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1CD6" w:rsidRDefault="00951CD6" w:rsidP="00951CD6">
      <w:pPr>
        <w:pStyle w:val="Szvegtrzs"/>
        <w:spacing w:line="360" w:lineRule="atLeast"/>
        <w:ind w:left="360"/>
        <w:jc w:val="right"/>
        <w:rPr>
          <w:bCs/>
          <w:i/>
          <w:iCs/>
          <w:u w:val="single"/>
          <w:lang w:val="hu-HU"/>
        </w:rPr>
      </w:pPr>
      <w:r>
        <w:rPr>
          <w:bCs/>
          <w:i/>
          <w:iCs/>
          <w:u w:val="single"/>
          <w:lang w:val="hu-HU"/>
        </w:rPr>
        <w:t>3</w:t>
      </w:r>
      <w:r w:rsidRPr="00BE44D0">
        <w:rPr>
          <w:bCs/>
          <w:i/>
          <w:iCs/>
          <w:u w:val="single"/>
        </w:rPr>
        <w:t>.</w:t>
      </w:r>
      <w:r>
        <w:rPr>
          <w:bCs/>
          <w:i/>
          <w:iCs/>
          <w:u w:val="single"/>
        </w:rPr>
        <w:t xml:space="preserve"> </w:t>
      </w:r>
      <w:r w:rsidRPr="00FC7590">
        <w:rPr>
          <w:bCs/>
          <w:i/>
          <w:iCs/>
          <w:u w:val="single"/>
        </w:rPr>
        <w:t xml:space="preserve">melléklet </w:t>
      </w:r>
      <w:proofErr w:type="gramStart"/>
      <w:r w:rsidRPr="00FC7590">
        <w:rPr>
          <w:bCs/>
          <w:i/>
          <w:iCs/>
          <w:u w:val="single"/>
        </w:rPr>
        <w:t>a …</w:t>
      </w:r>
      <w:proofErr w:type="gramEnd"/>
      <w:r w:rsidRPr="00FC7590">
        <w:rPr>
          <w:bCs/>
          <w:i/>
          <w:iCs/>
          <w:u w:val="single"/>
        </w:rPr>
        <w:t>. /201</w:t>
      </w:r>
      <w:r>
        <w:rPr>
          <w:bCs/>
          <w:i/>
          <w:iCs/>
          <w:u w:val="single"/>
          <w:lang w:val="hu-HU"/>
        </w:rPr>
        <w:t>4</w:t>
      </w:r>
      <w:r w:rsidRPr="00FC7590">
        <w:rPr>
          <w:bCs/>
          <w:i/>
          <w:iCs/>
          <w:u w:val="single"/>
        </w:rPr>
        <w:t>. (….) NGM rendelethez</w:t>
      </w:r>
    </w:p>
    <w:p w:rsidR="00951CD6" w:rsidRPr="005E6B64" w:rsidRDefault="00951CD6" w:rsidP="00951CD6">
      <w:pPr>
        <w:pStyle w:val="Szvegtrzs"/>
        <w:spacing w:line="360" w:lineRule="atLeast"/>
        <w:jc w:val="right"/>
        <w:rPr>
          <w:bCs/>
          <w:i/>
          <w:iCs/>
          <w:u w:val="single"/>
          <w:lang w:val="hu-HU"/>
        </w:rPr>
      </w:pPr>
    </w:p>
    <w:p w:rsidR="00951CD6" w:rsidRDefault="00951CD6" w:rsidP="00A43B91">
      <w:pPr>
        <w:autoSpaceDE w:val="0"/>
        <w:autoSpaceDN w:val="0"/>
        <w:adjustRightInd w:val="0"/>
        <w:spacing w:before="120"/>
        <w:jc w:val="both"/>
        <w:rPr>
          <w:rFonts w:eastAsia="Calibri"/>
        </w:rPr>
      </w:pPr>
      <w:r>
        <w:rPr>
          <w:rFonts w:eastAsia="Calibri"/>
        </w:rPr>
        <w:t>A nemzetgazdasági miniszter hatáskörébe tartozó szakképesítések szakmai és vizsgakövetelményeiről szóló 27/2012. (VIII. 27.) NGM rendelet 4</w:t>
      </w:r>
      <w:r w:rsidRPr="007632F9">
        <w:rPr>
          <w:rFonts w:eastAsia="Calibri"/>
          <w:i/>
        </w:rPr>
        <w:t>. mellékletében</w:t>
      </w:r>
      <w:r>
        <w:rPr>
          <w:rFonts w:eastAsia="Calibri"/>
        </w:rPr>
        <w:t xml:space="preserve"> foglalt táblázat a következő 251-252. sorral egészül ki</w:t>
      </w:r>
      <w:r w:rsidR="003C738F">
        <w:rPr>
          <w:rFonts w:eastAsia="Calibri"/>
        </w:rPr>
        <w:t>:</w:t>
      </w:r>
    </w:p>
    <w:p w:rsidR="00AF5003" w:rsidRDefault="00AF5003" w:rsidP="00951CD6">
      <w:pPr>
        <w:autoSpaceDE w:val="0"/>
        <w:autoSpaceDN w:val="0"/>
        <w:adjustRightInd w:val="0"/>
        <w:jc w:val="both"/>
        <w:rPr>
          <w:rFonts w:eastAsia="Calibri"/>
        </w:rPr>
      </w:pPr>
    </w:p>
    <w:tbl>
      <w:tblPr>
        <w:tblW w:w="9214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6"/>
        <w:gridCol w:w="567"/>
        <w:gridCol w:w="992"/>
        <w:gridCol w:w="1559"/>
        <w:gridCol w:w="1888"/>
        <w:gridCol w:w="1939"/>
        <w:gridCol w:w="1843"/>
      </w:tblGrid>
      <w:tr w:rsidR="00AF5003" w:rsidTr="00EC0031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003" w:rsidRDefault="00AF5003" w:rsidP="00CF7224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003" w:rsidRDefault="00AF5003" w:rsidP="00CF7224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003" w:rsidRDefault="00AF5003" w:rsidP="00CF7224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003" w:rsidRDefault="00AF5003" w:rsidP="00CF7224">
            <w:pPr>
              <w:autoSpaceDE w:val="0"/>
              <w:autoSpaceDN w:val="0"/>
              <w:adjustRightInd w:val="0"/>
              <w:ind w:left="56" w:right="56"/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>
              <w:rPr>
                <w:rFonts w:eastAsiaTheme="minorHAnsi"/>
                <w:b/>
                <w:bCs/>
                <w:sz w:val="20"/>
                <w:szCs w:val="20"/>
                <w:lang w:eastAsia="en-US"/>
              </w:rPr>
              <w:t>A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003" w:rsidRDefault="00AF5003" w:rsidP="00CF7224">
            <w:pPr>
              <w:autoSpaceDE w:val="0"/>
              <w:autoSpaceDN w:val="0"/>
              <w:adjustRightInd w:val="0"/>
              <w:ind w:left="56" w:right="56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B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003" w:rsidRDefault="00AF5003" w:rsidP="00CF7224">
            <w:pPr>
              <w:autoSpaceDE w:val="0"/>
              <w:autoSpaceDN w:val="0"/>
              <w:adjustRightInd w:val="0"/>
              <w:ind w:left="56" w:right="56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C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003" w:rsidRDefault="00AF5003" w:rsidP="00CF7224">
            <w:pPr>
              <w:autoSpaceDE w:val="0"/>
              <w:autoSpaceDN w:val="0"/>
              <w:adjustRightInd w:val="0"/>
              <w:ind w:left="56" w:right="56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D</w:t>
            </w:r>
          </w:p>
        </w:tc>
      </w:tr>
    </w:tbl>
    <w:p w:rsidR="00AF5003" w:rsidRDefault="00AF5003" w:rsidP="00AF5003">
      <w:pPr>
        <w:autoSpaceDE w:val="0"/>
        <w:autoSpaceDN w:val="0"/>
        <w:adjustRightInd w:val="0"/>
        <w:spacing w:before="120"/>
        <w:rPr>
          <w:rFonts w:eastAsiaTheme="minorHAnsi"/>
          <w:sz w:val="20"/>
          <w:szCs w:val="20"/>
          <w:lang w:eastAsia="en-US"/>
        </w:rPr>
      </w:pPr>
      <w:r>
        <w:rPr>
          <w:rFonts w:eastAsiaTheme="minorHAnsi"/>
          <w:sz w:val="20"/>
          <w:szCs w:val="20"/>
          <w:lang w:eastAsia="en-US"/>
        </w:rPr>
        <w:t>„</w:t>
      </w:r>
    </w:p>
    <w:tbl>
      <w:tblPr>
        <w:tblW w:w="9214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6"/>
        <w:gridCol w:w="567"/>
        <w:gridCol w:w="992"/>
        <w:gridCol w:w="1559"/>
        <w:gridCol w:w="1888"/>
        <w:gridCol w:w="1939"/>
        <w:gridCol w:w="1843"/>
      </w:tblGrid>
      <w:tr w:rsidR="00951CD6" w:rsidTr="00EC0031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CD6" w:rsidRDefault="00951CD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251.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CD6" w:rsidRDefault="00951CD6">
            <w:pPr>
              <w:autoSpaceDE w:val="0"/>
              <w:autoSpaceDN w:val="0"/>
              <w:adjustRightInd w:val="0"/>
              <w:ind w:left="56" w:right="56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250.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CD6" w:rsidRDefault="00951CD6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62 521 01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CD6" w:rsidRDefault="00951CD6" w:rsidP="00951CD6">
            <w:pPr>
              <w:autoSpaceDE w:val="0"/>
              <w:autoSpaceDN w:val="0"/>
              <w:adjustRightInd w:val="0"/>
              <w:ind w:left="56" w:right="56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Felvonóellenőr 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CD6" w:rsidRDefault="00951CD6" w:rsidP="00951CD6">
            <w:pPr>
              <w:autoSpaceDE w:val="0"/>
              <w:autoSpaceDN w:val="0"/>
              <w:adjustRightInd w:val="0"/>
              <w:ind w:left="56" w:right="56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61 521 01 0010 61 01</w:t>
            </w:r>
          </w:p>
          <w:p w:rsidR="00951CD6" w:rsidRDefault="00951CD6" w:rsidP="00951CD6">
            <w:pPr>
              <w:autoSpaceDE w:val="0"/>
              <w:autoSpaceDN w:val="0"/>
              <w:adjustRightInd w:val="0"/>
              <w:ind w:left="56" w:right="56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Felvonóellenőr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CD6" w:rsidRDefault="00951CD6" w:rsidP="00951CD6">
            <w:pPr>
              <w:autoSpaceDE w:val="0"/>
              <w:autoSpaceDN w:val="0"/>
              <w:adjustRightInd w:val="0"/>
              <w:ind w:left="56" w:right="56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61 521 01 0010 61 01</w:t>
            </w:r>
          </w:p>
          <w:p w:rsidR="00951CD6" w:rsidRDefault="00951CD6" w:rsidP="00951CD6">
            <w:pPr>
              <w:autoSpaceDE w:val="0"/>
              <w:autoSpaceDN w:val="0"/>
              <w:adjustRightInd w:val="0"/>
              <w:ind w:left="56" w:right="56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Felvonóellenőr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CD6" w:rsidRDefault="00951CD6" w:rsidP="00951CD6">
            <w:pPr>
              <w:autoSpaceDE w:val="0"/>
              <w:autoSpaceDN w:val="0"/>
              <w:adjustRightInd w:val="0"/>
              <w:ind w:left="56" w:right="56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71 5483 01</w:t>
            </w:r>
          </w:p>
          <w:p w:rsidR="00951CD6" w:rsidRDefault="00951CD6" w:rsidP="00951CD6">
            <w:pPr>
              <w:autoSpaceDE w:val="0"/>
              <w:autoSpaceDN w:val="0"/>
              <w:adjustRightInd w:val="0"/>
              <w:ind w:left="56" w:right="56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Felvonó- és mozgólépcső ellenőr (Felvonóellenőr szakirány)</w:t>
            </w:r>
          </w:p>
        </w:tc>
      </w:tr>
      <w:tr w:rsidR="00951CD6" w:rsidTr="00EC0031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CD6" w:rsidRDefault="00951CD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252.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CD6" w:rsidRDefault="00951CD6">
            <w:pPr>
              <w:autoSpaceDE w:val="0"/>
              <w:autoSpaceDN w:val="0"/>
              <w:adjustRightInd w:val="0"/>
              <w:ind w:left="56" w:right="56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251.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CD6" w:rsidRDefault="00951CD6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62 521 02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CD6" w:rsidRDefault="00951CD6">
            <w:pPr>
              <w:autoSpaceDE w:val="0"/>
              <w:autoSpaceDN w:val="0"/>
              <w:adjustRightInd w:val="0"/>
              <w:ind w:left="56" w:right="56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Mozgólépcső ellenőr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CD6" w:rsidRDefault="00951CD6">
            <w:pPr>
              <w:autoSpaceDE w:val="0"/>
              <w:autoSpaceDN w:val="0"/>
              <w:adjustRightInd w:val="0"/>
              <w:ind w:left="56" w:right="56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61 521 01 0010 61 02</w:t>
            </w:r>
          </w:p>
          <w:p w:rsidR="00951CD6" w:rsidRDefault="00951CD6">
            <w:pPr>
              <w:autoSpaceDE w:val="0"/>
              <w:autoSpaceDN w:val="0"/>
              <w:adjustRightInd w:val="0"/>
              <w:ind w:left="56" w:right="56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Mozgólépcső-ellenőr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CD6" w:rsidRDefault="00951CD6">
            <w:pPr>
              <w:autoSpaceDE w:val="0"/>
              <w:autoSpaceDN w:val="0"/>
              <w:adjustRightInd w:val="0"/>
              <w:ind w:left="56" w:right="56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61 521 01 010 61 02</w:t>
            </w:r>
          </w:p>
          <w:p w:rsidR="00951CD6" w:rsidRDefault="00951CD6">
            <w:pPr>
              <w:autoSpaceDE w:val="0"/>
              <w:autoSpaceDN w:val="0"/>
              <w:adjustRightInd w:val="0"/>
              <w:ind w:left="56" w:right="56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Mozgólépcső-ellenőr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CD6" w:rsidRDefault="00951CD6">
            <w:pPr>
              <w:autoSpaceDE w:val="0"/>
              <w:autoSpaceDN w:val="0"/>
              <w:adjustRightInd w:val="0"/>
              <w:ind w:left="56" w:right="56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71 5483 01</w:t>
            </w:r>
          </w:p>
          <w:p w:rsidR="00951CD6" w:rsidRDefault="00951CD6">
            <w:pPr>
              <w:autoSpaceDE w:val="0"/>
              <w:autoSpaceDN w:val="0"/>
              <w:adjustRightInd w:val="0"/>
              <w:ind w:left="56" w:right="56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Felvonó- és mozgólépcső ellenőr (Mozgólépcső-ell</w:t>
            </w:r>
            <w:r w:rsidR="00E82467">
              <w:rPr>
                <w:rFonts w:eastAsiaTheme="minorHAnsi"/>
                <w:sz w:val="20"/>
                <w:szCs w:val="20"/>
                <w:lang w:eastAsia="en-US"/>
              </w:rPr>
              <w:t>enőr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szakirány)</w:t>
            </w:r>
          </w:p>
        </w:tc>
      </w:tr>
    </w:tbl>
    <w:p w:rsidR="0022321B" w:rsidRDefault="00AF5003" w:rsidP="00C829BC">
      <w:pPr>
        <w:jc w:val="right"/>
      </w:pPr>
      <w:r>
        <w:t>„</w:t>
      </w:r>
    </w:p>
    <w:sectPr w:rsidR="0022321B" w:rsidSect="00951CD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0219" w:rsidRDefault="002D0219" w:rsidP="002D0219">
      <w:r>
        <w:separator/>
      </w:r>
    </w:p>
  </w:endnote>
  <w:endnote w:type="continuationSeparator" w:id="0">
    <w:p w:rsidR="002D0219" w:rsidRDefault="002D0219" w:rsidP="002D02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0219" w:rsidRDefault="002D0219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0219" w:rsidRDefault="002D0219">
    <w:pPr>
      <w:pStyle w:val="ll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0219" w:rsidRDefault="002D0219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0219" w:rsidRDefault="002D0219" w:rsidP="002D0219">
      <w:r>
        <w:separator/>
      </w:r>
    </w:p>
  </w:footnote>
  <w:footnote w:type="continuationSeparator" w:id="0">
    <w:p w:rsidR="002D0219" w:rsidRDefault="002D0219" w:rsidP="002D021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0219" w:rsidRDefault="002D0219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0219" w:rsidRDefault="002D0219" w:rsidP="002D0219">
    <w:pPr>
      <w:pStyle w:val="lfej"/>
      <w:jc w:val="center"/>
    </w:pPr>
    <w:r>
      <w:t>TERV</w:t>
    </w:r>
    <w:bookmarkStart w:id="0" w:name="_GoBack"/>
    <w:bookmarkEnd w:id="0"/>
    <w:r>
      <w:t>EZET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0219" w:rsidRDefault="002D0219">
    <w:pPr>
      <w:pStyle w:val="lfej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1CD6"/>
    <w:rsid w:val="00090EAA"/>
    <w:rsid w:val="0022321B"/>
    <w:rsid w:val="0025310A"/>
    <w:rsid w:val="002C1994"/>
    <w:rsid w:val="002D0219"/>
    <w:rsid w:val="003C738F"/>
    <w:rsid w:val="00495F99"/>
    <w:rsid w:val="00760A6D"/>
    <w:rsid w:val="00951CD6"/>
    <w:rsid w:val="00A43B91"/>
    <w:rsid w:val="00AF5003"/>
    <w:rsid w:val="00C829BC"/>
    <w:rsid w:val="00D638B9"/>
    <w:rsid w:val="00E82467"/>
    <w:rsid w:val="00EC0031"/>
    <w:rsid w:val="00F64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951C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  <w:rsid w:val="00951CD6"/>
    <w:pPr>
      <w:spacing w:after="120"/>
    </w:pPr>
    <w:rPr>
      <w:lang w:val="x-none"/>
    </w:rPr>
  </w:style>
  <w:style w:type="character" w:customStyle="1" w:styleId="SzvegtrzsChar">
    <w:name w:val="Szövegtörzs Char"/>
    <w:basedOn w:val="Bekezdsalapbettpusa"/>
    <w:link w:val="Szvegtrzs"/>
    <w:rsid w:val="00951CD6"/>
    <w:rPr>
      <w:rFonts w:ascii="Times New Roman" w:eastAsia="Times New Roman" w:hAnsi="Times New Roman" w:cs="Times New Roman"/>
      <w:sz w:val="24"/>
      <w:szCs w:val="24"/>
      <w:lang w:val="x-none"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2C1994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2C1994"/>
    <w:rPr>
      <w:rFonts w:ascii="Tahoma" w:eastAsia="Times New Roman" w:hAnsi="Tahoma" w:cs="Tahoma"/>
      <w:sz w:val="16"/>
      <w:szCs w:val="16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2D0219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2D0219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unhideWhenUsed/>
    <w:rsid w:val="002D0219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2D0219"/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951C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  <w:rsid w:val="00951CD6"/>
    <w:pPr>
      <w:spacing w:after="120"/>
    </w:pPr>
    <w:rPr>
      <w:lang w:val="x-none"/>
    </w:rPr>
  </w:style>
  <w:style w:type="character" w:customStyle="1" w:styleId="SzvegtrzsChar">
    <w:name w:val="Szövegtörzs Char"/>
    <w:basedOn w:val="Bekezdsalapbettpusa"/>
    <w:link w:val="Szvegtrzs"/>
    <w:rsid w:val="00951CD6"/>
    <w:rPr>
      <w:rFonts w:ascii="Times New Roman" w:eastAsia="Times New Roman" w:hAnsi="Times New Roman" w:cs="Times New Roman"/>
      <w:sz w:val="24"/>
      <w:szCs w:val="24"/>
      <w:lang w:val="x-none"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2C1994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2C1994"/>
    <w:rPr>
      <w:rFonts w:ascii="Tahoma" w:eastAsia="Times New Roman" w:hAnsi="Tahoma" w:cs="Tahoma"/>
      <w:sz w:val="16"/>
      <w:szCs w:val="16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2D0219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2D0219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unhideWhenUsed/>
    <w:rsid w:val="002D0219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2D0219"/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</Words>
  <Characters>578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Barna Anikó</dc:creator>
  <cp:lastModifiedBy>Szarka Viktória dr.</cp:lastModifiedBy>
  <cp:revision>2</cp:revision>
  <dcterms:created xsi:type="dcterms:W3CDTF">2014-07-08T09:30:00Z</dcterms:created>
  <dcterms:modified xsi:type="dcterms:W3CDTF">2014-07-08T09:30:00Z</dcterms:modified>
</cp:coreProperties>
</file>