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86" w:rsidRDefault="00EB7C86" w:rsidP="00EB7C86">
      <w:pPr>
        <w:rPr>
          <w:color w:val="1F497D"/>
        </w:rPr>
      </w:pPr>
    </w:p>
    <w:p w:rsidR="00EB7C86" w:rsidRDefault="00EB7C86" w:rsidP="00EB7C86">
      <w:pPr>
        <w:rPr>
          <w:rFonts w:ascii="Times New Roman" w:hAnsi="Times New Roman"/>
        </w:rPr>
      </w:pPr>
    </w:p>
    <w:p w:rsidR="00EB7C86" w:rsidRDefault="00EB7C86" w:rsidP="00EB7C86">
      <w:pPr>
        <w:rPr>
          <w:rFonts w:ascii="Times New Roman" w:hAnsi="Times New Roman"/>
        </w:rPr>
      </w:pPr>
    </w:p>
    <w:p w:rsidR="00EB7C86" w:rsidRDefault="00EB7C86" w:rsidP="00EB7C86">
      <w:pPr>
        <w:spacing w:line="360" w:lineRule="auto"/>
        <w:jc w:val="both"/>
        <w:rPr>
          <w:b/>
          <w:bCs/>
          <w:color w:val="1F497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 </w:t>
      </w:r>
    </w:p>
    <w:p w:rsidR="00EB7C86" w:rsidRDefault="00EB7C86" w:rsidP="00EB7C86">
      <w:pPr>
        <w:ind w:left="1134"/>
        <w:rPr>
          <w:color w:val="00000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914400"/>
            <wp:effectExtent l="0" t="0" r="9525" b="0"/>
            <wp:wrapSquare wrapText="bothSides"/>
            <wp:docPr id="1" name="Kép 1" descr="OFT_logo_uj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FT_logo_uj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5"/>
      <w:bookmarkStart w:id="1" w:name="OLE_LINK16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Országos</w:t>
      </w:r>
    </w:p>
    <w:p w:rsidR="00EB7C86" w:rsidRDefault="00EB7C86" w:rsidP="00EB7C86">
      <w:pPr>
        <w:rPr>
          <w:color w:val="000000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Fogyatékosságügyi</w:t>
      </w:r>
    </w:p>
    <w:p w:rsidR="00EB7C86" w:rsidRDefault="00EB7C86" w:rsidP="00EB7C86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Tanács</w:t>
      </w:r>
    </w:p>
    <w:p w:rsidR="00EB7C86" w:rsidRDefault="00EB7C86" w:rsidP="00EB7C86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</w:p>
    <w:p w:rsidR="00EB7C86" w:rsidRDefault="00EB7C86" w:rsidP="00EB7C86">
      <w:pPr>
        <w:rPr>
          <w:color w:val="000000"/>
        </w:rPr>
      </w:pPr>
    </w:p>
    <w:p w:rsidR="00EB7C86" w:rsidRDefault="00EB7C86" w:rsidP="00EB7C86">
      <w:pPr>
        <w:spacing w:line="276" w:lineRule="auto"/>
        <w:jc w:val="both"/>
        <w:rPr>
          <w:b/>
          <w:bCs/>
          <w:color w:val="1F497D"/>
        </w:rPr>
      </w:pPr>
    </w:p>
    <w:p w:rsidR="00EB7C86" w:rsidRDefault="00EB7C86" w:rsidP="00EB7C8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Országos Fogyatékosságügyi Tanács (OFT) tagjai részére  </w:t>
      </w:r>
      <w:r>
        <w:rPr>
          <w:rFonts w:ascii="Times New Roman" w:hAnsi="Times New Roman"/>
          <w:sz w:val="24"/>
          <w:szCs w:val="24"/>
        </w:rPr>
        <w:t>     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>Tisztelt Tanácstag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! </w:t>
      </w:r>
      <w:r>
        <w:rPr>
          <w:rFonts w:ascii="Times New Roman" w:hAnsi="Times New Roman"/>
          <w:b/>
          <w:bCs/>
          <w:sz w:val="24"/>
          <w:szCs w:val="24"/>
        </w:rPr>
        <w:t xml:space="preserve">Tisztelt Címzettek! </w:t>
      </w:r>
    </w:p>
    <w:p w:rsidR="00EB7C86" w:rsidRDefault="00EB7C86" w:rsidP="00EB7C86">
      <w:pPr>
        <w:spacing w:line="276" w:lineRule="auto"/>
        <w:jc w:val="both"/>
        <w:rPr>
          <w:b/>
          <w:bCs/>
          <w:color w:val="1F497D"/>
        </w:rPr>
      </w:pP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Országos Fogyatékosságügyi Tanács (OFT) elnökeként – figyelemmel az OFT ügyrendje I. fejezetének 4. pontjában foglaltakra – meghívom Önt az OFT soron következő ülésére, melynek helyszíne és időpontja</w:t>
      </w:r>
    </w:p>
    <w:p w:rsidR="00EB7C86" w:rsidRDefault="00EB7C86" w:rsidP="00EB7C86">
      <w:pPr>
        <w:spacing w:line="276" w:lineRule="auto"/>
        <w:jc w:val="both"/>
        <w:rPr>
          <w:b/>
          <w:bCs/>
          <w:color w:val="1F497D"/>
        </w:rPr>
      </w:pPr>
    </w:p>
    <w:p w:rsidR="00EB7C86" w:rsidRDefault="00EB7C86" w:rsidP="00EB7C86">
      <w:pPr>
        <w:spacing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 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Emberi Erőforrások Minisztériuma</w:t>
      </w:r>
    </w:p>
    <w:p w:rsidR="00EB7C86" w:rsidRDefault="00EB7C86" w:rsidP="00EB7C86">
      <w:pPr>
        <w:spacing w:line="276" w:lineRule="auto"/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 2017. június 27. (kedd) 14:00 óra                    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   1054 Budapest, Akadémia u. 3.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   Tükörterem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ülés napirendi pontja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B7C86" w:rsidRDefault="00EB7C86" w:rsidP="00EB7C86">
      <w:pPr>
        <w:spacing w:line="276" w:lineRule="auto"/>
        <w:jc w:val="both"/>
        <w:rPr>
          <w:b/>
          <w:bCs/>
          <w:color w:val="1F497D"/>
        </w:rPr>
      </w:pPr>
    </w:p>
    <w:p w:rsidR="00EB7C86" w:rsidRDefault="00EB7C86" w:rsidP="00EB7C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 megnyitása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Czibere Károly</w:t>
      </w:r>
      <w:r>
        <w:rPr>
          <w:rFonts w:ascii="Times New Roman" w:hAnsi="Times New Roman"/>
          <w:sz w:val="24"/>
          <w:szCs w:val="24"/>
          <w:lang w:eastAsia="hu-HU"/>
        </w:rPr>
        <w:t xml:space="preserve"> szociális ügyekért és társadalmi felzárkózásért felelős államtitkár,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Tanács elnöke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AJB 257/2017. számú ügyében készült jelentés megvitatása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Előterjesztő: </w:t>
      </w:r>
      <w:r>
        <w:rPr>
          <w:rFonts w:ascii="Times New Roman" w:hAnsi="Times New Roman"/>
          <w:b/>
          <w:bCs/>
          <w:sz w:val="24"/>
          <w:szCs w:val="24"/>
        </w:rPr>
        <w:t>dr. Borza Beáta</w:t>
      </w:r>
      <w:r>
        <w:rPr>
          <w:rFonts w:ascii="Times New Roman" w:hAnsi="Times New Roman"/>
          <w:sz w:val="24"/>
          <w:szCs w:val="24"/>
        </w:rPr>
        <w:t xml:space="preserve"> főosztályvezető, Alapvető Jogok Biztosának Hivatala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Tájékoztatás a </w:t>
      </w:r>
      <w:proofErr w:type="spellStart"/>
      <w:r>
        <w:rPr>
          <w:rFonts w:ascii="Times New Roman" w:hAnsi="Times New Roman"/>
          <w:sz w:val="24"/>
          <w:szCs w:val="24"/>
        </w:rPr>
        <w:t>TOPhÁZ</w:t>
      </w:r>
      <w:proofErr w:type="spellEnd"/>
      <w:r>
        <w:rPr>
          <w:rFonts w:ascii="Times New Roman" w:hAnsi="Times New Roman"/>
          <w:sz w:val="24"/>
          <w:szCs w:val="24"/>
        </w:rPr>
        <w:t xml:space="preserve"> Speciális Otthon működésével kapcsolatos </w:t>
      </w:r>
      <w:proofErr w:type="spellStart"/>
      <w:r>
        <w:rPr>
          <w:rFonts w:ascii="Times New Roman" w:hAnsi="Times New Roman"/>
          <w:sz w:val="24"/>
          <w:szCs w:val="24"/>
        </w:rPr>
        <w:t>EMMI-vizsgálatról</w:t>
      </w:r>
      <w:proofErr w:type="spellEnd"/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Előterjesztő: </w:t>
      </w:r>
      <w:r>
        <w:rPr>
          <w:rFonts w:ascii="Times New Roman" w:hAnsi="Times New Roman"/>
          <w:b/>
          <w:bCs/>
          <w:sz w:val="24"/>
          <w:szCs w:val="24"/>
        </w:rPr>
        <w:t>Czibere Károly</w:t>
      </w:r>
      <w:r>
        <w:rPr>
          <w:rFonts w:ascii="Times New Roman" w:hAnsi="Times New Roman"/>
          <w:sz w:val="24"/>
          <w:szCs w:val="24"/>
        </w:rPr>
        <w:t xml:space="preserve"> államtitkár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elfogadott köznevelési törvény módosítása (irományszám: T/15376) az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OFT 2/2017 (05.08) számú határozatában rögzített javaslatok tükrében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Előterjesztő: </w:t>
      </w:r>
      <w:r>
        <w:rPr>
          <w:rFonts w:ascii="Times New Roman" w:hAnsi="Times New Roman"/>
          <w:b/>
          <w:bCs/>
          <w:sz w:val="24"/>
          <w:szCs w:val="24"/>
        </w:rPr>
        <w:t>Kővári Edit</w:t>
      </w:r>
      <w:r>
        <w:rPr>
          <w:rFonts w:ascii="Times New Roman" w:hAnsi="Times New Roman"/>
          <w:sz w:val="24"/>
          <w:szCs w:val="24"/>
        </w:rPr>
        <w:t xml:space="preserve"> elnök, AOSZ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az AUTÓPLUSZ pályázati konstrukcióról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Előterjesztő: </w:t>
      </w:r>
      <w:r>
        <w:rPr>
          <w:rFonts w:ascii="Times New Roman" w:hAnsi="Times New Roman"/>
          <w:b/>
          <w:bCs/>
          <w:sz w:val="24"/>
          <w:szCs w:val="24"/>
        </w:rPr>
        <w:t>Czibere Károly</w:t>
      </w:r>
      <w:r>
        <w:rPr>
          <w:rFonts w:ascii="Times New Roman" w:hAnsi="Times New Roman"/>
          <w:sz w:val="24"/>
          <w:szCs w:val="24"/>
        </w:rPr>
        <w:t xml:space="preserve"> államtitkár </w:t>
      </w:r>
    </w:p>
    <w:p w:rsidR="00EB7C86" w:rsidRDefault="00EB7C86" w:rsidP="00EB7C8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pStyle w:val="Listaszerbekezds"/>
        <w:numPr>
          <w:ilvl w:val="0"/>
          <w:numId w:val="1"/>
        </w:numPr>
        <w:spacing w:after="0"/>
        <w:jc w:val="both"/>
        <w:rPr>
          <w:color w:val="1F497D"/>
        </w:rPr>
      </w:pPr>
      <w:r>
        <w:rPr>
          <w:rFonts w:ascii="Times New Roman" w:hAnsi="Times New Roman"/>
          <w:sz w:val="24"/>
          <w:szCs w:val="24"/>
        </w:rPr>
        <w:t>Egyebek</w:t>
      </w:r>
    </w:p>
    <w:p w:rsidR="00EB7C86" w:rsidRDefault="00EB7C86" w:rsidP="00EB7C86">
      <w:pPr>
        <w:pStyle w:val="Listaszerbekezds"/>
        <w:spacing w:after="0"/>
        <w:jc w:val="both"/>
        <w:rPr>
          <w:b/>
          <w:bCs/>
          <w:color w:val="1F497D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  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Kérem, hogy részvételéről a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szoke.laszlo@szgyf.gov.hu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valamint másolatban a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8" w:history="1">
        <w:r>
          <w:rPr>
            <w:rStyle w:val="Hiperhivatkozs"/>
            <w:rFonts w:ascii="Times New Roman" w:hAnsi="Times New Roman"/>
            <w:sz w:val="24"/>
            <w:szCs w:val="24"/>
          </w:rPr>
          <w:t>garamvolgyi.annamaria@szgyf.gov.hu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e-mail címre legyen szíves visszajelzést küldeni </w:t>
      </w:r>
      <w:r>
        <w:rPr>
          <w:rFonts w:ascii="Times New Roman" w:hAnsi="Times New Roman"/>
          <w:sz w:val="24"/>
          <w:szCs w:val="24"/>
          <w:u w:val="single"/>
        </w:rPr>
        <w:t>legkésőbb június 26-án (hétfőn) 14 óráig</w:t>
      </w:r>
      <w:r>
        <w:rPr>
          <w:rFonts w:ascii="Times New Roman" w:hAnsi="Times New Roman"/>
          <w:sz w:val="24"/>
          <w:szCs w:val="24"/>
        </w:rPr>
        <w:t xml:space="preserve">. Az </w:t>
      </w:r>
      <w:proofErr w:type="spellStart"/>
      <w:r>
        <w:rPr>
          <w:rFonts w:ascii="Times New Roman" w:hAnsi="Times New Roman"/>
          <w:sz w:val="24"/>
          <w:szCs w:val="24"/>
        </w:rPr>
        <w:t>OFT-tagját</w:t>
      </w:r>
      <w:proofErr w:type="spellEnd"/>
      <w:r>
        <w:rPr>
          <w:rFonts w:ascii="Times New Roman" w:hAnsi="Times New Roman"/>
          <w:sz w:val="24"/>
          <w:szCs w:val="24"/>
        </w:rPr>
        <w:t xml:space="preserve"> akadályoztatása esetén az általa a helyettesítésre írásban felhatalmazott és nyilatkozattételre feljogosított tag helyettesítheti. 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spacing w:line="276" w:lineRule="auto"/>
        <w:jc w:val="both"/>
        <w:rPr>
          <w:color w:val="1F497D"/>
        </w:rPr>
      </w:pPr>
      <w:r>
        <w:rPr>
          <w:rFonts w:ascii="Times New Roman" w:hAnsi="Times New Roman"/>
          <w:sz w:val="24"/>
          <w:szCs w:val="24"/>
        </w:rPr>
        <w:t>Egyben felhívom szíves figyelmét  az OFT ügyrendjének a szakértőkre vonatkozó rendelkezésére. E szerint  „Az elnök a Tanács ülésére az egyes napirendi pontok tárgyalásához szakértőt hívhat meg. Amennyiben a tag valamely napirendi ponthoz szakértő meghívását tartja szükségesnek, azt az ülést megelőzően legalább három munkanappal kezdeményezheti az elnöknél.”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ülés a megjelölt időpontban nem határozatképes, úgy 2017. június 27-én 15 órára a fentebb megjelölt helyszínen és napirendekkel ismételt tanácsülést hívok össze, amely a megjelent tagok létszámára tekintet nélkül határozatképes. </w:t>
      </w:r>
    </w:p>
    <w:p w:rsidR="00EB7C86" w:rsidRDefault="00EB7C86" w:rsidP="00EB7C86">
      <w:pPr>
        <w:spacing w:line="276" w:lineRule="auto"/>
        <w:jc w:val="both"/>
        <w:rPr>
          <w:color w:val="1F497D"/>
        </w:rPr>
      </w:pP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Együttműködését megköszönöm! 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Részvételére feltétlenül számítok! </w:t>
      </w:r>
    </w:p>
    <w:p w:rsidR="00EB7C86" w:rsidRDefault="00EB7C86" w:rsidP="00EB7C8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7C86" w:rsidRDefault="00EB7C86" w:rsidP="00EB7C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2017. június 16.</w:t>
      </w:r>
    </w:p>
    <w:p w:rsidR="00EB7C86" w:rsidRDefault="00EB7C86" w:rsidP="00EB7C86">
      <w:pPr>
        <w:pStyle w:val="Listaszerbekezd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7C86" w:rsidRDefault="00EB7C86" w:rsidP="00EB7C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:rsidR="00EB7C86" w:rsidRDefault="00EB7C86" w:rsidP="00EB7C86">
      <w:pPr>
        <w:jc w:val="center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jc w:val="center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Czibere Károly</w:t>
      </w:r>
    </w:p>
    <w:p w:rsidR="00EB7C86" w:rsidRDefault="00EB7C86" w:rsidP="00EB7C86">
      <w:pPr>
        <w:jc w:val="center"/>
        <w:rPr>
          <w:rFonts w:ascii="Times New Roman" w:hAnsi="Times New Roman"/>
          <w:sz w:val="24"/>
          <w:szCs w:val="24"/>
        </w:rPr>
      </w:pPr>
    </w:p>
    <w:p w:rsidR="00EB7C86" w:rsidRDefault="00EB7C86" w:rsidP="00EB7C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  </w:t>
      </w:r>
      <w:proofErr w:type="gramStart"/>
      <w:r>
        <w:rPr>
          <w:rFonts w:ascii="Times New Roman" w:hAnsi="Times New Roman"/>
          <w:sz w:val="24"/>
          <w:szCs w:val="24"/>
        </w:rPr>
        <w:t>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ügyekért és társadalmi felzárkózásért felelős államtitkár, a Tanács elnöke  </w:t>
      </w:r>
    </w:p>
    <w:p w:rsidR="00F65E27" w:rsidRDefault="00EB7C86">
      <w:bookmarkStart w:id="4" w:name="_GoBack"/>
      <w:bookmarkEnd w:id="4"/>
    </w:p>
    <w:sectPr w:rsidR="00F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603"/>
    <w:multiLevelType w:val="hybridMultilevel"/>
    <w:tmpl w:val="682A73C0"/>
    <w:lvl w:ilvl="0" w:tplc="099C2A1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6"/>
    <w:rsid w:val="000624D5"/>
    <w:rsid w:val="00247D10"/>
    <w:rsid w:val="007565A2"/>
    <w:rsid w:val="00E2024C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8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7C8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EB7C8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8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7C8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EB7C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mvolgyi.annamaria@szgyf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oke.laszlo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Petra</dc:creator>
  <cp:lastModifiedBy>Balogh Petra</cp:lastModifiedBy>
  <cp:revision>1</cp:revision>
  <dcterms:created xsi:type="dcterms:W3CDTF">2017-06-19T08:03:00Z</dcterms:created>
  <dcterms:modified xsi:type="dcterms:W3CDTF">2017-06-19T08:04:00Z</dcterms:modified>
</cp:coreProperties>
</file>