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24" w:rsidRPr="00616A9D" w:rsidRDefault="004A6924" w:rsidP="00616A9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16A9D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4A6924" w:rsidRDefault="004A6924" w:rsidP="004A692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3. melléklet</w:t>
      </w:r>
      <w:r>
        <w:rPr>
          <w:rFonts w:ascii="Cambria" w:hAnsi="Cambria"/>
          <w:b/>
          <w:sz w:val="24"/>
          <w:szCs w:val="24"/>
        </w:rPr>
        <w:t xml:space="preserve"> </w:t>
      </w:r>
      <w:r w:rsidR="008744D5">
        <w:rPr>
          <w:rFonts w:ascii="Cambria" w:hAnsi="Cambria"/>
          <w:b/>
          <w:sz w:val="24"/>
          <w:szCs w:val="24"/>
        </w:rPr>
        <w:t>I</w:t>
      </w:r>
      <w:r w:rsidR="0096723A">
        <w:rPr>
          <w:rFonts w:ascii="Cambria" w:hAnsi="Cambria"/>
          <w:b/>
          <w:sz w:val="24"/>
          <w:szCs w:val="24"/>
        </w:rPr>
        <w:t>I</w:t>
      </w:r>
      <w:r>
        <w:rPr>
          <w:rFonts w:ascii="Cambria" w:hAnsi="Cambria"/>
          <w:b/>
          <w:sz w:val="24"/>
          <w:szCs w:val="24"/>
        </w:rPr>
        <w:t xml:space="preserve">. </w:t>
      </w:r>
      <w:r w:rsidR="00D04D4A">
        <w:rPr>
          <w:rFonts w:ascii="Cambria" w:hAnsi="Cambria"/>
          <w:b/>
          <w:sz w:val="24"/>
          <w:szCs w:val="24"/>
        </w:rPr>
        <w:t xml:space="preserve">pont </w:t>
      </w:r>
      <w:r w:rsidR="003779A2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/>
          <w:sz w:val="24"/>
          <w:szCs w:val="24"/>
        </w:rPr>
        <w:t xml:space="preserve">. </w:t>
      </w:r>
      <w:r w:rsidR="00D04D4A">
        <w:rPr>
          <w:rFonts w:ascii="Cambria" w:hAnsi="Cambria"/>
          <w:b/>
          <w:sz w:val="24"/>
          <w:szCs w:val="24"/>
        </w:rPr>
        <w:t>al</w:t>
      </w:r>
      <w:r>
        <w:rPr>
          <w:rFonts w:ascii="Cambria" w:hAnsi="Cambria"/>
          <w:b/>
          <w:sz w:val="24"/>
          <w:szCs w:val="24"/>
        </w:rPr>
        <w:t xml:space="preserve">pontja </w:t>
      </w:r>
      <w:r w:rsidRPr="006C2AD3">
        <w:rPr>
          <w:rFonts w:ascii="Cambria" w:hAnsi="Cambria"/>
          <w:b/>
          <w:sz w:val="24"/>
          <w:szCs w:val="24"/>
        </w:rPr>
        <w:t>szerinti nyilatkozat</w:t>
      </w:r>
    </w:p>
    <w:p w:rsidR="003779A2" w:rsidRPr="003779A2" w:rsidRDefault="0096723A" w:rsidP="003779A2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volt </w:t>
      </w:r>
      <w:r w:rsidR="00616A9D">
        <w:rPr>
          <w:rFonts w:ascii="Cambria" w:hAnsi="Cambria"/>
          <w:b/>
          <w:sz w:val="24"/>
          <w:szCs w:val="24"/>
        </w:rPr>
        <w:t>felszámoló szervezet részére</w:t>
      </w:r>
    </w:p>
    <w:p w:rsidR="00813F87" w:rsidRPr="003779A2" w:rsidRDefault="003779A2" w:rsidP="00813F87">
      <w:pPr>
        <w:spacing w:after="0" w:line="240" w:lineRule="auto"/>
        <w:jc w:val="center"/>
        <w:rPr>
          <w:rFonts w:ascii="Cambria" w:hAnsi="Cambria"/>
          <w:b/>
          <w:bCs/>
        </w:rPr>
      </w:pPr>
      <w:r w:rsidRPr="003779A2">
        <w:rPr>
          <w:rFonts w:ascii="Cambria" w:hAnsi="Cambria"/>
          <w:b/>
          <w:bCs/>
        </w:rPr>
        <w:t xml:space="preserve">– </w:t>
      </w:r>
      <w:r w:rsidR="0096723A" w:rsidRPr="003779A2">
        <w:rPr>
          <w:rFonts w:ascii="Cambria" w:hAnsi="Cambria"/>
          <w:b/>
          <w:bCs/>
        </w:rPr>
        <w:t>ha a névjegyzékből vagy a csődeljárásról és a felszámolási eljárásról szóló 1991. évi XLIX. törvény 27/A. § (6a) bekezdése szerinti hatósági nyilvántartásból való törlés a pályázat benyújtását megelőző 5 (öt) éven belül történt</w:t>
      </w:r>
      <w:r w:rsidRPr="003779A2">
        <w:rPr>
          <w:rFonts w:ascii="Cambria" w:hAnsi="Cambria"/>
          <w:b/>
          <w:bCs/>
        </w:rPr>
        <w:t xml:space="preserve"> –</w:t>
      </w:r>
    </w:p>
    <w:p w:rsidR="00D04D4A" w:rsidRDefault="00D04D4A" w:rsidP="00EB3772">
      <w:pPr>
        <w:spacing w:after="0" w:line="240" w:lineRule="auto"/>
        <w:jc w:val="both"/>
        <w:rPr>
          <w:rFonts w:ascii="Cambria" w:hAnsi="Cambria"/>
        </w:rPr>
      </w:pPr>
    </w:p>
    <w:p w:rsidR="00CA33C2" w:rsidRDefault="00CA33C2" w:rsidP="00EB3772">
      <w:pPr>
        <w:spacing w:after="0" w:line="240" w:lineRule="auto"/>
        <w:jc w:val="both"/>
        <w:rPr>
          <w:rFonts w:ascii="Cambria" w:hAnsi="Cambria"/>
        </w:rPr>
      </w:pPr>
    </w:p>
    <w:p w:rsidR="00D04D4A" w:rsidRPr="00616A9D" w:rsidRDefault="00D04D4A" w:rsidP="00EB3772">
      <w:pPr>
        <w:spacing w:after="0" w:line="240" w:lineRule="auto"/>
        <w:jc w:val="both"/>
        <w:rPr>
          <w:rFonts w:ascii="Cambria" w:hAnsi="Cambria"/>
        </w:rPr>
      </w:pPr>
    </w:p>
    <w:p w:rsidR="005B1B9B" w:rsidRDefault="009B3946" w:rsidP="00DE1C08">
      <w:pPr>
        <w:spacing w:after="0" w:line="240" w:lineRule="auto"/>
        <w:jc w:val="both"/>
        <w:rPr>
          <w:rFonts w:ascii="Cambria" w:hAnsi="Cambria"/>
        </w:rPr>
      </w:pPr>
      <w:r w:rsidRPr="00616A9D">
        <w:rPr>
          <w:rFonts w:ascii="Cambria" w:hAnsi="Cambria"/>
        </w:rPr>
        <w:t xml:space="preserve">Alulírott </w:t>
      </w:r>
      <w:permStart w:id="1466516943" w:edGrp="everyone"/>
      <w:r w:rsidR="007853BC" w:rsidRPr="00616A9D">
        <w:rPr>
          <w:rFonts w:ascii="Cambria" w:hAnsi="Cambria"/>
        </w:rPr>
        <w:t>___________ ___________</w:t>
      </w:r>
      <w:permEnd w:id="1466516943"/>
      <w:r w:rsidR="007853BC" w:rsidRPr="00616A9D">
        <w:rPr>
          <w:rFonts w:ascii="Cambria" w:hAnsi="Cambria"/>
        </w:rPr>
        <w:t xml:space="preserve">, mint a </w:t>
      </w:r>
      <w:permStart w:id="1538461812" w:edGrp="everyone"/>
      <w:r w:rsidR="007853BC" w:rsidRPr="00616A9D">
        <w:rPr>
          <w:rFonts w:ascii="Cambria" w:hAnsi="Cambria"/>
        </w:rPr>
        <w:t>___________________________</w:t>
      </w:r>
      <w:permEnd w:id="1538461812"/>
      <w:r w:rsidR="007853BC" w:rsidRPr="00616A9D">
        <w:rPr>
          <w:rFonts w:ascii="Cambria" w:hAnsi="Cambria"/>
        </w:rPr>
        <w:t xml:space="preserve"> </w:t>
      </w:r>
      <w:r w:rsidRPr="00616A9D">
        <w:rPr>
          <w:rFonts w:ascii="Cambria" w:hAnsi="Cambria"/>
        </w:rPr>
        <w:t>(</w:t>
      </w:r>
      <w:r w:rsidR="007853BC" w:rsidRPr="00616A9D">
        <w:rPr>
          <w:rFonts w:ascii="Cambria" w:hAnsi="Cambria"/>
        </w:rPr>
        <w:t xml:space="preserve">székhely: </w:t>
      </w:r>
      <w:permStart w:id="87367581" w:edGrp="everyone"/>
      <w:r w:rsidR="007853BC" w:rsidRPr="00616A9D">
        <w:rPr>
          <w:rFonts w:ascii="Cambria" w:hAnsi="Cambria"/>
        </w:rPr>
        <w:t>____ __________ _________________</w:t>
      </w:r>
      <w:permEnd w:id="87367581"/>
      <w:r w:rsidR="007853BC" w:rsidRPr="00616A9D">
        <w:rPr>
          <w:rFonts w:ascii="Cambria" w:hAnsi="Cambria"/>
        </w:rPr>
        <w:t xml:space="preserve">, adószám: </w:t>
      </w:r>
      <w:permStart w:id="1437826959" w:edGrp="everyone"/>
      <w:r w:rsidR="007853BC" w:rsidRPr="00616A9D">
        <w:rPr>
          <w:rFonts w:ascii="Cambria" w:hAnsi="Cambria"/>
        </w:rPr>
        <w:t>_______________________</w:t>
      </w:r>
      <w:permEnd w:id="1437826959"/>
      <w:r w:rsidR="007853BC" w:rsidRPr="00616A9D">
        <w:rPr>
          <w:rFonts w:ascii="Cambria" w:hAnsi="Cambria"/>
        </w:rPr>
        <w:t xml:space="preserve">, </w:t>
      </w:r>
      <w:r w:rsidR="005F6F8E">
        <w:rPr>
          <w:rFonts w:ascii="Cambria" w:hAnsi="Cambria"/>
        </w:rPr>
        <w:t>cégjegyzékszám</w:t>
      </w:r>
      <w:r w:rsidR="005F6F8E" w:rsidRPr="00616A9D">
        <w:rPr>
          <w:rFonts w:ascii="Cambria" w:hAnsi="Cambria"/>
        </w:rPr>
        <w:t xml:space="preserve">: </w:t>
      </w:r>
      <w:permStart w:id="1347553278" w:edGrp="everyone"/>
      <w:r w:rsidR="005F6F8E" w:rsidRPr="00616A9D">
        <w:rPr>
          <w:rFonts w:ascii="Cambria" w:hAnsi="Cambria"/>
        </w:rPr>
        <w:t>_______________________</w:t>
      </w:r>
      <w:permEnd w:id="1347553278"/>
      <w:r w:rsidR="005F6F8E" w:rsidRPr="00616A9D">
        <w:rPr>
          <w:rFonts w:ascii="Cambria" w:hAnsi="Cambria"/>
        </w:rPr>
        <w:t xml:space="preserve">, </w:t>
      </w:r>
      <w:r w:rsidR="007853BC" w:rsidRPr="00616A9D">
        <w:rPr>
          <w:rFonts w:ascii="Cambria" w:hAnsi="Cambria"/>
        </w:rPr>
        <w:t xml:space="preserve">a </w:t>
      </w:r>
      <w:r w:rsidRPr="00616A9D">
        <w:rPr>
          <w:rFonts w:ascii="Cambria" w:hAnsi="Cambria"/>
        </w:rPr>
        <w:t xml:space="preserve">továbbiakban: </w:t>
      </w:r>
      <w:r w:rsidR="00D04D4A" w:rsidRPr="00613C81">
        <w:rPr>
          <w:rFonts w:ascii="Cambria" w:hAnsi="Cambria"/>
          <w:bCs/>
        </w:rPr>
        <w:t>Pályázó</w:t>
      </w:r>
      <w:r w:rsidRPr="00616A9D">
        <w:rPr>
          <w:rFonts w:ascii="Cambria" w:hAnsi="Cambria"/>
        </w:rPr>
        <w:t xml:space="preserve">) </w:t>
      </w:r>
      <w:r w:rsidR="007853BC" w:rsidRPr="00616A9D">
        <w:rPr>
          <w:rFonts w:ascii="Cambria" w:hAnsi="Cambria"/>
        </w:rPr>
        <w:t xml:space="preserve">törvényes </w:t>
      </w:r>
      <w:r w:rsidRPr="00616A9D">
        <w:rPr>
          <w:rFonts w:ascii="Cambria" w:hAnsi="Cambria"/>
        </w:rPr>
        <w:t>képviselője</w:t>
      </w:r>
      <w:r w:rsidR="00A00E05" w:rsidRPr="00616A9D">
        <w:rPr>
          <w:rFonts w:ascii="Cambria" w:hAnsi="Cambria"/>
        </w:rPr>
        <w:t xml:space="preserve">, a </w:t>
      </w:r>
      <w:r w:rsidR="00D04D4A" w:rsidRPr="00616A9D">
        <w:rPr>
          <w:rFonts w:ascii="Cambria" w:hAnsi="Cambria"/>
        </w:rPr>
        <w:t xml:space="preserve">Pályázó </w:t>
      </w:r>
      <w:r w:rsidR="00A00E05" w:rsidRPr="00616A9D">
        <w:rPr>
          <w:rFonts w:ascii="Cambria" w:hAnsi="Cambria"/>
        </w:rPr>
        <w:t>nevében és képviseletében eljárva</w:t>
      </w:r>
      <w:r w:rsidRPr="00616A9D">
        <w:rPr>
          <w:rFonts w:ascii="Cambria" w:hAnsi="Cambria"/>
        </w:rPr>
        <w:t xml:space="preserve"> nyilatkozom, hogy </w:t>
      </w:r>
      <w:r w:rsidR="0096723A" w:rsidRPr="0096723A">
        <w:rPr>
          <w:rFonts w:ascii="Cambria" w:hAnsi="Cambria"/>
        </w:rPr>
        <w:t>a</w:t>
      </w:r>
      <w:r w:rsidR="0096723A">
        <w:rPr>
          <w:rFonts w:ascii="Cambria" w:hAnsi="Cambria"/>
        </w:rPr>
        <w:t xml:space="preserve"> </w:t>
      </w:r>
      <w:r w:rsidR="00D04D4A">
        <w:rPr>
          <w:rFonts w:ascii="Cambria" w:hAnsi="Cambria"/>
        </w:rPr>
        <w:t xml:space="preserve">Pályázó </w:t>
      </w:r>
      <w:r w:rsidR="0096723A">
        <w:rPr>
          <w:rFonts w:ascii="Cambria" w:hAnsi="Cambria"/>
        </w:rPr>
        <w:t>a</w:t>
      </w:r>
      <w:r w:rsidR="0096723A" w:rsidRPr="0096723A">
        <w:rPr>
          <w:rFonts w:ascii="Cambria" w:hAnsi="Cambria"/>
        </w:rPr>
        <w:t xml:space="preserve"> névjegyzékből vagy </w:t>
      </w:r>
      <w:r w:rsidR="0096723A" w:rsidRPr="000153A7">
        <w:rPr>
          <w:rFonts w:ascii="Cambria" w:hAnsi="Cambria"/>
        </w:rPr>
        <w:t>a csődeljárásról és a felszámolási eljárásról szóló 1991. évi XLIX. törvény</w:t>
      </w:r>
      <w:r w:rsidR="0096723A" w:rsidRPr="0096723A">
        <w:rPr>
          <w:rFonts w:ascii="Cambria" w:hAnsi="Cambria"/>
        </w:rPr>
        <w:t xml:space="preserve"> (a továbbiakban: </w:t>
      </w:r>
      <w:r w:rsidR="0096723A" w:rsidRPr="00613C81">
        <w:rPr>
          <w:rFonts w:ascii="Cambria" w:hAnsi="Cambria"/>
        </w:rPr>
        <w:t>Cstv.</w:t>
      </w:r>
      <w:r w:rsidR="0096723A" w:rsidRPr="005F6F8E">
        <w:rPr>
          <w:rFonts w:ascii="Cambria" w:hAnsi="Cambria"/>
        </w:rPr>
        <w:t>)</w:t>
      </w:r>
      <w:r w:rsidR="0096723A" w:rsidRPr="0096723A">
        <w:rPr>
          <w:rFonts w:ascii="Cambria" w:hAnsi="Cambria"/>
        </w:rPr>
        <w:t xml:space="preserve"> 27/A. § (6a) bekezdése szerinti hatósági nyilvántartásból</w:t>
      </w:r>
      <w:r w:rsidR="0096723A">
        <w:rPr>
          <w:rFonts w:ascii="Cambria" w:hAnsi="Cambria"/>
        </w:rPr>
        <w:t xml:space="preserve"> </w:t>
      </w:r>
      <w:r w:rsidR="0096723A" w:rsidRPr="0096723A">
        <w:rPr>
          <w:rFonts w:ascii="Cambria" w:hAnsi="Cambria"/>
        </w:rPr>
        <w:t xml:space="preserve">a pályázat benyújtását megelőző </w:t>
      </w:r>
      <w:r w:rsidR="0096723A">
        <w:rPr>
          <w:rFonts w:ascii="Cambria" w:hAnsi="Cambria"/>
        </w:rPr>
        <w:t>5 (</w:t>
      </w:r>
      <w:r w:rsidR="0096723A" w:rsidRPr="0096723A">
        <w:rPr>
          <w:rFonts w:ascii="Cambria" w:hAnsi="Cambria"/>
        </w:rPr>
        <w:t>öt</w:t>
      </w:r>
      <w:r w:rsidR="0096723A">
        <w:rPr>
          <w:rFonts w:ascii="Cambria" w:hAnsi="Cambria"/>
        </w:rPr>
        <w:t>)</w:t>
      </w:r>
      <w:r w:rsidR="0096723A" w:rsidRPr="0096723A">
        <w:rPr>
          <w:rFonts w:ascii="Cambria" w:hAnsi="Cambria"/>
        </w:rPr>
        <w:t xml:space="preserve"> éve</w:t>
      </w:r>
      <w:bookmarkStart w:id="0" w:name="_GoBack"/>
      <w:bookmarkEnd w:id="0"/>
      <w:r w:rsidR="0096723A" w:rsidRPr="0096723A">
        <w:rPr>
          <w:rFonts w:ascii="Cambria" w:hAnsi="Cambria"/>
        </w:rPr>
        <w:t xml:space="preserve">n belül került </w:t>
      </w:r>
      <w:r w:rsidR="0096723A">
        <w:rPr>
          <w:rFonts w:ascii="Cambria" w:hAnsi="Cambria"/>
        </w:rPr>
        <w:t>törlésre</w:t>
      </w:r>
      <w:r w:rsidR="005B1B9B">
        <w:rPr>
          <w:rFonts w:ascii="Cambria" w:hAnsi="Cambria"/>
        </w:rPr>
        <w:t>.</w:t>
      </w:r>
      <w:r w:rsidR="0096723A" w:rsidRPr="0096723A">
        <w:rPr>
          <w:rFonts w:ascii="Cambria" w:hAnsi="Cambria"/>
        </w:rPr>
        <w:t xml:space="preserve"> </w:t>
      </w:r>
    </w:p>
    <w:p w:rsidR="00CA33C2" w:rsidRDefault="00CA33C2" w:rsidP="00DE1C08">
      <w:pPr>
        <w:spacing w:after="0" w:line="240" w:lineRule="auto"/>
        <w:jc w:val="both"/>
        <w:rPr>
          <w:rFonts w:ascii="Cambria" w:hAnsi="Cambria"/>
        </w:rPr>
      </w:pPr>
    </w:p>
    <w:p w:rsidR="00616A9D" w:rsidRPr="00616A9D" w:rsidRDefault="005B1B9B" w:rsidP="00DE1C08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616A9D">
        <w:rPr>
          <w:rFonts w:ascii="Cambria" w:hAnsi="Cambria"/>
        </w:rPr>
        <w:t xml:space="preserve"> </w:t>
      </w:r>
      <w:r w:rsidR="00D04D4A" w:rsidRPr="00616A9D">
        <w:rPr>
          <w:rFonts w:ascii="Cambria" w:hAnsi="Cambria"/>
        </w:rPr>
        <w:t xml:space="preserve">Pályázó </w:t>
      </w:r>
      <w:r w:rsidRPr="00616A9D">
        <w:rPr>
          <w:rFonts w:ascii="Cambria" w:hAnsi="Cambria"/>
        </w:rPr>
        <w:t xml:space="preserve">nevében és képviseletében eljárva, </w:t>
      </w:r>
      <w:r w:rsidR="0096723A" w:rsidRPr="0096723A">
        <w:rPr>
          <w:rFonts w:ascii="Cambria" w:hAnsi="Cambria"/>
        </w:rPr>
        <w:t>a</w:t>
      </w:r>
      <w:r w:rsidR="0096723A">
        <w:rPr>
          <w:rFonts w:ascii="Cambria" w:hAnsi="Cambria"/>
        </w:rPr>
        <w:t xml:space="preserve"> </w:t>
      </w:r>
      <w:r w:rsidR="00D04D4A">
        <w:rPr>
          <w:rFonts w:ascii="Cambria" w:hAnsi="Cambria"/>
        </w:rPr>
        <w:t>Pályázó</w:t>
      </w:r>
      <w:r w:rsidR="00D04D4A" w:rsidRPr="0096723A">
        <w:rPr>
          <w:rFonts w:ascii="Cambria" w:hAnsi="Cambria"/>
        </w:rPr>
        <w:t xml:space="preserve"> </w:t>
      </w:r>
      <w:r w:rsidR="0096723A" w:rsidRPr="0096723A">
        <w:rPr>
          <w:rFonts w:ascii="Cambria" w:hAnsi="Cambria"/>
        </w:rPr>
        <w:t>névjegyzékből vagy Cstv. 27/A. § (6a) bekezdése szerinti hatósági nyilvántartásból való törlés</w:t>
      </w:r>
      <w:r w:rsidR="00D04D4A">
        <w:rPr>
          <w:rFonts w:ascii="Cambria" w:hAnsi="Cambria"/>
        </w:rPr>
        <w:t>ét megelőző</w:t>
      </w:r>
      <w:r w:rsidR="0096723A">
        <w:rPr>
          <w:rFonts w:ascii="Cambria" w:hAnsi="Cambria"/>
        </w:rPr>
        <w:t xml:space="preserve"> </w:t>
      </w:r>
      <w:r w:rsidR="006410CB" w:rsidRPr="00616A9D">
        <w:rPr>
          <w:rFonts w:ascii="Cambria" w:hAnsi="Cambria"/>
        </w:rPr>
        <w:t>ötév</w:t>
      </w:r>
      <w:r w:rsidR="00D04D4A">
        <w:rPr>
          <w:rFonts w:ascii="Cambria" w:hAnsi="Cambria"/>
        </w:rPr>
        <w:t>es időszak</w:t>
      </w:r>
      <w:r w:rsidR="00FC3BA4">
        <w:rPr>
          <w:rFonts w:ascii="Cambria" w:hAnsi="Cambria"/>
        </w:rPr>
        <w:t>ra</w:t>
      </w:r>
      <w:r w:rsidR="006410CB" w:rsidRPr="00616A9D">
        <w:rPr>
          <w:rFonts w:ascii="Cambria" w:hAnsi="Cambria"/>
        </w:rPr>
        <w:t xml:space="preserve"> </w:t>
      </w:r>
      <w:r w:rsidR="00FC3BA4">
        <w:rPr>
          <w:rFonts w:ascii="Cambria" w:hAnsi="Cambria"/>
        </w:rPr>
        <w:t>nyilatkozom, hogy</w:t>
      </w:r>
    </w:p>
    <w:p w:rsidR="00FC3BA4" w:rsidRPr="00081EF1" w:rsidRDefault="00FC3BA4" w:rsidP="00DE1C08">
      <w:pPr>
        <w:spacing w:after="0" w:line="240" w:lineRule="auto"/>
        <w:jc w:val="both"/>
        <w:rPr>
          <w:rFonts w:ascii="Cambria" w:hAnsi="Cambria"/>
        </w:rPr>
      </w:pPr>
    </w:p>
    <w:p w:rsidR="005557EE" w:rsidRPr="005E2441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5E2441">
        <w:rPr>
          <w:rFonts w:ascii="Cambria" w:hAnsi="Cambria"/>
        </w:rPr>
        <w:t xml:space="preserve">azon jogerős bírósági döntés(ek) száma, amely(ek) a </w:t>
      </w:r>
      <w:r w:rsidR="00D04D4A" w:rsidRPr="005E2441">
        <w:rPr>
          <w:rFonts w:ascii="Cambria" w:hAnsi="Cambria"/>
        </w:rPr>
        <w:t>Pályázót</w:t>
      </w:r>
      <w:r w:rsidRPr="005E2441">
        <w:rPr>
          <w:rFonts w:ascii="Cambria" w:hAnsi="Cambria"/>
        </w:rPr>
        <w:t>, mint</w:t>
      </w:r>
      <w:r>
        <w:rPr>
          <w:rFonts w:ascii="Cambria" w:hAnsi="Cambria"/>
        </w:rPr>
        <w:t xml:space="preserve"> korábban volt</w:t>
      </w:r>
      <w:r w:rsidRPr="005E2441">
        <w:rPr>
          <w:rFonts w:ascii="Cambria" w:hAnsi="Cambria"/>
        </w:rPr>
        <w:t xml:space="preserve"> felszámoló szervezetet az adott eljárás(ok)ban felmentette vagy felmentették, a </w:t>
      </w:r>
      <w:r w:rsidR="00D04D4A" w:rsidRPr="005E2441">
        <w:rPr>
          <w:rFonts w:ascii="Cambria" w:hAnsi="Cambria"/>
        </w:rPr>
        <w:t>Pályázó</w:t>
      </w:r>
      <w:r w:rsidRPr="005E244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5E2441">
        <w:rPr>
          <w:rFonts w:ascii="Cambria" w:hAnsi="Cambria"/>
        </w:rPr>
        <w:t xml:space="preserve">felszámoló szervezet </w:t>
      </w:r>
      <w:r w:rsidRPr="005E2441">
        <w:rPr>
          <w:rFonts w:ascii="Cambria" w:hAnsi="Cambria" w:cs="Times New Roman"/>
          <w:bCs/>
          <w:iCs/>
          <w:kern w:val="2"/>
        </w:rPr>
        <w:t xml:space="preserve">által ellátott összes ügyszámhoz képest </w:t>
      </w:r>
      <w:permStart w:id="1351492234" w:edGrp="everyone"/>
      <w:r w:rsidRPr="005E2441">
        <w:rPr>
          <w:rFonts w:ascii="Cambria" w:hAnsi="Cambria" w:cs="Times New Roman"/>
          <w:bCs/>
          <w:iCs/>
          <w:kern w:val="2"/>
        </w:rPr>
        <w:t>__</w:t>
      </w:r>
      <w:permEnd w:id="1351492234"/>
      <w:r w:rsidRPr="005E2441">
        <w:rPr>
          <w:rFonts w:ascii="Cambria" w:hAnsi="Cambria" w:cs="Times New Roman"/>
          <w:bCs/>
          <w:iCs/>
          <w:kern w:val="2"/>
        </w:rPr>
        <w:t xml:space="preserve">, azaz </w:t>
      </w:r>
      <w:permStart w:id="283519085" w:edGrp="everyone"/>
      <w:r w:rsidRPr="005E2441">
        <w:rPr>
          <w:rFonts w:ascii="Cambria" w:hAnsi="Cambria" w:cs="Times New Roman"/>
          <w:bCs/>
          <w:iCs/>
          <w:kern w:val="2"/>
        </w:rPr>
        <w:t>_____________</w:t>
      </w:r>
      <w:permEnd w:id="283519085"/>
      <w:r w:rsidRPr="005E244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Pr="005E2441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t xml:space="preserve">azon jogerős bírósági döntés(ek) száma, amely(ek) a </w:t>
      </w:r>
      <w:r w:rsidR="00D04D4A" w:rsidRPr="00081EF1">
        <w:rPr>
          <w:rFonts w:ascii="Cambria" w:hAnsi="Cambria"/>
        </w:rPr>
        <w:t>Pályázót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>felszámoló szervezetet jogszabálysértés vagy mulasztás miatt pénzbírsággal sújtotta</w:t>
      </w:r>
      <w:r>
        <w:rPr>
          <w:rFonts w:ascii="Cambria" w:hAnsi="Cambria"/>
        </w:rPr>
        <w:t xml:space="preserve"> vagy sújtották</w:t>
      </w:r>
      <w:r w:rsidRPr="00081EF1">
        <w:rPr>
          <w:rFonts w:ascii="Cambria" w:hAnsi="Cambria"/>
        </w:rPr>
        <w:t xml:space="preserve">, a </w:t>
      </w:r>
      <w:r w:rsidR="00D04D4A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 xml:space="preserve">felszámoló szervezet </w:t>
      </w:r>
      <w:r w:rsidRPr="00081EF1">
        <w:rPr>
          <w:rFonts w:ascii="Cambria" w:hAnsi="Cambria" w:cs="Times New Roman"/>
          <w:bCs/>
          <w:iCs/>
          <w:kern w:val="2"/>
        </w:rPr>
        <w:t xml:space="preserve">által ellátott összes ügyszámhoz képest </w:t>
      </w:r>
      <w:permStart w:id="1415411795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415411795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783123164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783123164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C42C80">
        <w:rPr>
          <w:rFonts w:ascii="Cambria" w:hAnsi="Cambria"/>
        </w:rPr>
        <w:t>a felszámolók névjegyzékéről szóló 114/2006. (V. 12.) Korm. rendelet 2. melléklet II.</w:t>
      </w:r>
      <w:r w:rsidR="00D04D4A">
        <w:rPr>
          <w:rFonts w:ascii="Cambria" w:hAnsi="Cambria"/>
        </w:rPr>
        <w:t xml:space="preserve"> pont</w:t>
      </w:r>
      <w:r w:rsidRPr="00C42C80">
        <w:rPr>
          <w:rFonts w:ascii="Cambria" w:hAnsi="Cambria"/>
        </w:rPr>
        <w:t xml:space="preserve"> 5. </w:t>
      </w:r>
      <w:r w:rsidR="00D04D4A">
        <w:rPr>
          <w:rFonts w:ascii="Cambria" w:hAnsi="Cambria"/>
        </w:rPr>
        <w:t>al</w:t>
      </w:r>
      <w:r w:rsidRPr="00C42C80">
        <w:rPr>
          <w:rFonts w:ascii="Cambria" w:hAnsi="Cambria"/>
        </w:rPr>
        <w:t>pontjában foglaltakon kívüli</w:t>
      </w:r>
      <w:r w:rsidRPr="00081EF1">
        <w:rPr>
          <w:rFonts w:ascii="Cambria" w:hAnsi="Cambria"/>
        </w:rPr>
        <w:t xml:space="preserve"> </w:t>
      </w:r>
      <w:r w:rsidRPr="00081EF1">
        <w:rPr>
          <w:rFonts w:ascii="Cambria" w:hAnsi="Cambria" w:cs="Times New Roman"/>
          <w:bCs/>
          <w:iCs/>
          <w:kern w:val="2"/>
        </w:rPr>
        <w:t xml:space="preserve">azon jogerős vagy végleges, elmarasztaló bírósági vagy hatósági döntés(ek) száma, amely(ek) 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szakmai vagy gazdasági tevékenységével függött </w:t>
      </w:r>
      <w:r>
        <w:rPr>
          <w:rFonts w:ascii="Cambria" w:hAnsi="Cambria" w:cs="Times New Roman"/>
          <w:bCs/>
          <w:iCs/>
          <w:kern w:val="2"/>
        </w:rPr>
        <w:t xml:space="preserve">vagy függtek </w:t>
      </w:r>
      <w:r w:rsidRPr="00081EF1">
        <w:rPr>
          <w:rFonts w:ascii="Cambria" w:hAnsi="Cambria" w:cs="Times New Roman"/>
          <w:bCs/>
          <w:iCs/>
          <w:kern w:val="2"/>
        </w:rPr>
        <w:t xml:space="preserve">össze, 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1030033676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030033676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697567389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697567389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 w:cs="Times New Roman"/>
          <w:bCs/>
          <w:iCs/>
          <w:kern w:val="2"/>
        </w:rPr>
        <w:t xml:space="preserve">a hitelezői igények befogadásával, besorolásával vagy más jogi kérdésekkel összefüggésben 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intézkedését megváltoztató bírósági döntés(ek) száma 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620582821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620582821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638861340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638861340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 w:cs="Times New Roman"/>
          <w:bCs/>
          <w:iCs/>
          <w:kern w:val="2"/>
        </w:rPr>
        <w:t xml:space="preserve">azon </w:t>
      </w:r>
      <w:r w:rsidRPr="00081EF1">
        <w:rPr>
          <w:rFonts w:ascii="Cambria" w:hAnsi="Cambria"/>
        </w:rPr>
        <w:t>jogerős bírósági ítélet(ek) száma, amely</w:t>
      </w:r>
      <w:r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felszámolási értékesítési szabályok </w:t>
      </w:r>
      <w:r w:rsidR="00D04D4A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 xml:space="preserve">felszámoló szervezet általi megsértése miatt a szerződés érvénytelenségét állapította </w:t>
      </w:r>
      <w:r>
        <w:rPr>
          <w:rFonts w:ascii="Cambria" w:hAnsi="Cambria"/>
        </w:rPr>
        <w:t xml:space="preserve">vagy állapították </w:t>
      </w:r>
      <w:r w:rsidRPr="00081EF1">
        <w:rPr>
          <w:rFonts w:ascii="Cambria" w:hAnsi="Cambria"/>
        </w:rPr>
        <w:t xml:space="preserve">meg,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1617039703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617039703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858292029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858292029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Pr="005E2441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t>azon jogerős bírósági ítélet(ek) száma, amely</w:t>
      </w:r>
      <w:r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</w:t>
      </w:r>
      <w:r w:rsidR="00D04D4A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>felszámoló szervezet ezen tevékenysége miatti kártérítési felelősségét állapította</w:t>
      </w:r>
      <w:r>
        <w:rPr>
          <w:rFonts w:ascii="Cambria" w:hAnsi="Cambria"/>
        </w:rPr>
        <w:t xml:space="preserve"> vagy állapították</w:t>
      </w:r>
      <w:r w:rsidRPr="00081EF1">
        <w:rPr>
          <w:rFonts w:ascii="Cambria" w:hAnsi="Cambria"/>
        </w:rPr>
        <w:t xml:space="preserve"> meg,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481719858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481719858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280384497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280384497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/>
        </w:rPr>
        <w:t>azon jogerős bírósági ítélet(ek) száma, amely</w:t>
      </w:r>
      <w:r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</w:t>
      </w:r>
      <w:r w:rsidR="00D04D4A" w:rsidRPr="00081EF1">
        <w:rPr>
          <w:rFonts w:ascii="Cambria" w:hAnsi="Cambria"/>
        </w:rPr>
        <w:t>Pályázónál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>felszámoló szervezetnél közreműködő felszámolóbiztos vagy más személy büntetőjogi felelősségét állapította</w:t>
      </w:r>
      <w:r>
        <w:rPr>
          <w:rFonts w:ascii="Cambria" w:hAnsi="Cambria"/>
        </w:rPr>
        <w:t xml:space="preserve"> vagy állapították</w:t>
      </w:r>
      <w:r w:rsidRPr="00081EF1">
        <w:rPr>
          <w:rFonts w:ascii="Cambria" w:hAnsi="Cambria"/>
        </w:rPr>
        <w:t xml:space="preserve"> meg olyan cselekmény</w:t>
      </w:r>
      <w:r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miatt, amelye</w:t>
      </w:r>
      <w:r>
        <w:rPr>
          <w:rFonts w:ascii="Cambria" w:hAnsi="Cambria"/>
        </w:rPr>
        <w:t>(ke)</w:t>
      </w:r>
      <w:r w:rsidRPr="00081EF1">
        <w:rPr>
          <w:rFonts w:ascii="Cambria" w:hAnsi="Cambria"/>
        </w:rPr>
        <w:t xml:space="preserve">t az adott </w:t>
      </w:r>
      <w:r w:rsidR="00D04D4A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 xml:space="preserve">felszámoló szervezet képviselőjeként, foglalkoztatottjaként vagy megbízottjaként követett </w:t>
      </w:r>
      <w:r>
        <w:rPr>
          <w:rFonts w:ascii="Cambria" w:hAnsi="Cambria"/>
        </w:rPr>
        <w:t xml:space="preserve">vagy követtek </w:t>
      </w:r>
      <w:r w:rsidRPr="00081EF1">
        <w:rPr>
          <w:rFonts w:ascii="Cambria" w:hAnsi="Cambria"/>
        </w:rPr>
        <w:t xml:space="preserve">el csődeljárás vagy felszámolási eljárás vagy más bírósági eljárás során, vagy ezekkel összefüggésben,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1897468507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897468507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2099775968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2099775968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Pr="005E2441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lastRenderedPageBreak/>
        <w:t>a szakmai testületben olyan lezárt etikai eljárás(ok) száma, amely</w:t>
      </w:r>
      <w:r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elmarasztalást tartalmazott</w:t>
      </w:r>
      <w:r>
        <w:rPr>
          <w:rFonts w:ascii="Cambria" w:hAnsi="Cambria"/>
        </w:rPr>
        <w:t xml:space="preserve"> vagy tartalmaztak</w:t>
      </w:r>
      <w:r w:rsidRPr="00081EF1">
        <w:rPr>
          <w:rFonts w:ascii="Cambria" w:hAnsi="Cambria"/>
        </w:rPr>
        <w:t xml:space="preserve">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1151481270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151481270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07427796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07427796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5557EE" w:rsidRPr="00081EF1" w:rsidRDefault="005557EE" w:rsidP="005557EE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/>
        </w:rPr>
        <w:t xml:space="preserve">azon eset(ek) száma, amikor a </w:t>
      </w:r>
      <w:r w:rsidR="00D04D4A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/>
        </w:rPr>
        <w:t xml:space="preserve">felszámoló szervezet által az értékesítendő vagyonra megállapított becsérték helyett annak legalább a 20%-ával eltérő összegű becsérték jogerős megállapítására került sor a bíróság által kirendelt szakértő által,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D04D4A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</w:t>
      </w:r>
      <w:r>
        <w:rPr>
          <w:rFonts w:ascii="Cambria" w:hAnsi="Cambria"/>
        </w:rPr>
        <w:t xml:space="preserve">korábban volt </w:t>
      </w:r>
      <w:r w:rsidRPr="00081EF1">
        <w:rPr>
          <w:rFonts w:ascii="Cambria" w:hAnsi="Cambria" w:cs="Times New Roman"/>
          <w:bCs/>
          <w:iCs/>
          <w:kern w:val="2"/>
        </w:rPr>
        <w:t xml:space="preserve">felszámoló szervezet által ellátott összes ügyszámhoz képest </w:t>
      </w:r>
      <w:permStart w:id="1794264158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794264158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727450781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727450781"/>
      <w:r w:rsidRPr="00081EF1">
        <w:rPr>
          <w:rFonts w:ascii="Cambria" w:hAnsi="Cambria" w:cs="Times New Roman"/>
          <w:bCs/>
          <w:iCs/>
          <w:kern w:val="2"/>
        </w:rPr>
        <w:t xml:space="preserve"> arányt képviselt</w:t>
      </w:r>
      <w:r w:rsidRPr="00081EF1">
        <w:rPr>
          <w:rFonts w:ascii="Cambria" w:hAnsi="Cambria"/>
        </w:rPr>
        <w:t>.</w:t>
      </w:r>
    </w:p>
    <w:p w:rsidR="000C067A" w:rsidRPr="00081EF1" w:rsidRDefault="000C067A" w:rsidP="009D38EF">
      <w:pPr>
        <w:spacing w:after="0" w:line="240" w:lineRule="auto"/>
        <w:jc w:val="both"/>
        <w:rPr>
          <w:rFonts w:ascii="Cambria" w:hAnsi="Cambria" w:cs="Times New Roman"/>
          <w:bCs/>
          <w:iCs/>
          <w:kern w:val="2"/>
        </w:rPr>
      </w:pPr>
    </w:p>
    <w:p w:rsidR="002C7E55" w:rsidRDefault="002C7E55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 xml:space="preserve">A </w:t>
      </w:r>
      <w:r w:rsidR="00D04D4A" w:rsidRPr="00DE1C08">
        <w:rPr>
          <w:rFonts w:ascii="Cambria" w:hAnsi="Cambria"/>
        </w:rPr>
        <w:t xml:space="preserve">Pályázó </w:t>
      </w:r>
      <w:r w:rsidRPr="00DE1C08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D04D4A" w:rsidRPr="00DE1C08">
        <w:rPr>
          <w:rFonts w:ascii="Cambria" w:hAnsi="Cambria"/>
        </w:rPr>
        <w:t xml:space="preserve">Pályázó </w:t>
      </w:r>
      <w:r w:rsidRPr="00DE1C08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597286">
        <w:rPr>
          <w:rFonts w:ascii="Cambria" w:hAnsi="Cambria"/>
        </w:rPr>
        <w:t xml:space="preserve">a </w:t>
      </w:r>
      <w:r w:rsidR="00D04D4A">
        <w:rPr>
          <w:rFonts w:ascii="Cambria" w:hAnsi="Cambria"/>
        </w:rPr>
        <w:t xml:space="preserve">Pályázó </w:t>
      </w:r>
      <w:r w:rsidR="00597286">
        <w:rPr>
          <w:rFonts w:ascii="Cambria" w:hAnsi="Cambria"/>
        </w:rPr>
        <w:t>felszámolói névjegyzékbe való felvételére irányuló pályázati kérelme elutasításra kerül.</w:t>
      </w:r>
      <w:r w:rsidR="00597286" w:rsidRPr="00551D68">
        <w:rPr>
          <w:rFonts w:ascii="Cambria" w:hAnsi="Cambria"/>
        </w:rPr>
        <w:t xml:space="preserve"> </w:t>
      </w:r>
      <w:r w:rsidR="00597286">
        <w:rPr>
          <w:rFonts w:ascii="Cambria" w:hAnsi="Cambria"/>
        </w:rPr>
        <w:t xml:space="preserve"> </w:t>
      </w:r>
    </w:p>
    <w:p w:rsidR="00D04D4A" w:rsidRPr="00DE1C08" w:rsidRDefault="00D04D4A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 xml:space="preserve">Kelt: </w:t>
      </w:r>
      <w:permStart w:id="1354966016" w:edGrp="everyone"/>
      <w:r w:rsidRPr="00DE1C08">
        <w:rPr>
          <w:rFonts w:ascii="Cambria" w:hAnsi="Cambria"/>
        </w:rPr>
        <w:t>___________</w:t>
      </w:r>
      <w:permEnd w:id="1354966016"/>
      <w:r w:rsidRPr="00DE1C08">
        <w:rPr>
          <w:rFonts w:ascii="Cambria" w:hAnsi="Cambria"/>
        </w:rPr>
        <w:t xml:space="preserve">, </w:t>
      </w:r>
      <w:permStart w:id="366937295" w:edGrp="everyone"/>
      <w:r w:rsidRPr="00DE1C08">
        <w:rPr>
          <w:rFonts w:ascii="Cambria" w:hAnsi="Cambria"/>
        </w:rPr>
        <w:t>_____ __________ __</w:t>
      </w:r>
      <w:permEnd w:id="366937295"/>
      <w:r w:rsidRPr="00DE1C08">
        <w:rPr>
          <w:rFonts w:ascii="Cambria" w:hAnsi="Cambria"/>
        </w:rPr>
        <w:t>.</w:t>
      </w: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>______________________________________</w:t>
      </w: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>cégszerű aláírás</w:t>
      </w:r>
    </w:p>
    <w:sectPr w:rsidR="005147D8" w:rsidRPr="00DE1C08" w:rsidSect="003F07AC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04" w:rsidRDefault="009C0904" w:rsidP="00270D90">
      <w:pPr>
        <w:spacing w:after="0" w:line="240" w:lineRule="auto"/>
      </w:pPr>
      <w:r>
        <w:separator/>
      </w:r>
    </w:p>
  </w:endnote>
  <w:endnote w:type="continuationSeparator" w:id="0">
    <w:p w:rsidR="009C0904" w:rsidRDefault="009C0904" w:rsidP="0027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200023"/>
      <w:docPartObj>
        <w:docPartGallery w:val="Page Numbers (Bottom of Page)"/>
        <w:docPartUnique/>
      </w:docPartObj>
    </w:sdtPr>
    <w:sdtEndPr/>
    <w:sdtContent>
      <w:p w:rsidR="00CA33C2" w:rsidRDefault="00CA33C2">
        <w:pPr>
          <w:pStyle w:val="llb"/>
          <w:jc w:val="right"/>
        </w:pPr>
        <w:r w:rsidRPr="00430892">
          <w:rPr>
            <w:rFonts w:ascii="Cambria" w:hAnsi="Cambria"/>
            <w:b/>
            <w:bCs/>
          </w:rPr>
          <w:fldChar w:fldCharType="begin"/>
        </w:r>
        <w:r w:rsidRPr="00430892">
          <w:rPr>
            <w:rFonts w:ascii="Cambria" w:hAnsi="Cambria"/>
            <w:b/>
            <w:bCs/>
          </w:rPr>
          <w:instrText>PAGE   \* MERGEFORMAT</w:instrText>
        </w:r>
        <w:r w:rsidRPr="00430892">
          <w:rPr>
            <w:rFonts w:ascii="Cambria" w:hAnsi="Cambria"/>
            <w:b/>
            <w:bCs/>
          </w:rPr>
          <w:fldChar w:fldCharType="separate"/>
        </w:r>
        <w:r w:rsidR="006A6A6D">
          <w:rPr>
            <w:rFonts w:ascii="Cambria" w:hAnsi="Cambria"/>
            <w:b/>
            <w:bCs/>
            <w:noProof/>
          </w:rPr>
          <w:t>1</w:t>
        </w:r>
        <w:r w:rsidRPr="00430892">
          <w:rPr>
            <w:rFonts w:ascii="Cambria" w:hAnsi="Cambria"/>
            <w:b/>
            <w:bCs/>
          </w:rPr>
          <w:fldChar w:fldCharType="end"/>
        </w:r>
      </w:p>
    </w:sdtContent>
  </w:sdt>
  <w:p w:rsidR="00CA33C2" w:rsidRDefault="00CA33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04" w:rsidRDefault="009C0904" w:rsidP="00270D90">
      <w:pPr>
        <w:spacing w:after="0" w:line="240" w:lineRule="auto"/>
      </w:pPr>
      <w:r>
        <w:separator/>
      </w:r>
    </w:p>
  </w:footnote>
  <w:footnote w:type="continuationSeparator" w:id="0">
    <w:p w:rsidR="009C0904" w:rsidRDefault="009C0904" w:rsidP="0027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D90" w:rsidRPr="00EB3772" w:rsidRDefault="006410CB" w:rsidP="00270D9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D04D4A">
      <w:rPr>
        <w:rFonts w:ascii="Cambria" w:hAnsi="Cambria"/>
        <w:sz w:val="20"/>
        <w:szCs w:val="20"/>
      </w:rPr>
      <w:t>3</w:t>
    </w:r>
    <w:r w:rsidR="003779A2">
      <w:rPr>
        <w:rFonts w:ascii="Cambria" w:hAnsi="Cambria"/>
        <w:sz w:val="20"/>
        <w:szCs w:val="20"/>
      </w:rPr>
      <w:t>/</w:t>
    </w:r>
    <w:r w:rsidR="0096723A">
      <w:rPr>
        <w:rFonts w:ascii="Cambria" w:hAnsi="Cambria"/>
        <w:sz w:val="20"/>
        <w:szCs w:val="20"/>
      </w:rPr>
      <w:t>B</w:t>
    </w:r>
    <w:r w:rsidR="00270D90" w:rsidRPr="00EB3772">
      <w:rPr>
        <w:rFonts w:ascii="Cambria" w:hAnsi="Cambria"/>
        <w:sz w:val="20"/>
        <w:szCs w:val="20"/>
      </w:rPr>
      <w:t xml:space="preserve">. sz. </w:t>
    </w:r>
    <w:r w:rsidR="00D622AF">
      <w:rPr>
        <w:rFonts w:ascii="Cambria" w:hAnsi="Cambria"/>
        <w:sz w:val="20"/>
        <w:szCs w:val="20"/>
      </w:rPr>
      <w:t>nyilatkozatminta</w:t>
    </w:r>
  </w:p>
  <w:p w:rsidR="00270D90" w:rsidRDefault="00270D90" w:rsidP="00270D9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DA8"/>
    <w:multiLevelType w:val="hybridMultilevel"/>
    <w:tmpl w:val="9934ED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2FBD22AE"/>
    <w:multiLevelType w:val="hybridMultilevel"/>
    <w:tmpl w:val="52D62FA0"/>
    <w:lvl w:ilvl="0" w:tplc="962ED2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E107D"/>
    <w:multiLevelType w:val="hybridMultilevel"/>
    <w:tmpl w:val="9FC6DC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A7710"/>
    <w:multiLevelType w:val="hybridMultilevel"/>
    <w:tmpl w:val="3A4CE236"/>
    <w:lvl w:ilvl="0" w:tplc="F46A31F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b/>
        <w:bCs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LWEFJs3+ZkJ5h5hOR7xGet6Sh20=" w:salt="7J01G7cKmSI8NPzKSbwFi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04701"/>
    <w:rsid w:val="000153A7"/>
    <w:rsid w:val="00016B36"/>
    <w:rsid w:val="000270C7"/>
    <w:rsid w:val="00035847"/>
    <w:rsid w:val="00081EF1"/>
    <w:rsid w:val="00082F36"/>
    <w:rsid w:val="000C067A"/>
    <w:rsid w:val="000E12BC"/>
    <w:rsid w:val="000F48DD"/>
    <w:rsid w:val="00101C55"/>
    <w:rsid w:val="00135F0E"/>
    <w:rsid w:val="001602D7"/>
    <w:rsid w:val="001627C9"/>
    <w:rsid w:val="001653AB"/>
    <w:rsid w:val="00180244"/>
    <w:rsid w:val="001A1653"/>
    <w:rsid w:val="001B4F3C"/>
    <w:rsid w:val="001C0D5B"/>
    <w:rsid w:val="001D04AF"/>
    <w:rsid w:val="00213AC4"/>
    <w:rsid w:val="00214E25"/>
    <w:rsid w:val="00246251"/>
    <w:rsid w:val="00253ED9"/>
    <w:rsid w:val="00270D90"/>
    <w:rsid w:val="002B27D0"/>
    <w:rsid w:val="002C7E55"/>
    <w:rsid w:val="002E24C4"/>
    <w:rsid w:val="00301C7D"/>
    <w:rsid w:val="00313A7F"/>
    <w:rsid w:val="00316C6E"/>
    <w:rsid w:val="00317829"/>
    <w:rsid w:val="00373B1F"/>
    <w:rsid w:val="003779A2"/>
    <w:rsid w:val="0039681F"/>
    <w:rsid w:val="003B0A40"/>
    <w:rsid w:val="003F07AC"/>
    <w:rsid w:val="00430892"/>
    <w:rsid w:val="004420F8"/>
    <w:rsid w:val="004A6924"/>
    <w:rsid w:val="004D2812"/>
    <w:rsid w:val="005147D8"/>
    <w:rsid w:val="00514F51"/>
    <w:rsid w:val="00515B4B"/>
    <w:rsid w:val="00546ADA"/>
    <w:rsid w:val="005557EE"/>
    <w:rsid w:val="00566F51"/>
    <w:rsid w:val="00597286"/>
    <w:rsid w:val="005B1B7B"/>
    <w:rsid w:val="005B1B9B"/>
    <w:rsid w:val="005B7D35"/>
    <w:rsid w:val="005C1B7D"/>
    <w:rsid w:val="005F6F8E"/>
    <w:rsid w:val="00613C81"/>
    <w:rsid w:val="00616A9D"/>
    <w:rsid w:val="00637A57"/>
    <w:rsid w:val="006410CB"/>
    <w:rsid w:val="00642D73"/>
    <w:rsid w:val="00662A7D"/>
    <w:rsid w:val="006830D4"/>
    <w:rsid w:val="006A60C6"/>
    <w:rsid w:val="006A6A6D"/>
    <w:rsid w:val="006C144F"/>
    <w:rsid w:val="007022BE"/>
    <w:rsid w:val="0071501B"/>
    <w:rsid w:val="00733B17"/>
    <w:rsid w:val="00733DC1"/>
    <w:rsid w:val="007853BC"/>
    <w:rsid w:val="00797836"/>
    <w:rsid w:val="007B601A"/>
    <w:rsid w:val="007C4D74"/>
    <w:rsid w:val="00813F87"/>
    <w:rsid w:val="00820C08"/>
    <w:rsid w:val="00855147"/>
    <w:rsid w:val="008744D5"/>
    <w:rsid w:val="008A379B"/>
    <w:rsid w:val="008A659F"/>
    <w:rsid w:val="008C1747"/>
    <w:rsid w:val="0096723A"/>
    <w:rsid w:val="009B3946"/>
    <w:rsid w:val="009C0904"/>
    <w:rsid w:val="009D14F1"/>
    <w:rsid w:val="009D38EF"/>
    <w:rsid w:val="00A000D0"/>
    <w:rsid w:val="00A00E05"/>
    <w:rsid w:val="00A07068"/>
    <w:rsid w:val="00A257D0"/>
    <w:rsid w:val="00A53FF1"/>
    <w:rsid w:val="00A65DD9"/>
    <w:rsid w:val="00A9758A"/>
    <w:rsid w:val="00AB6C4D"/>
    <w:rsid w:val="00AC297C"/>
    <w:rsid w:val="00AE7078"/>
    <w:rsid w:val="00B11464"/>
    <w:rsid w:val="00B1596F"/>
    <w:rsid w:val="00B30B87"/>
    <w:rsid w:val="00B75E08"/>
    <w:rsid w:val="00B77D77"/>
    <w:rsid w:val="00BA1521"/>
    <w:rsid w:val="00BC59FE"/>
    <w:rsid w:val="00BF7C1E"/>
    <w:rsid w:val="00C35356"/>
    <w:rsid w:val="00C52D63"/>
    <w:rsid w:val="00C77562"/>
    <w:rsid w:val="00CA03DB"/>
    <w:rsid w:val="00CA33C2"/>
    <w:rsid w:val="00CB4291"/>
    <w:rsid w:val="00CC1143"/>
    <w:rsid w:val="00CC18BA"/>
    <w:rsid w:val="00D016E7"/>
    <w:rsid w:val="00D04D4A"/>
    <w:rsid w:val="00D46AFA"/>
    <w:rsid w:val="00D622AF"/>
    <w:rsid w:val="00D62B64"/>
    <w:rsid w:val="00D95FCA"/>
    <w:rsid w:val="00D96CB9"/>
    <w:rsid w:val="00DE1C08"/>
    <w:rsid w:val="00E0493F"/>
    <w:rsid w:val="00E07EBF"/>
    <w:rsid w:val="00E83EE1"/>
    <w:rsid w:val="00EB3772"/>
    <w:rsid w:val="00EB62A9"/>
    <w:rsid w:val="00EC068D"/>
    <w:rsid w:val="00ED0F32"/>
    <w:rsid w:val="00EE52F1"/>
    <w:rsid w:val="00F06209"/>
    <w:rsid w:val="00FC3BA4"/>
    <w:rsid w:val="00FC7033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D90"/>
  </w:style>
  <w:style w:type="paragraph" w:styleId="llb">
    <w:name w:val="footer"/>
    <w:basedOn w:val="Norml"/>
    <w:link w:val="llb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D90"/>
  </w:style>
  <w:style w:type="paragraph" w:styleId="Buborkszveg">
    <w:name w:val="Balloon Text"/>
    <w:basedOn w:val="Norml"/>
    <w:link w:val="BuborkszvegChar"/>
    <w:uiPriority w:val="99"/>
    <w:semiHidden/>
    <w:unhideWhenUsed/>
    <w:rsid w:val="00AB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C4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8A379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A379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379B"/>
    <w:rPr>
      <w:vertAlign w:val="superscript"/>
    </w:rPr>
  </w:style>
  <w:style w:type="table" w:styleId="Rcsostblzat">
    <w:name w:val="Table Grid"/>
    <w:basedOn w:val="Normltblzat"/>
    <w:rsid w:val="00A9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D90"/>
  </w:style>
  <w:style w:type="paragraph" w:styleId="llb">
    <w:name w:val="footer"/>
    <w:basedOn w:val="Norml"/>
    <w:link w:val="llb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D90"/>
  </w:style>
  <w:style w:type="paragraph" w:styleId="Buborkszveg">
    <w:name w:val="Balloon Text"/>
    <w:basedOn w:val="Norml"/>
    <w:link w:val="BuborkszvegChar"/>
    <w:uiPriority w:val="99"/>
    <w:semiHidden/>
    <w:unhideWhenUsed/>
    <w:rsid w:val="00AB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C4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8A379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A379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379B"/>
    <w:rPr>
      <w:vertAlign w:val="superscript"/>
    </w:rPr>
  </w:style>
  <w:style w:type="table" w:styleId="Rcsostblzat">
    <w:name w:val="Table Grid"/>
    <w:basedOn w:val="Normltblzat"/>
    <w:rsid w:val="00A9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4495</Characters>
  <Application>Microsoft Office Word</Application>
  <DocSecurity>8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2020-04-29T15:38:00Z</dcterms:created>
  <dcterms:modified xsi:type="dcterms:W3CDTF">2020-04-30T13:04:00Z</dcterms:modified>
</cp:coreProperties>
</file>