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F2F" w:rsidRPr="00B31F2F" w:rsidRDefault="00B31F2F" w:rsidP="00B31F2F">
      <w:pPr>
        <w:pStyle w:val="Cmsor2"/>
        <w:shd w:val="clear" w:color="auto" w:fill="FFFFFF"/>
        <w:spacing w:before="0" w:beforeAutospacing="0" w:after="0" w:afterAutospacing="0"/>
        <w:jc w:val="both"/>
        <w:rPr>
          <w:bCs w:val="0"/>
          <w:sz w:val="24"/>
          <w:szCs w:val="24"/>
          <w:u w:val="single"/>
        </w:rPr>
      </w:pPr>
      <w:r w:rsidRPr="00B31F2F">
        <w:rPr>
          <w:sz w:val="24"/>
          <w:szCs w:val="24"/>
        </w:rPr>
        <w:fldChar w:fldCharType="begin"/>
      </w:r>
      <w:r w:rsidRPr="00B31F2F">
        <w:rPr>
          <w:sz w:val="24"/>
          <w:szCs w:val="24"/>
        </w:rPr>
        <w:instrText xml:space="preserve"> HYPERLINK "http://www.kormany.hu/download/5/35/d0000/K%C3%B6zig%20egyeztet%C3%A9s%20-%20fogyaszt%C3%B3v%C3%A9delmi%20t%C3%B6rv%C3%A9ny%20m%C3%B3dos%C3%ADt%C3%A1sa.pdf" \l "!DocumentBrowse" </w:instrText>
      </w:r>
      <w:r w:rsidRPr="00B31F2F">
        <w:rPr>
          <w:sz w:val="24"/>
          <w:szCs w:val="24"/>
        </w:rPr>
        <w:fldChar w:fldCharType="separate"/>
      </w:r>
      <w:r w:rsidRPr="00B31F2F">
        <w:rPr>
          <w:rStyle w:val="Hiperhivatkozs"/>
          <w:bCs w:val="0"/>
          <w:color w:val="auto"/>
          <w:sz w:val="24"/>
          <w:szCs w:val="24"/>
        </w:rPr>
        <w:t>A fogyasztóvédelemről szóló 1997. évi CLV. törvény módosításáról szóló törvény-tervezet</w:t>
      </w:r>
      <w:r w:rsidRPr="00B31F2F">
        <w:rPr>
          <w:rStyle w:val="Hiperhivatkozs"/>
          <w:bCs w:val="0"/>
          <w:color w:val="auto"/>
          <w:sz w:val="24"/>
          <w:szCs w:val="24"/>
        </w:rPr>
        <w:fldChar w:fldCharType="end"/>
      </w:r>
    </w:p>
    <w:p w:rsidR="00B31F2F" w:rsidRPr="00B31F2F" w:rsidRDefault="00B31F2F" w:rsidP="00B31F2F">
      <w:pPr>
        <w:pStyle w:val="Cmsor3"/>
        <w:shd w:val="clear" w:color="auto" w:fill="FFFFFF"/>
        <w:spacing w:before="0" w:beforeAutospacing="0" w:after="0" w:afterAutospacing="0" w:line="270" w:lineRule="atLeast"/>
        <w:rPr>
          <w:b w:val="0"/>
          <w:bCs w:val="0"/>
          <w:i/>
          <w:iCs/>
          <w:sz w:val="24"/>
          <w:szCs w:val="24"/>
        </w:rPr>
      </w:pPr>
      <w:r w:rsidRPr="00B31F2F">
        <w:rPr>
          <w:b w:val="0"/>
          <w:bCs w:val="0"/>
          <w:i/>
          <w:iCs/>
          <w:sz w:val="24"/>
          <w:szCs w:val="24"/>
        </w:rPr>
        <w:t>Nemzeti Fejlesztési Minisztérium, 2016. szeptember 30.</w:t>
      </w:r>
    </w:p>
    <w:p w:rsidR="00B31F2F" w:rsidRDefault="00B31F2F" w:rsidP="00B31F2F">
      <w:pPr>
        <w:pStyle w:val="NormlWeb"/>
        <w:shd w:val="clear" w:color="auto" w:fill="FFFFFF"/>
        <w:spacing w:before="0" w:beforeAutospacing="0" w:after="0" w:afterAutospacing="0"/>
      </w:pPr>
      <w:proofErr w:type="spellStart"/>
      <w:r w:rsidRPr="00B31F2F">
        <w:t>Ikt.sz</w:t>
      </w:r>
      <w:proofErr w:type="spellEnd"/>
      <w:proofErr w:type="gramStart"/>
      <w:r w:rsidRPr="00B31F2F">
        <w:t>.:</w:t>
      </w:r>
      <w:proofErr w:type="gramEnd"/>
      <w:r w:rsidRPr="00B31F2F">
        <w:t xml:space="preserve"> JEF/ 22571-2 /2016-NFM</w:t>
      </w:r>
      <w:r w:rsidRPr="00B31F2F">
        <w:br/>
        <w:t>VÉLEMÉNYEZÉSI HATÁRIDŐ: 2016. október 3., Hétfő 16:30</w:t>
      </w:r>
    </w:p>
    <w:p w:rsidR="00B31F2F" w:rsidRDefault="00B31F2F" w:rsidP="00B31F2F">
      <w:pPr>
        <w:pStyle w:val="NormlWeb"/>
        <w:shd w:val="clear" w:color="auto" w:fill="FFFFFF"/>
        <w:spacing w:before="0" w:beforeAutospacing="0" w:after="0" w:afterAutospacing="0"/>
      </w:pPr>
    </w:p>
    <w:p w:rsidR="00B31F2F" w:rsidRDefault="00B31F2F" w:rsidP="00B31F2F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r>
        <w:t xml:space="preserve">Az előterjesztésre a </w:t>
      </w:r>
      <w:r>
        <w:rPr>
          <w:color w:val="000000"/>
        </w:rPr>
        <w:t xml:space="preserve">Magyar Telekom </w:t>
      </w:r>
      <w:proofErr w:type="spellStart"/>
      <w:r>
        <w:rPr>
          <w:color w:val="000000"/>
        </w:rPr>
        <w:t>Nyrt.</w:t>
      </w:r>
      <w:r>
        <w:rPr>
          <w:color w:val="000000"/>
        </w:rPr>
        <w:t>-től</w:t>
      </w:r>
      <w:proofErr w:type="spellEnd"/>
      <w:r>
        <w:rPr>
          <w:color w:val="000000"/>
        </w:rPr>
        <w:t xml:space="preserve"> és </w:t>
      </w:r>
      <w:r>
        <w:rPr>
          <w:color w:val="000000"/>
        </w:rPr>
        <w:t>Magyar Kábelkommunikációs Szövetség</w:t>
      </w:r>
      <w:r>
        <w:rPr>
          <w:color w:val="000000"/>
        </w:rPr>
        <w:t>től érkezett az alábbi észrevétel:</w:t>
      </w:r>
    </w:p>
    <w:p w:rsidR="00B31F2F" w:rsidRDefault="00B31F2F" w:rsidP="00B31F2F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</w:p>
    <w:p w:rsidR="00B31F2F" w:rsidRDefault="00B31F2F" w:rsidP="00B31F2F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Javasolták, hogy a</w:t>
      </w:r>
      <w:r>
        <w:rPr>
          <w:color w:val="000000"/>
        </w:rPr>
        <w:t xml:space="preserve"> telefonos ügyfélszolgálaton készített hangfelvételt 25 nap helyett 30 napon belül kelljen átadni a fogyasztó részére.</w:t>
      </w:r>
    </w:p>
    <w:p w:rsidR="00B31F2F" w:rsidRDefault="00B31F2F" w:rsidP="00B31F2F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</w:p>
    <w:p w:rsidR="00B31F2F" w:rsidRPr="00B31F2F" w:rsidRDefault="00B31F2F" w:rsidP="00B31F2F">
      <w:pPr>
        <w:pStyle w:val="NormlWe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Az észrevétellel egyetértettünk, az átvételre </w:t>
      </w:r>
      <w:proofErr w:type="gramStart"/>
      <w:r>
        <w:rPr>
          <w:color w:val="000000"/>
        </w:rPr>
        <w:t>került</w:t>
      </w:r>
      <w:proofErr w:type="gramEnd"/>
      <w:r>
        <w:rPr>
          <w:color w:val="000000"/>
        </w:rPr>
        <w:t xml:space="preserve"> és a határidő 30 napra változott.</w:t>
      </w:r>
      <w:bookmarkStart w:id="0" w:name="_GoBack"/>
      <w:bookmarkEnd w:id="0"/>
    </w:p>
    <w:p w:rsidR="00541EF8" w:rsidRDefault="00541EF8"/>
    <w:sectPr w:rsidR="00541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F2F"/>
    <w:rsid w:val="00541EF8"/>
    <w:rsid w:val="00B3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semiHidden/>
    <w:unhideWhenUsed/>
    <w:qFormat/>
    <w:rsid w:val="00B31F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B31F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B31F2F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31F2F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31F2F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B31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semiHidden/>
    <w:unhideWhenUsed/>
    <w:qFormat/>
    <w:rsid w:val="00B31F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B31F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B31F2F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31F2F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31F2F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B31F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Székely Veronika dr.</dc:creator>
  <cp:lastModifiedBy>Székely Veronika dr.</cp:lastModifiedBy>
  <cp:revision>1</cp:revision>
  <dcterms:created xsi:type="dcterms:W3CDTF">2017-04-03T06:43:00Z</dcterms:created>
  <dcterms:modified xsi:type="dcterms:W3CDTF">2017-04-03T06:45:00Z</dcterms:modified>
</cp:coreProperties>
</file>