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1F" w:rsidRDefault="00295C1F" w:rsidP="00295C1F">
      <w:pPr>
        <w:keepNext/>
        <w:spacing w:before="120"/>
        <w:jc w:val="both"/>
      </w:pPr>
      <w:r>
        <w:t>Az ipari és étkezési mák termesztésének végső bejelentési határideje módosul, eltérő időpontot határozva meg a tavaszi és az őszi vetésű mákfajtákra. A tervezet értelmében kötelezővé válik őszi vetésű ipari és étkezési mák esetén a kipusztult állomány bejelentése a megyei kormányhivatal földművelésügyi igazgatósága számára.</w:t>
      </w:r>
    </w:p>
    <w:p w:rsidR="00295C1F" w:rsidRDefault="00295C1F" w:rsidP="00295C1F">
      <w:pPr>
        <w:keepNext/>
        <w:spacing w:before="120"/>
        <w:jc w:val="both"/>
      </w:pPr>
      <w:r>
        <w:t xml:space="preserve">A tervezet kötelező jelleggel előírja a földművelésügyi igazgatóság számára évi egyszeri alkalommal szántóföldi szemle lefolytatását minden étkezési máktáblára, az </w:t>
      </w:r>
      <w:proofErr w:type="gramStart"/>
      <w:r>
        <w:t>állomány virágzó</w:t>
      </w:r>
      <w:proofErr w:type="gramEnd"/>
      <w:r>
        <w:t xml:space="preserve"> állapotának végéig. </w:t>
      </w:r>
    </w:p>
    <w:p w:rsidR="00295C1F" w:rsidRDefault="00295C1F" w:rsidP="00295C1F">
      <w:pPr>
        <w:keepNext/>
        <w:spacing w:before="120"/>
        <w:jc w:val="both"/>
      </w:pPr>
      <w:r>
        <w:t> </w:t>
      </w:r>
    </w:p>
    <w:p w:rsidR="00295C1F" w:rsidRDefault="00295C1F" w:rsidP="00295C1F">
      <w:pPr>
        <w:jc w:val="both"/>
      </w:pPr>
      <w:r>
        <w:t xml:space="preserve">A földművelésügyi igazgatóság mintavételi jogkört kap a máktokból, az alkaloid tartalom laboratóriumi vizsgálattal történő megállapítása érdekében. </w:t>
      </w:r>
    </w:p>
    <w:p w:rsidR="00295C1F" w:rsidRDefault="00295C1F" w:rsidP="00295C1F">
      <w:pPr>
        <w:autoSpaceDE w:val="0"/>
        <w:autoSpaceDN w:val="0"/>
        <w:jc w:val="both"/>
      </w:pPr>
    </w:p>
    <w:p w:rsidR="00295C1F" w:rsidRDefault="00295C1F" w:rsidP="00295C1F">
      <w:pPr>
        <w:jc w:val="both"/>
      </w:pPr>
      <w:r>
        <w:t>A földművelésügyi igazgatóság indokolt esetben az étkezési mák bejelentésére vonatkozó kötelezettség teljesítését tanúsító igazolás kiadását megtagadhatja vagy elrendelheti az étkezési máktábla talajba forgatással történő megsemmisítését a termesztő költségén, amennyiben a termesztő az étkezési mák termesztésére vonatkozó bejelentési kötelezettségének nem, vagy nem az előírt időben tesz eleget, vagy valótlan adatokat jelent be.</w:t>
      </w:r>
    </w:p>
    <w:p w:rsidR="002F2EC9" w:rsidRDefault="002F2EC9">
      <w:bookmarkStart w:id="0" w:name="_GoBack"/>
      <w:bookmarkEnd w:id="0"/>
    </w:p>
    <w:sectPr w:rsidR="002F2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1F"/>
    <w:rsid w:val="00295C1F"/>
    <w:rsid w:val="002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5C1F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5C1F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3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973</Characters>
  <Application>Microsoft Office Word</Application>
  <DocSecurity>0</DocSecurity>
  <Lines>8</Lines>
  <Paragraphs>2</Paragraphs>
  <ScaleCrop>false</ScaleCrop>
  <Company>NISZ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2014-12-02T09:06:00Z</dcterms:created>
  <dcterms:modified xsi:type="dcterms:W3CDTF">2014-12-02T09:07:00Z</dcterms:modified>
</cp:coreProperties>
</file>