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AC7" w:rsidRPr="00CE5CF1" w:rsidRDefault="006F0AC7"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Cs/>
          <w:caps/>
          <w:color w:val="auto"/>
          <w:sz w:val="21"/>
          <w:szCs w:val="21"/>
        </w:rPr>
      </w:pPr>
      <w:bookmarkStart w:id="0" w:name="_GoBack"/>
      <w:bookmarkEnd w:id="0"/>
    </w:p>
    <w:p w:rsidR="00234B96" w:rsidRPr="00E45ED0" w:rsidRDefault="00234B96"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r w:rsidRPr="00E45ED0">
        <w:rPr>
          <w:rFonts w:ascii="Times New Roman" w:hAnsi="Times New Roman" w:cs="Times New Roman"/>
          <w:b/>
          <w:color w:val="auto"/>
          <w:sz w:val="21"/>
          <w:szCs w:val="21"/>
        </w:rPr>
        <w:t>MINISZTERELNÖKSÉG</w:t>
      </w:r>
    </w:p>
    <w:p w:rsidR="006F0AC7" w:rsidRPr="00E45ED0" w:rsidRDefault="00234B96"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r w:rsidRPr="00E45ED0">
        <w:rPr>
          <w:rFonts w:ascii="Times New Roman" w:hAnsi="Times New Roman" w:cs="Times New Roman"/>
          <w:b/>
          <w:color w:val="auto"/>
          <w:sz w:val="21"/>
          <w:szCs w:val="21"/>
        </w:rPr>
        <w:t>1055 BUDAPEST, KOSSUTH LAJOS TÉR 1-3.</w:t>
      </w:r>
    </w:p>
    <w:p w:rsidR="006F0AC7" w:rsidRPr="00E45ED0" w:rsidRDefault="006F0AC7"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p>
    <w:p w:rsidR="00D4633F" w:rsidRPr="00E45ED0" w:rsidRDefault="00D4633F"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p>
    <w:p w:rsidR="00D4633F" w:rsidRPr="00E45ED0" w:rsidRDefault="00D4633F"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p>
    <w:p w:rsidR="00D4633F" w:rsidRPr="00E45ED0" w:rsidRDefault="00D4633F"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p>
    <w:p w:rsidR="00D4633F" w:rsidRPr="00E45ED0" w:rsidRDefault="00D4633F"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p>
    <w:p w:rsidR="00D4633F" w:rsidRPr="00E45ED0" w:rsidRDefault="00D4633F"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p>
    <w:p w:rsidR="006F0AC7" w:rsidRPr="00E45ED0" w:rsidRDefault="006F0AC7"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r w:rsidRPr="00E45ED0">
        <w:rPr>
          <w:rFonts w:ascii="Times New Roman" w:hAnsi="Times New Roman" w:cs="Times New Roman"/>
          <w:b/>
          <w:color w:val="auto"/>
          <w:sz w:val="21"/>
          <w:szCs w:val="21"/>
        </w:rPr>
        <w:t>KÖZBESZERZÉSI DOKUMENTUMOK</w:t>
      </w:r>
    </w:p>
    <w:p w:rsidR="006F0AC7" w:rsidRPr="00E45ED0" w:rsidRDefault="006F0AC7"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p>
    <w:p w:rsidR="004B751A" w:rsidRPr="00E45ED0" w:rsidRDefault="004B751A"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p>
    <w:p w:rsidR="004B751A" w:rsidRPr="00E45ED0" w:rsidRDefault="004B751A"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p>
    <w:p w:rsidR="009353FA" w:rsidRPr="00E45ED0" w:rsidRDefault="009353FA"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p>
    <w:p w:rsidR="006F0AC7" w:rsidRPr="00E45ED0" w:rsidRDefault="006F0AC7"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p>
    <w:p w:rsidR="000E69BA" w:rsidRPr="00E45ED0" w:rsidRDefault="00430A2D"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r w:rsidRPr="00E45ED0">
        <w:rPr>
          <w:rFonts w:ascii="Times New Roman" w:hAnsi="Times New Roman" w:cs="Times New Roman"/>
          <w:b/>
          <w:bCs/>
          <w:color w:val="auto"/>
          <w:sz w:val="21"/>
          <w:szCs w:val="21"/>
        </w:rPr>
        <w:t>„Rendezvényszervezés</w:t>
      </w:r>
      <w:r w:rsidR="00787817" w:rsidRPr="00E45ED0">
        <w:rPr>
          <w:rFonts w:ascii="Times New Roman" w:hAnsi="Times New Roman" w:cs="Times New Roman"/>
          <w:b/>
          <w:bCs/>
          <w:color w:val="auto"/>
          <w:sz w:val="21"/>
          <w:szCs w:val="21"/>
        </w:rPr>
        <w:t>i feladatok ellátása</w:t>
      </w:r>
      <w:r w:rsidRPr="00E45ED0">
        <w:rPr>
          <w:rFonts w:ascii="Times New Roman" w:hAnsi="Times New Roman" w:cs="Times New Roman"/>
          <w:b/>
          <w:bCs/>
          <w:color w:val="auto"/>
          <w:sz w:val="21"/>
          <w:szCs w:val="21"/>
        </w:rPr>
        <w:t xml:space="preserve"> a Miniszterelnökség </w:t>
      </w:r>
      <w:r w:rsidR="00787817" w:rsidRPr="00E45ED0">
        <w:rPr>
          <w:rFonts w:ascii="Times New Roman" w:hAnsi="Times New Roman" w:cs="Times New Roman"/>
          <w:b/>
          <w:bCs/>
          <w:color w:val="auto"/>
          <w:sz w:val="21"/>
          <w:szCs w:val="21"/>
        </w:rPr>
        <w:t>részére</w:t>
      </w:r>
      <w:r w:rsidRPr="00E45ED0">
        <w:rPr>
          <w:rFonts w:ascii="Times New Roman" w:hAnsi="Times New Roman" w:cs="Times New Roman"/>
          <w:b/>
          <w:bCs/>
          <w:color w:val="auto"/>
          <w:sz w:val="21"/>
          <w:szCs w:val="21"/>
        </w:rPr>
        <w:t>”</w:t>
      </w:r>
    </w:p>
    <w:p w:rsidR="000E69BA" w:rsidRPr="00E45ED0" w:rsidRDefault="000E69BA"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p>
    <w:p w:rsidR="006F0AC7" w:rsidRPr="00E45ED0" w:rsidRDefault="008018FE"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r w:rsidRPr="00E45ED0">
        <w:rPr>
          <w:rFonts w:ascii="Times New Roman" w:hAnsi="Times New Roman" w:cs="Times New Roman"/>
          <w:b/>
          <w:color w:val="auto"/>
          <w:sz w:val="21"/>
          <w:szCs w:val="21"/>
        </w:rPr>
        <w:t>TÁRGYÚ</w:t>
      </w:r>
    </w:p>
    <w:p w:rsidR="000E69BA" w:rsidRPr="00E45ED0" w:rsidRDefault="000E69BA"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color w:val="auto"/>
          <w:sz w:val="21"/>
          <w:szCs w:val="21"/>
        </w:rPr>
      </w:pPr>
    </w:p>
    <w:p w:rsidR="006F0AC7" w:rsidRPr="00E45ED0" w:rsidRDefault="006F0AC7"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p>
    <w:p w:rsidR="00771331" w:rsidRPr="00E45ED0" w:rsidRDefault="00D90CC9"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bCs/>
          <w:caps/>
          <w:color w:val="auto"/>
          <w:sz w:val="21"/>
          <w:szCs w:val="21"/>
        </w:rPr>
      </w:pPr>
      <w:r w:rsidRPr="00E45ED0">
        <w:rPr>
          <w:rFonts w:ascii="Times New Roman" w:hAnsi="Times New Roman" w:cs="Times New Roman"/>
          <w:b/>
          <w:bCs/>
          <w:caps/>
          <w:color w:val="auto"/>
          <w:sz w:val="21"/>
          <w:szCs w:val="21"/>
        </w:rPr>
        <w:t xml:space="preserve">A 2015. ÉVI CXLIII. TÖRVÉNY </w:t>
      </w:r>
    </w:p>
    <w:p w:rsidR="00771331" w:rsidRPr="00E45ED0" w:rsidRDefault="00D90CC9"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bCs/>
          <w:caps/>
          <w:color w:val="auto"/>
          <w:sz w:val="21"/>
          <w:szCs w:val="21"/>
        </w:rPr>
      </w:pPr>
      <w:r w:rsidRPr="00E45ED0">
        <w:rPr>
          <w:rFonts w:ascii="Times New Roman" w:hAnsi="Times New Roman" w:cs="Times New Roman"/>
          <w:b/>
          <w:bCs/>
          <w:caps/>
          <w:color w:val="auto"/>
          <w:sz w:val="21"/>
          <w:szCs w:val="21"/>
        </w:rPr>
        <w:t>HARMADIK RÉSZ</w:t>
      </w:r>
    </w:p>
    <w:p w:rsidR="00771331" w:rsidRPr="00E45ED0" w:rsidRDefault="00771331"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bCs/>
          <w:caps/>
          <w:color w:val="auto"/>
          <w:sz w:val="21"/>
          <w:szCs w:val="21"/>
        </w:rPr>
      </w:pPr>
      <w:r w:rsidRPr="00E45ED0">
        <w:rPr>
          <w:rFonts w:ascii="Times New Roman" w:hAnsi="Times New Roman" w:cs="Times New Roman"/>
          <w:b/>
          <w:bCs/>
          <w:caps/>
          <w:color w:val="auto"/>
          <w:sz w:val="21"/>
          <w:szCs w:val="21"/>
        </w:rPr>
        <w:t>UNIÓS ÉRTÉKHATÁR</w:t>
      </w:r>
      <w:r w:rsidR="00430A2D" w:rsidRPr="00E45ED0">
        <w:rPr>
          <w:rFonts w:ascii="Times New Roman" w:hAnsi="Times New Roman" w:cs="Times New Roman"/>
          <w:b/>
          <w:bCs/>
          <w:caps/>
          <w:color w:val="auto"/>
          <w:sz w:val="21"/>
          <w:szCs w:val="21"/>
        </w:rPr>
        <w:t>T</w:t>
      </w:r>
      <w:r w:rsidRPr="00E45ED0">
        <w:rPr>
          <w:rFonts w:ascii="Times New Roman" w:hAnsi="Times New Roman" w:cs="Times New Roman"/>
          <w:b/>
          <w:bCs/>
          <w:caps/>
          <w:color w:val="auto"/>
          <w:sz w:val="21"/>
          <w:szCs w:val="21"/>
        </w:rPr>
        <w:t xml:space="preserve"> </w:t>
      </w:r>
      <w:r w:rsidR="00430A2D" w:rsidRPr="00E45ED0">
        <w:rPr>
          <w:rFonts w:ascii="Times New Roman" w:hAnsi="Times New Roman" w:cs="Times New Roman"/>
          <w:b/>
          <w:bCs/>
          <w:caps/>
          <w:color w:val="auto"/>
          <w:sz w:val="21"/>
          <w:szCs w:val="21"/>
        </w:rPr>
        <w:t xml:space="preserve">ELÉRŐ </w:t>
      </w:r>
      <w:r w:rsidRPr="00E45ED0">
        <w:rPr>
          <w:rFonts w:ascii="Times New Roman" w:hAnsi="Times New Roman" w:cs="Times New Roman"/>
          <w:b/>
          <w:bCs/>
          <w:caps/>
          <w:color w:val="auto"/>
          <w:sz w:val="21"/>
          <w:szCs w:val="21"/>
        </w:rPr>
        <w:t>ÉRTÉKŰ</w:t>
      </w:r>
    </w:p>
    <w:p w:rsidR="00771331" w:rsidRPr="00E45ED0" w:rsidRDefault="00430A2D"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
          <w:bCs/>
          <w:caps/>
          <w:color w:val="auto"/>
          <w:sz w:val="21"/>
          <w:szCs w:val="21"/>
        </w:rPr>
      </w:pPr>
      <w:r w:rsidRPr="00E45ED0">
        <w:rPr>
          <w:rFonts w:ascii="Times New Roman" w:hAnsi="Times New Roman" w:cs="Times New Roman"/>
          <w:b/>
          <w:bCs/>
          <w:caps/>
          <w:color w:val="auto"/>
          <w:sz w:val="21"/>
          <w:szCs w:val="21"/>
        </w:rPr>
        <w:t>NYÍLT [KBT. 113. § (5</w:t>
      </w:r>
      <w:r w:rsidR="00D90CC9" w:rsidRPr="00E45ED0">
        <w:rPr>
          <w:rFonts w:ascii="Times New Roman" w:hAnsi="Times New Roman" w:cs="Times New Roman"/>
          <w:b/>
          <w:bCs/>
          <w:caps/>
          <w:color w:val="auto"/>
          <w:sz w:val="21"/>
          <w:szCs w:val="21"/>
        </w:rPr>
        <w:t xml:space="preserve">) BEKEZDÉS SZERINTI] </w:t>
      </w:r>
    </w:p>
    <w:p w:rsidR="006F0AC7" w:rsidRPr="00E45ED0" w:rsidRDefault="00D90CC9"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r w:rsidRPr="00E45ED0">
        <w:rPr>
          <w:rFonts w:ascii="Times New Roman" w:hAnsi="Times New Roman" w:cs="Times New Roman"/>
          <w:b/>
          <w:bCs/>
          <w:caps/>
          <w:color w:val="auto"/>
          <w:sz w:val="21"/>
          <w:szCs w:val="21"/>
        </w:rPr>
        <w:t>KÖZBESZERZÉSI ELJÁRÁSHOZ</w:t>
      </w:r>
    </w:p>
    <w:p w:rsidR="00D4633F" w:rsidRPr="00E45ED0" w:rsidRDefault="00D4633F"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p>
    <w:p w:rsidR="006F0AC7" w:rsidRPr="00E45ED0" w:rsidRDefault="006F0AC7"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p>
    <w:p w:rsidR="006F0AC7" w:rsidRPr="00E45ED0" w:rsidRDefault="002B6B30"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bCs/>
          <w:color w:val="auto"/>
          <w:sz w:val="21"/>
          <w:szCs w:val="21"/>
        </w:rPr>
      </w:pPr>
      <w:r w:rsidRPr="00E45ED0">
        <w:rPr>
          <w:rFonts w:ascii="Times New Roman" w:hAnsi="Times New Roman" w:cs="Times New Roman"/>
          <w:b/>
          <w:color w:val="auto"/>
          <w:sz w:val="21"/>
          <w:szCs w:val="21"/>
        </w:rPr>
        <w:t>2017</w:t>
      </w:r>
      <w:r w:rsidR="006F0AC7" w:rsidRPr="00E45ED0">
        <w:rPr>
          <w:rFonts w:ascii="Times New Roman" w:hAnsi="Times New Roman" w:cs="Times New Roman"/>
          <w:b/>
          <w:color w:val="auto"/>
          <w:sz w:val="21"/>
          <w:szCs w:val="21"/>
        </w:rPr>
        <w:t>.</w:t>
      </w:r>
    </w:p>
    <w:p w:rsidR="00DC7584" w:rsidRPr="00E45ED0" w:rsidRDefault="00DC7584">
      <w:pPr>
        <w:spacing w:after="0" w:line="240" w:lineRule="auto"/>
        <w:rPr>
          <w:rFonts w:ascii="Times New Roman" w:hAnsi="Times New Roman" w:cs="Times New Roman"/>
          <w:b/>
          <w:caps/>
          <w:sz w:val="21"/>
          <w:szCs w:val="21"/>
        </w:rPr>
      </w:pPr>
      <w:r w:rsidRPr="00E45ED0">
        <w:rPr>
          <w:rFonts w:ascii="Times New Roman" w:hAnsi="Times New Roman" w:cs="Times New Roman"/>
          <w:b/>
          <w:caps/>
          <w:sz w:val="21"/>
          <w:szCs w:val="21"/>
        </w:rPr>
        <w:br w:type="page"/>
      </w:r>
    </w:p>
    <w:p w:rsidR="0098177D" w:rsidRPr="00E45ED0" w:rsidRDefault="0098177D" w:rsidP="00183CEB">
      <w:pPr>
        <w:pBdr>
          <w:top w:val="single" w:sz="4" w:space="0" w:color="000000"/>
          <w:left w:val="single" w:sz="4" w:space="0" w:color="000000"/>
          <w:bottom w:val="single" w:sz="4" w:space="0" w:color="000000"/>
          <w:right w:val="single" w:sz="4" w:space="0" w:color="000000"/>
        </w:pBdr>
        <w:shd w:val="clear" w:color="auto" w:fill="D5DCE4"/>
        <w:spacing w:after="120"/>
        <w:ind w:right="-2"/>
        <w:jc w:val="center"/>
        <w:rPr>
          <w:rFonts w:ascii="Times New Roman" w:hAnsi="Times New Roman" w:cs="Times New Roman"/>
          <w:b/>
          <w:caps/>
          <w:sz w:val="21"/>
          <w:szCs w:val="21"/>
        </w:rPr>
      </w:pPr>
      <w:r w:rsidRPr="00E45ED0">
        <w:rPr>
          <w:rFonts w:ascii="Times New Roman" w:hAnsi="Times New Roman" w:cs="Times New Roman"/>
          <w:b/>
          <w:caps/>
          <w:sz w:val="21"/>
          <w:szCs w:val="21"/>
        </w:rPr>
        <w:lastRenderedPageBreak/>
        <w:t xml:space="preserve">ALAPINFORMÁCIÓK </w:t>
      </w:r>
      <w:proofErr w:type="gramStart"/>
      <w:r w:rsidRPr="00E45ED0">
        <w:rPr>
          <w:rFonts w:ascii="Times New Roman" w:hAnsi="Times New Roman" w:cs="Times New Roman"/>
          <w:b/>
          <w:caps/>
          <w:sz w:val="21"/>
          <w:szCs w:val="21"/>
        </w:rPr>
        <w:t>A</w:t>
      </w:r>
      <w:proofErr w:type="gramEnd"/>
      <w:r w:rsidRPr="00E45ED0">
        <w:rPr>
          <w:rFonts w:ascii="Times New Roman" w:hAnsi="Times New Roman" w:cs="Times New Roman"/>
          <w:b/>
          <w:caps/>
          <w:sz w:val="21"/>
          <w:szCs w:val="21"/>
        </w:rPr>
        <w:t xml:space="preserve"> KÖZBESZERZÉSI ELJÁRÁSRÓL</w:t>
      </w:r>
    </w:p>
    <w:p w:rsidR="00304793" w:rsidRPr="00E45ED0" w:rsidRDefault="00430A2D" w:rsidP="00D4633F">
      <w:pPr>
        <w:spacing w:after="120"/>
        <w:ind w:right="-2"/>
        <w:jc w:val="both"/>
        <w:rPr>
          <w:rFonts w:ascii="Times New Roman" w:hAnsi="Times New Roman" w:cs="Times New Roman"/>
          <w:sz w:val="21"/>
          <w:szCs w:val="21"/>
        </w:rPr>
      </w:pPr>
      <w:r w:rsidRPr="00E45ED0">
        <w:rPr>
          <w:rFonts w:ascii="Times New Roman" w:hAnsi="Times New Roman" w:cs="Times New Roman"/>
          <w:sz w:val="21"/>
          <w:szCs w:val="21"/>
        </w:rPr>
        <w:t xml:space="preserve">Az Ajánlatkérő, a Miniszterelnökség (1055 Budapest, Kossuth Lajos tér 1-3.) nevében ezennel felkérem, hogy az Európai Unió Hivatalos Lapjában (TED) </w:t>
      </w:r>
      <w:r w:rsidR="0027078D" w:rsidRPr="00E45ED0">
        <w:rPr>
          <w:rFonts w:ascii="Times New Roman" w:hAnsi="Times New Roman" w:cs="Times New Roman"/>
          <w:sz w:val="21"/>
          <w:szCs w:val="21"/>
        </w:rPr>
        <w:t>2017/S 145-300165</w:t>
      </w:r>
      <w:r w:rsidRPr="00E45ED0">
        <w:rPr>
          <w:rFonts w:ascii="Times New Roman" w:hAnsi="Times New Roman" w:cs="Times New Roman"/>
          <w:sz w:val="21"/>
          <w:szCs w:val="21"/>
        </w:rPr>
        <w:t xml:space="preserve"> azonosítószámon 2017. </w:t>
      </w:r>
      <w:r w:rsidR="0027078D" w:rsidRPr="00E45ED0">
        <w:rPr>
          <w:rFonts w:ascii="Times New Roman" w:hAnsi="Times New Roman" w:cs="Times New Roman"/>
          <w:sz w:val="21"/>
          <w:szCs w:val="21"/>
        </w:rPr>
        <w:t xml:space="preserve">augusztus 01. </w:t>
      </w:r>
      <w:r w:rsidRPr="00E45ED0">
        <w:rPr>
          <w:rFonts w:ascii="Times New Roman" w:hAnsi="Times New Roman" w:cs="Times New Roman"/>
          <w:sz w:val="21"/>
          <w:szCs w:val="21"/>
        </w:rPr>
        <w:t xml:space="preserve">napján közzétett ajánlati felhívás, valamint a közbeszerzési dokumentumokban leírtak szerint tegye meg ajánlatát a jelen közbeszerzés tárgyát képező feladatok megvalósítására. </w:t>
      </w:r>
    </w:p>
    <w:p w:rsidR="0098177D" w:rsidRPr="00E45ED0" w:rsidRDefault="008018FE" w:rsidP="00D4633F">
      <w:pPr>
        <w:spacing w:after="120"/>
        <w:ind w:right="-2"/>
        <w:jc w:val="both"/>
        <w:rPr>
          <w:rFonts w:ascii="Times New Roman" w:hAnsi="Times New Roman" w:cs="Times New Roman"/>
          <w:b/>
          <w:sz w:val="21"/>
          <w:szCs w:val="21"/>
        </w:rPr>
      </w:pPr>
      <w:r w:rsidRPr="00E45ED0">
        <w:rPr>
          <w:rFonts w:ascii="Times New Roman" w:hAnsi="Times New Roman" w:cs="Times New Roman"/>
          <w:b/>
          <w:sz w:val="21"/>
          <w:szCs w:val="21"/>
        </w:rPr>
        <w:t>A</w:t>
      </w:r>
      <w:r w:rsidR="00086DBE" w:rsidRPr="00E45ED0">
        <w:rPr>
          <w:rFonts w:ascii="Times New Roman" w:hAnsi="Times New Roman" w:cs="Times New Roman"/>
          <w:b/>
          <w:sz w:val="21"/>
          <w:szCs w:val="21"/>
        </w:rPr>
        <w:t>z ajánlattételi határidő</w:t>
      </w:r>
      <w:r w:rsidR="0098177D" w:rsidRPr="00E45ED0">
        <w:rPr>
          <w:rFonts w:ascii="Times New Roman" w:hAnsi="Times New Roman" w:cs="Times New Roman"/>
          <w:b/>
          <w:sz w:val="21"/>
          <w:szCs w:val="21"/>
        </w:rPr>
        <w:t>: 201</w:t>
      </w:r>
      <w:r w:rsidR="002B6B30" w:rsidRPr="00E45ED0">
        <w:rPr>
          <w:rFonts w:ascii="Times New Roman" w:hAnsi="Times New Roman" w:cs="Times New Roman"/>
          <w:b/>
          <w:sz w:val="21"/>
          <w:szCs w:val="21"/>
        </w:rPr>
        <w:t>7</w:t>
      </w:r>
      <w:r w:rsidR="002C4901" w:rsidRPr="00E45ED0">
        <w:rPr>
          <w:rFonts w:ascii="Times New Roman" w:hAnsi="Times New Roman" w:cs="Times New Roman"/>
          <w:b/>
          <w:sz w:val="21"/>
          <w:szCs w:val="21"/>
        </w:rPr>
        <w:t xml:space="preserve">. </w:t>
      </w:r>
      <w:r w:rsidR="00182A16" w:rsidRPr="00E45ED0">
        <w:rPr>
          <w:rFonts w:ascii="Times New Roman" w:hAnsi="Times New Roman" w:cs="Times New Roman"/>
          <w:b/>
          <w:sz w:val="21"/>
          <w:szCs w:val="21"/>
        </w:rPr>
        <w:t>augusztus 09</w:t>
      </w:r>
      <w:r w:rsidR="00761C8E" w:rsidRPr="00E45ED0">
        <w:rPr>
          <w:rFonts w:ascii="Times New Roman" w:hAnsi="Times New Roman" w:cs="Times New Roman"/>
          <w:b/>
          <w:sz w:val="21"/>
          <w:szCs w:val="21"/>
        </w:rPr>
        <w:t>.</w:t>
      </w:r>
      <w:r w:rsidR="0098177D" w:rsidRPr="00E45ED0">
        <w:rPr>
          <w:rFonts w:ascii="Times New Roman" w:hAnsi="Times New Roman" w:cs="Times New Roman"/>
          <w:b/>
          <w:sz w:val="21"/>
          <w:szCs w:val="21"/>
        </w:rPr>
        <w:t xml:space="preserve"> </w:t>
      </w:r>
      <w:r w:rsidR="00086DBE" w:rsidRPr="00E45ED0">
        <w:rPr>
          <w:rFonts w:ascii="Times New Roman" w:hAnsi="Times New Roman" w:cs="Times New Roman"/>
          <w:b/>
          <w:sz w:val="21"/>
          <w:szCs w:val="21"/>
        </w:rPr>
        <w:t xml:space="preserve">napján </w:t>
      </w:r>
      <w:r w:rsidR="002B6B30" w:rsidRPr="00E45ED0">
        <w:rPr>
          <w:rFonts w:ascii="Times New Roman" w:hAnsi="Times New Roman" w:cs="Times New Roman"/>
          <w:b/>
          <w:sz w:val="21"/>
          <w:szCs w:val="21"/>
        </w:rPr>
        <w:t>10:0</w:t>
      </w:r>
      <w:r w:rsidR="00D57312" w:rsidRPr="00E45ED0">
        <w:rPr>
          <w:rFonts w:ascii="Times New Roman" w:hAnsi="Times New Roman" w:cs="Times New Roman"/>
          <w:b/>
          <w:sz w:val="21"/>
          <w:szCs w:val="21"/>
        </w:rPr>
        <w:t>0</w:t>
      </w:r>
      <w:r w:rsidR="0098177D" w:rsidRPr="00E45ED0">
        <w:rPr>
          <w:rFonts w:ascii="Times New Roman" w:hAnsi="Times New Roman" w:cs="Times New Roman"/>
          <w:b/>
          <w:sz w:val="21"/>
          <w:szCs w:val="21"/>
        </w:rPr>
        <w:t xml:space="preserve"> óra.</w:t>
      </w:r>
    </w:p>
    <w:p w:rsidR="00304793" w:rsidRPr="00E45ED0" w:rsidRDefault="00304793" w:rsidP="00304793">
      <w:pPr>
        <w:pStyle w:val="Default"/>
        <w:tabs>
          <w:tab w:val="left" w:pos="360"/>
        </w:tabs>
        <w:spacing w:after="120" w:line="276" w:lineRule="auto"/>
        <w:jc w:val="both"/>
        <w:rPr>
          <w:color w:val="auto"/>
          <w:sz w:val="21"/>
          <w:szCs w:val="21"/>
          <w:u w:val="single"/>
        </w:rPr>
      </w:pPr>
      <w:r w:rsidRPr="00E45ED0">
        <w:rPr>
          <w:b/>
          <w:bCs/>
          <w:color w:val="auto"/>
          <w:sz w:val="21"/>
          <w:szCs w:val="21"/>
          <w:u w:val="single"/>
        </w:rPr>
        <w:t xml:space="preserve">Az </w:t>
      </w:r>
      <w:proofErr w:type="gramStart"/>
      <w:r w:rsidRPr="00E45ED0">
        <w:rPr>
          <w:b/>
          <w:bCs/>
          <w:color w:val="auto"/>
          <w:sz w:val="21"/>
          <w:szCs w:val="21"/>
          <w:u w:val="single"/>
        </w:rPr>
        <w:t>ajánlat(</w:t>
      </w:r>
      <w:proofErr w:type="gramEnd"/>
      <w:r w:rsidRPr="00E45ED0">
        <w:rPr>
          <w:b/>
          <w:bCs/>
          <w:color w:val="auto"/>
          <w:sz w:val="21"/>
          <w:szCs w:val="21"/>
          <w:u w:val="single"/>
        </w:rPr>
        <w:t>ok) felbontásának helye, ideje és az ajánlatok felbontásán jelenlétre jogosultak:</w:t>
      </w:r>
    </w:p>
    <w:p w:rsidR="00CE5CF1" w:rsidRPr="00E45ED0" w:rsidRDefault="00304793" w:rsidP="00304793">
      <w:pPr>
        <w:pStyle w:val="Default"/>
        <w:spacing w:after="120" w:line="276" w:lineRule="auto"/>
        <w:jc w:val="both"/>
        <w:rPr>
          <w:rFonts w:eastAsia="Calibri"/>
          <w:color w:val="auto"/>
          <w:sz w:val="21"/>
          <w:szCs w:val="21"/>
          <w:lang w:eastAsia="ar-SA"/>
        </w:rPr>
      </w:pPr>
      <w:r w:rsidRPr="00E45ED0">
        <w:rPr>
          <w:rFonts w:eastAsia="Calibri"/>
          <w:color w:val="auto"/>
          <w:sz w:val="21"/>
          <w:szCs w:val="21"/>
          <w:lang w:eastAsia="ar-SA"/>
        </w:rPr>
        <w:t xml:space="preserve">Miniszterelnökség, 1077 Budapest, Wesselényi utca 20-22., </w:t>
      </w:r>
    </w:p>
    <w:p w:rsidR="00304793" w:rsidRPr="00E45ED0" w:rsidRDefault="00304793" w:rsidP="00304793">
      <w:pPr>
        <w:pStyle w:val="Default"/>
        <w:spacing w:after="120" w:line="276" w:lineRule="auto"/>
        <w:jc w:val="both"/>
        <w:rPr>
          <w:rFonts w:eastAsia="Calibri"/>
          <w:color w:val="auto"/>
          <w:sz w:val="21"/>
          <w:szCs w:val="21"/>
          <w:lang w:eastAsia="ar-SA"/>
        </w:rPr>
      </w:pPr>
      <w:r w:rsidRPr="00E45ED0">
        <w:rPr>
          <w:rFonts w:eastAsia="Calibri"/>
          <w:color w:val="auto"/>
          <w:sz w:val="21"/>
          <w:szCs w:val="21"/>
          <w:lang w:eastAsia="ar-SA"/>
        </w:rPr>
        <w:t>7. emelet</w:t>
      </w:r>
      <w:r w:rsidR="00CE5CF1" w:rsidRPr="00E45ED0">
        <w:rPr>
          <w:rFonts w:eastAsia="Calibri"/>
          <w:color w:val="auto"/>
          <w:sz w:val="21"/>
          <w:szCs w:val="21"/>
          <w:lang w:eastAsia="ar-SA"/>
        </w:rPr>
        <w:t>; Szerződéses Kapcsolatok Főosztálya, 715-ös szoba</w:t>
      </w:r>
    </w:p>
    <w:p w:rsidR="00304793" w:rsidRPr="00E45ED0" w:rsidRDefault="00304793" w:rsidP="00304793">
      <w:pPr>
        <w:pStyle w:val="Default"/>
        <w:spacing w:after="120" w:line="276" w:lineRule="auto"/>
        <w:jc w:val="both"/>
        <w:rPr>
          <w:rFonts w:eastAsia="Calibri"/>
          <w:b/>
          <w:color w:val="auto"/>
          <w:sz w:val="21"/>
          <w:szCs w:val="21"/>
          <w:lang w:eastAsia="ar-SA"/>
        </w:rPr>
      </w:pPr>
      <w:r w:rsidRPr="00E45ED0">
        <w:rPr>
          <w:rFonts w:eastAsia="Calibri"/>
          <w:b/>
          <w:color w:val="auto"/>
          <w:sz w:val="21"/>
          <w:szCs w:val="21"/>
          <w:lang w:eastAsia="ar-SA"/>
        </w:rPr>
        <w:t xml:space="preserve">2017. </w:t>
      </w:r>
      <w:r w:rsidR="00182A16" w:rsidRPr="00E45ED0">
        <w:rPr>
          <w:rFonts w:eastAsia="Calibri"/>
          <w:b/>
          <w:color w:val="auto"/>
          <w:sz w:val="21"/>
          <w:szCs w:val="21"/>
          <w:lang w:eastAsia="ar-SA"/>
        </w:rPr>
        <w:t>augusztus 09</w:t>
      </w:r>
      <w:r w:rsidRPr="00E45ED0">
        <w:rPr>
          <w:rFonts w:eastAsia="Calibri"/>
          <w:b/>
          <w:color w:val="auto"/>
          <w:sz w:val="21"/>
          <w:szCs w:val="21"/>
          <w:lang w:eastAsia="ar-SA"/>
        </w:rPr>
        <w:t>. napján 10:00 óra.</w:t>
      </w:r>
    </w:p>
    <w:p w:rsidR="00304793" w:rsidRPr="00E45ED0" w:rsidRDefault="00304793" w:rsidP="001A0CB7">
      <w:pPr>
        <w:pStyle w:val="Default"/>
        <w:spacing w:after="120" w:line="276" w:lineRule="auto"/>
        <w:jc w:val="both"/>
        <w:rPr>
          <w:rFonts w:eastAsia="Calibri"/>
          <w:color w:val="auto"/>
          <w:sz w:val="21"/>
          <w:szCs w:val="21"/>
          <w:lang w:eastAsia="ar-SA"/>
        </w:rPr>
      </w:pPr>
      <w:r w:rsidRPr="00E45ED0">
        <w:rPr>
          <w:rFonts w:eastAsia="Calibri"/>
          <w:color w:val="auto"/>
          <w:sz w:val="21"/>
          <w:szCs w:val="21"/>
          <w:lang w:eastAsia="ar-SA"/>
        </w:rPr>
        <w:t>A Kbt. 68. § (3) bekezdésében meghatározott személyek jogosultak jelen lenni.</w:t>
      </w:r>
    </w:p>
    <w:p w:rsidR="00304793" w:rsidRPr="00E45ED0" w:rsidRDefault="00304793" w:rsidP="001A0CB7">
      <w:pPr>
        <w:pStyle w:val="Default"/>
        <w:spacing w:after="120" w:line="276" w:lineRule="auto"/>
        <w:jc w:val="both"/>
        <w:rPr>
          <w:rFonts w:eastAsia="Calibri"/>
          <w:color w:val="auto"/>
          <w:sz w:val="21"/>
          <w:szCs w:val="21"/>
          <w:lang w:eastAsia="ar-SA"/>
        </w:rPr>
      </w:pPr>
      <w:r w:rsidRPr="00E45ED0">
        <w:rPr>
          <w:rFonts w:eastAsia="Calibri"/>
          <w:color w:val="auto"/>
          <w:sz w:val="21"/>
          <w:szCs w:val="21"/>
          <w:lang w:eastAsia="ar-SA"/>
        </w:rPr>
        <w:t>Ajánlatkérő a bontás során a Kbt. 68. § (1), (4) és (6) bekezdései szerint jár el.</w:t>
      </w:r>
    </w:p>
    <w:p w:rsidR="001A0CB7" w:rsidRPr="00E45ED0" w:rsidRDefault="001A0CB7" w:rsidP="001A0CB7">
      <w:pPr>
        <w:pStyle w:val="NormlWeb"/>
        <w:tabs>
          <w:tab w:val="left" w:pos="426"/>
        </w:tabs>
        <w:spacing w:before="0" w:after="0" w:line="276" w:lineRule="auto"/>
        <w:ind w:right="150"/>
        <w:jc w:val="both"/>
        <w:rPr>
          <w:color w:val="auto"/>
          <w:sz w:val="21"/>
          <w:szCs w:val="21"/>
          <w:lang w:val="hu-HU"/>
        </w:rPr>
      </w:pPr>
    </w:p>
    <w:p w:rsidR="0098177D" w:rsidRPr="00E45ED0" w:rsidRDefault="0098177D" w:rsidP="00D4633F">
      <w:pPr>
        <w:spacing w:after="120"/>
        <w:ind w:right="-2"/>
        <w:jc w:val="both"/>
        <w:rPr>
          <w:rFonts w:ascii="Times New Roman" w:hAnsi="Times New Roman" w:cs="Times New Roman"/>
          <w:b/>
          <w:sz w:val="21"/>
          <w:szCs w:val="21"/>
        </w:rPr>
      </w:pPr>
      <w:r w:rsidRPr="00E45ED0">
        <w:rPr>
          <w:rFonts w:ascii="Times New Roman" w:hAnsi="Times New Roman" w:cs="Times New Roman"/>
          <w:b/>
          <w:sz w:val="21"/>
          <w:szCs w:val="21"/>
          <w:u w:val="single"/>
        </w:rPr>
        <w:t>Ajánlatkérőre vonatkozó információk:</w:t>
      </w:r>
    </w:p>
    <w:p w:rsidR="00BE50A1" w:rsidRPr="00E45ED0" w:rsidRDefault="00BE50A1" w:rsidP="001A0CB7">
      <w:pPr>
        <w:pStyle w:val="NormlWeb"/>
        <w:tabs>
          <w:tab w:val="left" w:pos="426"/>
        </w:tabs>
        <w:spacing w:before="0" w:after="0" w:line="276" w:lineRule="auto"/>
        <w:ind w:right="150"/>
        <w:jc w:val="both"/>
        <w:rPr>
          <w:color w:val="auto"/>
          <w:sz w:val="21"/>
          <w:szCs w:val="21"/>
        </w:rPr>
      </w:pPr>
      <w:r w:rsidRPr="00E45ED0">
        <w:rPr>
          <w:color w:val="auto"/>
          <w:sz w:val="21"/>
          <w:szCs w:val="21"/>
        </w:rPr>
        <w:t>Ajánlatkérő neve: Miniszterelnökség</w:t>
      </w:r>
    </w:p>
    <w:p w:rsidR="00BE50A1" w:rsidRPr="00E45ED0" w:rsidRDefault="00BE50A1" w:rsidP="001A0CB7">
      <w:pPr>
        <w:pStyle w:val="NormlWeb"/>
        <w:tabs>
          <w:tab w:val="left" w:pos="426"/>
        </w:tabs>
        <w:spacing w:before="0" w:after="0" w:line="276" w:lineRule="auto"/>
        <w:ind w:right="150"/>
        <w:jc w:val="both"/>
        <w:rPr>
          <w:color w:val="auto"/>
          <w:sz w:val="21"/>
          <w:szCs w:val="21"/>
        </w:rPr>
      </w:pPr>
      <w:r w:rsidRPr="00E45ED0">
        <w:rPr>
          <w:color w:val="auto"/>
          <w:sz w:val="21"/>
          <w:szCs w:val="21"/>
        </w:rPr>
        <w:t>Székhely: 1055 Budapest, Kossuth Lajos tér 1-3.</w:t>
      </w:r>
    </w:p>
    <w:p w:rsidR="00BE50A1" w:rsidRPr="00E45ED0" w:rsidRDefault="00BE50A1" w:rsidP="001A0CB7">
      <w:pPr>
        <w:pStyle w:val="NormlWeb"/>
        <w:tabs>
          <w:tab w:val="left" w:pos="426"/>
        </w:tabs>
        <w:spacing w:before="0" w:after="0" w:line="276" w:lineRule="auto"/>
        <w:ind w:right="150"/>
        <w:jc w:val="both"/>
        <w:rPr>
          <w:color w:val="auto"/>
          <w:sz w:val="21"/>
          <w:szCs w:val="21"/>
        </w:rPr>
      </w:pPr>
      <w:r w:rsidRPr="00E45ED0">
        <w:rPr>
          <w:color w:val="auto"/>
          <w:sz w:val="21"/>
          <w:szCs w:val="21"/>
        </w:rPr>
        <w:t xml:space="preserve">Telefon: </w:t>
      </w:r>
      <w:r w:rsidR="00561C4A" w:rsidRPr="00E45ED0">
        <w:rPr>
          <w:color w:val="auto"/>
          <w:sz w:val="21"/>
          <w:szCs w:val="21"/>
        </w:rPr>
        <w:t>+3617953403</w:t>
      </w:r>
    </w:p>
    <w:p w:rsidR="00BE50A1" w:rsidRPr="00E45ED0" w:rsidRDefault="00BE50A1" w:rsidP="001A0CB7">
      <w:pPr>
        <w:pStyle w:val="NormlWeb"/>
        <w:tabs>
          <w:tab w:val="left" w:pos="426"/>
        </w:tabs>
        <w:spacing w:before="0" w:after="0" w:line="276" w:lineRule="auto"/>
        <w:ind w:right="150"/>
        <w:jc w:val="both"/>
        <w:rPr>
          <w:color w:val="auto"/>
          <w:sz w:val="21"/>
          <w:szCs w:val="21"/>
        </w:rPr>
      </w:pPr>
      <w:r w:rsidRPr="00E45ED0">
        <w:rPr>
          <w:color w:val="auto"/>
          <w:sz w:val="21"/>
          <w:szCs w:val="21"/>
        </w:rPr>
        <w:t>Telefax: +36 17950362</w:t>
      </w:r>
    </w:p>
    <w:p w:rsidR="00BE50A1" w:rsidRPr="00E45ED0" w:rsidRDefault="00BE50A1" w:rsidP="001A0CB7">
      <w:pPr>
        <w:pStyle w:val="NormlWeb"/>
        <w:tabs>
          <w:tab w:val="left" w:pos="426"/>
        </w:tabs>
        <w:spacing w:before="0" w:after="0" w:line="276" w:lineRule="auto"/>
        <w:ind w:right="150"/>
        <w:jc w:val="both"/>
      </w:pPr>
      <w:r w:rsidRPr="00E45ED0">
        <w:rPr>
          <w:color w:val="auto"/>
          <w:sz w:val="21"/>
          <w:szCs w:val="21"/>
        </w:rPr>
        <w:t xml:space="preserve">E-mail: </w:t>
      </w:r>
      <w:hyperlink r:id="rId9" w:history="1">
        <w:r w:rsidRPr="00E45ED0">
          <w:t>kozbeszerzes@me.gov.hu</w:t>
        </w:r>
      </w:hyperlink>
    </w:p>
    <w:p w:rsidR="00CE5CF1" w:rsidRPr="00E45ED0" w:rsidRDefault="00CE5CF1" w:rsidP="00CE5CF1">
      <w:pPr>
        <w:pStyle w:val="NormlWeb"/>
        <w:shd w:val="clear" w:color="auto" w:fill="FFFFFF"/>
        <w:spacing w:before="0" w:after="0" w:line="240" w:lineRule="auto"/>
        <w:rPr>
          <w:color w:val="auto"/>
          <w:sz w:val="21"/>
          <w:szCs w:val="21"/>
          <w:lang w:val="hu-HU"/>
        </w:rPr>
      </w:pPr>
    </w:p>
    <w:p w:rsidR="006F0AC7" w:rsidRPr="00E45ED0" w:rsidRDefault="006F0AC7" w:rsidP="00CE5CF1">
      <w:pPr>
        <w:pStyle w:val="Alaprtelmezett"/>
        <w:spacing w:after="0" w:line="240" w:lineRule="auto"/>
        <w:jc w:val="both"/>
        <w:rPr>
          <w:rFonts w:ascii="Times New Roman" w:hAnsi="Times New Roman" w:cs="Times New Roman"/>
          <w:color w:val="auto"/>
          <w:sz w:val="21"/>
          <w:szCs w:val="21"/>
        </w:rPr>
      </w:pPr>
      <w:r w:rsidRPr="00E45ED0">
        <w:rPr>
          <w:rFonts w:ascii="Times New Roman" w:hAnsi="Times New Roman" w:cs="Times New Roman"/>
          <w:color w:val="auto"/>
          <w:sz w:val="21"/>
          <w:szCs w:val="21"/>
          <w:u w:val="single"/>
        </w:rPr>
        <w:t>Az eljárás típusa:</w:t>
      </w:r>
    </w:p>
    <w:p w:rsidR="00D90CC9" w:rsidRPr="00E45ED0" w:rsidRDefault="00D90CC9" w:rsidP="001A0CB7">
      <w:pPr>
        <w:pStyle w:val="NormlWeb"/>
        <w:tabs>
          <w:tab w:val="left" w:pos="426"/>
        </w:tabs>
        <w:spacing w:before="0" w:after="0" w:line="276" w:lineRule="auto"/>
        <w:ind w:right="150"/>
        <w:jc w:val="both"/>
        <w:rPr>
          <w:color w:val="auto"/>
          <w:sz w:val="21"/>
          <w:szCs w:val="21"/>
        </w:rPr>
      </w:pPr>
      <w:r w:rsidRPr="00E45ED0">
        <w:rPr>
          <w:color w:val="auto"/>
          <w:sz w:val="21"/>
          <w:szCs w:val="21"/>
        </w:rPr>
        <w:t>Kbt. Harmadik Rész, nemzeti eljár</w:t>
      </w:r>
      <w:r w:rsidR="00C05311" w:rsidRPr="00E45ED0">
        <w:rPr>
          <w:color w:val="auto"/>
          <w:sz w:val="21"/>
          <w:szCs w:val="21"/>
        </w:rPr>
        <w:t xml:space="preserve">ásrendben lefolytatott </w:t>
      </w:r>
      <w:r w:rsidR="00430A2D" w:rsidRPr="00E45ED0">
        <w:rPr>
          <w:color w:val="auto"/>
          <w:sz w:val="21"/>
          <w:szCs w:val="21"/>
        </w:rPr>
        <w:t>nyílt (Kbt. 113.§ (5</w:t>
      </w:r>
      <w:r w:rsidRPr="00E45ED0">
        <w:rPr>
          <w:color w:val="auto"/>
          <w:sz w:val="21"/>
          <w:szCs w:val="21"/>
        </w:rPr>
        <w:t xml:space="preserve">) bekezdés szerinti) közbeszerzési eljárás. </w:t>
      </w:r>
    </w:p>
    <w:p w:rsidR="00CE5CF1" w:rsidRPr="00E45ED0" w:rsidRDefault="00CE5CF1" w:rsidP="00CE5CF1">
      <w:pPr>
        <w:suppressAutoHyphens/>
        <w:autoSpaceDE w:val="0"/>
        <w:spacing w:after="0" w:line="240" w:lineRule="auto"/>
        <w:jc w:val="both"/>
        <w:rPr>
          <w:rFonts w:ascii="Times New Roman" w:eastAsia="Calibri" w:hAnsi="Times New Roman" w:cs="Times New Roman"/>
          <w:kern w:val="1"/>
          <w:sz w:val="21"/>
          <w:szCs w:val="21"/>
          <w:lang w:eastAsia="zh-CN"/>
        </w:rPr>
      </w:pPr>
    </w:p>
    <w:p w:rsidR="006F0AC7" w:rsidRPr="00E45ED0" w:rsidRDefault="006F0AC7" w:rsidP="00CE5CF1">
      <w:pPr>
        <w:suppressAutoHyphens/>
        <w:autoSpaceDE w:val="0"/>
        <w:spacing w:after="0" w:line="240" w:lineRule="auto"/>
        <w:jc w:val="both"/>
        <w:rPr>
          <w:rFonts w:ascii="Times New Roman" w:eastAsia="Calibri" w:hAnsi="Times New Roman" w:cs="Times New Roman"/>
          <w:sz w:val="21"/>
          <w:szCs w:val="21"/>
          <w:u w:val="single"/>
          <w:lang w:eastAsia="ar-SA"/>
        </w:rPr>
      </w:pPr>
      <w:r w:rsidRPr="00E45ED0">
        <w:rPr>
          <w:rFonts w:ascii="Times New Roman" w:eastAsia="Calibri" w:hAnsi="Times New Roman" w:cs="Times New Roman"/>
          <w:sz w:val="21"/>
          <w:szCs w:val="21"/>
          <w:u w:val="single"/>
          <w:lang w:eastAsia="ar-SA"/>
        </w:rPr>
        <w:t>Eljárás nyelve:</w:t>
      </w:r>
    </w:p>
    <w:p w:rsidR="00304793" w:rsidRPr="00E45ED0" w:rsidRDefault="006F0AC7" w:rsidP="001A0CB7">
      <w:pPr>
        <w:pStyle w:val="NormlWeb"/>
        <w:tabs>
          <w:tab w:val="left" w:pos="426"/>
        </w:tabs>
        <w:spacing w:before="0" w:after="0" w:line="276" w:lineRule="auto"/>
        <w:ind w:right="150"/>
        <w:jc w:val="both"/>
        <w:rPr>
          <w:color w:val="auto"/>
          <w:sz w:val="21"/>
          <w:szCs w:val="21"/>
        </w:rPr>
      </w:pPr>
      <w:r w:rsidRPr="00E45ED0">
        <w:rPr>
          <w:color w:val="auto"/>
          <w:sz w:val="21"/>
          <w:szCs w:val="21"/>
        </w:rPr>
        <w:t xml:space="preserve">Jelen közbeszerzési eljárás kizárólagos hivatalos nyelve a magyar. </w:t>
      </w:r>
      <w:bookmarkStart w:id="1" w:name="pr274"/>
      <w:r w:rsidRPr="00E45ED0">
        <w:rPr>
          <w:color w:val="auto"/>
          <w:sz w:val="21"/>
          <w:szCs w:val="21"/>
        </w:rPr>
        <w:t xml:space="preserve">Az </w:t>
      </w:r>
      <w:r w:rsidR="009353FA" w:rsidRPr="00E45ED0">
        <w:rPr>
          <w:color w:val="auto"/>
          <w:sz w:val="21"/>
          <w:szCs w:val="21"/>
        </w:rPr>
        <w:t>A</w:t>
      </w:r>
      <w:r w:rsidRPr="00E45ED0">
        <w:rPr>
          <w:color w:val="auto"/>
          <w:sz w:val="21"/>
          <w:szCs w:val="21"/>
        </w:rPr>
        <w:t>jánlatkérő a nem magyar nyelven benyújtott dokumentumok ajánlattevő általi felelős fordítását is elfogadja</w:t>
      </w:r>
      <w:bookmarkEnd w:id="1"/>
      <w:r w:rsidR="00C05311" w:rsidRPr="00E45ED0">
        <w:rPr>
          <w:color w:val="auto"/>
          <w:sz w:val="21"/>
          <w:szCs w:val="21"/>
        </w:rPr>
        <w:t xml:space="preserve"> a Kbt. 47. § (2) bekezdés alapján.</w:t>
      </w:r>
      <w:r w:rsidR="001A0CB7" w:rsidRPr="00E45ED0">
        <w:rPr>
          <w:color w:val="auto"/>
          <w:sz w:val="21"/>
          <w:szCs w:val="21"/>
          <w:lang w:val="hu-HU"/>
        </w:rPr>
        <w:t xml:space="preserve"> </w:t>
      </w:r>
      <w:r w:rsidR="00304793" w:rsidRPr="00E45ED0">
        <w:rPr>
          <w:color w:val="auto"/>
          <w:sz w:val="21"/>
          <w:szCs w:val="21"/>
        </w:rPr>
        <w:t xml:space="preserve">Az eljárás során mindennemű levelezés és kapcsolattartás csak ezen a nyelven történik. Joghatás kiváltására csak a magyar nyelvű nyilatkozatok, okiratok alkalmasak. Abban az esetben, ha a benyújtásra kerülő igazolások vagy okiratok nyelve nem magyar, úgy az ajánlattevő köteles mellékelni a magyar nyelvű fordításokat, annak szem előtt tartásával, hogy helytelen fordítás következményeit az ajánlattevőnek kell viselnie. </w:t>
      </w:r>
    </w:p>
    <w:p w:rsidR="00CE5CF1" w:rsidRPr="00E45ED0" w:rsidRDefault="00CE5CF1" w:rsidP="00CE5CF1">
      <w:pPr>
        <w:pStyle w:val="Default"/>
        <w:jc w:val="both"/>
        <w:rPr>
          <w:rFonts w:eastAsia="Calibri"/>
          <w:color w:val="auto"/>
          <w:sz w:val="21"/>
          <w:szCs w:val="21"/>
          <w:lang w:eastAsia="ar-SA"/>
        </w:rPr>
      </w:pPr>
    </w:p>
    <w:p w:rsidR="006F0AC7" w:rsidRPr="00E45ED0" w:rsidRDefault="006F0AC7" w:rsidP="00CE5CF1">
      <w:pPr>
        <w:pStyle w:val="Alaprtelmezett"/>
        <w:spacing w:after="0" w:line="240" w:lineRule="auto"/>
        <w:jc w:val="both"/>
        <w:rPr>
          <w:rFonts w:ascii="Times New Roman" w:hAnsi="Times New Roman" w:cs="Times New Roman"/>
          <w:color w:val="auto"/>
          <w:sz w:val="21"/>
          <w:szCs w:val="21"/>
        </w:rPr>
      </w:pPr>
      <w:r w:rsidRPr="00E45ED0">
        <w:rPr>
          <w:rFonts w:ascii="Times New Roman" w:hAnsi="Times New Roman" w:cs="Times New Roman"/>
          <w:color w:val="auto"/>
          <w:sz w:val="21"/>
          <w:szCs w:val="21"/>
          <w:u w:val="single"/>
        </w:rPr>
        <w:t>Az eljárás tárgya:</w:t>
      </w:r>
    </w:p>
    <w:p w:rsidR="00430A2D" w:rsidRPr="00E45ED0" w:rsidRDefault="00430A2D" w:rsidP="00CE5CF1">
      <w:pPr>
        <w:pStyle w:val="Alaprtelmezett"/>
        <w:spacing w:after="0" w:line="240" w:lineRule="auto"/>
        <w:jc w:val="both"/>
        <w:rPr>
          <w:rFonts w:ascii="Times New Roman" w:hAnsi="Times New Roman" w:cs="Times New Roman"/>
          <w:b/>
          <w:bCs/>
          <w:color w:val="auto"/>
          <w:sz w:val="21"/>
          <w:szCs w:val="21"/>
        </w:rPr>
      </w:pPr>
      <w:r w:rsidRPr="00E45ED0">
        <w:rPr>
          <w:rFonts w:ascii="Times New Roman" w:hAnsi="Times New Roman" w:cs="Times New Roman"/>
          <w:b/>
          <w:bCs/>
          <w:color w:val="auto"/>
          <w:sz w:val="21"/>
          <w:szCs w:val="21"/>
        </w:rPr>
        <w:t>„</w:t>
      </w:r>
      <w:r w:rsidR="00787817" w:rsidRPr="00E45ED0">
        <w:rPr>
          <w:rFonts w:ascii="Times New Roman" w:hAnsi="Times New Roman" w:cs="Times New Roman"/>
          <w:b/>
          <w:bCs/>
          <w:color w:val="auto"/>
          <w:sz w:val="21"/>
          <w:szCs w:val="21"/>
        </w:rPr>
        <w:t>Rendezvényszervezési feladatok ellátása a Miniszterelnökség részére</w:t>
      </w:r>
      <w:r w:rsidRPr="00E45ED0">
        <w:rPr>
          <w:rFonts w:ascii="Times New Roman" w:hAnsi="Times New Roman" w:cs="Times New Roman"/>
          <w:b/>
          <w:bCs/>
          <w:color w:val="auto"/>
          <w:sz w:val="21"/>
          <w:szCs w:val="21"/>
        </w:rPr>
        <w:t>”</w:t>
      </w:r>
    </w:p>
    <w:p w:rsidR="00CE5CF1" w:rsidRPr="00E45ED0" w:rsidRDefault="00CE5CF1" w:rsidP="00CE5CF1">
      <w:pPr>
        <w:pStyle w:val="Alaprtelmezett"/>
        <w:spacing w:after="0" w:line="240" w:lineRule="auto"/>
        <w:jc w:val="both"/>
        <w:rPr>
          <w:rFonts w:ascii="Times New Roman" w:hAnsi="Times New Roman" w:cs="Times New Roman"/>
          <w:b/>
          <w:bCs/>
          <w:color w:val="auto"/>
          <w:sz w:val="21"/>
          <w:szCs w:val="21"/>
        </w:rPr>
      </w:pPr>
    </w:p>
    <w:p w:rsidR="00CF730D" w:rsidRPr="00E45ED0" w:rsidRDefault="00CF730D" w:rsidP="00CE5CF1">
      <w:pPr>
        <w:pStyle w:val="Alaprtelmezett"/>
        <w:spacing w:after="0"/>
        <w:jc w:val="both"/>
        <w:rPr>
          <w:rFonts w:ascii="Times New Roman" w:hAnsi="Times New Roman" w:cs="Times New Roman"/>
          <w:bCs/>
          <w:color w:val="auto"/>
          <w:sz w:val="21"/>
          <w:szCs w:val="21"/>
          <w:u w:val="single"/>
        </w:rPr>
      </w:pPr>
      <w:r w:rsidRPr="00E45ED0">
        <w:rPr>
          <w:rFonts w:ascii="Times New Roman" w:hAnsi="Times New Roman" w:cs="Times New Roman"/>
          <w:bCs/>
          <w:color w:val="auto"/>
          <w:sz w:val="21"/>
          <w:szCs w:val="21"/>
          <w:u w:val="single"/>
        </w:rPr>
        <w:t>A szerződés meghatározása, amelynek megkötése érdekében a közbeszerzési eljárást lefolytatják:</w:t>
      </w:r>
    </w:p>
    <w:p w:rsidR="00CE5CF1" w:rsidRPr="00E45ED0" w:rsidRDefault="00CF730D" w:rsidP="001A0CB7">
      <w:pPr>
        <w:pStyle w:val="NormlWeb"/>
        <w:tabs>
          <w:tab w:val="left" w:pos="426"/>
        </w:tabs>
        <w:spacing w:before="0" w:after="0" w:line="276" w:lineRule="auto"/>
        <w:ind w:right="150"/>
        <w:jc w:val="both"/>
        <w:rPr>
          <w:color w:val="auto"/>
          <w:sz w:val="21"/>
          <w:szCs w:val="21"/>
        </w:rPr>
      </w:pPr>
      <w:r w:rsidRPr="00E45ED0">
        <w:rPr>
          <w:color w:val="auto"/>
          <w:sz w:val="21"/>
          <w:szCs w:val="21"/>
        </w:rPr>
        <w:t>Vállalkozási keretszerződés</w:t>
      </w:r>
    </w:p>
    <w:p w:rsidR="00CE5CF1" w:rsidRPr="00E45ED0" w:rsidRDefault="00CE5CF1" w:rsidP="00CE5CF1">
      <w:pPr>
        <w:pStyle w:val="Alaprtelmezett"/>
        <w:spacing w:after="0"/>
        <w:jc w:val="both"/>
        <w:rPr>
          <w:rFonts w:ascii="Times New Roman" w:hAnsi="Times New Roman" w:cs="Times New Roman"/>
          <w:bCs/>
          <w:color w:val="auto"/>
          <w:sz w:val="21"/>
          <w:szCs w:val="21"/>
        </w:rPr>
      </w:pPr>
    </w:p>
    <w:p w:rsidR="006F0AC7" w:rsidRPr="00E45ED0" w:rsidRDefault="006F0AC7" w:rsidP="00CE5CF1">
      <w:pPr>
        <w:pStyle w:val="Alaprtelmezett"/>
        <w:spacing w:after="0" w:line="240" w:lineRule="auto"/>
        <w:jc w:val="both"/>
        <w:rPr>
          <w:rFonts w:ascii="Times New Roman" w:hAnsi="Times New Roman" w:cs="Times New Roman"/>
          <w:color w:val="auto"/>
          <w:sz w:val="21"/>
          <w:szCs w:val="21"/>
        </w:rPr>
      </w:pPr>
      <w:r w:rsidRPr="00E45ED0">
        <w:rPr>
          <w:rFonts w:ascii="Times New Roman" w:hAnsi="Times New Roman" w:cs="Times New Roman"/>
          <w:color w:val="auto"/>
          <w:sz w:val="21"/>
          <w:szCs w:val="21"/>
          <w:u w:val="single"/>
        </w:rPr>
        <w:t>A szerződés időtartama, a teljesítés határideje:</w:t>
      </w:r>
    </w:p>
    <w:p w:rsidR="00195D3C" w:rsidRPr="00E45ED0" w:rsidRDefault="00C4520C" w:rsidP="001A0CB7">
      <w:pPr>
        <w:pStyle w:val="NormlWeb"/>
        <w:tabs>
          <w:tab w:val="left" w:pos="426"/>
        </w:tabs>
        <w:spacing w:before="0" w:after="0" w:line="276" w:lineRule="auto"/>
        <w:ind w:right="150"/>
        <w:jc w:val="both"/>
        <w:rPr>
          <w:color w:val="auto"/>
          <w:sz w:val="21"/>
          <w:szCs w:val="21"/>
        </w:rPr>
      </w:pPr>
      <w:r w:rsidRPr="00E45ED0">
        <w:rPr>
          <w:color w:val="auto"/>
          <w:sz w:val="21"/>
          <w:szCs w:val="21"/>
        </w:rPr>
        <w:t xml:space="preserve">Szerződés hatálybalépésétől </w:t>
      </w:r>
      <w:r w:rsidR="00E00473" w:rsidRPr="00E45ED0">
        <w:rPr>
          <w:color w:val="auto"/>
          <w:sz w:val="21"/>
          <w:szCs w:val="21"/>
        </w:rPr>
        <w:t>201</w:t>
      </w:r>
      <w:r w:rsidR="002B6B30" w:rsidRPr="00E45ED0">
        <w:rPr>
          <w:color w:val="auto"/>
          <w:sz w:val="21"/>
          <w:szCs w:val="21"/>
        </w:rPr>
        <w:t>8</w:t>
      </w:r>
      <w:r w:rsidR="00E00473" w:rsidRPr="00E45ED0">
        <w:rPr>
          <w:color w:val="auto"/>
          <w:sz w:val="21"/>
          <w:szCs w:val="21"/>
        </w:rPr>
        <w:t xml:space="preserve">. </w:t>
      </w:r>
      <w:r w:rsidR="00430A2D" w:rsidRPr="00E45ED0">
        <w:rPr>
          <w:color w:val="auto"/>
          <w:sz w:val="21"/>
          <w:szCs w:val="21"/>
        </w:rPr>
        <w:t>december</w:t>
      </w:r>
      <w:r w:rsidR="00E00473" w:rsidRPr="00E45ED0">
        <w:rPr>
          <w:color w:val="auto"/>
          <w:sz w:val="21"/>
          <w:szCs w:val="21"/>
        </w:rPr>
        <w:t xml:space="preserve"> 31.</w:t>
      </w:r>
      <w:r w:rsidR="007D036D" w:rsidRPr="00E45ED0">
        <w:rPr>
          <w:color w:val="auto"/>
          <w:sz w:val="21"/>
          <w:szCs w:val="21"/>
        </w:rPr>
        <w:t xml:space="preserve"> </w:t>
      </w:r>
      <w:r w:rsidRPr="00E45ED0">
        <w:rPr>
          <w:color w:val="auto"/>
          <w:sz w:val="21"/>
          <w:szCs w:val="21"/>
        </w:rPr>
        <w:t>napjáig</w:t>
      </w:r>
    </w:p>
    <w:p w:rsidR="00CE5CF1" w:rsidRPr="00E45ED0" w:rsidRDefault="00CE5CF1" w:rsidP="00CE5CF1">
      <w:pPr>
        <w:spacing w:after="0" w:line="240" w:lineRule="auto"/>
        <w:jc w:val="both"/>
        <w:rPr>
          <w:rFonts w:ascii="Times New Roman" w:hAnsi="Times New Roman" w:cs="Times New Roman"/>
          <w:sz w:val="21"/>
          <w:szCs w:val="21"/>
        </w:rPr>
      </w:pPr>
    </w:p>
    <w:p w:rsidR="00CF730D" w:rsidRPr="00E45ED0" w:rsidRDefault="00D55619" w:rsidP="00CE5CF1">
      <w:pPr>
        <w:pStyle w:val="Default"/>
        <w:tabs>
          <w:tab w:val="left" w:pos="360"/>
        </w:tabs>
        <w:jc w:val="both"/>
        <w:rPr>
          <w:bCs/>
          <w:color w:val="auto"/>
          <w:sz w:val="21"/>
          <w:szCs w:val="21"/>
        </w:rPr>
      </w:pPr>
      <w:r w:rsidRPr="00E45ED0">
        <w:rPr>
          <w:bCs/>
          <w:color w:val="auto"/>
          <w:sz w:val="21"/>
          <w:szCs w:val="21"/>
          <w:u w:val="single"/>
        </w:rPr>
        <w:t>Az ajánlati kötöttség minimális időtartama:</w:t>
      </w:r>
      <w:r w:rsidRPr="00E45ED0">
        <w:rPr>
          <w:bCs/>
          <w:color w:val="auto"/>
          <w:sz w:val="21"/>
          <w:szCs w:val="21"/>
        </w:rPr>
        <w:t xml:space="preserve"> </w:t>
      </w:r>
    </w:p>
    <w:p w:rsidR="00457205" w:rsidRPr="00E45ED0" w:rsidRDefault="00D55619" w:rsidP="001A0CB7">
      <w:pPr>
        <w:pStyle w:val="NormlWeb"/>
        <w:tabs>
          <w:tab w:val="left" w:pos="426"/>
        </w:tabs>
        <w:spacing w:before="0" w:after="0" w:line="276" w:lineRule="auto"/>
        <w:ind w:right="150"/>
        <w:jc w:val="both"/>
        <w:rPr>
          <w:color w:val="auto"/>
          <w:sz w:val="21"/>
          <w:szCs w:val="21"/>
        </w:rPr>
      </w:pPr>
      <w:r w:rsidRPr="00E45ED0">
        <w:rPr>
          <w:color w:val="auto"/>
          <w:sz w:val="21"/>
          <w:szCs w:val="21"/>
        </w:rPr>
        <w:t>A nyílt eljárásban az ajánlatkérő a felhívásban és a közbeszerzési dokumentumokban meghatározott feltételekhez, az ajánlattevő az ajánlatához az ajánlattételi határidő lejártátó</w:t>
      </w:r>
      <w:r w:rsidR="00FC0F43" w:rsidRPr="00E45ED0">
        <w:rPr>
          <w:color w:val="auto"/>
          <w:sz w:val="21"/>
          <w:szCs w:val="21"/>
        </w:rPr>
        <w:t xml:space="preserve">l számított </w:t>
      </w:r>
      <w:r w:rsidR="006A7843" w:rsidRPr="00E45ED0">
        <w:rPr>
          <w:color w:val="auto"/>
          <w:sz w:val="21"/>
          <w:szCs w:val="21"/>
          <w:lang w:val="hu-HU"/>
        </w:rPr>
        <w:t>6</w:t>
      </w:r>
      <w:r w:rsidR="00FC0F43" w:rsidRPr="00E45ED0">
        <w:rPr>
          <w:color w:val="auto"/>
          <w:sz w:val="21"/>
          <w:szCs w:val="21"/>
        </w:rPr>
        <w:t>0 napig kötve van.</w:t>
      </w:r>
      <w:bookmarkStart w:id="2" w:name="pr292"/>
      <w:bookmarkEnd w:id="2"/>
    </w:p>
    <w:p w:rsidR="00CE5CF1" w:rsidRPr="00E45ED0" w:rsidRDefault="00CE5CF1" w:rsidP="00CE5CF1">
      <w:pPr>
        <w:pStyle w:val="Default"/>
        <w:tabs>
          <w:tab w:val="left" w:pos="360"/>
        </w:tabs>
        <w:jc w:val="both"/>
        <w:rPr>
          <w:bCs/>
          <w:color w:val="auto"/>
          <w:sz w:val="21"/>
          <w:szCs w:val="21"/>
        </w:rPr>
      </w:pPr>
    </w:p>
    <w:p w:rsidR="00CE5CF1" w:rsidRPr="00E45ED0" w:rsidRDefault="00CE5CF1" w:rsidP="00CE5CF1">
      <w:pPr>
        <w:pStyle w:val="Default"/>
        <w:tabs>
          <w:tab w:val="left" w:pos="360"/>
        </w:tabs>
        <w:jc w:val="both"/>
        <w:rPr>
          <w:bCs/>
          <w:color w:val="auto"/>
          <w:sz w:val="21"/>
          <w:szCs w:val="21"/>
        </w:rPr>
      </w:pPr>
    </w:p>
    <w:p w:rsidR="006F0AC7" w:rsidRPr="00E45ED0" w:rsidRDefault="006F0AC7" w:rsidP="00CE5CF1">
      <w:pPr>
        <w:pStyle w:val="Default"/>
        <w:numPr>
          <w:ilvl w:val="0"/>
          <w:numId w:val="39"/>
        </w:numPr>
        <w:spacing w:after="120" w:line="276" w:lineRule="auto"/>
        <w:jc w:val="both"/>
        <w:rPr>
          <w:b/>
          <w:bCs/>
          <w:color w:val="auto"/>
          <w:sz w:val="21"/>
          <w:szCs w:val="21"/>
          <w:u w:val="single"/>
        </w:rPr>
      </w:pPr>
      <w:r w:rsidRPr="00E45ED0">
        <w:rPr>
          <w:b/>
          <w:bCs/>
          <w:color w:val="auto"/>
          <w:sz w:val="21"/>
          <w:szCs w:val="21"/>
          <w:u w:val="single"/>
        </w:rPr>
        <w:t>Az ajánlatok értékelési szempontja:</w:t>
      </w:r>
    </w:p>
    <w:p w:rsidR="00034CA6" w:rsidRPr="00E45ED0" w:rsidRDefault="007547A1" w:rsidP="00FC0F43">
      <w:pPr>
        <w:pStyle w:val="NormlWeb1"/>
        <w:spacing w:before="0" w:after="120" w:line="276" w:lineRule="auto"/>
        <w:ind w:right="147"/>
        <w:jc w:val="both"/>
        <w:rPr>
          <w:iCs/>
          <w:color w:val="auto"/>
          <w:sz w:val="21"/>
          <w:szCs w:val="21"/>
        </w:rPr>
      </w:pPr>
      <w:r w:rsidRPr="00E45ED0">
        <w:rPr>
          <w:iCs/>
          <w:color w:val="auto"/>
          <w:sz w:val="21"/>
          <w:szCs w:val="21"/>
        </w:rPr>
        <w:t>A</w:t>
      </w:r>
      <w:r w:rsidR="003373EB" w:rsidRPr="00E45ED0">
        <w:rPr>
          <w:iCs/>
          <w:color w:val="auto"/>
          <w:sz w:val="21"/>
          <w:szCs w:val="21"/>
        </w:rPr>
        <w:t>jánlatkérő a</w:t>
      </w:r>
      <w:r w:rsidRPr="00E45ED0">
        <w:rPr>
          <w:iCs/>
          <w:color w:val="auto"/>
          <w:sz w:val="21"/>
          <w:szCs w:val="21"/>
        </w:rPr>
        <w:t xml:space="preserve"> Kbt. 76. § (2) bekezdés c) pontja szerint</w:t>
      </w:r>
      <w:r w:rsidR="000B5154" w:rsidRPr="00E45ED0">
        <w:rPr>
          <w:iCs/>
          <w:color w:val="auto"/>
          <w:sz w:val="21"/>
          <w:szCs w:val="21"/>
        </w:rPr>
        <w:t>i</w:t>
      </w:r>
      <w:r w:rsidRPr="00E45ED0">
        <w:rPr>
          <w:iCs/>
          <w:color w:val="auto"/>
          <w:sz w:val="21"/>
          <w:szCs w:val="21"/>
        </w:rPr>
        <w:t xml:space="preserve"> l</w:t>
      </w:r>
      <w:r w:rsidR="006F0AC7" w:rsidRPr="00E45ED0">
        <w:rPr>
          <w:iCs/>
          <w:color w:val="auto"/>
          <w:sz w:val="21"/>
          <w:szCs w:val="21"/>
        </w:rPr>
        <w:t>egjobb ár-érték arányt megjelenítő szempontrendszer</w:t>
      </w:r>
      <w:r w:rsidR="003373EB" w:rsidRPr="00E45ED0">
        <w:rPr>
          <w:iCs/>
          <w:color w:val="auto"/>
          <w:sz w:val="21"/>
          <w:szCs w:val="21"/>
        </w:rPr>
        <w:t>t alkalmazza, az alábbiak szerint</w:t>
      </w:r>
      <w:r w:rsidRPr="00E45ED0">
        <w:rPr>
          <w:iCs/>
          <w:color w:val="auto"/>
          <w:sz w:val="21"/>
          <w:szCs w:val="21"/>
        </w:rPr>
        <w:t>:</w:t>
      </w:r>
    </w:p>
    <w:tbl>
      <w:tblPr>
        <w:tblStyle w:val="Rcsostblzat"/>
        <w:tblW w:w="0" w:type="auto"/>
        <w:tblInd w:w="108" w:type="dxa"/>
        <w:tblLayout w:type="fixed"/>
        <w:tblLook w:val="04A0" w:firstRow="1" w:lastRow="0" w:firstColumn="1" w:lastColumn="0" w:noHBand="0" w:noVBand="1"/>
      </w:tblPr>
      <w:tblGrid>
        <w:gridCol w:w="1418"/>
        <w:gridCol w:w="5670"/>
        <w:gridCol w:w="1843"/>
      </w:tblGrid>
      <w:tr w:rsidR="00CE5CF1" w:rsidRPr="00E45ED0" w:rsidTr="00FC0F43">
        <w:tc>
          <w:tcPr>
            <w:tcW w:w="1418" w:type="dxa"/>
            <w:shd w:val="clear" w:color="auto" w:fill="D5DCE4" w:themeFill="text2" w:themeFillTint="33"/>
          </w:tcPr>
          <w:p w:rsidR="00FC0F43" w:rsidRPr="00E45ED0" w:rsidRDefault="00FC0F43" w:rsidP="001C54E4">
            <w:pPr>
              <w:pStyle w:val="NormlWeb1"/>
              <w:tabs>
                <w:tab w:val="left" w:pos="1990"/>
              </w:tabs>
              <w:spacing w:line="276" w:lineRule="auto"/>
              <w:ind w:right="147"/>
              <w:jc w:val="both"/>
              <w:rPr>
                <w:b/>
                <w:color w:val="auto"/>
                <w:sz w:val="21"/>
                <w:szCs w:val="21"/>
              </w:rPr>
            </w:pPr>
            <w:r w:rsidRPr="00E45ED0">
              <w:rPr>
                <w:b/>
                <w:color w:val="auto"/>
                <w:sz w:val="21"/>
                <w:szCs w:val="21"/>
              </w:rPr>
              <w:t>Részszem-pont száma</w:t>
            </w:r>
          </w:p>
        </w:tc>
        <w:tc>
          <w:tcPr>
            <w:tcW w:w="5670" w:type="dxa"/>
            <w:shd w:val="clear" w:color="auto" w:fill="D5DCE4" w:themeFill="text2" w:themeFillTint="33"/>
          </w:tcPr>
          <w:p w:rsidR="00FC0F43" w:rsidRPr="00E45ED0" w:rsidRDefault="00FC0F43" w:rsidP="001C54E4">
            <w:pPr>
              <w:pStyle w:val="NormlWeb1"/>
              <w:tabs>
                <w:tab w:val="left" w:pos="1990"/>
              </w:tabs>
              <w:spacing w:line="276" w:lineRule="auto"/>
              <w:ind w:right="147"/>
              <w:jc w:val="both"/>
              <w:rPr>
                <w:b/>
                <w:color w:val="auto"/>
                <w:sz w:val="21"/>
                <w:szCs w:val="21"/>
              </w:rPr>
            </w:pPr>
            <w:r w:rsidRPr="00E45ED0">
              <w:rPr>
                <w:b/>
                <w:color w:val="auto"/>
                <w:sz w:val="21"/>
                <w:szCs w:val="21"/>
              </w:rPr>
              <w:t>Részszempont megnevezése</w:t>
            </w:r>
          </w:p>
        </w:tc>
        <w:tc>
          <w:tcPr>
            <w:tcW w:w="1843" w:type="dxa"/>
            <w:shd w:val="clear" w:color="auto" w:fill="D5DCE4" w:themeFill="text2" w:themeFillTint="33"/>
          </w:tcPr>
          <w:p w:rsidR="00FC0F43" w:rsidRPr="00E45ED0" w:rsidRDefault="00FC0F43" w:rsidP="001C54E4">
            <w:pPr>
              <w:pStyle w:val="NormlWeb1"/>
              <w:tabs>
                <w:tab w:val="left" w:pos="1990"/>
              </w:tabs>
              <w:spacing w:line="276" w:lineRule="auto"/>
              <w:ind w:right="147"/>
              <w:jc w:val="both"/>
              <w:rPr>
                <w:b/>
                <w:color w:val="auto"/>
                <w:sz w:val="21"/>
                <w:szCs w:val="21"/>
              </w:rPr>
            </w:pPr>
            <w:r w:rsidRPr="00E45ED0">
              <w:rPr>
                <w:b/>
                <w:color w:val="auto"/>
                <w:sz w:val="21"/>
                <w:szCs w:val="21"/>
              </w:rPr>
              <w:t>Részszempont súlyszáma</w:t>
            </w:r>
          </w:p>
        </w:tc>
      </w:tr>
      <w:tr w:rsidR="00CE5CF1" w:rsidRPr="00E45ED0" w:rsidTr="00FC0F43">
        <w:tc>
          <w:tcPr>
            <w:tcW w:w="1418" w:type="dxa"/>
          </w:tcPr>
          <w:p w:rsidR="00FC0F43" w:rsidRPr="00E45ED0" w:rsidRDefault="00FC0F43" w:rsidP="001C54E4">
            <w:pPr>
              <w:pStyle w:val="NormlWeb1"/>
              <w:tabs>
                <w:tab w:val="left" w:pos="1990"/>
              </w:tabs>
              <w:spacing w:line="276" w:lineRule="auto"/>
              <w:ind w:right="147"/>
              <w:jc w:val="both"/>
              <w:rPr>
                <w:b/>
                <w:color w:val="auto"/>
                <w:sz w:val="21"/>
                <w:szCs w:val="21"/>
              </w:rPr>
            </w:pPr>
            <w:r w:rsidRPr="00E45ED0">
              <w:rPr>
                <w:b/>
                <w:color w:val="auto"/>
                <w:sz w:val="21"/>
                <w:szCs w:val="21"/>
              </w:rPr>
              <w:t>1.</w:t>
            </w:r>
          </w:p>
        </w:tc>
        <w:tc>
          <w:tcPr>
            <w:tcW w:w="5670" w:type="dxa"/>
          </w:tcPr>
          <w:p w:rsidR="00FC0F43" w:rsidRPr="00E45ED0" w:rsidRDefault="00FC0F43" w:rsidP="001C54E4">
            <w:pPr>
              <w:pStyle w:val="NormlWeb1"/>
              <w:tabs>
                <w:tab w:val="left" w:pos="1990"/>
              </w:tabs>
              <w:spacing w:line="276" w:lineRule="auto"/>
              <w:ind w:right="147"/>
              <w:jc w:val="both"/>
              <w:rPr>
                <w:b/>
                <w:color w:val="auto"/>
                <w:sz w:val="21"/>
                <w:szCs w:val="21"/>
              </w:rPr>
            </w:pPr>
            <w:r w:rsidRPr="00E45ED0">
              <w:rPr>
                <w:b/>
                <w:color w:val="auto"/>
                <w:sz w:val="21"/>
                <w:szCs w:val="21"/>
              </w:rPr>
              <w:t>Ajánlati ár</w:t>
            </w:r>
          </w:p>
        </w:tc>
        <w:tc>
          <w:tcPr>
            <w:tcW w:w="1843" w:type="dxa"/>
          </w:tcPr>
          <w:p w:rsidR="00FC0F43" w:rsidRPr="00E45ED0" w:rsidRDefault="00FC0F43" w:rsidP="001C54E4">
            <w:pPr>
              <w:pStyle w:val="NormlWeb1"/>
              <w:tabs>
                <w:tab w:val="left" w:pos="1990"/>
              </w:tabs>
              <w:spacing w:line="276" w:lineRule="auto"/>
              <w:ind w:right="147"/>
              <w:jc w:val="both"/>
              <w:rPr>
                <w:b/>
                <w:color w:val="auto"/>
                <w:sz w:val="21"/>
                <w:szCs w:val="21"/>
              </w:rPr>
            </w:pPr>
            <w:r w:rsidRPr="00E45ED0">
              <w:rPr>
                <w:b/>
                <w:color w:val="auto"/>
                <w:sz w:val="21"/>
                <w:szCs w:val="21"/>
              </w:rPr>
              <w:t>80</w:t>
            </w:r>
          </w:p>
        </w:tc>
      </w:tr>
      <w:tr w:rsidR="00CE5CF1" w:rsidRPr="00E45ED0" w:rsidTr="00FC0F43">
        <w:tc>
          <w:tcPr>
            <w:tcW w:w="1418" w:type="dxa"/>
          </w:tcPr>
          <w:p w:rsidR="00FC0F43" w:rsidRPr="00E45ED0" w:rsidRDefault="00FC0F43" w:rsidP="001C54E4">
            <w:pPr>
              <w:pStyle w:val="NormlWeb1"/>
              <w:tabs>
                <w:tab w:val="left" w:pos="1990"/>
              </w:tabs>
              <w:spacing w:line="276" w:lineRule="auto"/>
              <w:ind w:right="147"/>
              <w:jc w:val="both"/>
              <w:rPr>
                <w:color w:val="auto"/>
                <w:sz w:val="21"/>
                <w:szCs w:val="21"/>
              </w:rPr>
            </w:pPr>
            <w:r w:rsidRPr="00E45ED0">
              <w:rPr>
                <w:color w:val="auto"/>
                <w:sz w:val="21"/>
                <w:szCs w:val="21"/>
              </w:rPr>
              <w:t>1.1</w:t>
            </w:r>
          </w:p>
        </w:tc>
        <w:tc>
          <w:tcPr>
            <w:tcW w:w="5670" w:type="dxa"/>
          </w:tcPr>
          <w:p w:rsidR="00FC0F43" w:rsidRPr="00E45ED0" w:rsidRDefault="00FC0F43" w:rsidP="001C54E4">
            <w:pPr>
              <w:pStyle w:val="NormlWeb1"/>
              <w:tabs>
                <w:tab w:val="left" w:pos="1990"/>
              </w:tabs>
              <w:spacing w:line="276" w:lineRule="auto"/>
              <w:ind w:right="147"/>
              <w:jc w:val="both"/>
              <w:rPr>
                <w:color w:val="auto"/>
                <w:sz w:val="21"/>
                <w:szCs w:val="21"/>
              </w:rPr>
            </w:pPr>
            <w:r w:rsidRPr="00E45ED0">
              <w:rPr>
                <w:color w:val="auto"/>
                <w:sz w:val="21"/>
                <w:szCs w:val="21"/>
              </w:rPr>
              <w:t>Rendezvény átlagár összesen (nettó HUF)</w:t>
            </w:r>
          </w:p>
        </w:tc>
        <w:tc>
          <w:tcPr>
            <w:tcW w:w="1843" w:type="dxa"/>
          </w:tcPr>
          <w:p w:rsidR="00FC0F43" w:rsidRPr="00E45ED0" w:rsidRDefault="00331932" w:rsidP="001C54E4">
            <w:pPr>
              <w:pStyle w:val="NormlWeb1"/>
              <w:tabs>
                <w:tab w:val="left" w:pos="1990"/>
              </w:tabs>
              <w:spacing w:line="276" w:lineRule="auto"/>
              <w:ind w:right="147"/>
              <w:jc w:val="both"/>
              <w:rPr>
                <w:color w:val="auto"/>
                <w:sz w:val="21"/>
                <w:szCs w:val="21"/>
              </w:rPr>
            </w:pPr>
            <w:r w:rsidRPr="00E45ED0">
              <w:rPr>
                <w:color w:val="auto"/>
                <w:sz w:val="21"/>
                <w:szCs w:val="21"/>
              </w:rPr>
              <w:t>17</w:t>
            </w:r>
          </w:p>
        </w:tc>
      </w:tr>
      <w:tr w:rsidR="00CE5CF1" w:rsidRPr="00E45ED0" w:rsidTr="00FC0F43">
        <w:tc>
          <w:tcPr>
            <w:tcW w:w="1418" w:type="dxa"/>
          </w:tcPr>
          <w:p w:rsidR="00FC0F43" w:rsidRPr="00E45ED0" w:rsidRDefault="00FC0F43" w:rsidP="001C54E4">
            <w:pPr>
              <w:pStyle w:val="NormlWeb1"/>
              <w:tabs>
                <w:tab w:val="left" w:pos="1990"/>
              </w:tabs>
              <w:spacing w:line="276" w:lineRule="auto"/>
              <w:ind w:right="147"/>
              <w:jc w:val="both"/>
              <w:rPr>
                <w:color w:val="auto"/>
                <w:sz w:val="21"/>
                <w:szCs w:val="21"/>
              </w:rPr>
            </w:pPr>
            <w:r w:rsidRPr="00E45ED0">
              <w:rPr>
                <w:color w:val="auto"/>
                <w:sz w:val="21"/>
                <w:szCs w:val="21"/>
              </w:rPr>
              <w:t>1.2</w:t>
            </w:r>
          </w:p>
        </w:tc>
        <w:tc>
          <w:tcPr>
            <w:tcW w:w="5670" w:type="dxa"/>
          </w:tcPr>
          <w:p w:rsidR="00FC0F43" w:rsidRPr="00E45ED0" w:rsidRDefault="00B66EA6" w:rsidP="001C54E4">
            <w:pPr>
              <w:pStyle w:val="NormlWeb1"/>
              <w:tabs>
                <w:tab w:val="left" w:pos="1990"/>
              </w:tabs>
              <w:spacing w:line="276" w:lineRule="auto"/>
              <w:ind w:right="147"/>
              <w:jc w:val="both"/>
              <w:rPr>
                <w:color w:val="auto"/>
                <w:sz w:val="21"/>
                <w:szCs w:val="21"/>
              </w:rPr>
            </w:pPr>
            <w:r w:rsidRPr="00E45ED0">
              <w:rPr>
                <w:color w:val="auto"/>
                <w:sz w:val="21"/>
                <w:szCs w:val="21"/>
              </w:rPr>
              <w:t>Szállás átlagár összesen (nettó HUF)</w:t>
            </w:r>
          </w:p>
        </w:tc>
        <w:tc>
          <w:tcPr>
            <w:tcW w:w="1843" w:type="dxa"/>
          </w:tcPr>
          <w:p w:rsidR="00FC0F43" w:rsidRPr="00E45ED0" w:rsidRDefault="00331932" w:rsidP="001C54E4">
            <w:pPr>
              <w:pStyle w:val="NormlWeb1"/>
              <w:tabs>
                <w:tab w:val="left" w:pos="1990"/>
              </w:tabs>
              <w:spacing w:line="276" w:lineRule="auto"/>
              <w:ind w:right="147"/>
              <w:jc w:val="both"/>
              <w:rPr>
                <w:color w:val="auto"/>
                <w:sz w:val="21"/>
                <w:szCs w:val="21"/>
              </w:rPr>
            </w:pPr>
            <w:r w:rsidRPr="00E45ED0">
              <w:rPr>
                <w:color w:val="auto"/>
                <w:sz w:val="21"/>
                <w:szCs w:val="21"/>
              </w:rPr>
              <w:t>17</w:t>
            </w:r>
          </w:p>
        </w:tc>
      </w:tr>
      <w:tr w:rsidR="00331932" w:rsidRPr="00E45ED0" w:rsidTr="00FC0F43">
        <w:tc>
          <w:tcPr>
            <w:tcW w:w="1418"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1.3</w:t>
            </w:r>
          </w:p>
        </w:tc>
        <w:tc>
          <w:tcPr>
            <w:tcW w:w="5670" w:type="dxa"/>
          </w:tcPr>
          <w:p w:rsidR="00331932" w:rsidRPr="00E45ED0" w:rsidRDefault="00331932" w:rsidP="00331932">
            <w:pPr>
              <w:pStyle w:val="NormlWeb1"/>
              <w:tabs>
                <w:tab w:val="left" w:pos="1990"/>
              </w:tabs>
              <w:spacing w:line="276" w:lineRule="auto"/>
              <w:ind w:right="147"/>
              <w:jc w:val="both"/>
              <w:rPr>
                <w:color w:val="auto"/>
                <w:sz w:val="21"/>
                <w:szCs w:val="21"/>
              </w:rPr>
            </w:pPr>
            <w:proofErr w:type="spellStart"/>
            <w:r w:rsidRPr="00E45ED0">
              <w:rPr>
                <w:color w:val="auto"/>
                <w:sz w:val="21"/>
                <w:szCs w:val="21"/>
              </w:rPr>
              <w:t>Catering</w:t>
            </w:r>
            <w:proofErr w:type="spellEnd"/>
            <w:r w:rsidRPr="00E45ED0">
              <w:rPr>
                <w:color w:val="auto"/>
                <w:sz w:val="21"/>
                <w:szCs w:val="21"/>
              </w:rPr>
              <w:t xml:space="preserve"> átlagár összesen (nettó HUF)</w:t>
            </w:r>
          </w:p>
        </w:tc>
        <w:tc>
          <w:tcPr>
            <w:tcW w:w="1843"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17</w:t>
            </w:r>
          </w:p>
        </w:tc>
      </w:tr>
      <w:tr w:rsidR="00331932" w:rsidRPr="00E45ED0" w:rsidTr="00FC0F43">
        <w:tc>
          <w:tcPr>
            <w:tcW w:w="1418"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1.4</w:t>
            </w:r>
          </w:p>
        </w:tc>
        <w:tc>
          <w:tcPr>
            <w:tcW w:w="5670"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Technika átlagár összesen (nettó HUF)</w:t>
            </w:r>
          </w:p>
        </w:tc>
        <w:tc>
          <w:tcPr>
            <w:tcW w:w="1843"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10</w:t>
            </w:r>
          </w:p>
        </w:tc>
      </w:tr>
      <w:tr w:rsidR="00331932" w:rsidRPr="00E45ED0" w:rsidTr="00FC0F43">
        <w:tc>
          <w:tcPr>
            <w:tcW w:w="1418"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1.5</w:t>
            </w:r>
          </w:p>
        </w:tc>
        <w:tc>
          <w:tcPr>
            <w:tcW w:w="5670"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Berendezés, dekoráció, nyomda átlagár összesen (nettó HUF)</w:t>
            </w:r>
          </w:p>
        </w:tc>
        <w:tc>
          <w:tcPr>
            <w:tcW w:w="1843"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10</w:t>
            </w:r>
          </w:p>
        </w:tc>
      </w:tr>
      <w:tr w:rsidR="00331932" w:rsidRPr="00E45ED0" w:rsidTr="00FC0F43">
        <w:tc>
          <w:tcPr>
            <w:tcW w:w="1418"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1.6</w:t>
            </w:r>
          </w:p>
        </w:tc>
        <w:tc>
          <w:tcPr>
            <w:tcW w:w="5670"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Utazási költség átlagár összesen (nettó HUF)</w:t>
            </w:r>
          </w:p>
        </w:tc>
        <w:tc>
          <w:tcPr>
            <w:tcW w:w="1843"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4</w:t>
            </w:r>
          </w:p>
        </w:tc>
      </w:tr>
      <w:tr w:rsidR="00331932" w:rsidRPr="00E45ED0" w:rsidTr="00FC0F43">
        <w:tc>
          <w:tcPr>
            <w:tcW w:w="1418"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1.7</w:t>
            </w:r>
          </w:p>
        </w:tc>
        <w:tc>
          <w:tcPr>
            <w:tcW w:w="5670"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Szervezési és lebonyolítási díjak átlagár összesen (nettó HUF)</w:t>
            </w:r>
          </w:p>
        </w:tc>
        <w:tc>
          <w:tcPr>
            <w:tcW w:w="1843" w:type="dxa"/>
          </w:tcPr>
          <w:p w:rsidR="00331932" w:rsidRPr="00E45ED0" w:rsidRDefault="00331932" w:rsidP="00331932">
            <w:pPr>
              <w:pStyle w:val="NormlWeb1"/>
              <w:tabs>
                <w:tab w:val="left" w:pos="1990"/>
              </w:tabs>
              <w:spacing w:line="276" w:lineRule="auto"/>
              <w:ind w:right="147"/>
              <w:jc w:val="both"/>
              <w:rPr>
                <w:color w:val="auto"/>
                <w:sz w:val="21"/>
                <w:szCs w:val="21"/>
              </w:rPr>
            </w:pPr>
            <w:r w:rsidRPr="00E45ED0">
              <w:rPr>
                <w:color w:val="auto"/>
                <w:sz w:val="21"/>
                <w:szCs w:val="21"/>
              </w:rPr>
              <w:t>5</w:t>
            </w:r>
          </w:p>
        </w:tc>
      </w:tr>
      <w:tr w:rsidR="00331932" w:rsidRPr="00E45ED0" w:rsidTr="00FC0F43">
        <w:tc>
          <w:tcPr>
            <w:tcW w:w="1418" w:type="dxa"/>
          </w:tcPr>
          <w:p w:rsidR="00331932" w:rsidRPr="00E45ED0" w:rsidRDefault="00331932" w:rsidP="00331932">
            <w:pPr>
              <w:pStyle w:val="NormlWeb1"/>
              <w:tabs>
                <w:tab w:val="left" w:pos="1990"/>
              </w:tabs>
              <w:spacing w:line="276" w:lineRule="auto"/>
              <w:ind w:right="147"/>
              <w:jc w:val="both"/>
              <w:rPr>
                <w:b/>
                <w:color w:val="auto"/>
                <w:sz w:val="21"/>
                <w:szCs w:val="21"/>
              </w:rPr>
            </w:pPr>
            <w:r w:rsidRPr="00E45ED0">
              <w:rPr>
                <w:b/>
                <w:color w:val="auto"/>
                <w:sz w:val="21"/>
                <w:szCs w:val="21"/>
              </w:rPr>
              <w:t>2.</w:t>
            </w:r>
          </w:p>
        </w:tc>
        <w:tc>
          <w:tcPr>
            <w:tcW w:w="5670" w:type="dxa"/>
          </w:tcPr>
          <w:p w:rsidR="00331932" w:rsidRPr="00E45ED0" w:rsidRDefault="00331932" w:rsidP="00331932">
            <w:pPr>
              <w:pStyle w:val="NormlWeb1"/>
              <w:tabs>
                <w:tab w:val="left" w:pos="1990"/>
              </w:tabs>
              <w:spacing w:line="276" w:lineRule="auto"/>
              <w:ind w:right="147"/>
              <w:jc w:val="both"/>
              <w:rPr>
                <w:b/>
                <w:color w:val="auto"/>
                <w:sz w:val="21"/>
                <w:szCs w:val="21"/>
              </w:rPr>
            </w:pPr>
            <w:r w:rsidRPr="00E45ED0">
              <w:rPr>
                <w:b/>
                <w:color w:val="auto"/>
                <w:sz w:val="21"/>
                <w:szCs w:val="21"/>
              </w:rPr>
              <w:t xml:space="preserve">Egyéb szolgáltatásokra vonatkozó kedvezmény mértéke </w:t>
            </w:r>
            <w:r w:rsidRPr="00E45ED0">
              <w:rPr>
                <w:color w:val="auto"/>
                <w:sz w:val="21"/>
                <w:szCs w:val="21"/>
              </w:rPr>
              <w:t>(A fontossági indexszel szorzott net-net ár összesen értéke)</w:t>
            </w:r>
          </w:p>
        </w:tc>
        <w:tc>
          <w:tcPr>
            <w:tcW w:w="1843" w:type="dxa"/>
          </w:tcPr>
          <w:p w:rsidR="00331932" w:rsidRPr="00E45ED0" w:rsidRDefault="00331932" w:rsidP="00331932">
            <w:pPr>
              <w:pStyle w:val="NormlWeb1"/>
              <w:tabs>
                <w:tab w:val="left" w:pos="1990"/>
              </w:tabs>
              <w:spacing w:line="276" w:lineRule="auto"/>
              <w:ind w:right="147"/>
              <w:jc w:val="both"/>
              <w:rPr>
                <w:b/>
                <w:color w:val="auto"/>
                <w:sz w:val="21"/>
                <w:szCs w:val="21"/>
              </w:rPr>
            </w:pPr>
            <w:r w:rsidRPr="00E45ED0">
              <w:rPr>
                <w:b/>
                <w:color w:val="auto"/>
                <w:sz w:val="21"/>
                <w:szCs w:val="21"/>
              </w:rPr>
              <w:t>10</w:t>
            </w:r>
          </w:p>
        </w:tc>
      </w:tr>
      <w:tr w:rsidR="00331932" w:rsidRPr="00E45ED0" w:rsidTr="00FC0F43">
        <w:tc>
          <w:tcPr>
            <w:tcW w:w="1418" w:type="dxa"/>
          </w:tcPr>
          <w:p w:rsidR="00331932" w:rsidRPr="00E45ED0" w:rsidRDefault="00331932" w:rsidP="00331932">
            <w:pPr>
              <w:pStyle w:val="NormlWeb1"/>
              <w:tabs>
                <w:tab w:val="left" w:pos="1990"/>
              </w:tabs>
              <w:spacing w:line="276" w:lineRule="auto"/>
              <w:ind w:right="147"/>
              <w:jc w:val="both"/>
              <w:rPr>
                <w:b/>
                <w:color w:val="auto"/>
                <w:sz w:val="21"/>
                <w:szCs w:val="21"/>
              </w:rPr>
            </w:pPr>
            <w:r w:rsidRPr="00E45ED0">
              <w:rPr>
                <w:b/>
                <w:color w:val="auto"/>
                <w:sz w:val="21"/>
                <w:szCs w:val="21"/>
              </w:rPr>
              <w:t>3.</w:t>
            </w:r>
          </w:p>
        </w:tc>
        <w:tc>
          <w:tcPr>
            <w:tcW w:w="5670" w:type="dxa"/>
          </w:tcPr>
          <w:p w:rsidR="00331932" w:rsidRPr="00E45ED0" w:rsidRDefault="00331932" w:rsidP="00331932">
            <w:pPr>
              <w:pStyle w:val="NormlWeb1"/>
              <w:tabs>
                <w:tab w:val="left" w:pos="1990"/>
              </w:tabs>
              <w:spacing w:line="276" w:lineRule="auto"/>
              <w:ind w:right="147"/>
              <w:jc w:val="both"/>
              <w:rPr>
                <w:b/>
                <w:color w:val="auto"/>
                <w:sz w:val="21"/>
                <w:szCs w:val="21"/>
              </w:rPr>
            </w:pPr>
            <w:r w:rsidRPr="00E45ED0">
              <w:rPr>
                <w:b/>
                <w:color w:val="auto"/>
                <w:sz w:val="21"/>
                <w:szCs w:val="21"/>
              </w:rPr>
              <w:t xml:space="preserve">Késedelmi kötbér mértéke </w:t>
            </w:r>
            <w:r w:rsidRPr="00E45ED0">
              <w:rPr>
                <w:color w:val="auto"/>
                <w:sz w:val="21"/>
                <w:szCs w:val="21"/>
              </w:rPr>
              <w:t>(%/késedelemmel érintett naptári nap, legalább 3%/ naptári nap, legfeljebb 5%/naptári nap)</w:t>
            </w:r>
          </w:p>
        </w:tc>
        <w:tc>
          <w:tcPr>
            <w:tcW w:w="1843" w:type="dxa"/>
          </w:tcPr>
          <w:p w:rsidR="00331932" w:rsidRPr="00E45ED0" w:rsidRDefault="00337585" w:rsidP="00331932">
            <w:pPr>
              <w:pStyle w:val="NormlWeb1"/>
              <w:tabs>
                <w:tab w:val="left" w:pos="1990"/>
              </w:tabs>
              <w:spacing w:line="276" w:lineRule="auto"/>
              <w:ind w:right="147"/>
              <w:jc w:val="both"/>
              <w:rPr>
                <w:b/>
                <w:color w:val="auto"/>
                <w:sz w:val="21"/>
                <w:szCs w:val="21"/>
              </w:rPr>
            </w:pPr>
            <w:r w:rsidRPr="00E45ED0">
              <w:rPr>
                <w:b/>
                <w:color w:val="auto"/>
                <w:sz w:val="21"/>
                <w:szCs w:val="21"/>
              </w:rPr>
              <w:t>5</w:t>
            </w:r>
          </w:p>
        </w:tc>
      </w:tr>
      <w:tr w:rsidR="00337585" w:rsidRPr="00E45ED0" w:rsidTr="00FC0F43">
        <w:tc>
          <w:tcPr>
            <w:tcW w:w="1418" w:type="dxa"/>
          </w:tcPr>
          <w:p w:rsidR="00337585" w:rsidRPr="00E45ED0" w:rsidRDefault="00337585" w:rsidP="00331932">
            <w:pPr>
              <w:pStyle w:val="NormlWeb1"/>
              <w:tabs>
                <w:tab w:val="left" w:pos="1990"/>
              </w:tabs>
              <w:spacing w:line="276" w:lineRule="auto"/>
              <w:ind w:right="147"/>
              <w:jc w:val="both"/>
              <w:rPr>
                <w:b/>
                <w:color w:val="auto"/>
                <w:sz w:val="21"/>
                <w:szCs w:val="21"/>
              </w:rPr>
            </w:pPr>
            <w:r w:rsidRPr="00E45ED0">
              <w:rPr>
                <w:b/>
                <w:color w:val="auto"/>
                <w:sz w:val="21"/>
                <w:szCs w:val="21"/>
              </w:rPr>
              <w:t>4.</w:t>
            </w:r>
          </w:p>
        </w:tc>
        <w:tc>
          <w:tcPr>
            <w:tcW w:w="5670" w:type="dxa"/>
          </w:tcPr>
          <w:p w:rsidR="00337585" w:rsidRPr="00E45ED0" w:rsidRDefault="00337585" w:rsidP="00331932">
            <w:pPr>
              <w:pStyle w:val="NormlWeb1"/>
              <w:tabs>
                <w:tab w:val="left" w:pos="1990"/>
              </w:tabs>
              <w:spacing w:line="276" w:lineRule="auto"/>
              <w:ind w:right="147"/>
              <w:jc w:val="both"/>
              <w:rPr>
                <w:b/>
                <w:color w:val="auto"/>
                <w:sz w:val="21"/>
                <w:szCs w:val="21"/>
              </w:rPr>
            </w:pPr>
            <w:bookmarkStart w:id="3" w:name="_Hlk488745561"/>
            <w:r w:rsidRPr="00E45ED0">
              <w:rPr>
                <w:b/>
                <w:color w:val="auto"/>
                <w:sz w:val="21"/>
                <w:szCs w:val="21"/>
              </w:rPr>
              <w:t xml:space="preserve">az M2. alkalmassági követelménynél bemutatott szakemberek M2. alkalmassági követelménynél meghatározottakon felüli rendezvényszervezési szakmai többlettapasztalata </w:t>
            </w:r>
            <w:r w:rsidRPr="00E45ED0">
              <w:rPr>
                <w:color w:val="auto"/>
                <w:sz w:val="21"/>
                <w:szCs w:val="21"/>
              </w:rPr>
              <w:t>(maximálisan figyelembe vehető: 9 év; 1 fő esetében maximum 3 év vehető figyelembe)</w:t>
            </w:r>
            <w:bookmarkEnd w:id="3"/>
          </w:p>
        </w:tc>
        <w:tc>
          <w:tcPr>
            <w:tcW w:w="1843" w:type="dxa"/>
          </w:tcPr>
          <w:p w:rsidR="00337585" w:rsidRPr="00E45ED0" w:rsidRDefault="00337585" w:rsidP="00331932">
            <w:pPr>
              <w:pStyle w:val="NormlWeb1"/>
              <w:tabs>
                <w:tab w:val="left" w:pos="1990"/>
              </w:tabs>
              <w:spacing w:line="276" w:lineRule="auto"/>
              <w:ind w:right="147"/>
              <w:jc w:val="both"/>
              <w:rPr>
                <w:b/>
                <w:color w:val="auto"/>
                <w:sz w:val="21"/>
                <w:szCs w:val="21"/>
              </w:rPr>
            </w:pPr>
            <w:r w:rsidRPr="00E45ED0">
              <w:rPr>
                <w:b/>
                <w:color w:val="auto"/>
                <w:sz w:val="21"/>
                <w:szCs w:val="21"/>
              </w:rPr>
              <w:t>5</w:t>
            </w:r>
          </w:p>
        </w:tc>
      </w:tr>
    </w:tbl>
    <w:p w:rsidR="006F0AC7" w:rsidRPr="00E45ED0" w:rsidRDefault="006F0AC7" w:rsidP="00D4633F">
      <w:pPr>
        <w:pStyle w:val="NormlWeb1"/>
        <w:spacing w:before="0" w:after="120" w:line="276" w:lineRule="auto"/>
        <w:ind w:left="426" w:right="147"/>
        <w:jc w:val="both"/>
        <w:rPr>
          <w:iCs/>
          <w:color w:val="auto"/>
          <w:sz w:val="21"/>
          <w:szCs w:val="21"/>
        </w:rPr>
      </w:pPr>
    </w:p>
    <w:p w:rsidR="00FC0F43" w:rsidRPr="00E45ED0" w:rsidRDefault="00FC0F43" w:rsidP="00FC0F43">
      <w:pPr>
        <w:pStyle w:val="NormlWeb"/>
        <w:tabs>
          <w:tab w:val="left" w:pos="426"/>
        </w:tabs>
        <w:spacing w:before="0" w:after="0" w:line="276" w:lineRule="auto"/>
        <w:ind w:right="150"/>
        <w:jc w:val="both"/>
        <w:rPr>
          <w:color w:val="auto"/>
          <w:sz w:val="21"/>
          <w:szCs w:val="21"/>
        </w:rPr>
      </w:pPr>
      <w:r w:rsidRPr="00E45ED0">
        <w:rPr>
          <w:color w:val="auto"/>
          <w:sz w:val="21"/>
          <w:szCs w:val="21"/>
        </w:rPr>
        <w:t>A módszer (módszerek) ismertetése, amellyel az ajánlatkérő kiosztja a 0-10 közötti pontszámot: Ajánlatkérő részére a legkedvezőbb ajánlatot tartalmazó ajánlat 10 pontot, a többi ajánlat arányosítással meghatározott alacsonyabb pontszámot kap a 0-10 skálán.</w:t>
      </w:r>
    </w:p>
    <w:p w:rsidR="00FC0F43" w:rsidRPr="00E45ED0" w:rsidRDefault="00FC0F43" w:rsidP="00FC0F43">
      <w:pPr>
        <w:pStyle w:val="NormlWeb"/>
        <w:tabs>
          <w:tab w:val="left" w:pos="426"/>
        </w:tabs>
        <w:spacing w:before="0" w:after="0" w:line="276" w:lineRule="auto"/>
        <w:ind w:right="150"/>
        <w:jc w:val="both"/>
        <w:rPr>
          <w:color w:val="auto"/>
          <w:sz w:val="21"/>
          <w:szCs w:val="21"/>
        </w:rPr>
      </w:pPr>
    </w:p>
    <w:p w:rsidR="00FC0F43" w:rsidRPr="00E45ED0" w:rsidRDefault="00FC0F43" w:rsidP="00FC0F43">
      <w:pPr>
        <w:pStyle w:val="NormlWeb"/>
        <w:tabs>
          <w:tab w:val="left" w:pos="426"/>
        </w:tabs>
        <w:spacing w:before="0" w:after="0" w:line="276" w:lineRule="auto"/>
        <w:ind w:right="150"/>
        <w:jc w:val="both"/>
        <w:rPr>
          <w:color w:val="auto"/>
          <w:sz w:val="21"/>
          <w:szCs w:val="21"/>
        </w:rPr>
      </w:pPr>
      <w:r w:rsidRPr="00E45ED0">
        <w:rPr>
          <w:color w:val="auto"/>
          <w:sz w:val="21"/>
          <w:szCs w:val="21"/>
        </w:rPr>
        <w:t xml:space="preserve">Az 1. részszempont (ajánlati ár) és annak valamennyi </w:t>
      </w:r>
      <w:proofErr w:type="spellStart"/>
      <w:r w:rsidRPr="00E45ED0">
        <w:rPr>
          <w:color w:val="auto"/>
          <w:sz w:val="21"/>
          <w:szCs w:val="21"/>
        </w:rPr>
        <w:t>alszempontja</w:t>
      </w:r>
      <w:proofErr w:type="spellEnd"/>
      <w:r w:rsidRPr="00E45ED0">
        <w:rPr>
          <w:color w:val="auto"/>
          <w:sz w:val="21"/>
          <w:szCs w:val="21"/>
        </w:rPr>
        <w:t xml:space="preserve"> a </w:t>
      </w:r>
      <w:r w:rsidRPr="00E45ED0">
        <w:rPr>
          <w:b/>
          <w:color w:val="auto"/>
          <w:sz w:val="21"/>
          <w:szCs w:val="21"/>
        </w:rPr>
        <w:t>fordított arányosítás</w:t>
      </w:r>
      <w:r w:rsidRPr="00E45ED0">
        <w:rPr>
          <w:color w:val="auto"/>
          <w:sz w:val="21"/>
          <w:szCs w:val="21"/>
        </w:rPr>
        <w:t xml:space="preserve"> módszere szerint Közbeszerzési Hatóság útmutatója (amely a Közbeszerzési Értesítő 2012. évi 61. számában; 2012. június 1. napján jelent meg) III. fejezet A. 1. </w:t>
      </w:r>
      <w:proofErr w:type="spellStart"/>
      <w:r w:rsidRPr="00E45ED0">
        <w:rPr>
          <w:color w:val="auto"/>
          <w:sz w:val="21"/>
          <w:szCs w:val="21"/>
        </w:rPr>
        <w:t>ba</w:t>
      </w:r>
      <w:proofErr w:type="spellEnd"/>
      <w:r w:rsidRPr="00E45ED0">
        <w:rPr>
          <w:color w:val="auto"/>
          <w:sz w:val="21"/>
          <w:szCs w:val="21"/>
        </w:rPr>
        <w:t xml:space="preserve">) pont alapján kerül értékelésre. </w:t>
      </w:r>
    </w:p>
    <w:p w:rsidR="00FC0F43" w:rsidRPr="00E45ED0" w:rsidRDefault="00FC0F43" w:rsidP="00FC0F43">
      <w:pPr>
        <w:pStyle w:val="NormlWeb"/>
        <w:tabs>
          <w:tab w:val="left" w:pos="426"/>
        </w:tabs>
        <w:spacing w:before="0" w:after="0" w:line="276" w:lineRule="auto"/>
        <w:ind w:right="150"/>
        <w:jc w:val="both"/>
        <w:rPr>
          <w:color w:val="auto"/>
          <w:sz w:val="21"/>
          <w:szCs w:val="21"/>
        </w:rPr>
      </w:pPr>
      <w:r w:rsidRPr="00E45ED0">
        <w:rPr>
          <w:color w:val="auto"/>
          <w:sz w:val="21"/>
          <w:szCs w:val="21"/>
          <w:bdr w:val="none" w:sz="0" w:space="0" w:color="auto" w:frame="1"/>
        </w:rPr>
        <w:t>A pontszám számítása során alkalmazandó képlet: Pontszám = legkedvezőbb ajánlati elem / vizsgált ajánlati elem x (a maximális adható pontszám – a minimális adható pontszám</w:t>
      </w:r>
      <w:r w:rsidRPr="00E45ED0">
        <w:rPr>
          <w:color w:val="auto"/>
          <w:sz w:val="21"/>
          <w:szCs w:val="21"/>
        </w:rPr>
        <w:t>). Ajánlatkérő a legkedvezőbb (</w:t>
      </w:r>
      <w:r w:rsidRPr="00E45ED0">
        <w:rPr>
          <w:i/>
          <w:color w:val="auto"/>
          <w:sz w:val="21"/>
          <w:szCs w:val="21"/>
        </w:rPr>
        <w:t>legalacsonyabb ajánlati ár</w:t>
      </w:r>
      <w:r w:rsidRPr="00E45ED0">
        <w:rPr>
          <w:color w:val="auto"/>
          <w:sz w:val="21"/>
          <w:szCs w:val="21"/>
        </w:rPr>
        <w:t>) ajánlati tartalmi elemre a maximális, a többi ajánlatra pedig arányosan kevesebb pontszámot, de legalább a minimális pontszámot adja.</w:t>
      </w:r>
    </w:p>
    <w:p w:rsidR="00FC0F43" w:rsidRPr="00E45ED0" w:rsidRDefault="00FC0F43" w:rsidP="00FC0F43">
      <w:pPr>
        <w:pStyle w:val="Norml1"/>
        <w:spacing w:line="276" w:lineRule="auto"/>
        <w:jc w:val="both"/>
        <w:rPr>
          <w:rFonts w:ascii="Times New Roman" w:hAnsi="Times New Roman" w:cs="Times New Roman"/>
          <w:color w:val="auto"/>
          <w:sz w:val="21"/>
          <w:szCs w:val="21"/>
        </w:rPr>
      </w:pPr>
    </w:p>
    <w:p w:rsidR="00FC0F43" w:rsidRPr="00E45ED0" w:rsidRDefault="00FC0F43" w:rsidP="00FC0F43">
      <w:pPr>
        <w:pStyle w:val="Norml1"/>
        <w:spacing w:line="276" w:lineRule="auto"/>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 xml:space="preserve">A vállalásokat tételenként nettó forintban kell megadni az </w:t>
      </w:r>
      <w:proofErr w:type="spellStart"/>
      <w:r w:rsidRPr="00E45ED0">
        <w:rPr>
          <w:rFonts w:ascii="Times New Roman" w:hAnsi="Times New Roman" w:cs="Times New Roman"/>
          <w:color w:val="auto"/>
          <w:sz w:val="21"/>
          <w:szCs w:val="21"/>
        </w:rPr>
        <w:t>excel</w:t>
      </w:r>
      <w:proofErr w:type="spellEnd"/>
      <w:r w:rsidRPr="00E45ED0">
        <w:rPr>
          <w:rFonts w:ascii="Times New Roman" w:hAnsi="Times New Roman" w:cs="Times New Roman"/>
          <w:color w:val="auto"/>
          <w:sz w:val="21"/>
          <w:szCs w:val="21"/>
        </w:rPr>
        <w:t xml:space="preserve"> tábla sárga hátterű celláiban, mely értékek egyszerű számtani átlagaként számított kék hátterű cellában szereplő értéket (összértéket) kell szerepelt</w:t>
      </w:r>
      <w:r w:rsidR="00331932" w:rsidRPr="00E45ED0">
        <w:rPr>
          <w:rFonts w:ascii="Times New Roman" w:hAnsi="Times New Roman" w:cs="Times New Roman"/>
          <w:color w:val="auto"/>
          <w:sz w:val="21"/>
          <w:szCs w:val="21"/>
        </w:rPr>
        <w:t>etni a felolvasólapon az 1.1-1.7</w:t>
      </w:r>
      <w:r w:rsidRPr="00E45ED0">
        <w:rPr>
          <w:rFonts w:ascii="Times New Roman" w:hAnsi="Times New Roman" w:cs="Times New Roman"/>
          <w:color w:val="auto"/>
          <w:sz w:val="21"/>
          <w:szCs w:val="21"/>
        </w:rPr>
        <w:t xml:space="preserve">. </w:t>
      </w:r>
      <w:proofErr w:type="spellStart"/>
      <w:r w:rsidRPr="00E45ED0">
        <w:rPr>
          <w:rFonts w:ascii="Times New Roman" w:hAnsi="Times New Roman" w:cs="Times New Roman"/>
          <w:color w:val="auto"/>
          <w:sz w:val="21"/>
          <w:szCs w:val="21"/>
        </w:rPr>
        <w:t>alszempont</w:t>
      </w:r>
      <w:proofErr w:type="spellEnd"/>
      <w:r w:rsidRPr="00E45ED0">
        <w:rPr>
          <w:rFonts w:ascii="Times New Roman" w:hAnsi="Times New Roman" w:cs="Times New Roman"/>
          <w:color w:val="auto"/>
          <w:sz w:val="21"/>
          <w:szCs w:val="21"/>
        </w:rPr>
        <w:t xml:space="preserve"> vonatkozásában tett ajánlatként. </w:t>
      </w:r>
    </w:p>
    <w:p w:rsidR="00FC0F43" w:rsidRPr="00E45ED0" w:rsidRDefault="00FC0F43" w:rsidP="00FC0F43">
      <w:pPr>
        <w:pStyle w:val="Norml1"/>
        <w:spacing w:line="276" w:lineRule="auto"/>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A vállalásokat úgy kell megadni, hogy azok tartalmazzanak minden járulékos költséget, függetlenül azok formájától és forrásától, pl. VÁM, különböző díjak és illetékek, stb.</w:t>
      </w:r>
    </w:p>
    <w:p w:rsidR="00FC0F43" w:rsidRPr="00E45ED0" w:rsidRDefault="00FC0F43" w:rsidP="00FC0F43">
      <w:pPr>
        <w:pStyle w:val="Norml1"/>
        <w:spacing w:line="276" w:lineRule="auto"/>
        <w:jc w:val="both"/>
        <w:rPr>
          <w:rFonts w:ascii="Times New Roman" w:hAnsi="Times New Roman" w:cs="Times New Roman"/>
          <w:color w:val="auto"/>
          <w:sz w:val="21"/>
          <w:szCs w:val="21"/>
        </w:rPr>
      </w:pPr>
    </w:p>
    <w:p w:rsidR="00FC0F43" w:rsidRPr="00E45ED0" w:rsidRDefault="00FC0F43" w:rsidP="00FC0F43">
      <w:pPr>
        <w:pStyle w:val="Norml1"/>
        <w:spacing w:line="276" w:lineRule="auto"/>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Az ajánlat kidolgozásakor vegyék figyelembe, hogy az ajánlati árnak teljes körűnek kell lennie, vagyis magában kell foglalnia valamennyi ajánlattevői kifizetési igényt.</w:t>
      </w:r>
    </w:p>
    <w:p w:rsidR="00FC0F43" w:rsidRPr="00E45ED0" w:rsidRDefault="00FC0F43" w:rsidP="00FC0F43">
      <w:pPr>
        <w:pStyle w:val="Norml1"/>
        <w:spacing w:line="276" w:lineRule="auto"/>
        <w:jc w:val="both"/>
        <w:rPr>
          <w:rFonts w:ascii="Times New Roman" w:hAnsi="Times New Roman" w:cs="Times New Roman"/>
          <w:color w:val="auto"/>
          <w:sz w:val="21"/>
          <w:szCs w:val="21"/>
        </w:rPr>
      </w:pPr>
    </w:p>
    <w:p w:rsidR="00FC0F43" w:rsidRPr="00E45ED0" w:rsidRDefault="00FC0F43" w:rsidP="00FC0F43">
      <w:pPr>
        <w:pStyle w:val="Norml1"/>
        <w:spacing w:line="276" w:lineRule="auto"/>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Az Ajánlattevő</w:t>
      </w:r>
      <w:r w:rsidR="00FB7205" w:rsidRPr="00E45ED0">
        <w:rPr>
          <w:rFonts w:ascii="Times New Roman" w:hAnsi="Times New Roman" w:cs="Times New Roman"/>
          <w:color w:val="auto"/>
          <w:sz w:val="21"/>
          <w:szCs w:val="21"/>
        </w:rPr>
        <w:t>k</w:t>
      </w:r>
      <w:r w:rsidRPr="00E45ED0">
        <w:rPr>
          <w:rFonts w:ascii="Times New Roman" w:hAnsi="Times New Roman" w:cs="Times New Roman"/>
          <w:color w:val="auto"/>
          <w:sz w:val="21"/>
          <w:szCs w:val="21"/>
        </w:rPr>
        <w:t xml:space="preserve"> csak forintban (HUF) tehetnek ajánlatot és a szerződéskötés valutaneme is csak ez lehet.</w:t>
      </w:r>
    </w:p>
    <w:p w:rsidR="00FC0F43" w:rsidRPr="00E45ED0" w:rsidRDefault="00FC0F43" w:rsidP="00FC0F43">
      <w:pPr>
        <w:pStyle w:val="NormlWeb"/>
        <w:tabs>
          <w:tab w:val="left" w:pos="426"/>
        </w:tabs>
        <w:spacing w:before="0" w:after="0" w:line="276" w:lineRule="auto"/>
        <w:ind w:left="2629" w:right="150"/>
        <w:jc w:val="both"/>
        <w:rPr>
          <w:color w:val="auto"/>
          <w:sz w:val="21"/>
          <w:szCs w:val="21"/>
        </w:rPr>
      </w:pPr>
    </w:p>
    <w:p w:rsidR="00FC0F43" w:rsidRPr="00E45ED0" w:rsidRDefault="00FC0F43" w:rsidP="00FC0F43">
      <w:pPr>
        <w:pStyle w:val="NormlWeb"/>
        <w:tabs>
          <w:tab w:val="left" w:pos="426"/>
        </w:tabs>
        <w:spacing w:before="0" w:after="0" w:line="276" w:lineRule="auto"/>
        <w:ind w:right="150"/>
        <w:jc w:val="both"/>
        <w:rPr>
          <w:color w:val="auto"/>
          <w:sz w:val="21"/>
          <w:szCs w:val="21"/>
        </w:rPr>
      </w:pPr>
      <w:r w:rsidRPr="00E45ED0">
        <w:rPr>
          <w:color w:val="auto"/>
          <w:sz w:val="21"/>
          <w:szCs w:val="21"/>
        </w:rPr>
        <w:t>A 2. részszempont (</w:t>
      </w:r>
      <w:r w:rsidRPr="00E45ED0">
        <w:rPr>
          <w:iCs/>
          <w:color w:val="auto"/>
          <w:sz w:val="21"/>
          <w:szCs w:val="21"/>
        </w:rPr>
        <w:t>egyéb szolgáltatásokra vonatkozó kedvezmény mértéke</w:t>
      </w:r>
      <w:r w:rsidRPr="00E45ED0">
        <w:rPr>
          <w:color w:val="auto"/>
          <w:sz w:val="21"/>
          <w:szCs w:val="21"/>
        </w:rPr>
        <w:t xml:space="preserve">) a </w:t>
      </w:r>
      <w:r w:rsidRPr="00E45ED0">
        <w:rPr>
          <w:b/>
          <w:color w:val="auto"/>
          <w:sz w:val="21"/>
          <w:szCs w:val="21"/>
        </w:rPr>
        <w:t>fordított arányosítás</w:t>
      </w:r>
      <w:r w:rsidRPr="00E45ED0">
        <w:rPr>
          <w:color w:val="auto"/>
          <w:sz w:val="21"/>
          <w:szCs w:val="21"/>
        </w:rPr>
        <w:t xml:space="preserve"> módszere szerint Közbeszerzési Hatóság útmutatója (amely a Közbeszerzési Értesítő 2012. évi 61. számában; 2012. június 1. napján jelent meg) III. fejezet A. 1. </w:t>
      </w:r>
      <w:proofErr w:type="spellStart"/>
      <w:r w:rsidRPr="00E45ED0">
        <w:rPr>
          <w:color w:val="auto"/>
          <w:sz w:val="21"/>
          <w:szCs w:val="21"/>
        </w:rPr>
        <w:t>ba</w:t>
      </w:r>
      <w:proofErr w:type="spellEnd"/>
      <w:r w:rsidRPr="00E45ED0">
        <w:rPr>
          <w:color w:val="auto"/>
          <w:sz w:val="21"/>
          <w:szCs w:val="21"/>
        </w:rPr>
        <w:t xml:space="preserve">) pont alapján kerül értékelésre. </w:t>
      </w:r>
    </w:p>
    <w:p w:rsidR="00FC0F43" w:rsidRPr="00E45ED0" w:rsidRDefault="00FC0F43" w:rsidP="00FC0F43">
      <w:pPr>
        <w:pStyle w:val="NormlWeb"/>
        <w:tabs>
          <w:tab w:val="left" w:pos="426"/>
        </w:tabs>
        <w:spacing w:before="0" w:after="0" w:line="276" w:lineRule="auto"/>
        <w:ind w:right="150"/>
        <w:jc w:val="both"/>
        <w:rPr>
          <w:color w:val="auto"/>
          <w:sz w:val="21"/>
          <w:szCs w:val="21"/>
          <w:bdr w:val="none" w:sz="0" w:space="0" w:color="auto" w:frame="1"/>
          <w:lang w:val="hu-HU"/>
        </w:rPr>
      </w:pPr>
    </w:p>
    <w:p w:rsidR="00FC0F43" w:rsidRPr="00E45ED0" w:rsidRDefault="00FC0F43" w:rsidP="00FC0F43">
      <w:pPr>
        <w:pStyle w:val="NormlWeb"/>
        <w:tabs>
          <w:tab w:val="left" w:pos="426"/>
        </w:tabs>
        <w:spacing w:before="0" w:after="0" w:line="276" w:lineRule="auto"/>
        <w:ind w:right="150"/>
        <w:jc w:val="both"/>
        <w:rPr>
          <w:color w:val="auto"/>
          <w:sz w:val="21"/>
          <w:szCs w:val="21"/>
        </w:rPr>
      </w:pPr>
      <w:r w:rsidRPr="00E45ED0">
        <w:rPr>
          <w:color w:val="auto"/>
          <w:sz w:val="21"/>
          <w:szCs w:val="21"/>
          <w:bdr w:val="none" w:sz="0" w:space="0" w:color="auto" w:frame="1"/>
        </w:rPr>
        <w:t>A pontszám számítása során alkalmazandó képlet: Pontszám = legkedvezőbb ajánlati elem / vizsgált ajánlati elem x (a maximális adható pontszám – a minimális adható pontszám</w:t>
      </w:r>
      <w:r w:rsidRPr="00E45ED0">
        <w:rPr>
          <w:color w:val="auto"/>
          <w:sz w:val="21"/>
          <w:szCs w:val="21"/>
        </w:rPr>
        <w:t>). Ajánlatkérő a legkedvezőbb ajánlati tartalmi elemre a maximális, a többi ajánlatra pedig arányosan kevesebb pontszámot, de legalább a minimális pontszámot adja.</w:t>
      </w:r>
    </w:p>
    <w:p w:rsidR="00FC0F43" w:rsidRPr="00E45ED0" w:rsidRDefault="00FC0F43" w:rsidP="00FC0F43">
      <w:pPr>
        <w:pStyle w:val="Norml1"/>
        <w:spacing w:line="276" w:lineRule="auto"/>
        <w:jc w:val="both"/>
        <w:rPr>
          <w:rFonts w:ascii="Times New Roman" w:hAnsi="Times New Roman" w:cs="Times New Roman"/>
          <w:color w:val="auto"/>
          <w:sz w:val="21"/>
          <w:szCs w:val="21"/>
        </w:rPr>
      </w:pPr>
    </w:p>
    <w:p w:rsidR="00FC0F43" w:rsidRPr="00E45ED0" w:rsidRDefault="00FC0F43" w:rsidP="00FC0F43">
      <w:pPr>
        <w:pStyle w:val="Norml1"/>
        <w:spacing w:line="276" w:lineRule="auto"/>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 xml:space="preserve">Az egyéb szolgáltatásokra nyújtott kedvezmény %-os mértékét (egész számként meghatározva) az </w:t>
      </w:r>
      <w:proofErr w:type="spellStart"/>
      <w:r w:rsidRPr="00E45ED0">
        <w:rPr>
          <w:rFonts w:ascii="Times New Roman" w:hAnsi="Times New Roman" w:cs="Times New Roman"/>
          <w:color w:val="auto"/>
          <w:sz w:val="21"/>
          <w:szCs w:val="21"/>
        </w:rPr>
        <w:t>excel</w:t>
      </w:r>
      <w:proofErr w:type="spellEnd"/>
      <w:r w:rsidRPr="00E45ED0">
        <w:rPr>
          <w:rFonts w:ascii="Times New Roman" w:hAnsi="Times New Roman" w:cs="Times New Roman"/>
          <w:color w:val="auto"/>
          <w:sz w:val="21"/>
          <w:szCs w:val="21"/>
        </w:rPr>
        <w:t xml:space="preserve"> tábla sárga hátterű celláiban kell szerepeltetni. A még elfogadott legkedvezőtlenebb kedvezmény mértéke: 1%, a legkedvezőbb kedvezmény mértéke: 99 %. </w:t>
      </w:r>
    </w:p>
    <w:p w:rsidR="00FC0F43" w:rsidRPr="00E45ED0" w:rsidRDefault="00FC0F43" w:rsidP="00FC0F43">
      <w:pPr>
        <w:pStyle w:val="Norml1"/>
        <w:spacing w:line="276" w:lineRule="auto"/>
        <w:jc w:val="both"/>
        <w:rPr>
          <w:rFonts w:ascii="Times New Roman" w:hAnsi="Times New Roman" w:cs="Times New Roman"/>
          <w:color w:val="auto"/>
          <w:sz w:val="21"/>
          <w:szCs w:val="21"/>
        </w:rPr>
      </w:pPr>
    </w:p>
    <w:p w:rsidR="00FC0F43" w:rsidRPr="00E45ED0" w:rsidRDefault="00FC0F43" w:rsidP="00FC0F43">
      <w:pPr>
        <w:pStyle w:val="Norml1"/>
        <w:spacing w:line="276" w:lineRule="auto"/>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 xml:space="preserve">A fontossági indexszel szorzott net-net ár összesen értéket szerepeltetni kell a felolvasólapon a 2. részszempont vonatkozásában tett ajánlatként. Minél magasabb az egyes tételek vonatkozásában biztosított kedvezmény mértéke, annál alacsonyabb a fontossági indexszel szorzott net-net ár összesen értéke, mely a fordított arányosítás szempontja szerint a pontkiosztás (az összehasonlítás) alapját képezi. </w:t>
      </w:r>
    </w:p>
    <w:p w:rsidR="00FC0F43" w:rsidRPr="00E45ED0" w:rsidRDefault="00FC0F43" w:rsidP="00FC0F43">
      <w:pPr>
        <w:pStyle w:val="NormlWeb"/>
        <w:tabs>
          <w:tab w:val="left" w:pos="426"/>
        </w:tabs>
        <w:spacing w:before="0" w:after="0" w:line="276" w:lineRule="auto"/>
        <w:ind w:right="150"/>
        <w:jc w:val="both"/>
        <w:rPr>
          <w:color w:val="auto"/>
          <w:sz w:val="21"/>
          <w:szCs w:val="21"/>
          <w:lang w:val="hu-HU"/>
        </w:rPr>
      </w:pPr>
    </w:p>
    <w:p w:rsidR="00FC0F43" w:rsidRPr="00E45ED0" w:rsidRDefault="00FC0F43" w:rsidP="00FC0F43">
      <w:pPr>
        <w:pStyle w:val="NormlWeb"/>
        <w:tabs>
          <w:tab w:val="left" w:pos="426"/>
        </w:tabs>
        <w:spacing w:before="0" w:after="0" w:line="276" w:lineRule="auto"/>
        <w:ind w:right="150"/>
        <w:jc w:val="both"/>
        <w:rPr>
          <w:color w:val="auto"/>
          <w:sz w:val="21"/>
          <w:szCs w:val="21"/>
        </w:rPr>
      </w:pPr>
      <w:r w:rsidRPr="00E45ED0">
        <w:rPr>
          <w:color w:val="auto"/>
          <w:sz w:val="21"/>
          <w:szCs w:val="21"/>
        </w:rPr>
        <w:t>A Listaár a szolgáltató által megadott, ajánlott fogyasztói ár, amelynek nyilvános és általános tájékoztatási funkciója van.</w:t>
      </w:r>
    </w:p>
    <w:p w:rsidR="00FC0F43" w:rsidRPr="00E45ED0" w:rsidRDefault="00FC0F43" w:rsidP="00FC0F43">
      <w:pPr>
        <w:pStyle w:val="NormlWeb"/>
        <w:tabs>
          <w:tab w:val="left" w:pos="426"/>
        </w:tabs>
        <w:spacing w:before="0" w:after="0" w:line="276" w:lineRule="auto"/>
        <w:ind w:left="2629" w:right="150"/>
        <w:jc w:val="both"/>
        <w:rPr>
          <w:color w:val="auto"/>
          <w:sz w:val="21"/>
          <w:szCs w:val="21"/>
        </w:rPr>
      </w:pPr>
    </w:p>
    <w:p w:rsidR="00FC0F43" w:rsidRPr="00E45ED0" w:rsidRDefault="00FC0F43" w:rsidP="00FC0F43">
      <w:pPr>
        <w:pStyle w:val="NormlWeb"/>
        <w:tabs>
          <w:tab w:val="left" w:pos="426"/>
        </w:tabs>
        <w:spacing w:before="0" w:after="0" w:line="276" w:lineRule="auto"/>
        <w:ind w:right="150"/>
        <w:jc w:val="both"/>
        <w:rPr>
          <w:color w:val="auto"/>
          <w:sz w:val="21"/>
          <w:szCs w:val="21"/>
        </w:rPr>
      </w:pPr>
      <w:r w:rsidRPr="00E45ED0">
        <w:rPr>
          <w:color w:val="auto"/>
          <w:sz w:val="21"/>
          <w:szCs w:val="21"/>
        </w:rPr>
        <w:t>A 3. részszempont (</w:t>
      </w:r>
      <w:r w:rsidRPr="00E45ED0">
        <w:rPr>
          <w:iCs/>
          <w:color w:val="auto"/>
          <w:sz w:val="21"/>
          <w:szCs w:val="21"/>
        </w:rPr>
        <w:t>késedelmi kötbér mértéke</w:t>
      </w:r>
      <w:r w:rsidRPr="00E45ED0">
        <w:rPr>
          <w:color w:val="auto"/>
          <w:sz w:val="21"/>
          <w:szCs w:val="21"/>
        </w:rPr>
        <w:t xml:space="preserve">) az </w:t>
      </w:r>
      <w:r w:rsidRPr="00E45ED0">
        <w:rPr>
          <w:b/>
          <w:color w:val="auto"/>
          <w:sz w:val="21"/>
          <w:szCs w:val="21"/>
        </w:rPr>
        <w:t>egyenes arányosítás</w:t>
      </w:r>
      <w:r w:rsidRPr="00E45ED0">
        <w:rPr>
          <w:color w:val="auto"/>
          <w:sz w:val="21"/>
          <w:szCs w:val="21"/>
        </w:rPr>
        <w:t xml:space="preserve"> módszere szerint Közbeszerzési Hatóság útmutatója (amely a Közbeszerzési Értesítő 2012. évi 61. számában; 2012. június 1. napján jelent meg) III. fejezet A. 1. </w:t>
      </w:r>
      <w:proofErr w:type="spellStart"/>
      <w:r w:rsidRPr="00E45ED0">
        <w:rPr>
          <w:color w:val="auto"/>
          <w:sz w:val="21"/>
          <w:szCs w:val="21"/>
        </w:rPr>
        <w:t>bb</w:t>
      </w:r>
      <w:proofErr w:type="spellEnd"/>
      <w:r w:rsidRPr="00E45ED0">
        <w:rPr>
          <w:color w:val="auto"/>
          <w:sz w:val="21"/>
          <w:szCs w:val="21"/>
        </w:rPr>
        <w:t xml:space="preserve">) pont alapján kerül értékelésre. </w:t>
      </w:r>
    </w:p>
    <w:p w:rsidR="00FC0F43" w:rsidRPr="00E45ED0" w:rsidRDefault="00FC0F43" w:rsidP="00FC0F43">
      <w:pPr>
        <w:pStyle w:val="NormlWeb"/>
        <w:tabs>
          <w:tab w:val="left" w:pos="426"/>
        </w:tabs>
        <w:spacing w:before="0" w:after="0" w:line="276" w:lineRule="auto"/>
        <w:ind w:right="150"/>
        <w:jc w:val="both"/>
        <w:rPr>
          <w:color w:val="auto"/>
          <w:sz w:val="21"/>
          <w:szCs w:val="21"/>
          <w:bdr w:val="none" w:sz="0" w:space="0" w:color="auto" w:frame="1"/>
          <w:lang w:val="hu-HU"/>
        </w:rPr>
      </w:pPr>
    </w:p>
    <w:p w:rsidR="00FC0F43" w:rsidRPr="00E45ED0" w:rsidRDefault="00FC0F43" w:rsidP="00FC0F43">
      <w:pPr>
        <w:pStyle w:val="NormlWeb"/>
        <w:tabs>
          <w:tab w:val="left" w:pos="426"/>
        </w:tabs>
        <w:spacing w:before="0" w:after="0" w:line="276" w:lineRule="auto"/>
        <w:ind w:right="150"/>
        <w:jc w:val="both"/>
        <w:rPr>
          <w:color w:val="auto"/>
          <w:sz w:val="21"/>
          <w:szCs w:val="21"/>
        </w:rPr>
      </w:pPr>
      <w:r w:rsidRPr="00E45ED0">
        <w:rPr>
          <w:color w:val="auto"/>
          <w:sz w:val="21"/>
          <w:szCs w:val="21"/>
          <w:bdr w:val="none" w:sz="0" w:space="0" w:color="auto" w:frame="1"/>
        </w:rPr>
        <w:t>A pontszám számítása során alkalmazandó képlet: Pontszám = vizsgált ajánlati elem / legkedvezőbb ajánlati elem x (a maximális adható pontszám – a minimális adható pontszám</w:t>
      </w:r>
      <w:r w:rsidRPr="00E45ED0">
        <w:rPr>
          <w:color w:val="auto"/>
          <w:sz w:val="21"/>
          <w:szCs w:val="21"/>
        </w:rPr>
        <w:t>).</w:t>
      </w:r>
    </w:p>
    <w:p w:rsidR="00FC0F43" w:rsidRPr="00E45ED0" w:rsidRDefault="00FC0F43" w:rsidP="00FC0F43">
      <w:pPr>
        <w:pStyle w:val="NormlWeb"/>
        <w:tabs>
          <w:tab w:val="left" w:pos="426"/>
        </w:tabs>
        <w:spacing w:before="0" w:after="0" w:line="276" w:lineRule="auto"/>
        <w:ind w:right="150"/>
        <w:jc w:val="both"/>
        <w:rPr>
          <w:color w:val="auto"/>
          <w:sz w:val="21"/>
          <w:szCs w:val="21"/>
          <w:lang w:val="hu-HU"/>
        </w:rPr>
      </w:pPr>
    </w:p>
    <w:p w:rsidR="00FC0F43" w:rsidRPr="00E45ED0" w:rsidRDefault="00FC0F43" w:rsidP="00FC0F43">
      <w:pPr>
        <w:pStyle w:val="NormlWeb"/>
        <w:tabs>
          <w:tab w:val="left" w:pos="426"/>
        </w:tabs>
        <w:spacing w:before="0" w:after="0" w:line="276" w:lineRule="auto"/>
        <w:ind w:right="150"/>
        <w:jc w:val="both"/>
        <w:rPr>
          <w:color w:val="auto"/>
          <w:sz w:val="21"/>
          <w:szCs w:val="21"/>
        </w:rPr>
      </w:pPr>
      <w:r w:rsidRPr="00E45ED0">
        <w:rPr>
          <w:color w:val="auto"/>
          <w:sz w:val="21"/>
          <w:szCs w:val="21"/>
        </w:rPr>
        <w:t>Ajánlatkérő a legkedvezőbb (</w:t>
      </w:r>
      <w:r w:rsidRPr="00E45ED0">
        <w:rPr>
          <w:i/>
          <w:color w:val="auto"/>
          <w:sz w:val="21"/>
          <w:szCs w:val="21"/>
        </w:rPr>
        <w:t>legmagasabb kötbér</w:t>
      </w:r>
      <w:r w:rsidRPr="00E45ED0">
        <w:rPr>
          <w:color w:val="auto"/>
          <w:sz w:val="21"/>
          <w:szCs w:val="21"/>
        </w:rPr>
        <w:t xml:space="preserve">) ajánlati tartalmi elemre a maximális, a többi ajánlatra pedig arányosan kevesebb pontszámot, de legalább a minimális pontszámot adja. </w:t>
      </w:r>
    </w:p>
    <w:p w:rsidR="00FC0F43" w:rsidRPr="00E45ED0" w:rsidRDefault="00FC0F43" w:rsidP="00FC0F43">
      <w:pPr>
        <w:pStyle w:val="NormlWeb"/>
        <w:tabs>
          <w:tab w:val="left" w:pos="426"/>
        </w:tabs>
        <w:spacing w:before="0" w:after="0" w:line="276" w:lineRule="auto"/>
        <w:ind w:right="150"/>
        <w:jc w:val="both"/>
        <w:rPr>
          <w:color w:val="auto"/>
          <w:sz w:val="21"/>
          <w:szCs w:val="21"/>
          <w:lang w:val="hu-HU"/>
        </w:rPr>
      </w:pPr>
    </w:p>
    <w:p w:rsidR="00FC0F43" w:rsidRPr="00E45ED0" w:rsidRDefault="00FC0F43" w:rsidP="00FC0F43">
      <w:pPr>
        <w:pStyle w:val="NormlWeb"/>
        <w:tabs>
          <w:tab w:val="left" w:pos="426"/>
        </w:tabs>
        <w:spacing w:before="0" w:after="0" w:line="276" w:lineRule="auto"/>
        <w:ind w:right="150"/>
        <w:jc w:val="both"/>
        <w:rPr>
          <w:color w:val="auto"/>
          <w:sz w:val="21"/>
          <w:szCs w:val="21"/>
        </w:rPr>
      </w:pPr>
      <w:r w:rsidRPr="00E45ED0">
        <w:rPr>
          <w:color w:val="auto"/>
          <w:sz w:val="21"/>
          <w:szCs w:val="21"/>
        </w:rPr>
        <w:t>Ajánlattevő az ajánlatra adott 5%/naptári nap ajánlattevői vállalást egyaránt az adható maximális pontszámmal értékeli.</w:t>
      </w:r>
    </w:p>
    <w:p w:rsidR="00FC0F43" w:rsidRPr="00E45ED0" w:rsidRDefault="00FC0F43" w:rsidP="00FC0F43">
      <w:pPr>
        <w:pStyle w:val="NormlWeb"/>
        <w:tabs>
          <w:tab w:val="left" w:pos="426"/>
        </w:tabs>
        <w:spacing w:before="0" w:after="0" w:line="276" w:lineRule="auto"/>
        <w:ind w:right="150"/>
        <w:jc w:val="both"/>
        <w:rPr>
          <w:color w:val="auto"/>
          <w:sz w:val="21"/>
          <w:szCs w:val="21"/>
        </w:rPr>
      </w:pPr>
      <w:r w:rsidRPr="00E45ED0">
        <w:rPr>
          <w:color w:val="auto"/>
          <w:sz w:val="21"/>
          <w:szCs w:val="21"/>
        </w:rPr>
        <w:t xml:space="preserve">Ajánlattevő az ajánlatra adott 3%/naptári nap ajánlattevői vállalást az adható minimális pontszámmal értékeli. Ennél az ajánlatkérő számára kedvezőtlenebb megajánlásokat (alacsonyabb kötbérvállalást) tartalmazó ajánlatokat ajánlatkérő érvénytelenné nyilvánítja. </w:t>
      </w:r>
    </w:p>
    <w:p w:rsidR="00FC0F43" w:rsidRPr="00E45ED0" w:rsidRDefault="00FC0F43" w:rsidP="00337585">
      <w:pPr>
        <w:pStyle w:val="NormlWeb"/>
        <w:tabs>
          <w:tab w:val="left" w:pos="426"/>
        </w:tabs>
        <w:spacing w:before="0" w:after="0" w:line="276" w:lineRule="auto"/>
        <w:ind w:right="150"/>
        <w:jc w:val="both"/>
        <w:rPr>
          <w:color w:val="auto"/>
          <w:sz w:val="21"/>
          <w:szCs w:val="21"/>
        </w:rPr>
      </w:pPr>
    </w:p>
    <w:p w:rsidR="00337585" w:rsidRPr="00E45ED0" w:rsidRDefault="00337585" w:rsidP="00337585">
      <w:pPr>
        <w:pStyle w:val="NormlWeb"/>
        <w:tabs>
          <w:tab w:val="left" w:pos="426"/>
        </w:tabs>
        <w:spacing w:before="0" w:after="0" w:line="276" w:lineRule="auto"/>
        <w:ind w:right="150"/>
        <w:jc w:val="both"/>
        <w:rPr>
          <w:color w:val="auto"/>
          <w:sz w:val="21"/>
          <w:szCs w:val="21"/>
        </w:rPr>
      </w:pPr>
      <w:r w:rsidRPr="00E45ED0">
        <w:rPr>
          <w:color w:val="auto"/>
          <w:sz w:val="21"/>
          <w:szCs w:val="21"/>
          <w:lang w:val="hu-HU"/>
        </w:rPr>
        <w:t xml:space="preserve">A. 4. értékelési szempont esetében ajánlatkérő az </w:t>
      </w:r>
      <w:r w:rsidRPr="00E45ED0">
        <w:rPr>
          <w:b/>
          <w:color w:val="auto"/>
          <w:sz w:val="21"/>
          <w:szCs w:val="21"/>
        </w:rPr>
        <w:t>egyenes arányosítás</w:t>
      </w:r>
      <w:r w:rsidRPr="00E45ED0">
        <w:rPr>
          <w:color w:val="auto"/>
          <w:sz w:val="21"/>
          <w:szCs w:val="21"/>
        </w:rPr>
        <w:t xml:space="preserve"> módszere szerint Közbeszerzési Hatóság útmutatója (amely a Közbeszerzési Értesítő 2012. évi 61. számában; 2012. június 1. napján jelent meg) III. fejezet </w:t>
      </w:r>
      <w:proofErr w:type="gramStart"/>
      <w:r w:rsidRPr="00E45ED0">
        <w:rPr>
          <w:color w:val="auto"/>
          <w:sz w:val="21"/>
          <w:szCs w:val="21"/>
        </w:rPr>
        <w:t>A</w:t>
      </w:r>
      <w:proofErr w:type="gramEnd"/>
      <w:r w:rsidRPr="00E45ED0">
        <w:rPr>
          <w:color w:val="auto"/>
          <w:sz w:val="21"/>
          <w:szCs w:val="21"/>
        </w:rPr>
        <w:t xml:space="preserve">. 1. </w:t>
      </w:r>
      <w:proofErr w:type="spellStart"/>
      <w:r w:rsidRPr="00E45ED0">
        <w:rPr>
          <w:color w:val="auto"/>
          <w:sz w:val="21"/>
          <w:szCs w:val="21"/>
        </w:rPr>
        <w:t>bb</w:t>
      </w:r>
      <w:proofErr w:type="spellEnd"/>
      <w:r w:rsidRPr="00E45ED0">
        <w:rPr>
          <w:color w:val="auto"/>
          <w:sz w:val="21"/>
          <w:szCs w:val="21"/>
        </w:rPr>
        <w:t xml:space="preserve">) pont alapján kerül értékelésre. </w:t>
      </w:r>
    </w:p>
    <w:p w:rsidR="00564A03" w:rsidRPr="00E45ED0" w:rsidRDefault="00564A03" w:rsidP="00337585">
      <w:pPr>
        <w:pStyle w:val="NormlWeb"/>
        <w:tabs>
          <w:tab w:val="left" w:pos="426"/>
        </w:tabs>
        <w:spacing w:before="0" w:after="0" w:line="276" w:lineRule="auto"/>
        <w:ind w:right="150"/>
        <w:jc w:val="both"/>
        <w:rPr>
          <w:color w:val="auto"/>
          <w:sz w:val="21"/>
          <w:szCs w:val="21"/>
        </w:rPr>
      </w:pPr>
    </w:p>
    <w:p w:rsidR="00564A03" w:rsidRPr="00E45ED0" w:rsidRDefault="00564A03" w:rsidP="00564A03">
      <w:pPr>
        <w:pStyle w:val="NormlWeb"/>
        <w:tabs>
          <w:tab w:val="left" w:pos="426"/>
        </w:tabs>
        <w:spacing w:before="0" w:after="0" w:line="276" w:lineRule="auto"/>
        <w:ind w:right="150"/>
        <w:jc w:val="both"/>
        <w:rPr>
          <w:color w:val="auto"/>
          <w:sz w:val="21"/>
          <w:szCs w:val="21"/>
        </w:rPr>
      </w:pPr>
      <w:r w:rsidRPr="00E45ED0">
        <w:rPr>
          <w:color w:val="auto"/>
          <w:sz w:val="21"/>
          <w:szCs w:val="21"/>
          <w:bdr w:val="none" w:sz="0" w:space="0" w:color="auto" w:frame="1"/>
        </w:rPr>
        <w:t>A pontszám számítása során alkalmazandó képlet: Pontszám = vizsgált ajánlati elem / legkedvezőbb ajánlati elem x (a maximális adható pontszám – a minimális adható pontszám</w:t>
      </w:r>
      <w:r w:rsidRPr="00E45ED0">
        <w:rPr>
          <w:color w:val="auto"/>
          <w:sz w:val="21"/>
          <w:szCs w:val="21"/>
        </w:rPr>
        <w:t>).</w:t>
      </w:r>
    </w:p>
    <w:p w:rsidR="0009538B" w:rsidRPr="00E45ED0" w:rsidRDefault="0009538B" w:rsidP="00564A03">
      <w:pPr>
        <w:pStyle w:val="NormlWeb"/>
        <w:tabs>
          <w:tab w:val="left" w:pos="426"/>
        </w:tabs>
        <w:spacing w:before="0" w:after="0" w:line="276" w:lineRule="auto"/>
        <w:ind w:right="150"/>
        <w:jc w:val="both"/>
        <w:rPr>
          <w:color w:val="auto"/>
          <w:sz w:val="21"/>
          <w:szCs w:val="21"/>
        </w:rPr>
      </w:pPr>
    </w:p>
    <w:p w:rsidR="0009538B" w:rsidRPr="00E45ED0" w:rsidRDefault="0009538B" w:rsidP="00564A03">
      <w:pPr>
        <w:pStyle w:val="NormlWeb"/>
        <w:tabs>
          <w:tab w:val="left" w:pos="426"/>
        </w:tabs>
        <w:spacing w:before="0" w:after="0" w:line="276" w:lineRule="auto"/>
        <w:ind w:right="150"/>
        <w:jc w:val="both"/>
        <w:rPr>
          <w:color w:val="auto"/>
          <w:sz w:val="21"/>
          <w:szCs w:val="21"/>
        </w:rPr>
      </w:pPr>
      <w:r w:rsidRPr="00E45ED0">
        <w:rPr>
          <w:color w:val="auto"/>
          <w:sz w:val="21"/>
          <w:szCs w:val="21"/>
        </w:rPr>
        <w:t>Ajánlatkérő a legkedvezőbb (</w:t>
      </w:r>
      <w:r w:rsidRPr="00E45ED0">
        <w:rPr>
          <w:i/>
          <w:color w:val="auto"/>
          <w:sz w:val="21"/>
          <w:szCs w:val="21"/>
        </w:rPr>
        <w:t xml:space="preserve">legmagasabb </w:t>
      </w:r>
      <w:r w:rsidRPr="00E45ED0">
        <w:rPr>
          <w:i/>
          <w:color w:val="auto"/>
          <w:sz w:val="21"/>
          <w:szCs w:val="21"/>
          <w:lang w:val="hu-HU"/>
        </w:rPr>
        <w:t>szakmai tapasztalat értéke években</w:t>
      </w:r>
      <w:r w:rsidRPr="00E45ED0">
        <w:rPr>
          <w:color w:val="auto"/>
          <w:sz w:val="21"/>
          <w:szCs w:val="21"/>
        </w:rPr>
        <w:t xml:space="preserve">) ajánlati tartalmi elemre a maximális, a többi ajánlatra pedig arányosan kevesebb pontszámot, de legalább a minimális pontszámot adja. </w:t>
      </w:r>
    </w:p>
    <w:p w:rsidR="00564A03" w:rsidRPr="00E45ED0" w:rsidRDefault="00564A03" w:rsidP="00564A03">
      <w:pPr>
        <w:pStyle w:val="NormlWeb"/>
        <w:tabs>
          <w:tab w:val="left" w:pos="426"/>
        </w:tabs>
        <w:spacing w:before="0" w:after="0" w:line="276" w:lineRule="auto"/>
        <w:ind w:right="150"/>
        <w:jc w:val="both"/>
        <w:rPr>
          <w:color w:val="auto"/>
          <w:sz w:val="21"/>
          <w:szCs w:val="21"/>
          <w:lang w:val="hu-HU"/>
        </w:rPr>
      </w:pPr>
    </w:p>
    <w:p w:rsidR="00564A03" w:rsidRPr="00E45ED0" w:rsidRDefault="00564A03" w:rsidP="00564A03">
      <w:pPr>
        <w:tabs>
          <w:tab w:val="left" w:pos="567"/>
        </w:tabs>
        <w:spacing w:after="0"/>
        <w:rPr>
          <w:rFonts w:ascii="Times New Roman" w:hAnsi="Times New Roman" w:cs="Times New Roman"/>
          <w:sz w:val="21"/>
          <w:szCs w:val="21"/>
        </w:rPr>
      </w:pPr>
      <w:r w:rsidRPr="00E45ED0">
        <w:rPr>
          <w:rFonts w:ascii="Times New Roman" w:hAnsi="Times New Roman" w:cs="Times New Roman"/>
          <w:sz w:val="21"/>
          <w:szCs w:val="21"/>
        </w:rPr>
        <w:t xml:space="preserve">Ajánlatkérő a pontszámokat – tört érték esetén - két </w:t>
      </w:r>
      <w:proofErr w:type="spellStart"/>
      <w:r w:rsidRPr="00E45ED0">
        <w:rPr>
          <w:rFonts w:ascii="Times New Roman" w:hAnsi="Times New Roman" w:cs="Times New Roman"/>
          <w:sz w:val="21"/>
          <w:szCs w:val="21"/>
        </w:rPr>
        <w:t>tizedesjegyre</w:t>
      </w:r>
      <w:proofErr w:type="spellEnd"/>
      <w:r w:rsidRPr="00E45ED0">
        <w:rPr>
          <w:rFonts w:ascii="Times New Roman" w:hAnsi="Times New Roman" w:cs="Times New Roman"/>
          <w:sz w:val="21"/>
          <w:szCs w:val="21"/>
        </w:rPr>
        <w:t xml:space="preserve"> kerekíti. </w:t>
      </w:r>
    </w:p>
    <w:p w:rsidR="00337585" w:rsidRPr="00E45ED0" w:rsidRDefault="00337585" w:rsidP="00337585">
      <w:pPr>
        <w:pStyle w:val="NormlWeb"/>
        <w:tabs>
          <w:tab w:val="left" w:pos="426"/>
        </w:tabs>
        <w:spacing w:before="0" w:after="0" w:line="276" w:lineRule="auto"/>
        <w:ind w:right="150"/>
        <w:jc w:val="both"/>
        <w:rPr>
          <w:color w:val="auto"/>
          <w:sz w:val="21"/>
          <w:szCs w:val="21"/>
        </w:rPr>
      </w:pPr>
    </w:p>
    <w:p w:rsidR="00337585" w:rsidRPr="00E45ED0" w:rsidRDefault="00564A03" w:rsidP="00337585">
      <w:pPr>
        <w:pStyle w:val="NormlWeb"/>
        <w:tabs>
          <w:tab w:val="left" w:pos="426"/>
        </w:tabs>
        <w:spacing w:before="0" w:after="0" w:line="276" w:lineRule="auto"/>
        <w:ind w:right="150"/>
        <w:jc w:val="both"/>
        <w:rPr>
          <w:color w:val="auto"/>
          <w:sz w:val="21"/>
          <w:szCs w:val="21"/>
          <w:lang w:val="hu-HU"/>
        </w:rPr>
      </w:pPr>
      <w:r w:rsidRPr="00E45ED0">
        <w:rPr>
          <w:color w:val="auto"/>
          <w:sz w:val="21"/>
          <w:szCs w:val="21"/>
          <w:lang w:val="hu-HU"/>
        </w:rPr>
        <w:t>A 4. értékelési szempont esetében az</w:t>
      </w:r>
      <w:r w:rsidR="00337585" w:rsidRPr="00E45ED0">
        <w:rPr>
          <w:color w:val="auto"/>
          <w:sz w:val="21"/>
          <w:szCs w:val="21"/>
          <w:lang w:val="hu-HU"/>
        </w:rPr>
        <w:t xml:space="preserve"> M2. </w:t>
      </w:r>
      <w:proofErr w:type="gramStart"/>
      <w:r w:rsidR="00337585" w:rsidRPr="00E45ED0">
        <w:rPr>
          <w:color w:val="auto"/>
          <w:sz w:val="21"/>
          <w:szCs w:val="21"/>
          <w:lang w:val="hu-HU"/>
        </w:rPr>
        <w:t>alkalmassági</w:t>
      </w:r>
      <w:proofErr w:type="gramEnd"/>
      <w:r w:rsidR="00337585" w:rsidRPr="00E45ED0">
        <w:rPr>
          <w:color w:val="auto"/>
          <w:sz w:val="21"/>
          <w:szCs w:val="21"/>
          <w:lang w:val="hu-HU"/>
        </w:rPr>
        <w:t xml:space="preserve"> minimumkövetelmény kapcsán bemutatásra kerülő szakemberek rendezvényszervezési többlettapasztalata kerül értékelésre oly módon, hogy ajánlatkérő a bemutatásra kerülő 3 szakember esetében az M2. </w:t>
      </w:r>
      <w:proofErr w:type="gramStart"/>
      <w:r w:rsidRPr="00E45ED0">
        <w:rPr>
          <w:color w:val="auto"/>
          <w:sz w:val="21"/>
          <w:szCs w:val="21"/>
          <w:lang w:val="hu-HU"/>
        </w:rPr>
        <w:t>alkalmassági</w:t>
      </w:r>
      <w:proofErr w:type="gramEnd"/>
      <w:r w:rsidRPr="00E45ED0">
        <w:rPr>
          <w:color w:val="auto"/>
          <w:sz w:val="21"/>
          <w:szCs w:val="21"/>
          <w:lang w:val="hu-HU"/>
        </w:rPr>
        <w:t xml:space="preserve"> </w:t>
      </w:r>
      <w:r w:rsidR="00337585" w:rsidRPr="00E45ED0">
        <w:rPr>
          <w:color w:val="auto"/>
          <w:sz w:val="21"/>
          <w:szCs w:val="21"/>
          <w:lang w:val="hu-HU"/>
        </w:rPr>
        <w:t>minimumkövetelményben meghatározott szakemberenkénti 5 éven felüli tapasztalatot értékeli. Maximálisan figyelembe vehető évek száma</w:t>
      </w:r>
      <w:r w:rsidRPr="00E45ED0">
        <w:rPr>
          <w:color w:val="auto"/>
          <w:sz w:val="21"/>
          <w:szCs w:val="21"/>
          <w:lang w:val="hu-HU"/>
        </w:rPr>
        <w:t xml:space="preserve"> a 3 szakember esetében</w:t>
      </w:r>
      <w:r w:rsidR="00337585" w:rsidRPr="00E45ED0">
        <w:rPr>
          <w:color w:val="auto"/>
          <w:sz w:val="21"/>
          <w:szCs w:val="21"/>
          <w:lang w:val="hu-HU"/>
        </w:rPr>
        <w:t xml:space="preserve"> összesen 9 év, melyből egy szakember</w:t>
      </w:r>
      <w:r w:rsidRPr="00E45ED0">
        <w:rPr>
          <w:color w:val="auto"/>
          <w:sz w:val="21"/>
          <w:szCs w:val="21"/>
          <w:lang w:val="hu-HU"/>
        </w:rPr>
        <w:t xml:space="preserve"> kapcsán</w:t>
      </w:r>
      <w:r w:rsidR="00337585" w:rsidRPr="00E45ED0">
        <w:rPr>
          <w:color w:val="auto"/>
          <w:sz w:val="21"/>
          <w:szCs w:val="21"/>
          <w:lang w:val="hu-HU"/>
        </w:rPr>
        <w:t xml:space="preserve"> maximum 3 év többlettapasztalatot</w:t>
      </w:r>
      <w:r w:rsidRPr="00E45ED0">
        <w:rPr>
          <w:color w:val="auto"/>
          <w:sz w:val="21"/>
          <w:szCs w:val="21"/>
          <w:lang w:val="hu-HU"/>
        </w:rPr>
        <w:t xml:space="preserve"> vesz figyelembe ajánlatkérő.</w:t>
      </w:r>
    </w:p>
    <w:p w:rsidR="0009538B" w:rsidRPr="00E45ED0" w:rsidRDefault="0009538B" w:rsidP="00337585">
      <w:pPr>
        <w:pStyle w:val="NormlWeb"/>
        <w:tabs>
          <w:tab w:val="left" w:pos="426"/>
        </w:tabs>
        <w:spacing w:before="0" w:after="0" w:line="276" w:lineRule="auto"/>
        <w:ind w:right="150"/>
        <w:jc w:val="both"/>
        <w:rPr>
          <w:color w:val="auto"/>
          <w:sz w:val="21"/>
          <w:szCs w:val="21"/>
          <w:lang w:val="hu-HU"/>
        </w:rPr>
      </w:pPr>
      <w:r w:rsidRPr="00E45ED0">
        <w:rPr>
          <w:color w:val="auto"/>
          <w:sz w:val="21"/>
          <w:szCs w:val="21"/>
          <w:lang w:val="hu-HU"/>
        </w:rPr>
        <w:t>A 3 szakember szakmai tapasztalata képezi ajánlattevő megajánlását.</w:t>
      </w:r>
    </w:p>
    <w:p w:rsidR="00564A03" w:rsidRPr="00E45ED0" w:rsidRDefault="00564A03" w:rsidP="00337585">
      <w:pPr>
        <w:pStyle w:val="NormlWeb"/>
        <w:tabs>
          <w:tab w:val="left" w:pos="426"/>
        </w:tabs>
        <w:spacing w:before="0" w:after="0" w:line="276" w:lineRule="auto"/>
        <w:ind w:right="150"/>
        <w:jc w:val="both"/>
        <w:rPr>
          <w:color w:val="auto"/>
          <w:sz w:val="21"/>
          <w:szCs w:val="21"/>
          <w:lang w:val="hu-HU"/>
        </w:rPr>
      </w:pPr>
    </w:p>
    <w:p w:rsidR="00564A03" w:rsidRPr="00E45ED0" w:rsidRDefault="00564A03" w:rsidP="00337585">
      <w:pPr>
        <w:pStyle w:val="NormlWeb"/>
        <w:tabs>
          <w:tab w:val="left" w:pos="426"/>
        </w:tabs>
        <w:spacing w:before="0" w:after="0" w:line="276" w:lineRule="auto"/>
        <w:ind w:right="150"/>
        <w:jc w:val="both"/>
        <w:rPr>
          <w:color w:val="auto"/>
          <w:sz w:val="21"/>
          <w:szCs w:val="21"/>
          <w:lang w:val="hu-HU"/>
        </w:rPr>
      </w:pPr>
      <w:r w:rsidRPr="00E45ED0">
        <w:rPr>
          <w:color w:val="auto"/>
          <w:sz w:val="21"/>
          <w:szCs w:val="21"/>
          <w:lang w:val="hu-HU"/>
        </w:rPr>
        <w:t>Ajánlatkérő a maximálisan figyelembe vehető évek számánál (további 9 év többlettapasztalat, szakemberenként 3 év) magasabb megajánlásokat (ajánlati elem legkedvezőbb szintjénél magasabb számú megajánlás) is a maximális 10 ponttal jutalmazza.</w:t>
      </w:r>
    </w:p>
    <w:p w:rsidR="00564A03" w:rsidRPr="00E45ED0" w:rsidRDefault="00564A03" w:rsidP="00337585">
      <w:pPr>
        <w:pStyle w:val="NormlWeb"/>
        <w:tabs>
          <w:tab w:val="left" w:pos="426"/>
        </w:tabs>
        <w:spacing w:before="0" w:after="0" w:line="276" w:lineRule="auto"/>
        <w:ind w:right="150"/>
        <w:jc w:val="both"/>
        <w:rPr>
          <w:color w:val="auto"/>
          <w:sz w:val="21"/>
          <w:szCs w:val="21"/>
          <w:lang w:val="hu-HU"/>
        </w:rPr>
      </w:pP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r w:rsidRPr="00E45ED0">
        <w:rPr>
          <w:color w:val="auto"/>
          <w:sz w:val="21"/>
          <w:szCs w:val="21"/>
          <w:bdr w:val="none" w:sz="0" w:space="0" w:color="auto" w:frame="1"/>
          <w:lang w:val="hu-HU"/>
        </w:rPr>
        <w:t xml:space="preserve">Ajánlattevőnek a megajánlás alátámasztására az ajánlathoz csatolni szükséges a szakemberek saját kezűleg aláírt, az értékelési szempont kapcsán releváns tapasztalatát bemutató önéletrajzát. Tekintettel arra, hogy a szakemberek alkalmassági követelménynek való megfeleléshez bemutatott tapasztalata értékelés keretében nem vehető figyelembe, az önéletrajzban is egyértelműen el kell különíteni az alkalmassági követelménynek való megfelelést igazoló tapasztalatot és az értékelésre kerülő többlettapasztalatot. A tapasztalatot az önéletrajzban év-hónap pontossággal feltüntetett kezdési és befejezési dátummal kell megadni. </w:t>
      </w: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r w:rsidRPr="00E45ED0">
        <w:rPr>
          <w:color w:val="auto"/>
          <w:sz w:val="21"/>
          <w:szCs w:val="21"/>
          <w:bdr w:val="none" w:sz="0" w:space="0" w:color="auto" w:frame="1"/>
          <w:lang w:val="hu-HU"/>
        </w:rPr>
        <w:t>Az értékelési szempont szerinti megajánlást alátámasztó dokumentumok tekintetében ajánlatkérő a Kbt. 71. § (9) bekezdés szerint jár el.</w:t>
      </w: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r w:rsidRPr="00E45ED0">
        <w:rPr>
          <w:color w:val="auto"/>
          <w:sz w:val="21"/>
          <w:szCs w:val="21"/>
          <w:bdr w:val="none" w:sz="0" w:space="0" w:color="auto" w:frame="1"/>
          <w:lang w:val="hu-HU"/>
        </w:rPr>
        <w:t xml:space="preserve">Az értékelési szempont szerinti értéket (év) ajánlatkérő a felolvasólapon egész számban kéri megadni. A felolvasólapon mindhárom szakember együttes tapasztalatát kéri feltüntetni. </w:t>
      </w: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r w:rsidRPr="00E45ED0">
        <w:rPr>
          <w:color w:val="auto"/>
          <w:sz w:val="21"/>
          <w:szCs w:val="21"/>
          <w:bdr w:val="none" w:sz="0" w:space="0" w:color="auto" w:frame="1"/>
          <w:lang w:val="hu-HU"/>
        </w:rPr>
        <w:t>Példa:</w:t>
      </w: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r w:rsidRPr="00E45ED0">
        <w:rPr>
          <w:color w:val="auto"/>
          <w:sz w:val="21"/>
          <w:szCs w:val="21"/>
          <w:bdr w:val="none" w:sz="0" w:space="0" w:color="auto" w:frame="1"/>
          <w:lang w:val="hu-HU"/>
        </w:rPr>
        <w:t>1. szakember – 2 év többlettapasztalat</w:t>
      </w: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r w:rsidRPr="00E45ED0">
        <w:rPr>
          <w:color w:val="auto"/>
          <w:sz w:val="21"/>
          <w:szCs w:val="21"/>
          <w:bdr w:val="none" w:sz="0" w:space="0" w:color="auto" w:frame="1"/>
          <w:lang w:val="hu-HU"/>
        </w:rPr>
        <w:t>2. szakember – 3 év többlettapasztalat</w:t>
      </w: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r w:rsidRPr="00E45ED0">
        <w:rPr>
          <w:color w:val="auto"/>
          <w:sz w:val="21"/>
          <w:szCs w:val="21"/>
          <w:bdr w:val="none" w:sz="0" w:space="0" w:color="auto" w:frame="1"/>
          <w:lang w:val="hu-HU"/>
        </w:rPr>
        <w:t>3. szakember – 3 év többlettapasztalat</w:t>
      </w: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r w:rsidRPr="00E45ED0">
        <w:rPr>
          <w:color w:val="auto"/>
          <w:sz w:val="21"/>
          <w:szCs w:val="21"/>
          <w:bdr w:val="none" w:sz="0" w:space="0" w:color="auto" w:frame="1"/>
          <w:lang w:val="hu-HU"/>
        </w:rPr>
        <w:t>Felolvasólapon szerepeltetendő érték a fenti példa alapján: 8 év</w:t>
      </w: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r w:rsidRPr="00E45ED0">
        <w:rPr>
          <w:color w:val="auto"/>
          <w:sz w:val="21"/>
          <w:szCs w:val="21"/>
          <w:bdr w:val="none" w:sz="0" w:space="0" w:color="auto" w:frame="1"/>
          <w:lang w:val="hu-HU"/>
        </w:rPr>
        <w:t>Tört év esetén ajánlatkérő a kerekítés szabályait alkalmazza.</w:t>
      </w:r>
    </w:p>
    <w:p w:rsidR="00564A03" w:rsidRPr="00E45ED0" w:rsidRDefault="00564A03" w:rsidP="00564A03">
      <w:pPr>
        <w:pStyle w:val="NormlWeb"/>
        <w:tabs>
          <w:tab w:val="left" w:pos="426"/>
        </w:tabs>
        <w:spacing w:after="0"/>
        <w:ind w:right="150"/>
        <w:jc w:val="both"/>
        <w:rPr>
          <w:color w:val="auto"/>
          <w:sz w:val="21"/>
          <w:szCs w:val="21"/>
          <w:bdr w:val="none" w:sz="0" w:space="0" w:color="auto" w:frame="1"/>
          <w:lang w:val="hu-HU"/>
        </w:rPr>
      </w:pPr>
    </w:p>
    <w:p w:rsidR="00337585" w:rsidRPr="00E45ED0" w:rsidRDefault="00564A03" w:rsidP="00564A03">
      <w:pPr>
        <w:pStyle w:val="NormlWeb"/>
        <w:tabs>
          <w:tab w:val="left" w:pos="426"/>
        </w:tabs>
        <w:spacing w:before="0" w:after="0" w:line="276" w:lineRule="auto"/>
        <w:ind w:right="150"/>
        <w:jc w:val="both"/>
        <w:rPr>
          <w:color w:val="auto"/>
          <w:sz w:val="21"/>
          <w:szCs w:val="21"/>
          <w:bdr w:val="none" w:sz="0" w:space="0" w:color="auto" w:frame="1"/>
          <w:lang w:val="hu-HU"/>
        </w:rPr>
      </w:pPr>
      <w:r w:rsidRPr="00E45ED0">
        <w:rPr>
          <w:color w:val="auto"/>
          <w:sz w:val="21"/>
          <w:szCs w:val="21"/>
          <w:bdr w:val="none" w:sz="0" w:space="0" w:color="auto" w:frame="1"/>
          <w:lang w:val="hu-HU"/>
        </w:rPr>
        <w:t>Továbbá ajánlatkérő a felolvasólapon kéri rögzíteni azon szakember nevét is, mely szakember szakmai többlettapasztalata az ajánlattevő értékelési szempont szerinti megajánlásának alapját képezi.</w:t>
      </w:r>
    </w:p>
    <w:p w:rsidR="00FC0F43" w:rsidRPr="00E45ED0" w:rsidRDefault="00FC0F43" w:rsidP="00FC0F43">
      <w:pPr>
        <w:tabs>
          <w:tab w:val="left" w:pos="567"/>
        </w:tabs>
        <w:spacing w:after="0"/>
        <w:rPr>
          <w:rFonts w:ascii="Times New Roman" w:hAnsi="Times New Roman" w:cs="Times New Roman"/>
          <w:sz w:val="21"/>
          <w:szCs w:val="21"/>
        </w:rPr>
      </w:pPr>
    </w:p>
    <w:p w:rsidR="00FC0F43" w:rsidRPr="00E45ED0" w:rsidRDefault="00FC0F43" w:rsidP="00FC0F43">
      <w:pPr>
        <w:tabs>
          <w:tab w:val="left" w:pos="567"/>
        </w:tabs>
        <w:spacing w:after="0"/>
        <w:rPr>
          <w:rFonts w:ascii="Times New Roman" w:hAnsi="Times New Roman" w:cs="Times New Roman"/>
          <w:sz w:val="21"/>
          <w:szCs w:val="21"/>
        </w:rPr>
      </w:pPr>
      <w:r w:rsidRPr="00E45ED0">
        <w:rPr>
          <w:rFonts w:ascii="Times New Roman" w:hAnsi="Times New Roman" w:cs="Times New Roman"/>
          <w:sz w:val="21"/>
          <w:szCs w:val="21"/>
        </w:rPr>
        <w:t xml:space="preserve">A fenti módszerrel értékelt egyes tartalmi elemekre adott értékelési pontszámot az ajánlatkérő megszorozza az ajánlattételi felhívásban is meghatározott súlyszámmal, a szorzatokat pedig ajánlatonként összeadja. Az az ajánlat képviseli a legjobb ár-érték arányt, amelynek az </w:t>
      </w:r>
      <w:proofErr w:type="spellStart"/>
      <w:r w:rsidRPr="00E45ED0">
        <w:rPr>
          <w:rFonts w:ascii="Times New Roman" w:hAnsi="Times New Roman" w:cs="Times New Roman"/>
          <w:sz w:val="21"/>
          <w:szCs w:val="21"/>
        </w:rPr>
        <w:t>összpontszáma</w:t>
      </w:r>
      <w:proofErr w:type="spellEnd"/>
      <w:r w:rsidRPr="00E45ED0">
        <w:rPr>
          <w:rFonts w:ascii="Times New Roman" w:hAnsi="Times New Roman" w:cs="Times New Roman"/>
          <w:sz w:val="21"/>
          <w:szCs w:val="21"/>
        </w:rPr>
        <w:t xml:space="preserve"> a legnagyobb.</w:t>
      </w:r>
    </w:p>
    <w:p w:rsidR="00C52A0E" w:rsidRPr="00E45ED0" w:rsidRDefault="00C52A0E" w:rsidP="00C52A0E">
      <w:pPr>
        <w:pStyle w:val="Default"/>
        <w:tabs>
          <w:tab w:val="left" w:pos="360"/>
        </w:tabs>
        <w:spacing w:after="120" w:line="276" w:lineRule="auto"/>
        <w:jc w:val="both"/>
        <w:rPr>
          <w:b/>
          <w:bCs/>
          <w:color w:val="auto"/>
          <w:sz w:val="21"/>
          <w:szCs w:val="21"/>
        </w:rPr>
      </w:pPr>
    </w:p>
    <w:p w:rsidR="006F0AC7" w:rsidRPr="00E45ED0" w:rsidRDefault="006F0AC7" w:rsidP="00CE5CF1">
      <w:pPr>
        <w:pStyle w:val="Default"/>
        <w:numPr>
          <w:ilvl w:val="0"/>
          <w:numId w:val="39"/>
        </w:numPr>
        <w:tabs>
          <w:tab w:val="left" w:pos="360"/>
        </w:tabs>
        <w:spacing w:after="120" w:line="276" w:lineRule="auto"/>
        <w:jc w:val="both"/>
        <w:rPr>
          <w:b/>
          <w:bCs/>
          <w:color w:val="auto"/>
          <w:sz w:val="21"/>
          <w:szCs w:val="21"/>
        </w:rPr>
      </w:pPr>
      <w:r w:rsidRPr="00E45ED0">
        <w:rPr>
          <w:b/>
          <w:bCs/>
          <w:color w:val="auto"/>
          <w:sz w:val="21"/>
          <w:szCs w:val="21"/>
        </w:rPr>
        <w:t>Kizáró okok és a megkövetelt igazolási módok:</w:t>
      </w:r>
    </w:p>
    <w:p w:rsidR="006F0AC7" w:rsidRPr="00E45ED0" w:rsidRDefault="006F0AC7" w:rsidP="00C52A0E">
      <w:pPr>
        <w:spacing w:after="120"/>
        <w:jc w:val="both"/>
        <w:rPr>
          <w:rFonts w:ascii="Times New Roman" w:hAnsi="Times New Roman" w:cs="Times New Roman"/>
          <w:sz w:val="21"/>
          <w:szCs w:val="21"/>
        </w:rPr>
      </w:pPr>
      <w:bookmarkStart w:id="4" w:name="pr56"/>
      <w:r w:rsidRPr="00E45ED0">
        <w:rPr>
          <w:rFonts w:ascii="Times New Roman" w:hAnsi="Times New Roman" w:cs="Times New Roman"/>
          <w:sz w:val="21"/>
          <w:szCs w:val="21"/>
        </w:rPr>
        <w:t xml:space="preserve">Az eljárásban nem lehet ajánlattevő, alvállalkozó és nem vehet részt az alkalmasság igazolásában olyan gazdasági szereplő, aki </w:t>
      </w:r>
      <w:r w:rsidR="00F45EF6" w:rsidRPr="00E45ED0">
        <w:rPr>
          <w:rFonts w:ascii="Times New Roman" w:hAnsi="Times New Roman" w:cs="Times New Roman"/>
          <w:sz w:val="21"/>
          <w:szCs w:val="21"/>
        </w:rPr>
        <w:t xml:space="preserve">a </w:t>
      </w:r>
      <w:r w:rsidR="00F45EF6" w:rsidRPr="00E45ED0">
        <w:rPr>
          <w:rFonts w:ascii="Times New Roman" w:hAnsi="Times New Roman" w:cs="Times New Roman"/>
          <w:b/>
          <w:sz w:val="21"/>
          <w:szCs w:val="21"/>
        </w:rPr>
        <w:t xml:space="preserve">Kbt. 62. § (1) </w:t>
      </w:r>
      <w:r w:rsidR="00344E9E" w:rsidRPr="00E45ED0">
        <w:rPr>
          <w:rFonts w:ascii="Times New Roman" w:hAnsi="Times New Roman" w:cs="Times New Roman"/>
          <w:b/>
          <w:sz w:val="21"/>
          <w:szCs w:val="21"/>
        </w:rPr>
        <w:t xml:space="preserve">és (2) </w:t>
      </w:r>
      <w:r w:rsidR="00F45EF6" w:rsidRPr="00E45ED0">
        <w:rPr>
          <w:rFonts w:ascii="Times New Roman" w:hAnsi="Times New Roman" w:cs="Times New Roman"/>
          <w:b/>
          <w:sz w:val="21"/>
          <w:szCs w:val="21"/>
        </w:rPr>
        <w:t>bekezdés</w:t>
      </w:r>
      <w:r w:rsidRPr="00E45ED0">
        <w:rPr>
          <w:rFonts w:ascii="Times New Roman" w:hAnsi="Times New Roman" w:cs="Times New Roman"/>
          <w:b/>
          <w:sz w:val="21"/>
          <w:szCs w:val="21"/>
        </w:rPr>
        <w:t xml:space="preserve"> </w:t>
      </w:r>
      <w:r w:rsidR="00F45EF6" w:rsidRPr="00E45ED0">
        <w:rPr>
          <w:rFonts w:ascii="Times New Roman" w:hAnsi="Times New Roman" w:cs="Times New Roman"/>
          <w:sz w:val="21"/>
          <w:szCs w:val="21"/>
        </w:rPr>
        <w:t>hatálya alá tartozik.</w:t>
      </w:r>
    </w:p>
    <w:p w:rsidR="006F0AC7" w:rsidRPr="00E45ED0" w:rsidRDefault="006F0AC7" w:rsidP="00C52A0E">
      <w:pPr>
        <w:spacing w:after="120"/>
        <w:jc w:val="both"/>
        <w:rPr>
          <w:rFonts w:ascii="Times New Roman" w:hAnsi="Times New Roman" w:cs="Times New Roman"/>
          <w:sz w:val="21"/>
          <w:szCs w:val="21"/>
        </w:rPr>
      </w:pPr>
      <w:r w:rsidRPr="00E45ED0">
        <w:rPr>
          <w:rFonts w:ascii="Times New Roman" w:hAnsi="Times New Roman" w:cs="Times New Roman"/>
          <w:sz w:val="21"/>
          <w:szCs w:val="21"/>
        </w:rPr>
        <w:t>Ajánlatkérő kizárja az eljárásból azon ajánlattevőt, alvállalkozót, alkalmasság igazolásában résztvevő más szervezetet, akivel szemben a kizáró okok az eljárás során következnek be.</w:t>
      </w:r>
    </w:p>
    <w:p w:rsidR="006F0AC7" w:rsidRPr="00E45ED0" w:rsidRDefault="006F0AC7" w:rsidP="00C52A0E">
      <w:pPr>
        <w:spacing w:after="120"/>
        <w:jc w:val="both"/>
        <w:rPr>
          <w:rFonts w:ascii="Times New Roman" w:hAnsi="Times New Roman" w:cs="Times New Roman"/>
          <w:sz w:val="21"/>
          <w:szCs w:val="21"/>
          <w:u w:val="single"/>
        </w:rPr>
      </w:pPr>
      <w:r w:rsidRPr="00E45ED0">
        <w:rPr>
          <w:rFonts w:ascii="Times New Roman" w:hAnsi="Times New Roman" w:cs="Times New Roman"/>
          <w:sz w:val="21"/>
          <w:szCs w:val="21"/>
          <w:u w:val="single"/>
        </w:rPr>
        <w:t>A megkövetelt igazolási mód:</w:t>
      </w:r>
    </w:p>
    <w:p w:rsidR="006F0AC7" w:rsidRPr="00E45ED0" w:rsidRDefault="006F0AC7" w:rsidP="00C52A0E">
      <w:pPr>
        <w:spacing w:after="120"/>
        <w:jc w:val="both"/>
        <w:rPr>
          <w:rFonts w:ascii="Times New Roman" w:hAnsi="Times New Roman" w:cs="Times New Roman"/>
          <w:sz w:val="21"/>
          <w:szCs w:val="21"/>
        </w:rPr>
      </w:pPr>
      <w:r w:rsidRPr="00E45ED0">
        <w:rPr>
          <w:rFonts w:ascii="Times New Roman" w:hAnsi="Times New Roman" w:cs="Times New Roman"/>
          <w:i/>
          <w:sz w:val="21"/>
          <w:szCs w:val="21"/>
          <w:u w:val="single"/>
        </w:rPr>
        <w:lastRenderedPageBreak/>
        <w:t>Ajánlattevő vonatkozásában:</w:t>
      </w:r>
      <w:r w:rsidRPr="00E45ED0">
        <w:rPr>
          <w:rFonts w:ascii="Times New Roman" w:hAnsi="Times New Roman" w:cs="Times New Roman"/>
          <w:sz w:val="21"/>
          <w:szCs w:val="21"/>
        </w:rPr>
        <w:t xml:space="preserve"> a 321/2015. (X. 30.) Korm. rendelet 17. §</w:t>
      </w:r>
      <w:proofErr w:type="spellStart"/>
      <w:r w:rsidRPr="00E45ED0">
        <w:rPr>
          <w:rFonts w:ascii="Times New Roman" w:hAnsi="Times New Roman" w:cs="Times New Roman"/>
          <w:sz w:val="21"/>
          <w:szCs w:val="21"/>
        </w:rPr>
        <w:t>-</w:t>
      </w:r>
      <w:proofErr w:type="gramStart"/>
      <w:r w:rsidRPr="00E45ED0">
        <w:rPr>
          <w:rFonts w:ascii="Times New Roman" w:hAnsi="Times New Roman" w:cs="Times New Roman"/>
          <w:sz w:val="21"/>
          <w:szCs w:val="21"/>
        </w:rPr>
        <w:t>a</w:t>
      </w:r>
      <w:proofErr w:type="spellEnd"/>
      <w:proofErr w:type="gramEnd"/>
      <w:r w:rsidRPr="00E45ED0">
        <w:rPr>
          <w:rFonts w:ascii="Times New Roman" w:hAnsi="Times New Roman" w:cs="Times New Roman"/>
          <w:sz w:val="21"/>
          <w:szCs w:val="21"/>
        </w:rPr>
        <w:t xml:space="preserve"> alapján az ajánlattevőnek ajánlatában nyilatkozatot kell benyújtania, hogy nem tartozik a fenti kizáró okok hatálya alá, valamint a Kbt. 62. § (1) bekezdés k) pont </w:t>
      </w:r>
      <w:proofErr w:type="spellStart"/>
      <w:r w:rsidRPr="00E45ED0">
        <w:rPr>
          <w:rFonts w:ascii="Times New Roman" w:hAnsi="Times New Roman" w:cs="Times New Roman"/>
          <w:sz w:val="21"/>
          <w:szCs w:val="21"/>
        </w:rPr>
        <w:t>kb</w:t>
      </w:r>
      <w:proofErr w:type="spellEnd"/>
      <w:r w:rsidRPr="00E45ED0">
        <w:rPr>
          <w:rFonts w:ascii="Times New Roman" w:hAnsi="Times New Roman" w:cs="Times New Roman"/>
          <w:sz w:val="21"/>
          <w:szCs w:val="21"/>
        </w:rPr>
        <w:t xml:space="preserve">) pontját a 8. § i) pont </w:t>
      </w:r>
      <w:proofErr w:type="spellStart"/>
      <w:r w:rsidRPr="00E45ED0">
        <w:rPr>
          <w:rFonts w:ascii="Times New Roman" w:hAnsi="Times New Roman" w:cs="Times New Roman"/>
          <w:sz w:val="21"/>
          <w:szCs w:val="21"/>
        </w:rPr>
        <w:t>ib</w:t>
      </w:r>
      <w:proofErr w:type="spellEnd"/>
      <w:r w:rsidRPr="00E45ED0">
        <w:rPr>
          <w:rFonts w:ascii="Times New Roman" w:hAnsi="Times New Roman" w:cs="Times New Roman"/>
          <w:sz w:val="21"/>
          <w:szCs w:val="21"/>
        </w:rPr>
        <w:t xml:space="preserve">) alpontja és a 10. § g) pont </w:t>
      </w:r>
      <w:proofErr w:type="spellStart"/>
      <w:r w:rsidRPr="00E45ED0">
        <w:rPr>
          <w:rFonts w:ascii="Times New Roman" w:hAnsi="Times New Roman" w:cs="Times New Roman"/>
          <w:sz w:val="21"/>
          <w:szCs w:val="21"/>
        </w:rPr>
        <w:t>gb</w:t>
      </w:r>
      <w:proofErr w:type="spellEnd"/>
      <w:r w:rsidRPr="00E45ED0">
        <w:rPr>
          <w:rFonts w:ascii="Times New Roman" w:hAnsi="Times New Roman" w:cs="Times New Roman"/>
          <w:sz w:val="21"/>
          <w:szCs w:val="21"/>
        </w:rPr>
        <w:t xml:space="preserve">) alpontjában foglaltak szerint kell igazolnia. </w:t>
      </w:r>
    </w:p>
    <w:p w:rsidR="006F0AC7" w:rsidRPr="00E45ED0" w:rsidRDefault="006F0AC7" w:rsidP="00C52A0E">
      <w:pPr>
        <w:spacing w:after="120"/>
        <w:jc w:val="both"/>
        <w:rPr>
          <w:rFonts w:ascii="Times New Roman" w:hAnsi="Times New Roman" w:cs="Times New Roman"/>
          <w:sz w:val="21"/>
          <w:szCs w:val="21"/>
        </w:rPr>
      </w:pPr>
      <w:r w:rsidRPr="00E45ED0">
        <w:rPr>
          <w:rFonts w:ascii="Times New Roman" w:hAnsi="Times New Roman" w:cs="Times New Roman"/>
          <w:i/>
          <w:sz w:val="21"/>
          <w:szCs w:val="21"/>
          <w:u w:val="single"/>
        </w:rPr>
        <w:t>Alvállalkozó és adott esetben alkalmasság igazolásában résztvevő más szervezet vonatkozásában:</w:t>
      </w:r>
      <w:r w:rsidRPr="00E45ED0">
        <w:rPr>
          <w:rFonts w:ascii="Times New Roman" w:hAnsi="Times New Roman" w:cs="Times New Roman"/>
          <w:sz w:val="21"/>
          <w:szCs w:val="21"/>
        </w:rPr>
        <w:t xml:space="preserve"> Ajánlattevő a Kbt. 67. § (4) bekezdésében foglaltaknak megfelelően, </w:t>
      </w:r>
      <w:r w:rsidRPr="00E45ED0">
        <w:rPr>
          <w:rFonts w:ascii="Times New Roman" w:eastAsia="MyriadPro-Regular" w:hAnsi="Times New Roman" w:cs="Times New Roman"/>
          <w:sz w:val="21"/>
          <w:szCs w:val="21"/>
        </w:rPr>
        <w:t xml:space="preserve">a </w:t>
      </w:r>
      <w:r w:rsidRPr="00E45ED0">
        <w:rPr>
          <w:rFonts w:ascii="Times New Roman" w:hAnsi="Times New Roman" w:cs="Times New Roman"/>
          <w:bCs/>
          <w:sz w:val="21"/>
          <w:szCs w:val="21"/>
        </w:rPr>
        <w:t>321/2015. (X.30.) Korm. rendelet</w:t>
      </w:r>
      <w:r w:rsidRPr="00E45ED0">
        <w:rPr>
          <w:rFonts w:ascii="Times New Roman" w:hAnsi="Times New Roman" w:cs="Times New Roman"/>
          <w:sz w:val="21"/>
          <w:szCs w:val="21"/>
        </w:rPr>
        <w:t xml:space="preserve"> 17. § (2) bekezdése alapján</w:t>
      </w:r>
      <w:r w:rsidRPr="00E45ED0">
        <w:rPr>
          <w:rFonts w:ascii="Times New Roman" w:eastAsia="MyriadPro-Regular" w:hAnsi="Times New Roman" w:cs="Times New Roman"/>
          <w:sz w:val="21"/>
          <w:szCs w:val="21"/>
        </w:rPr>
        <w:t xml:space="preserve"> csak nyilatkozni köteles arról, </w:t>
      </w:r>
      <w:r w:rsidRPr="00E45ED0">
        <w:rPr>
          <w:rFonts w:ascii="Times New Roman" w:hAnsi="Times New Roman" w:cs="Times New Roman"/>
          <w:sz w:val="21"/>
          <w:szCs w:val="21"/>
        </w:rPr>
        <w:t>hogy a szerződés teljesítéséhez nem vesz igénybe a Kbt. 62. § (1)</w:t>
      </w:r>
      <w:r w:rsidR="00D452FC" w:rsidRPr="00E45ED0">
        <w:rPr>
          <w:rFonts w:ascii="Times New Roman" w:hAnsi="Times New Roman" w:cs="Times New Roman"/>
          <w:sz w:val="21"/>
          <w:szCs w:val="21"/>
        </w:rPr>
        <w:t>-(2)</w:t>
      </w:r>
      <w:r w:rsidRPr="00E45ED0">
        <w:rPr>
          <w:rFonts w:ascii="Times New Roman" w:hAnsi="Times New Roman" w:cs="Times New Roman"/>
          <w:sz w:val="21"/>
          <w:szCs w:val="21"/>
        </w:rPr>
        <w:t xml:space="preserve"> bekezdés szerinti kizáró okok hatálya alá eső alvállalkozót, valamint az általa alkalmasságának igazolására igénybe vett más szervezet nem tartozik a Kbt. 62. § (1) </w:t>
      </w:r>
      <w:r w:rsidR="00D452FC" w:rsidRPr="00E45ED0">
        <w:rPr>
          <w:rFonts w:ascii="Times New Roman" w:hAnsi="Times New Roman" w:cs="Times New Roman"/>
          <w:sz w:val="21"/>
          <w:szCs w:val="21"/>
        </w:rPr>
        <w:t xml:space="preserve">– (2) </w:t>
      </w:r>
      <w:r w:rsidRPr="00E45ED0">
        <w:rPr>
          <w:rFonts w:ascii="Times New Roman" w:hAnsi="Times New Roman" w:cs="Times New Roman"/>
          <w:sz w:val="21"/>
          <w:szCs w:val="21"/>
        </w:rPr>
        <w:t>bekezdés szerinti kizáró okok hatálya alá.</w:t>
      </w:r>
    </w:p>
    <w:p w:rsidR="0042555F" w:rsidRPr="00E45ED0" w:rsidRDefault="00F45EF6" w:rsidP="00C52A0E">
      <w:pPr>
        <w:spacing w:after="120"/>
        <w:jc w:val="both"/>
        <w:rPr>
          <w:rFonts w:ascii="Times New Roman" w:hAnsi="Times New Roman" w:cs="Times New Roman"/>
          <w:sz w:val="21"/>
          <w:szCs w:val="21"/>
        </w:rPr>
      </w:pPr>
      <w:r w:rsidRPr="00E45ED0">
        <w:rPr>
          <w:rFonts w:ascii="Times New Roman" w:hAnsi="Times New Roman" w:cs="Times New Roman"/>
          <w:bCs/>
          <w:sz w:val="21"/>
          <w:szCs w:val="21"/>
        </w:rPr>
        <w:t>A</w:t>
      </w:r>
      <w:r w:rsidR="00594DC3" w:rsidRPr="00E45ED0">
        <w:rPr>
          <w:rFonts w:ascii="Times New Roman" w:hAnsi="Times New Roman" w:cs="Times New Roman"/>
          <w:bCs/>
          <w:sz w:val="21"/>
          <w:szCs w:val="21"/>
        </w:rPr>
        <w:t xml:space="preserve"> 321/2015. (X.30.) Korm. rendelet </w:t>
      </w:r>
      <w:r w:rsidR="0042555F" w:rsidRPr="00E45ED0">
        <w:rPr>
          <w:rFonts w:ascii="Times New Roman" w:hAnsi="Times New Roman" w:cs="Times New Roman"/>
          <w:bCs/>
          <w:sz w:val="21"/>
          <w:szCs w:val="21"/>
        </w:rPr>
        <w:t xml:space="preserve">17. § </w:t>
      </w:r>
      <w:r w:rsidR="0042555F" w:rsidRPr="00E45ED0">
        <w:rPr>
          <w:rFonts w:ascii="Times New Roman" w:hAnsi="Times New Roman" w:cs="Times New Roman"/>
          <w:sz w:val="21"/>
          <w:szCs w:val="21"/>
        </w:rPr>
        <w:t>(1)</w:t>
      </w:r>
      <w:r w:rsidR="00594DC3" w:rsidRPr="00E45ED0">
        <w:rPr>
          <w:rFonts w:ascii="Times New Roman" w:hAnsi="Times New Roman" w:cs="Times New Roman"/>
          <w:sz w:val="21"/>
          <w:szCs w:val="21"/>
        </w:rPr>
        <w:t xml:space="preserve"> bekezdése alapján a</w:t>
      </w:r>
      <w:r w:rsidR="0042555F" w:rsidRPr="00E45ED0">
        <w:rPr>
          <w:rFonts w:ascii="Times New Roman" w:hAnsi="Times New Roman" w:cs="Times New Roman"/>
          <w:sz w:val="21"/>
          <w:szCs w:val="21"/>
        </w:rPr>
        <w:t>z egységes európai közbeszerzési dokument</w:t>
      </w:r>
      <w:r w:rsidRPr="00E45ED0">
        <w:rPr>
          <w:rFonts w:ascii="Times New Roman" w:hAnsi="Times New Roman" w:cs="Times New Roman"/>
          <w:sz w:val="21"/>
          <w:szCs w:val="21"/>
        </w:rPr>
        <w:t>um nem alkalmazandó, azonban az a</w:t>
      </w:r>
      <w:r w:rsidR="0042555F" w:rsidRPr="00E45ED0">
        <w:rPr>
          <w:rFonts w:ascii="Times New Roman" w:hAnsi="Times New Roman" w:cs="Times New Roman"/>
          <w:sz w:val="21"/>
          <w:szCs w:val="21"/>
        </w:rPr>
        <w:t xml:space="preserve">jánlatkérő köteles elfogadni, ha az ajánlattevő a </w:t>
      </w:r>
      <w:r w:rsidR="00594DC3" w:rsidRPr="00E45ED0">
        <w:rPr>
          <w:rFonts w:ascii="Times New Roman" w:hAnsi="Times New Roman" w:cs="Times New Roman"/>
          <w:bCs/>
          <w:sz w:val="21"/>
          <w:szCs w:val="21"/>
        </w:rPr>
        <w:t xml:space="preserve">321/2015. (X.30.) Korm. rendelet </w:t>
      </w:r>
      <w:r w:rsidR="0042555F" w:rsidRPr="00E45ED0">
        <w:rPr>
          <w:rFonts w:ascii="Times New Roman" w:hAnsi="Times New Roman" w:cs="Times New Roman"/>
          <w:sz w:val="21"/>
          <w:szCs w:val="21"/>
        </w:rPr>
        <w:t>7. § szerinti - korábbi közbeszerzési eljárásban felhasznált - egységes európai közbeszerzési dokumentumot nyújt be, feltéve, hogy az abban foglalt információk megfelelnek a valóságnak, és tartalmazzák az ajánla</w:t>
      </w:r>
      <w:r w:rsidR="00707915" w:rsidRPr="00E45ED0">
        <w:rPr>
          <w:rFonts w:ascii="Times New Roman" w:hAnsi="Times New Roman" w:cs="Times New Roman"/>
          <w:sz w:val="21"/>
          <w:szCs w:val="21"/>
        </w:rPr>
        <w:t xml:space="preserve">tkérő által a kizáró okok és az </w:t>
      </w:r>
      <w:r w:rsidR="0042555F" w:rsidRPr="00E45ED0">
        <w:rPr>
          <w:rFonts w:ascii="Times New Roman" w:hAnsi="Times New Roman" w:cs="Times New Roman"/>
          <w:sz w:val="21"/>
          <w:szCs w:val="21"/>
        </w:rPr>
        <w:t>alkalmasság igazolása tekintetében megkövetelt információkat. Az egységes európai közbeszerzési dokumentumban foglalt információk valóságtartalmáért az ajánlattevő felel.</w:t>
      </w:r>
    </w:p>
    <w:p w:rsidR="009C79DE" w:rsidRPr="00E45ED0" w:rsidRDefault="009C79DE" w:rsidP="00C52A0E">
      <w:pPr>
        <w:spacing w:after="120"/>
        <w:jc w:val="both"/>
        <w:rPr>
          <w:rFonts w:ascii="Times New Roman" w:hAnsi="Times New Roman" w:cs="Times New Roman"/>
          <w:sz w:val="21"/>
          <w:szCs w:val="21"/>
        </w:rPr>
      </w:pPr>
      <w:r w:rsidRPr="00E45ED0">
        <w:rPr>
          <w:rFonts w:ascii="Times New Roman" w:hAnsi="Times New Roman" w:cs="Times New Roman"/>
          <w:sz w:val="21"/>
          <w:szCs w:val="21"/>
        </w:rPr>
        <w:t xml:space="preserve">Öntisztázás a Kbt. 64. § alapján. </w:t>
      </w:r>
    </w:p>
    <w:p w:rsidR="009C79DE" w:rsidRPr="00E45ED0" w:rsidRDefault="009C79DE" w:rsidP="00C52A0E">
      <w:pPr>
        <w:spacing w:after="120"/>
        <w:jc w:val="both"/>
        <w:rPr>
          <w:rFonts w:ascii="Times New Roman" w:hAnsi="Times New Roman" w:cs="Times New Roman"/>
          <w:sz w:val="21"/>
          <w:szCs w:val="21"/>
        </w:rPr>
      </w:pPr>
      <w:r w:rsidRPr="00E45ED0">
        <w:rPr>
          <w:rFonts w:ascii="Times New Roman" w:hAnsi="Times New Roman" w:cs="Times New Roman"/>
          <w:sz w:val="21"/>
          <w:szCs w:val="21"/>
        </w:rPr>
        <w:t xml:space="preserve">Ajánlattevő </w:t>
      </w:r>
      <w:proofErr w:type="gramStart"/>
      <w:r w:rsidRPr="00E45ED0">
        <w:rPr>
          <w:rFonts w:ascii="Times New Roman" w:hAnsi="Times New Roman" w:cs="Times New Roman"/>
          <w:sz w:val="21"/>
          <w:szCs w:val="21"/>
        </w:rPr>
        <w:t>vonatkozásában</w:t>
      </w:r>
      <w:r w:rsidR="004F6131" w:rsidRPr="00E45ED0">
        <w:rPr>
          <w:rFonts w:ascii="Times New Roman" w:hAnsi="Times New Roman" w:cs="Times New Roman"/>
          <w:sz w:val="21"/>
          <w:szCs w:val="21"/>
        </w:rPr>
        <w:t xml:space="preserve"> </w:t>
      </w:r>
      <w:r w:rsidRPr="00E45ED0">
        <w:rPr>
          <w:rFonts w:ascii="Times New Roman" w:hAnsi="Times New Roman" w:cs="Times New Roman"/>
          <w:sz w:val="21"/>
          <w:szCs w:val="21"/>
        </w:rPr>
        <w:t>folyamatban</w:t>
      </w:r>
      <w:proofErr w:type="gramEnd"/>
      <w:r w:rsidRPr="00E45ED0">
        <w:rPr>
          <w:rFonts w:ascii="Times New Roman" w:hAnsi="Times New Roman" w:cs="Times New Roman"/>
          <w:sz w:val="21"/>
          <w:szCs w:val="21"/>
        </w:rPr>
        <w:t xml:space="preserve">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w:t>
      </w:r>
    </w:p>
    <w:p w:rsidR="002E0016" w:rsidRPr="00E45ED0" w:rsidRDefault="006F0AC7" w:rsidP="00C52A0E">
      <w:pPr>
        <w:spacing w:after="120"/>
        <w:jc w:val="both"/>
        <w:rPr>
          <w:rFonts w:ascii="Times New Roman" w:hAnsi="Times New Roman" w:cs="Times New Roman"/>
          <w:sz w:val="21"/>
          <w:szCs w:val="21"/>
        </w:rPr>
      </w:pPr>
      <w:r w:rsidRPr="00E45ED0">
        <w:rPr>
          <w:rFonts w:ascii="Times New Roman" w:hAnsi="Times New Roman" w:cs="Times New Roman"/>
          <w:sz w:val="21"/>
          <w:szCs w:val="21"/>
        </w:rPr>
        <w:t xml:space="preserve">Tekintettel arra, hogy Ajánlatkérő jelen közbeszerzési eljárás vonatkozásában vizsgálja a kizáró okok fenn nem állását, így az ajánlattevők az eljárást megindító felhívás </w:t>
      </w:r>
      <w:r w:rsidR="001936CF" w:rsidRPr="00E45ED0">
        <w:rPr>
          <w:rFonts w:ascii="Times New Roman" w:hAnsi="Times New Roman" w:cs="Times New Roman"/>
          <w:sz w:val="21"/>
          <w:szCs w:val="21"/>
        </w:rPr>
        <w:t>feladásánál</w:t>
      </w:r>
      <w:r w:rsidRPr="00E45ED0">
        <w:rPr>
          <w:rFonts w:ascii="Times New Roman" w:hAnsi="Times New Roman" w:cs="Times New Roman"/>
          <w:sz w:val="21"/>
          <w:szCs w:val="21"/>
        </w:rPr>
        <w:t xml:space="preserve"> nem régebbi nyilatkozatokkal, igazolásokkal kötelesek bizonyítani, hogy nem tartoznak a kizáró okok hatálya alá.</w:t>
      </w:r>
      <w:bookmarkEnd w:id="4"/>
    </w:p>
    <w:p w:rsidR="00CE5CF1" w:rsidRPr="00E45ED0" w:rsidRDefault="00CE5CF1" w:rsidP="00C52A0E">
      <w:pPr>
        <w:spacing w:after="120"/>
        <w:jc w:val="both"/>
        <w:rPr>
          <w:rFonts w:ascii="Times New Roman" w:hAnsi="Times New Roman" w:cs="Times New Roman"/>
          <w:sz w:val="21"/>
          <w:szCs w:val="21"/>
        </w:rPr>
      </w:pPr>
    </w:p>
    <w:p w:rsidR="006F0AC7" w:rsidRPr="00E45ED0" w:rsidRDefault="006F0AC7" w:rsidP="00CE5CF1">
      <w:pPr>
        <w:pStyle w:val="Default"/>
        <w:numPr>
          <w:ilvl w:val="0"/>
          <w:numId w:val="39"/>
        </w:numPr>
        <w:tabs>
          <w:tab w:val="left" w:pos="360"/>
        </w:tabs>
        <w:spacing w:after="120" w:line="276" w:lineRule="auto"/>
        <w:jc w:val="both"/>
        <w:rPr>
          <w:b/>
          <w:bCs/>
          <w:color w:val="auto"/>
          <w:sz w:val="21"/>
          <w:szCs w:val="21"/>
        </w:rPr>
      </w:pPr>
      <w:r w:rsidRPr="00E45ED0">
        <w:rPr>
          <w:b/>
          <w:bCs/>
          <w:color w:val="auto"/>
          <w:sz w:val="21"/>
          <w:szCs w:val="21"/>
        </w:rPr>
        <w:t>Az alkalmassági követelmények, az alkalmasság megítéléséhez szükséges adatok és a megkövetelt igazolási mód:</w:t>
      </w:r>
    </w:p>
    <w:p w:rsidR="007902BE" w:rsidRPr="00E45ED0" w:rsidRDefault="007902BE" w:rsidP="00E860EF">
      <w:pPr>
        <w:spacing w:after="120"/>
        <w:jc w:val="both"/>
        <w:rPr>
          <w:rFonts w:ascii="Times New Roman" w:hAnsi="Times New Roman" w:cs="Times New Roman"/>
          <w:sz w:val="21"/>
          <w:szCs w:val="21"/>
        </w:rPr>
      </w:pPr>
      <w:r w:rsidRPr="00E45ED0">
        <w:rPr>
          <w:rFonts w:ascii="Times New Roman" w:hAnsi="Times New Roman" w:cs="Times New Roman"/>
          <w:sz w:val="21"/>
          <w:szCs w:val="21"/>
        </w:rPr>
        <w:t xml:space="preserve">Ajánlatkérő az ajánlattevők gazdasági és pénzügyi helyzetére vonatkozóan nem határoz meg alkalmassági követelményt. </w:t>
      </w:r>
    </w:p>
    <w:tbl>
      <w:tblPr>
        <w:tblpPr w:leftFromText="141" w:rightFromText="141" w:vertAnchor="text" w:tblpXSpec="center" w:tblpY="1"/>
        <w:tblOverlap w:val="never"/>
        <w:tblW w:w="8805" w:type="dxa"/>
        <w:tblLayout w:type="fixed"/>
        <w:tblLook w:val="0000" w:firstRow="0" w:lastRow="0" w:firstColumn="0" w:lastColumn="0" w:noHBand="0" w:noVBand="0"/>
      </w:tblPr>
      <w:tblGrid>
        <w:gridCol w:w="4180"/>
        <w:gridCol w:w="4625"/>
      </w:tblGrid>
      <w:tr w:rsidR="00336660" w:rsidRPr="00E45ED0" w:rsidTr="00DF5BFB">
        <w:tc>
          <w:tcPr>
            <w:tcW w:w="8805" w:type="dxa"/>
            <w:gridSpan w:val="2"/>
            <w:tcBorders>
              <w:top w:val="single" w:sz="4" w:space="0" w:color="000000"/>
              <w:left w:val="single" w:sz="4" w:space="0" w:color="000000"/>
              <w:bottom w:val="single" w:sz="4" w:space="0" w:color="000000"/>
              <w:right w:val="single" w:sz="4" w:space="0" w:color="000000"/>
            </w:tcBorders>
            <w:shd w:val="clear" w:color="auto" w:fill="D9D9D9"/>
          </w:tcPr>
          <w:p w:rsidR="006F0AC7" w:rsidRPr="00E45ED0" w:rsidRDefault="006F0AC7" w:rsidP="00D4633F">
            <w:pPr>
              <w:spacing w:after="120"/>
              <w:jc w:val="center"/>
              <w:rPr>
                <w:rFonts w:ascii="Times New Roman" w:hAnsi="Times New Roman" w:cs="Times New Roman"/>
                <w:sz w:val="21"/>
                <w:szCs w:val="21"/>
              </w:rPr>
            </w:pPr>
            <w:r w:rsidRPr="00E45ED0">
              <w:rPr>
                <w:rFonts w:ascii="Times New Roman" w:hAnsi="Times New Roman" w:cs="Times New Roman"/>
                <w:b/>
                <w:bCs/>
                <w:sz w:val="21"/>
                <w:szCs w:val="21"/>
              </w:rPr>
              <w:t>Műszaki és szakmai alkalmasság</w:t>
            </w:r>
          </w:p>
        </w:tc>
      </w:tr>
      <w:tr w:rsidR="00CE5CF1" w:rsidRPr="00E45ED0" w:rsidTr="00256304">
        <w:trPr>
          <w:trHeight w:val="1409"/>
        </w:trPr>
        <w:tc>
          <w:tcPr>
            <w:tcW w:w="4180" w:type="dxa"/>
            <w:tcBorders>
              <w:top w:val="single" w:sz="4" w:space="0" w:color="000000"/>
              <w:left w:val="single" w:sz="4" w:space="0" w:color="000000"/>
              <w:bottom w:val="single" w:sz="4" w:space="0" w:color="000000"/>
            </w:tcBorders>
            <w:shd w:val="clear" w:color="auto" w:fill="FFFFFF"/>
          </w:tcPr>
          <w:p w:rsidR="006F0AC7" w:rsidRPr="00E45ED0" w:rsidRDefault="006F0AC7" w:rsidP="00D4633F">
            <w:pPr>
              <w:pStyle w:val="standard"/>
              <w:spacing w:before="0" w:after="120" w:line="276" w:lineRule="auto"/>
              <w:jc w:val="both"/>
              <w:rPr>
                <w:color w:val="auto"/>
                <w:sz w:val="21"/>
                <w:szCs w:val="21"/>
                <w:u w:val="single"/>
                <w:lang w:val="hu-HU"/>
              </w:rPr>
            </w:pPr>
            <w:r w:rsidRPr="00E45ED0">
              <w:rPr>
                <w:color w:val="auto"/>
                <w:sz w:val="21"/>
                <w:szCs w:val="21"/>
                <w:u w:val="single"/>
                <w:lang w:val="hu-HU"/>
              </w:rPr>
              <w:t>Az alkalmasság megítéléséhez szükséges adatok és a megkövetelt igazolási mód:</w:t>
            </w:r>
          </w:p>
          <w:p w:rsidR="007D0761" w:rsidRPr="00E45ED0" w:rsidRDefault="007D0761" w:rsidP="00D4633F">
            <w:pPr>
              <w:autoSpaceDE w:val="0"/>
              <w:autoSpaceDN w:val="0"/>
              <w:adjustRightInd w:val="0"/>
              <w:spacing w:after="120"/>
              <w:jc w:val="both"/>
              <w:rPr>
                <w:rFonts w:ascii="Times New Roman" w:hAnsi="Times New Roman" w:cs="Times New Roman"/>
                <w:sz w:val="21"/>
                <w:szCs w:val="21"/>
              </w:rPr>
            </w:pPr>
            <w:r w:rsidRPr="00E45ED0">
              <w:rPr>
                <w:rFonts w:ascii="Times New Roman" w:hAnsi="Times New Roman" w:cs="Times New Roman"/>
                <w:sz w:val="21"/>
                <w:szCs w:val="21"/>
              </w:rPr>
              <w:t xml:space="preserve">Ajánlattevőnek a Kbt. 114. § (2) bekezdése szerint </w:t>
            </w:r>
            <w:r w:rsidR="00ED4976" w:rsidRPr="00E45ED0">
              <w:rPr>
                <w:rFonts w:ascii="Times New Roman" w:hAnsi="Times New Roman" w:cs="Times New Roman"/>
                <w:sz w:val="21"/>
                <w:szCs w:val="21"/>
              </w:rPr>
              <w:t xml:space="preserve">ajánlatában csak </w:t>
            </w:r>
            <w:r w:rsidR="00752542" w:rsidRPr="00E45ED0">
              <w:rPr>
                <w:rFonts w:ascii="Times New Roman" w:hAnsi="Times New Roman" w:cs="Times New Roman"/>
                <w:sz w:val="21"/>
                <w:szCs w:val="21"/>
              </w:rPr>
              <w:t xml:space="preserve">nyilatkoznia szükséges, hogy a meghatározott </w:t>
            </w:r>
            <w:r w:rsidRPr="00E45ED0">
              <w:rPr>
                <w:rFonts w:ascii="Times New Roman" w:hAnsi="Times New Roman" w:cs="Times New Roman"/>
                <w:sz w:val="21"/>
                <w:szCs w:val="21"/>
              </w:rPr>
              <w:t>alkalmassági követelmények teljesülnek, az alkalmassági követelmények teljesítésére vonatkozó részletes adatokat nem köteles megadni.</w:t>
            </w:r>
          </w:p>
          <w:p w:rsidR="007D0761" w:rsidRPr="00E45ED0" w:rsidRDefault="007D0761" w:rsidP="00D4633F">
            <w:pPr>
              <w:autoSpaceDE w:val="0"/>
              <w:autoSpaceDN w:val="0"/>
              <w:adjustRightInd w:val="0"/>
              <w:spacing w:after="120"/>
              <w:jc w:val="both"/>
              <w:rPr>
                <w:rFonts w:ascii="Times New Roman" w:hAnsi="Times New Roman" w:cs="Times New Roman"/>
                <w:sz w:val="21"/>
                <w:szCs w:val="21"/>
              </w:rPr>
            </w:pPr>
            <w:r w:rsidRPr="00E45ED0">
              <w:rPr>
                <w:rFonts w:ascii="Times New Roman" w:hAnsi="Times New Roman" w:cs="Times New Roman"/>
                <w:sz w:val="21"/>
                <w:szCs w:val="21"/>
              </w:rPr>
              <w:t>A Kbt. 69. § (4) bekezd</w:t>
            </w:r>
            <w:r w:rsidR="00AC2562" w:rsidRPr="00E45ED0">
              <w:rPr>
                <w:rFonts w:ascii="Times New Roman" w:hAnsi="Times New Roman" w:cs="Times New Roman"/>
                <w:sz w:val="21"/>
                <w:szCs w:val="21"/>
              </w:rPr>
              <w:t>ése alapján az értékelési szempont</w:t>
            </w:r>
            <w:r w:rsidRPr="00E45ED0">
              <w:rPr>
                <w:rFonts w:ascii="Times New Roman" w:hAnsi="Times New Roman" w:cs="Times New Roman"/>
                <w:sz w:val="21"/>
                <w:szCs w:val="21"/>
              </w:rPr>
              <w:t xml:space="preserve">ra figyelemmel legkedvezőbbnek tekinthető ajánlattevőt </w:t>
            </w:r>
            <w:r w:rsidR="002F2C56" w:rsidRPr="00E45ED0">
              <w:rPr>
                <w:rFonts w:ascii="Times New Roman" w:hAnsi="Times New Roman" w:cs="Times New Roman"/>
                <w:sz w:val="21"/>
                <w:szCs w:val="21"/>
              </w:rPr>
              <w:t>megfelelő</w:t>
            </w:r>
            <w:r w:rsidRPr="00E45ED0">
              <w:rPr>
                <w:rFonts w:ascii="Times New Roman" w:hAnsi="Times New Roman" w:cs="Times New Roman"/>
                <w:sz w:val="21"/>
                <w:szCs w:val="21"/>
              </w:rPr>
              <w:t xml:space="preserve"> határidő tűzésével </w:t>
            </w:r>
            <w:r w:rsidR="00AC2562" w:rsidRPr="00E45ED0">
              <w:rPr>
                <w:rFonts w:ascii="Times New Roman" w:hAnsi="Times New Roman" w:cs="Times New Roman"/>
                <w:sz w:val="21"/>
                <w:szCs w:val="21"/>
              </w:rPr>
              <w:t>az</w:t>
            </w:r>
            <w:r w:rsidRPr="00E45ED0">
              <w:rPr>
                <w:rFonts w:ascii="Times New Roman" w:hAnsi="Times New Roman" w:cs="Times New Roman"/>
                <w:sz w:val="21"/>
                <w:szCs w:val="21"/>
              </w:rPr>
              <w:t xml:space="preserve"> alkalmassági követelmény</w:t>
            </w:r>
            <w:r w:rsidR="00AC2562" w:rsidRPr="00E45ED0">
              <w:rPr>
                <w:rFonts w:ascii="Times New Roman" w:hAnsi="Times New Roman" w:cs="Times New Roman"/>
                <w:sz w:val="21"/>
                <w:szCs w:val="21"/>
              </w:rPr>
              <w:t>ek</w:t>
            </w:r>
            <w:r w:rsidRPr="00E45ED0">
              <w:rPr>
                <w:rFonts w:ascii="Times New Roman" w:hAnsi="Times New Roman" w:cs="Times New Roman"/>
                <w:sz w:val="21"/>
                <w:szCs w:val="21"/>
              </w:rPr>
              <w:t xml:space="preserve"> igazolása tekintetében az </w:t>
            </w:r>
            <w:r w:rsidRPr="00E45ED0">
              <w:rPr>
                <w:rFonts w:ascii="Times New Roman" w:hAnsi="Times New Roman" w:cs="Times New Roman"/>
                <w:sz w:val="21"/>
                <w:szCs w:val="21"/>
              </w:rPr>
              <w:lastRenderedPageBreak/>
              <w:t xml:space="preserve">alábbi dokumentumok </w:t>
            </w:r>
            <w:r w:rsidR="00AC2562" w:rsidRPr="00E45ED0">
              <w:rPr>
                <w:rFonts w:ascii="Times New Roman" w:hAnsi="Times New Roman" w:cs="Times New Roman"/>
                <w:sz w:val="21"/>
                <w:szCs w:val="21"/>
              </w:rPr>
              <w:t>benyújtására szólítja fel ajánlatkérő.</w:t>
            </w:r>
          </w:p>
          <w:p w:rsidR="008506C7" w:rsidRPr="00E45ED0" w:rsidRDefault="00ED4976" w:rsidP="00D4633F">
            <w:pPr>
              <w:autoSpaceDE w:val="0"/>
              <w:spacing w:after="120"/>
              <w:ind w:right="-2"/>
              <w:jc w:val="both"/>
              <w:rPr>
                <w:rFonts w:ascii="Times New Roman" w:hAnsi="Times New Roman" w:cs="Times New Roman"/>
                <w:bCs/>
                <w:sz w:val="21"/>
                <w:szCs w:val="21"/>
                <w:lang w:eastAsia="ar-SA"/>
              </w:rPr>
            </w:pPr>
            <w:r w:rsidRPr="00E45ED0">
              <w:rPr>
                <w:rFonts w:ascii="Times New Roman" w:hAnsi="Times New Roman" w:cs="Times New Roman"/>
                <w:b/>
                <w:sz w:val="21"/>
                <w:szCs w:val="21"/>
                <w:lang w:eastAsia="ar-SA"/>
              </w:rPr>
              <w:t>M</w:t>
            </w:r>
            <w:r w:rsidR="00B817AF" w:rsidRPr="00E45ED0">
              <w:rPr>
                <w:rFonts w:ascii="Times New Roman" w:hAnsi="Times New Roman" w:cs="Times New Roman"/>
                <w:b/>
                <w:sz w:val="21"/>
                <w:szCs w:val="21"/>
                <w:lang w:eastAsia="ar-SA"/>
              </w:rPr>
              <w:t>1.</w:t>
            </w:r>
            <w:r w:rsidR="00B817AF" w:rsidRPr="00E45ED0">
              <w:rPr>
                <w:rFonts w:ascii="Times New Roman" w:hAnsi="Times New Roman" w:cs="Times New Roman"/>
                <w:sz w:val="21"/>
                <w:szCs w:val="21"/>
                <w:lang w:eastAsia="ar-SA"/>
              </w:rPr>
              <w:t xml:space="preserve"> Ajánlattevő csatolja a </w:t>
            </w:r>
            <w:r w:rsidR="00B817AF" w:rsidRPr="00E45ED0">
              <w:rPr>
                <w:rFonts w:ascii="Times New Roman" w:hAnsi="Times New Roman" w:cs="Times New Roman"/>
                <w:bCs/>
                <w:sz w:val="21"/>
                <w:szCs w:val="21"/>
                <w:lang w:eastAsia="ar-SA"/>
              </w:rPr>
              <w:t>321/2015. (X. 30.) Korm. rendelet 21</w:t>
            </w:r>
            <w:r w:rsidR="00B817AF" w:rsidRPr="00E45ED0">
              <w:rPr>
                <w:rFonts w:ascii="Times New Roman" w:hAnsi="Times New Roman" w:cs="Times New Roman"/>
                <w:sz w:val="21"/>
                <w:szCs w:val="21"/>
                <w:lang w:eastAsia="ar-SA"/>
              </w:rPr>
              <w:t xml:space="preserve">. § (3) bekezdés a) pontja alapján </w:t>
            </w:r>
            <w:r w:rsidR="00165DEE" w:rsidRPr="00E45ED0">
              <w:rPr>
                <w:rFonts w:ascii="Times New Roman" w:hAnsi="Times New Roman" w:cs="Times New Roman"/>
                <w:sz w:val="21"/>
                <w:szCs w:val="21"/>
                <w:lang w:eastAsia="ar-SA"/>
              </w:rPr>
              <w:t>a</w:t>
            </w:r>
            <w:r w:rsidR="00B817AF" w:rsidRPr="00E45ED0">
              <w:rPr>
                <w:rFonts w:ascii="Times New Roman" w:hAnsi="Times New Roman" w:cs="Times New Roman"/>
                <w:sz w:val="21"/>
                <w:szCs w:val="21"/>
                <w:lang w:eastAsia="ar-SA"/>
              </w:rPr>
              <w:t xml:space="preserve"> felhívás megküldését megelőző </w:t>
            </w:r>
            <w:r w:rsidR="00311336" w:rsidRPr="00E45ED0">
              <w:rPr>
                <w:rFonts w:ascii="Times New Roman" w:hAnsi="Times New Roman" w:cs="Times New Roman"/>
                <w:sz w:val="21"/>
                <w:szCs w:val="21"/>
                <w:lang w:eastAsia="ar-SA"/>
              </w:rPr>
              <w:t>3</w:t>
            </w:r>
            <w:r w:rsidR="00B817AF" w:rsidRPr="00E45ED0">
              <w:rPr>
                <w:rFonts w:ascii="Times New Roman" w:hAnsi="Times New Roman" w:cs="Times New Roman"/>
                <w:sz w:val="21"/>
                <w:szCs w:val="21"/>
                <w:lang w:eastAsia="ar-SA"/>
              </w:rPr>
              <w:t xml:space="preserve"> év</w:t>
            </w:r>
            <w:r w:rsidR="00165DEE" w:rsidRPr="00E45ED0">
              <w:rPr>
                <w:rFonts w:ascii="Times New Roman" w:hAnsi="Times New Roman" w:cs="Times New Roman"/>
                <w:sz w:val="21"/>
                <w:szCs w:val="21"/>
                <w:lang w:eastAsia="ar-SA"/>
              </w:rPr>
              <w:t xml:space="preserve"> (</w:t>
            </w:r>
            <w:r w:rsidR="00311336" w:rsidRPr="00E45ED0">
              <w:rPr>
                <w:rFonts w:ascii="Times New Roman" w:hAnsi="Times New Roman" w:cs="Times New Roman"/>
                <w:sz w:val="21"/>
                <w:szCs w:val="21"/>
                <w:lang w:eastAsia="ar-SA"/>
              </w:rPr>
              <w:t>36</w:t>
            </w:r>
            <w:r w:rsidR="00905566" w:rsidRPr="00E45ED0">
              <w:rPr>
                <w:rFonts w:ascii="Times New Roman" w:hAnsi="Times New Roman" w:cs="Times New Roman"/>
                <w:sz w:val="21"/>
                <w:szCs w:val="21"/>
                <w:lang w:eastAsia="ar-SA"/>
              </w:rPr>
              <w:t xml:space="preserve"> </w:t>
            </w:r>
            <w:r w:rsidR="00165DEE" w:rsidRPr="00E45ED0">
              <w:rPr>
                <w:rFonts w:ascii="Times New Roman" w:hAnsi="Times New Roman" w:cs="Times New Roman"/>
                <w:sz w:val="21"/>
                <w:szCs w:val="21"/>
                <w:lang w:eastAsia="ar-SA"/>
              </w:rPr>
              <w:t>hónap)</w:t>
            </w:r>
            <w:r w:rsidR="00B817AF" w:rsidRPr="00E45ED0">
              <w:rPr>
                <w:rFonts w:ascii="Times New Roman" w:hAnsi="Times New Roman" w:cs="Times New Roman"/>
                <w:sz w:val="21"/>
                <w:szCs w:val="21"/>
                <w:lang w:eastAsia="ar-SA"/>
              </w:rPr>
              <w:t xml:space="preserve"> közbeszerzés tárgya szerinti szolgáltatásainak </w:t>
            </w:r>
            <w:r w:rsidR="00165DEE" w:rsidRPr="00E45ED0">
              <w:rPr>
                <w:rFonts w:ascii="Times New Roman" w:hAnsi="Times New Roman" w:cs="Times New Roman"/>
                <w:sz w:val="21"/>
                <w:szCs w:val="21"/>
                <w:lang w:eastAsia="ar-SA"/>
              </w:rPr>
              <w:t>ismertetését</w:t>
            </w:r>
            <w:r w:rsidR="00B817AF" w:rsidRPr="00E45ED0">
              <w:rPr>
                <w:rFonts w:ascii="Times New Roman" w:hAnsi="Times New Roman" w:cs="Times New Roman"/>
                <w:sz w:val="21"/>
                <w:szCs w:val="21"/>
                <w:lang w:eastAsia="ar-SA"/>
              </w:rPr>
              <w:t xml:space="preserve"> a </w:t>
            </w:r>
            <w:r w:rsidR="00B817AF" w:rsidRPr="00E45ED0">
              <w:rPr>
                <w:rFonts w:ascii="Times New Roman" w:hAnsi="Times New Roman" w:cs="Times New Roman"/>
                <w:bCs/>
                <w:sz w:val="21"/>
                <w:szCs w:val="21"/>
                <w:lang w:eastAsia="ar-SA"/>
              </w:rPr>
              <w:t xml:space="preserve">321/2015. (X. 30.) Korm. rendelet 23. §- </w:t>
            </w:r>
            <w:proofErr w:type="spellStart"/>
            <w:r w:rsidR="00B817AF" w:rsidRPr="00E45ED0">
              <w:rPr>
                <w:rFonts w:ascii="Times New Roman" w:hAnsi="Times New Roman" w:cs="Times New Roman"/>
                <w:bCs/>
                <w:sz w:val="21"/>
                <w:szCs w:val="21"/>
                <w:lang w:eastAsia="ar-SA"/>
              </w:rPr>
              <w:t>ban</w:t>
            </w:r>
            <w:proofErr w:type="spellEnd"/>
            <w:r w:rsidR="00B817AF" w:rsidRPr="00E45ED0">
              <w:rPr>
                <w:rFonts w:ascii="Times New Roman" w:hAnsi="Times New Roman" w:cs="Times New Roman"/>
                <w:bCs/>
                <w:sz w:val="21"/>
                <w:szCs w:val="21"/>
                <w:lang w:eastAsia="ar-SA"/>
              </w:rPr>
              <w:t xml:space="preserve"> meghatározott formában igazolva,</w:t>
            </w:r>
            <w:r w:rsidR="00165DEE" w:rsidRPr="00E45ED0">
              <w:rPr>
                <w:rFonts w:ascii="Times New Roman" w:hAnsi="Times New Roman" w:cs="Times New Roman"/>
                <w:bCs/>
                <w:sz w:val="21"/>
                <w:szCs w:val="21"/>
                <w:lang w:eastAsia="ar-SA"/>
              </w:rPr>
              <w:t xml:space="preserve"> azaz az ajánlattevő, </w:t>
            </w:r>
            <w:r w:rsidR="00096658" w:rsidRPr="00E45ED0">
              <w:rPr>
                <w:rFonts w:ascii="Times New Roman" w:hAnsi="Times New Roman" w:cs="Times New Roman"/>
                <w:bCs/>
                <w:sz w:val="21"/>
                <w:szCs w:val="21"/>
                <w:lang w:eastAsia="ar-SA"/>
              </w:rPr>
              <w:t xml:space="preserve">(adott esetben </w:t>
            </w:r>
            <w:r w:rsidR="00165DEE" w:rsidRPr="00E45ED0">
              <w:rPr>
                <w:rFonts w:ascii="Times New Roman" w:hAnsi="Times New Roman" w:cs="Times New Roman"/>
                <w:bCs/>
                <w:sz w:val="21"/>
                <w:szCs w:val="21"/>
                <w:lang w:eastAsia="ar-SA"/>
              </w:rPr>
              <w:t>az alkalmasság igazolásában részt vevő más szervezet</w:t>
            </w:r>
            <w:r w:rsidR="00096658" w:rsidRPr="00E45ED0">
              <w:rPr>
                <w:rFonts w:ascii="Times New Roman" w:hAnsi="Times New Roman" w:cs="Times New Roman"/>
                <w:bCs/>
                <w:sz w:val="21"/>
                <w:szCs w:val="21"/>
                <w:lang w:eastAsia="ar-SA"/>
              </w:rPr>
              <w:t>)</w:t>
            </w:r>
            <w:r w:rsidR="00165DEE" w:rsidRPr="00E45ED0">
              <w:rPr>
                <w:rFonts w:ascii="Times New Roman" w:hAnsi="Times New Roman" w:cs="Times New Roman"/>
                <w:bCs/>
                <w:sz w:val="21"/>
                <w:szCs w:val="21"/>
                <w:lang w:eastAsia="ar-SA"/>
              </w:rPr>
              <w:t xml:space="preserve"> nyilatkozatával, vagy a szerződést kötő másik fél által adott </w:t>
            </w:r>
            <w:r w:rsidR="00096658" w:rsidRPr="00E45ED0">
              <w:rPr>
                <w:rFonts w:ascii="Times New Roman" w:hAnsi="Times New Roman" w:cs="Times New Roman"/>
                <w:bCs/>
                <w:sz w:val="21"/>
                <w:szCs w:val="21"/>
                <w:lang w:eastAsia="ar-SA"/>
              </w:rPr>
              <w:t>refere</w:t>
            </w:r>
            <w:r w:rsidR="00CF31B9" w:rsidRPr="00E45ED0">
              <w:rPr>
                <w:rFonts w:ascii="Times New Roman" w:hAnsi="Times New Roman" w:cs="Times New Roman"/>
                <w:bCs/>
                <w:sz w:val="21"/>
                <w:szCs w:val="21"/>
                <w:lang w:eastAsia="ar-SA"/>
              </w:rPr>
              <w:t>n</w:t>
            </w:r>
            <w:r w:rsidR="00096658" w:rsidRPr="00E45ED0">
              <w:rPr>
                <w:rFonts w:ascii="Times New Roman" w:hAnsi="Times New Roman" w:cs="Times New Roman"/>
                <w:bCs/>
                <w:sz w:val="21"/>
                <w:szCs w:val="21"/>
                <w:lang w:eastAsia="ar-SA"/>
              </w:rPr>
              <w:t>cia</w:t>
            </w:r>
            <w:r w:rsidR="00165DEE" w:rsidRPr="00E45ED0">
              <w:rPr>
                <w:rFonts w:ascii="Times New Roman" w:hAnsi="Times New Roman" w:cs="Times New Roman"/>
                <w:bCs/>
                <w:sz w:val="21"/>
                <w:szCs w:val="21"/>
                <w:lang w:eastAsia="ar-SA"/>
              </w:rPr>
              <w:t>igazolással</w:t>
            </w:r>
            <w:r w:rsidR="00096658" w:rsidRPr="00E45ED0">
              <w:rPr>
                <w:rFonts w:ascii="Times New Roman" w:hAnsi="Times New Roman" w:cs="Times New Roman"/>
                <w:bCs/>
                <w:sz w:val="21"/>
                <w:szCs w:val="21"/>
                <w:lang w:eastAsia="ar-SA"/>
              </w:rPr>
              <w:t xml:space="preserve">. </w:t>
            </w:r>
          </w:p>
          <w:p w:rsidR="00B817AF" w:rsidRPr="00E45ED0" w:rsidRDefault="00096658" w:rsidP="00D4633F">
            <w:pPr>
              <w:autoSpaceDE w:val="0"/>
              <w:spacing w:after="120"/>
              <w:ind w:right="-2"/>
              <w:jc w:val="both"/>
              <w:rPr>
                <w:rFonts w:ascii="Times New Roman" w:hAnsi="Times New Roman" w:cs="Times New Roman"/>
                <w:sz w:val="21"/>
                <w:szCs w:val="21"/>
                <w:lang w:eastAsia="ar-SA"/>
              </w:rPr>
            </w:pPr>
            <w:r w:rsidRPr="00E45ED0">
              <w:rPr>
                <w:rFonts w:ascii="Times New Roman" w:hAnsi="Times New Roman" w:cs="Times New Roman"/>
                <w:bCs/>
                <w:sz w:val="21"/>
                <w:szCs w:val="21"/>
                <w:lang w:eastAsia="ar-SA"/>
              </w:rPr>
              <w:t xml:space="preserve">A referencianyilatkozat vagy referenciaigazolás </w:t>
            </w:r>
            <w:r w:rsidR="008506C7" w:rsidRPr="00E45ED0">
              <w:rPr>
                <w:rFonts w:ascii="Times New Roman" w:hAnsi="Times New Roman" w:cs="Times New Roman"/>
                <w:bCs/>
                <w:sz w:val="21"/>
                <w:szCs w:val="21"/>
                <w:lang w:eastAsia="ar-SA"/>
              </w:rPr>
              <w:t>tartalmazza legalább a következő adatokat:</w:t>
            </w:r>
          </w:p>
          <w:p w:rsidR="00B817AF" w:rsidRPr="00E45ED0" w:rsidRDefault="00B817AF"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a szerződést kötő másik fél megnevezését</w:t>
            </w:r>
            <w:r w:rsidR="008506C7" w:rsidRPr="00E45ED0">
              <w:rPr>
                <w:rFonts w:ascii="Times New Roman" w:hAnsi="Times New Roman" w:cs="Times New Roman"/>
                <w:sz w:val="21"/>
                <w:szCs w:val="21"/>
              </w:rPr>
              <w:t xml:space="preserve"> és címét</w:t>
            </w:r>
            <w:r w:rsidRPr="00E45ED0">
              <w:rPr>
                <w:rFonts w:ascii="Times New Roman" w:hAnsi="Times New Roman" w:cs="Times New Roman"/>
                <w:sz w:val="21"/>
                <w:szCs w:val="21"/>
              </w:rPr>
              <w:t>;</w:t>
            </w:r>
          </w:p>
          <w:p w:rsidR="00B817AF" w:rsidRPr="00E45ED0" w:rsidRDefault="00B817AF"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a teljesítés idejét, (</w:t>
            </w:r>
            <w:proofErr w:type="spellStart"/>
            <w:r w:rsidRPr="00E45ED0">
              <w:rPr>
                <w:rFonts w:ascii="Times New Roman" w:hAnsi="Times New Roman" w:cs="Times New Roman"/>
                <w:sz w:val="21"/>
                <w:szCs w:val="21"/>
              </w:rPr>
              <w:t>év-hónap-nap</w:t>
            </w:r>
            <w:proofErr w:type="spellEnd"/>
            <w:r w:rsidRPr="00E45ED0">
              <w:rPr>
                <w:rFonts w:ascii="Times New Roman" w:hAnsi="Times New Roman" w:cs="Times New Roman"/>
                <w:sz w:val="21"/>
                <w:szCs w:val="21"/>
              </w:rPr>
              <w:t xml:space="preserve"> pontossággal feltüntetett kezdési és befejezési dátum megadásával);</w:t>
            </w:r>
          </w:p>
          <w:p w:rsidR="00B817AF" w:rsidRPr="00E45ED0" w:rsidRDefault="00B817AF"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 xml:space="preserve">a teljesített szolgáltatás </w:t>
            </w:r>
            <w:r w:rsidR="00311336" w:rsidRPr="00E45ED0">
              <w:rPr>
                <w:rFonts w:ascii="Times New Roman" w:hAnsi="Times New Roman" w:cs="Times New Roman"/>
                <w:sz w:val="21"/>
                <w:szCs w:val="21"/>
              </w:rPr>
              <w:t>leírását, mennyiségi adatokat</w:t>
            </w:r>
            <w:r w:rsidR="008506C7" w:rsidRPr="00E45ED0">
              <w:rPr>
                <w:rFonts w:ascii="Times New Roman" w:hAnsi="Times New Roman" w:cs="Times New Roman"/>
                <w:sz w:val="21"/>
                <w:szCs w:val="21"/>
              </w:rPr>
              <w:t xml:space="preserve"> olyan részletességgel, hogy az alkalmassági követelménynek való megfelelés megállapítható legyen</w:t>
            </w:r>
            <w:r w:rsidRPr="00E45ED0">
              <w:rPr>
                <w:rFonts w:ascii="Times New Roman" w:hAnsi="Times New Roman" w:cs="Times New Roman"/>
                <w:sz w:val="21"/>
                <w:szCs w:val="21"/>
              </w:rPr>
              <w:t xml:space="preserve">; </w:t>
            </w:r>
          </w:p>
          <w:p w:rsidR="00B817AF" w:rsidRPr="00E45ED0" w:rsidRDefault="008506C7"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nyilatkozatot arról</w:t>
            </w:r>
            <w:r w:rsidR="00B817AF" w:rsidRPr="00E45ED0">
              <w:rPr>
                <w:rFonts w:ascii="Times New Roman" w:hAnsi="Times New Roman" w:cs="Times New Roman"/>
                <w:sz w:val="21"/>
                <w:szCs w:val="21"/>
              </w:rPr>
              <w:t>, hogy a teljesítés az előírásoknak és a szerződésnek megfelelően történt-e</w:t>
            </w:r>
            <w:r w:rsidR="00DB6563" w:rsidRPr="00E45ED0">
              <w:rPr>
                <w:rFonts w:ascii="Times New Roman" w:hAnsi="Times New Roman" w:cs="Times New Roman"/>
                <w:sz w:val="21"/>
                <w:szCs w:val="21"/>
              </w:rPr>
              <w:t>;</w:t>
            </w:r>
          </w:p>
          <w:p w:rsidR="00DB6563" w:rsidRPr="00E45ED0" w:rsidRDefault="00311336"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a saját teljesítés arányát</w:t>
            </w:r>
            <w:r w:rsidR="00DB6563" w:rsidRPr="00E45ED0">
              <w:rPr>
                <w:rFonts w:ascii="Times New Roman" w:hAnsi="Times New Roman" w:cs="Times New Roman"/>
                <w:sz w:val="21"/>
                <w:szCs w:val="21"/>
              </w:rPr>
              <w:t xml:space="preserve">. </w:t>
            </w:r>
          </w:p>
          <w:p w:rsidR="007D0761" w:rsidRPr="00E45ED0" w:rsidRDefault="001607D5" w:rsidP="00A661E1">
            <w:pPr>
              <w:jc w:val="both"/>
              <w:rPr>
                <w:rFonts w:ascii="Times New Roman" w:hAnsi="Times New Roman" w:cs="Times New Roman"/>
                <w:sz w:val="21"/>
                <w:szCs w:val="21"/>
              </w:rPr>
            </w:pPr>
            <w:r w:rsidRPr="00E45ED0">
              <w:rPr>
                <w:rFonts w:ascii="Times New Roman" w:hAnsi="Times New Roman" w:cs="Times New Roman"/>
                <w:sz w:val="21"/>
                <w:szCs w:val="21"/>
              </w:rPr>
              <w:t>K</w:t>
            </w:r>
            <w:r w:rsidR="00B817AF" w:rsidRPr="00E45ED0">
              <w:rPr>
                <w:rFonts w:ascii="Times New Roman" w:hAnsi="Times New Roman" w:cs="Times New Roman"/>
                <w:sz w:val="21"/>
                <w:szCs w:val="21"/>
              </w:rPr>
              <w:t>onzorcium vagy projekttársaság tagjaként teljesített</w:t>
            </w:r>
            <w:r w:rsidRPr="00E45ED0">
              <w:rPr>
                <w:rFonts w:ascii="Times New Roman" w:hAnsi="Times New Roman" w:cs="Times New Roman"/>
                <w:sz w:val="21"/>
                <w:szCs w:val="21"/>
              </w:rPr>
              <w:t xml:space="preserve"> referencia esetében a </w:t>
            </w:r>
            <w:r w:rsidRPr="00E45ED0">
              <w:rPr>
                <w:rFonts w:ascii="Times New Roman" w:hAnsi="Times New Roman" w:cs="Times New Roman"/>
                <w:sz w:val="21"/>
                <w:szCs w:val="21"/>
                <w:shd w:val="clear" w:color="auto" w:fill="FFFFFF"/>
              </w:rPr>
              <w:t>321/2015. (XI. 30.) Korm. rendelet 22. § (5) bekezdés s</w:t>
            </w:r>
            <w:r w:rsidR="007C18F5" w:rsidRPr="00E45ED0">
              <w:rPr>
                <w:rFonts w:ascii="Times New Roman" w:hAnsi="Times New Roman" w:cs="Times New Roman"/>
                <w:sz w:val="21"/>
                <w:szCs w:val="21"/>
                <w:shd w:val="clear" w:color="auto" w:fill="FFFFFF"/>
              </w:rPr>
              <w:t>zerint kell eljárni.</w:t>
            </w:r>
            <w:r w:rsidR="00B7250B" w:rsidRPr="00E45ED0">
              <w:rPr>
                <w:rFonts w:ascii="Times New Roman" w:hAnsi="Times New Roman" w:cs="Times New Roman"/>
                <w:bCs/>
                <w:sz w:val="21"/>
                <w:szCs w:val="21"/>
                <w:lang w:eastAsia="ar-SA"/>
              </w:rPr>
              <w:t xml:space="preserve"> </w:t>
            </w:r>
          </w:p>
          <w:p w:rsidR="00B817AF" w:rsidRPr="00E45ED0" w:rsidRDefault="00B817AF" w:rsidP="00D4633F">
            <w:pPr>
              <w:autoSpaceDE w:val="0"/>
              <w:autoSpaceDN w:val="0"/>
              <w:adjustRightInd w:val="0"/>
              <w:spacing w:after="120"/>
              <w:ind w:right="-2"/>
              <w:jc w:val="both"/>
              <w:rPr>
                <w:rFonts w:ascii="Times New Roman" w:hAnsi="Times New Roman" w:cs="Times New Roman"/>
                <w:sz w:val="21"/>
                <w:szCs w:val="21"/>
              </w:rPr>
            </w:pPr>
            <w:r w:rsidRPr="00E45ED0">
              <w:rPr>
                <w:rFonts w:ascii="Times New Roman" w:hAnsi="Times New Roman" w:cs="Times New Roman"/>
                <w:sz w:val="21"/>
                <w:szCs w:val="21"/>
              </w:rPr>
              <w:t xml:space="preserve">Az </w:t>
            </w:r>
            <w:r w:rsidR="001048C9" w:rsidRPr="00E45ED0">
              <w:rPr>
                <w:rFonts w:ascii="Times New Roman" w:hAnsi="Times New Roman" w:cs="Times New Roman"/>
                <w:sz w:val="21"/>
                <w:szCs w:val="21"/>
              </w:rPr>
              <w:t>M1</w:t>
            </w:r>
            <w:r w:rsidR="0027575E" w:rsidRPr="00E45ED0">
              <w:rPr>
                <w:rFonts w:ascii="Times New Roman" w:hAnsi="Times New Roman" w:cs="Times New Roman"/>
                <w:sz w:val="21"/>
                <w:szCs w:val="21"/>
              </w:rPr>
              <w:t>.</w:t>
            </w:r>
            <w:r w:rsidR="001048C9" w:rsidRPr="00E45ED0">
              <w:rPr>
                <w:rFonts w:ascii="Times New Roman" w:hAnsi="Times New Roman" w:cs="Times New Roman"/>
                <w:sz w:val="21"/>
                <w:szCs w:val="21"/>
              </w:rPr>
              <w:t xml:space="preserve"> </w:t>
            </w:r>
            <w:r w:rsidRPr="00E45ED0">
              <w:rPr>
                <w:rFonts w:ascii="Times New Roman" w:hAnsi="Times New Roman" w:cs="Times New Roman"/>
                <w:sz w:val="21"/>
                <w:szCs w:val="21"/>
              </w:rPr>
              <w:t xml:space="preserve">alkalmassági követelménynek </w:t>
            </w:r>
            <w:r w:rsidR="007415B3" w:rsidRPr="00E45ED0">
              <w:rPr>
                <w:rFonts w:ascii="Times New Roman" w:hAnsi="Times New Roman" w:cs="Times New Roman"/>
                <w:sz w:val="21"/>
                <w:szCs w:val="21"/>
              </w:rPr>
              <w:t xml:space="preserve">közös </w:t>
            </w:r>
            <w:r w:rsidRPr="00E45ED0">
              <w:rPr>
                <w:rFonts w:ascii="Times New Roman" w:hAnsi="Times New Roman" w:cs="Times New Roman"/>
                <w:sz w:val="21"/>
                <w:szCs w:val="21"/>
              </w:rPr>
              <w:t xml:space="preserve">ajánlattevők együttesen is megfelelhetnek a Kbt. 65. § (6) bekezdés alapján. </w:t>
            </w:r>
          </w:p>
          <w:p w:rsidR="00816206" w:rsidRPr="00E45ED0" w:rsidRDefault="00B817AF" w:rsidP="00D4633F">
            <w:pPr>
              <w:autoSpaceDE w:val="0"/>
              <w:spacing w:after="120"/>
              <w:ind w:right="-2"/>
              <w:jc w:val="both"/>
              <w:rPr>
                <w:rFonts w:ascii="Times New Roman" w:hAnsi="Times New Roman" w:cs="Times New Roman"/>
                <w:sz w:val="21"/>
                <w:szCs w:val="21"/>
                <w:lang w:eastAsia="ar-SA"/>
              </w:rPr>
            </w:pPr>
            <w:r w:rsidRPr="00E45ED0">
              <w:rPr>
                <w:rFonts w:ascii="Times New Roman" w:hAnsi="Times New Roman" w:cs="Times New Roman"/>
                <w:sz w:val="21"/>
                <w:szCs w:val="21"/>
                <w:lang w:eastAsia="ar-SA"/>
              </w:rPr>
              <w:t>Ajánlattevő az előírt alkalmassági követelményeknek bármely más szervezet (vagy személy) kapacitására támaszkodva is megfelelhet a Kbt. 65. § (7) és (9) bekezdésében</w:t>
            </w:r>
            <w:r w:rsidR="00DC2FF3" w:rsidRPr="00E45ED0">
              <w:rPr>
                <w:rFonts w:ascii="Times New Roman" w:hAnsi="Times New Roman" w:cs="Times New Roman"/>
                <w:sz w:val="21"/>
                <w:szCs w:val="21"/>
                <w:lang w:eastAsia="ar-SA"/>
              </w:rPr>
              <w:t>, illetve a Kbt. 67. § (3) bekezdésében</w:t>
            </w:r>
            <w:r w:rsidRPr="00E45ED0">
              <w:rPr>
                <w:rFonts w:ascii="Times New Roman" w:hAnsi="Times New Roman" w:cs="Times New Roman"/>
                <w:sz w:val="21"/>
                <w:szCs w:val="21"/>
                <w:lang w:eastAsia="ar-SA"/>
              </w:rPr>
              <w:t xml:space="preserve"> foglaltaknak megfelelően.</w:t>
            </w:r>
          </w:p>
          <w:p w:rsidR="0006108B" w:rsidRPr="00E45ED0" w:rsidRDefault="0006108B" w:rsidP="0006108B">
            <w:pPr>
              <w:pStyle w:val="NormlWeb"/>
              <w:spacing w:before="0" w:after="120" w:line="276" w:lineRule="auto"/>
              <w:jc w:val="both"/>
              <w:rPr>
                <w:color w:val="auto"/>
                <w:sz w:val="21"/>
                <w:szCs w:val="21"/>
                <w:shd w:val="clear" w:color="auto" w:fill="FFFFFF"/>
              </w:rPr>
            </w:pPr>
            <w:r w:rsidRPr="00E45ED0">
              <w:rPr>
                <w:b/>
                <w:color w:val="auto"/>
                <w:sz w:val="21"/>
                <w:szCs w:val="21"/>
                <w:shd w:val="clear" w:color="auto" w:fill="FFFFFF"/>
              </w:rPr>
              <w:t xml:space="preserve">M2. </w:t>
            </w:r>
            <w:r w:rsidRPr="00E45ED0">
              <w:rPr>
                <w:color w:val="auto"/>
                <w:sz w:val="21"/>
                <w:szCs w:val="21"/>
                <w:shd w:val="clear" w:color="auto" w:fill="FFFFFF"/>
              </w:rPr>
              <w:t xml:space="preserve">Ajánlattevő a 321/2015. (XI. 30.) Korm. rendelet 21. § (3) bekezdés b) pontja alapján </w:t>
            </w:r>
            <w:r w:rsidRPr="00E45ED0">
              <w:rPr>
                <w:color w:val="auto"/>
                <w:sz w:val="21"/>
                <w:szCs w:val="21"/>
                <w:shd w:val="clear" w:color="auto" w:fill="FFFFFF"/>
              </w:rPr>
              <w:lastRenderedPageBreak/>
              <w:t>mutassa be azokat a szakembereket, akiket be kíván vonni a teljesítésbe.</w:t>
            </w:r>
          </w:p>
          <w:p w:rsidR="0006108B" w:rsidRPr="00E45ED0" w:rsidRDefault="0006108B" w:rsidP="0006108B">
            <w:pPr>
              <w:pStyle w:val="NormlWeb"/>
              <w:spacing w:before="0" w:after="120" w:line="276" w:lineRule="auto"/>
              <w:jc w:val="both"/>
              <w:rPr>
                <w:color w:val="auto"/>
                <w:sz w:val="21"/>
                <w:szCs w:val="21"/>
                <w:shd w:val="clear" w:color="auto" w:fill="FFFFFF"/>
              </w:rPr>
            </w:pPr>
            <w:r w:rsidRPr="00E45ED0">
              <w:rPr>
                <w:color w:val="auto"/>
                <w:sz w:val="21"/>
                <w:szCs w:val="21"/>
                <w:shd w:val="clear" w:color="auto" w:fill="FFFFFF"/>
              </w:rPr>
              <w:t>Csatolandó dokumentumok:</w:t>
            </w:r>
          </w:p>
          <w:p w:rsidR="0006108B" w:rsidRPr="00E45ED0" w:rsidRDefault="0006108B"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bCs/>
                <w:sz w:val="21"/>
                <w:szCs w:val="21"/>
                <w:lang w:eastAsia="ar-SA"/>
              </w:rPr>
              <w:t>az ajánlattevő, (adott esetben az alkalmasság igazolásában részt vevő más szervezet) nyilatkozata az alkalmasság körében bemutatott, teljesítésbe bevonni kívánt szakemberekről</w:t>
            </w:r>
            <w:r w:rsidRPr="00E45ED0">
              <w:rPr>
                <w:rFonts w:ascii="Times New Roman" w:hAnsi="Times New Roman" w:cs="Times New Roman"/>
                <w:sz w:val="21"/>
                <w:szCs w:val="21"/>
              </w:rPr>
              <w:t>;</w:t>
            </w:r>
          </w:p>
          <w:p w:rsidR="0006108B" w:rsidRPr="00E45ED0" w:rsidRDefault="0006108B"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a szakemberek szakmai tapasztalatát és végzettségét ismertető saját kezűleg aláírt szakmai önéletrajz;</w:t>
            </w:r>
          </w:p>
          <w:p w:rsidR="0006108B" w:rsidRPr="00E45ED0" w:rsidRDefault="0006108B"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végzettséget (képzettséget) igazoló dokumentumok;</w:t>
            </w:r>
          </w:p>
          <w:p w:rsidR="0006108B" w:rsidRPr="00E45ED0" w:rsidRDefault="0006108B"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a szakemberek rendelkezésre állási nyilatkozata, mely tartalmazza, hogy eljárásba történő bevonásáról tudomással bírnak.</w:t>
            </w:r>
          </w:p>
          <w:p w:rsidR="0006108B" w:rsidRPr="00E45ED0" w:rsidRDefault="0006108B" w:rsidP="0006108B">
            <w:pPr>
              <w:autoSpaceDE w:val="0"/>
              <w:autoSpaceDN w:val="0"/>
              <w:adjustRightInd w:val="0"/>
              <w:spacing w:after="120"/>
              <w:ind w:right="-2"/>
              <w:jc w:val="both"/>
              <w:rPr>
                <w:rFonts w:ascii="Times New Roman" w:hAnsi="Times New Roman" w:cs="Times New Roman"/>
                <w:sz w:val="21"/>
                <w:szCs w:val="21"/>
              </w:rPr>
            </w:pPr>
            <w:r w:rsidRPr="00E45ED0">
              <w:rPr>
                <w:rFonts w:ascii="Times New Roman" w:hAnsi="Times New Roman" w:cs="Times New Roman"/>
                <w:sz w:val="21"/>
                <w:szCs w:val="21"/>
              </w:rPr>
              <w:t>Az M1</w:t>
            </w:r>
            <w:proofErr w:type="gramStart"/>
            <w:r w:rsidR="009226AE" w:rsidRPr="00E45ED0">
              <w:rPr>
                <w:rFonts w:ascii="Times New Roman" w:hAnsi="Times New Roman" w:cs="Times New Roman"/>
                <w:sz w:val="21"/>
                <w:szCs w:val="21"/>
              </w:rPr>
              <w:t>.</w:t>
            </w:r>
            <w:r w:rsidRPr="00E45ED0">
              <w:rPr>
                <w:rFonts w:ascii="Times New Roman" w:hAnsi="Times New Roman" w:cs="Times New Roman"/>
                <w:sz w:val="21"/>
                <w:szCs w:val="21"/>
              </w:rPr>
              <w:t>,</w:t>
            </w:r>
            <w:proofErr w:type="gramEnd"/>
            <w:r w:rsidRPr="00E45ED0">
              <w:rPr>
                <w:rFonts w:ascii="Times New Roman" w:hAnsi="Times New Roman" w:cs="Times New Roman"/>
                <w:sz w:val="21"/>
                <w:szCs w:val="21"/>
              </w:rPr>
              <w:t xml:space="preserve"> M2</w:t>
            </w:r>
            <w:r w:rsidR="009226AE" w:rsidRPr="00E45ED0">
              <w:rPr>
                <w:rFonts w:ascii="Times New Roman" w:hAnsi="Times New Roman" w:cs="Times New Roman"/>
                <w:sz w:val="21"/>
                <w:szCs w:val="21"/>
              </w:rPr>
              <w:t>.</w:t>
            </w:r>
            <w:r w:rsidRPr="00E45ED0">
              <w:rPr>
                <w:rFonts w:ascii="Times New Roman" w:hAnsi="Times New Roman" w:cs="Times New Roman"/>
                <w:sz w:val="21"/>
                <w:szCs w:val="21"/>
              </w:rPr>
              <w:t xml:space="preserve"> alkalmassági követelménynek közös ajánlattevők együttesen is megfelelhetnek a Kbt. 65. § (6) bekezdés alapján. </w:t>
            </w:r>
          </w:p>
          <w:p w:rsidR="0006108B" w:rsidRPr="00E45ED0" w:rsidRDefault="0006108B" w:rsidP="0006108B">
            <w:pPr>
              <w:autoSpaceDE w:val="0"/>
              <w:spacing w:after="120"/>
              <w:ind w:right="-2"/>
              <w:jc w:val="both"/>
              <w:rPr>
                <w:rFonts w:ascii="Times New Roman" w:hAnsi="Times New Roman" w:cs="Times New Roman"/>
                <w:sz w:val="21"/>
                <w:szCs w:val="21"/>
                <w:lang w:eastAsia="ar-SA"/>
              </w:rPr>
            </w:pPr>
            <w:r w:rsidRPr="00E45ED0">
              <w:rPr>
                <w:rFonts w:ascii="Times New Roman" w:hAnsi="Times New Roman" w:cs="Times New Roman"/>
                <w:sz w:val="21"/>
                <w:szCs w:val="21"/>
                <w:lang w:eastAsia="ar-SA"/>
              </w:rPr>
              <w:t>Ajánlattevő az előírt alkalmassági követelményeknek bármely más szervezet (vagy személy) kapacitására támaszkodva is megfelelhet a Kbt. 65. § (7) és (9) bekezdésében, illetve a Kbt. 67. § (3) bekezdésében foglaltaknak megfelelően.</w:t>
            </w:r>
          </w:p>
        </w:tc>
        <w:tc>
          <w:tcPr>
            <w:tcW w:w="4625" w:type="dxa"/>
            <w:tcBorders>
              <w:top w:val="single" w:sz="4" w:space="0" w:color="000000"/>
              <w:left w:val="single" w:sz="4" w:space="0" w:color="000000"/>
              <w:bottom w:val="single" w:sz="4" w:space="0" w:color="000000"/>
              <w:right w:val="single" w:sz="4" w:space="0" w:color="000000"/>
            </w:tcBorders>
            <w:shd w:val="clear" w:color="auto" w:fill="FFFFFF"/>
          </w:tcPr>
          <w:p w:rsidR="006F0AC7" w:rsidRPr="00E45ED0" w:rsidRDefault="006F0AC7" w:rsidP="00D4633F">
            <w:pPr>
              <w:pStyle w:val="standard"/>
              <w:spacing w:before="0" w:after="120" w:line="276" w:lineRule="auto"/>
              <w:jc w:val="both"/>
              <w:rPr>
                <w:color w:val="auto"/>
                <w:sz w:val="21"/>
                <w:szCs w:val="21"/>
                <w:u w:val="single"/>
                <w:lang w:val="hu-HU"/>
              </w:rPr>
            </w:pPr>
            <w:r w:rsidRPr="00E45ED0">
              <w:rPr>
                <w:color w:val="auto"/>
                <w:sz w:val="21"/>
                <w:szCs w:val="21"/>
                <w:u w:val="single"/>
                <w:lang w:val="hu-HU"/>
              </w:rPr>
              <w:lastRenderedPageBreak/>
              <w:t xml:space="preserve">Az alkalmasság </w:t>
            </w:r>
            <w:proofErr w:type="gramStart"/>
            <w:r w:rsidRPr="00E45ED0">
              <w:rPr>
                <w:color w:val="auto"/>
                <w:sz w:val="21"/>
                <w:szCs w:val="21"/>
                <w:u w:val="single"/>
                <w:lang w:val="hu-HU"/>
              </w:rPr>
              <w:t>minimumkövetelménye(</w:t>
            </w:r>
            <w:proofErr w:type="gramEnd"/>
            <w:r w:rsidRPr="00E45ED0">
              <w:rPr>
                <w:color w:val="auto"/>
                <w:sz w:val="21"/>
                <w:szCs w:val="21"/>
                <w:u w:val="single"/>
                <w:lang w:val="hu-HU"/>
              </w:rPr>
              <w:t>i):</w:t>
            </w:r>
          </w:p>
          <w:p w:rsidR="00821AEC" w:rsidRPr="00E45ED0" w:rsidDel="00A637AE" w:rsidRDefault="007C3F20" w:rsidP="00821AEC">
            <w:pPr>
              <w:autoSpaceDE w:val="0"/>
              <w:autoSpaceDN w:val="0"/>
              <w:adjustRightInd w:val="0"/>
              <w:spacing w:before="120" w:after="120"/>
              <w:rPr>
                <w:rFonts w:ascii="Times New Roman" w:eastAsia="MyriadPro-Semibold" w:hAnsi="Times New Roman" w:cs="Times New Roman"/>
                <w:sz w:val="21"/>
                <w:szCs w:val="21"/>
              </w:rPr>
            </w:pPr>
            <w:r w:rsidRPr="00E45ED0">
              <w:rPr>
                <w:rFonts w:ascii="Times New Roman" w:hAnsi="Times New Roman" w:cs="Times New Roman"/>
                <w:b/>
                <w:sz w:val="21"/>
                <w:szCs w:val="21"/>
              </w:rPr>
              <w:t xml:space="preserve">M.1. </w:t>
            </w:r>
            <w:r w:rsidR="00821AEC" w:rsidRPr="00E45ED0">
              <w:rPr>
                <w:rFonts w:ascii="Times New Roman" w:eastAsia="MyriadPro-Semibold" w:hAnsi="Times New Roman" w:cs="Times New Roman"/>
                <w:sz w:val="21"/>
                <w:szCs w:val="21"/>
              </w:rPr>
              <w:t>Alkalmatlan Ajánlattevő, ha nem rendelkezik az ajánlati felhívás feladásától visszafelé számított három évben szerződésszerűen teljesített alábbi referenciával:</w:t>
            </w:r>
          </w:p>
          <w:p w:rsidR="007C3F20" w:rsidRPr="00E45ED0" w:rsidRDefault="00821AEC" w:rsidP="007C3F20">
            <w:pPr>
              <w:autoSpaceDE w:val="0"/>
              <w:autoSpaceDN w:val="0"/>
              <w:adjustRightInd w:val="0"/>
              <w:rPr>
                <w:rFonts w:ascii="Times New Roman" w:hAnsi="Times New Roman" w:cs="Times New Roman"/>
                <w:sz w:val="21"/>
                <w:szCs w:val="21"/>
              </w:rPr>
            </w:pPr>
            <w:r w:rsidRPr="00E45ED0">
              <w:rPr>
                <w:rFonts w:ascii="Times New Roman" w:hAnsi="Times New Roman" w:cs="Times New Roman"/>
                <w:sz w:val="21"/>
                <w:szCs w:val="21"/>
              </w:rPr>
              <w:t>legfeljebb 3</w:t>
            </w:r>
            <w:r w:rsidR="007C3F20" w:rsidRPr="00E45ED0">
              <w:rPr>
                <w:rFonts w:ascii="Times New Roman" w:hAnsi="Times New Roman" w:cs="Times New Roman"/>
                <w:sz w:val="21"/>
                <w:szCs w:val="21"/>
              </w:rPr>
              <w:t xml:space="preserve"> db szerződésből összesen legalább nettó </w:t>
            </w:r>
            <w:r w:rsidR="009649DE" w:rsidRPr="00E45ED0">
              <w:rPr>
                <w:rFonts w:ascii="Times New Roman" w:hAnsi="Times New Roman" w:cs="Times New Roman"/>
                <w:sz w:val="21"/>
                <w:szCs w:val="21"/>
              </w:rPr>
              <w:t>14</w:t>
            </w:r>
            <w:r w:rsidR="00844ECA" w:rsidRPr="00E45ED0">
              <w:rPr>
                <w:rFonts w:ascii="Times New Roman" w:hAnsi="Times New Roman" w:cs="Times New Roman"/>
                <w:sz w:val="21"/>
                <w:szCs w:val="21"/>
              </w:rPr>
              <w:t>0</w:t>
            </w:r>
            <w:r w:rsidRPr="00E45ED0">
              <w:rPr>
                <w:rFonts w:ascii="Times New Roman" w:hAnsi="Times New Roman" w:cs="Times New Roman"/>
                <w:sz w:val="21"/>
                <w:szCs w:val="21"/>
              </w:rPr>
              <w:t xml:space="preserve"> </w:t>
            </w:r>
            <w:r w:rsidR="007C3F20" w:rsidRPr="00E45ED0">
              <w:rPr>
                <w:rFonts w:ascii="Times New Roman" w:hAnsi="Times New Roman" w:cs="Times New Roman"/>
                <w:sz w:val="21"/>
                <w:szCs w:val="21"/>
              </w:rPr>
              <w:t xml:space="preserve">000 </w:t>
            </w:r>
            <w:proofErr w:type="spellStart"/>
            <w:r w:rsidR="007C3F20" w:rsidRPr="00E45ED0">
              <w:rPr>
                <w:rFonts w:ascii="Times New Roman" w:hAnsi="Times New Roman" w:cs="Times New Roman"/>
                <w:sz w:val="21"/>
                <w:szCs w:val="21"/>
              </w:rPr>
              <w:t>000</w:t>
            </w:r>
            <w:proofErr w:type="spellEnd"/>
            <w:r w:rsidR="007C3F20" w:rsidRPr="00E45ED0">
              <w:rPr>
                <w:rFonts w:ascii="Times New Roman" w:hAnsi="Times New Roman" w:cs="Times New Roman"/>
                <w:sz w:val="21"/>
                <w:szCs w:val="21"/>
              </w:rPr>
              <w:t xml:space="preserve"> HUF értékű a közbeszerzés tárgya (</w:t>
            </w:r>
            <w:r w:rsidR="007C3F20" w:rsidRPr="00E45ED0">
              <w:rPr>
                <w:rFonts w:ascii="Times New Roman" w:hAnsi="Times New Roman" w:cs="Times New Roman"/>
                <w:b/>
                <w:sz w:val="21"/>
                <w:szCs w:val="21"/>
              </w:rPr>
              <w:t>rendezvényszervezési feladatok</w:t>
            </w:r>
            <w:r w:rsidR="007C3F20" w:rsidRPr="00E45ED0">
              <w:rPr>
                <w:rFonts w:ascii="Times New Roman" w:hAnsi="Times New Roman" w:cs="Times New Roman"/>
                <w:sz w:val="21"/>
                <w:szCs w:val="21"/>
              </w:rPr>
              <w:t>) szerinti referenciákkal,</w:t>
            </w:r>
          </w:p>
          <w:p w:rsidR="007C3F20" w:rsidRPr="00E45ED0" w:rsidRDefault="007C3F20" w:rsidP="007C3F20">
            <w:pPr>
              <w:autoSpaceDE w:val="0"/>
              <w:autoSpaceDN w:val="0"/>
              <w:adjustRightInd w:val="0"/>
              <w:rPr>
                <w:rFonts w:ascii="Times New Roman" w:hAnsi="Times New Roman" w:cs="Times New Roman"/>
                <w:sz w:val="21"/>
                <w:szCs w:val="21"/>
              </w:rPr>
            </w:pPr>
            <w:r w:rsidRPr="00E45ED0">
              <w:rPr>
                <w:rFonts w:ascii="Times New Roman" w:hAnsi="Times New Roman" w:cs="Times New Roman"/>
                <w:sz w:val="21"/>
                <w:szCs w:val="21"/>
              </w:rPr>
              <w:t>amelyek közül</w:t>
            </w:r>
          </w:p>
          <w:p w:rsidR="007C3F20" w:rsidRPr="00E45ED0" w:rsidRDefault="00844ECA" w:rsidP="007C3F20">
            <w:pPr>
              <w:pStyle w:val="Listaszerbekezds"/>
              <w:numPr>
                <w:ilvl w:val="0"/>
                <w:numId w:val="38"/>
              </w:numPr>
              <w:autoSpaceDE w:val="0"/>
              <w:autoSpaceDN w:val="0"/>
              <w:adjustRightInd w:val="0"/>
              <w:spacing w:after="0"/>
              <w:rPr>
                <w:rFonts w:ascii="Times New Roman" w:hAnsi="Times New Roman"/>
                <w:sz w:val="21"/>
                <w:szCs w:val="21"/>
              </w:rPr>
            </w:pPr>
            <w:r w:rsidRPr="00E45ED0">
              <w:rPr>
                <w:rFonts w:ascii="Times New Roman" w:hAnsi="Times New Roman"/>
                <w:sz w:val="21"/>
                <w:szCs w:val="21"/>
              </w:rPr>
              <w:t>legalább 1</w:t>
            </w:r>
            <w:r w:rsidR="007C3F20" w:rsidRPr="00E45ED0">
              <w:rPr>
                <w:rFonts w:ascii="Times New Roman" w:hAnsi="Times New Roman"/>
                <w:sz w:val="21"/>
                <w:szCs w:val="21"/>
              </w:rPr>
              <w:t xml:space="preserve"> db rendezvényszervezés</w:t>
            </w:r>
            <w:r w:rsidRPr="00E45ED0">
              <w:rPr>
                <w:rFonts w:ascii="Times New Roman" w:hAnsi="Times New Roman"/>
                <w:sz w:val="21"/>
                <w:szCs w:val="21"/>
              </w:rPr>
              <w:t xml:space="preserve">re </w:t>
            </w:r>
            <w:proofErr w:type="gramStart"/>
            <w:r w:rsidRPr="00E45ED0">
              <w:rPr>
                <w:rFonts w:ascii="Times New Roman" w:hAnsi="Times New Roman"/>
                <w:sz w:val="21"/>
                <w:szCs w:val="21"/>
              </w:rPr>
              <w:lastRenderedPageBreak/>
              <w:t>vonatkozik</w:t>
            </w:r>
            <w:proofErr w:type="gramEnd"/>
            <w:r w:rsidRPr="00E45ED0">
              <w:rPr>
                <w:rFonts w:ascii="Times New Roman" w:hAnsi="Times New Roman"/>
                <w:sz w:val="21"/>
                <w:szCs w:val="21"/>
              </w:rPr>
              <w:t xml:space="preserve"> és melynek értéke</w:t>
            </w:r>
            <w:r w:rsidR="00821AEC" w:rsidRPr="00E45ED0">
              <w:rPr>
                <w:rFonts w:ascii="Times New Roman" w:hAnsi="Times New Roman"/>
                <w:sz w:val="21"/>
                <w:szCs w:val="21"/>
              </w:rPr>
              <w:t xml:space="preserve"> </w:t>
            </w:r>
            <w:r w:rsidR="007C3F20" w:rsidRPr="00E45ED0">
              <w:rPr>
                <w:rFonts w:ascii="Times New Roman" w:hAnsi="Times New Roman"/>
                <w:sz w:val="21"/>
                <w:szCs w:val="21"/>
              </w:rPr>
              <w:t>eléri a</w:t>
            </w:r>
            <w:r w:rsidRPr="00E45ED0">
              <w:rPr>
                <w:rFonts w:ascii="Times New Roman" w:hAnsi="Times New Roman"/>
                <w:sz w:val="21"/>
                <w:szCs w:val="21"/>
              </w:rPr>
              <w:t xml:space="preserve"> nettó 8</w:t>
            </w:r>
            <w:r w:rsidR="007C3F20" w:rsidRPr="00E45ED0">
              <w:rPr>
                <w:rFonts w:ascii="Times New Roman" w:hAnsi="Times New Roman"/>
                <w:sz w:val="21"/>
                <w:szCs w:val="21"/>
              </w:rPr>
              <w:t>0 millió forintot</w:t>
            </w:r>
          </w:p>
          <w:p w:rsidR="007C3F20" w:rsidRPr="00E45ED0" w:rsidDel="00A637AE" w:rsidRDefault="007C3F20" w:rsidP="00821AEC">
            <w:pPr>
              <w:pStyle w:val="Listaszerbekezds"/>
              <w:numPr>
                <w:ilvl w:val="0"/>
                <w:numId w:val="38"/>
              </w:numPr>
              <w:autoSpaceDE w:val="0"/>
              <w:autoSpaceDN w:val="0"/>
              <w:adjustRightInd w:val="0"/>
              <w:spacing w:after="0"/>
              <w:rPr>
                <w:rFonts w:ascii="Times New Roman" w:eastAsia="MyriadPro-Semibold" w:hAnsi="Times New Roman"/>
                <w:sz w:val="21"/>
                <w:szCs w:val="21"/>
                <w:lang w:eastAsia="hu-HU"/>
              </w:rPr>
            </w:pPr>
            <w:r w:rsidRPr="00E45ED0">
              <w:rPr>
                <w:rFonts w:ascii="Times New Roman" w:hAnsi="Times New Roman"/>
                <w:sz w:val="21"/>
                <w:szCs w:val="21"/>
              </w:rPr>
              <w:t>legalább 1 db államigazgatási szerv számára teljesített referencia</w:t>
            </w:r>
            <w:r w:rsidR="002B76C1" w:rsidRPr="00E45ED0">
              <w:rPr>
                <w:rFonts w:ascii="Times New Roman" w:eastAsia="MyriadPro-Semibold" w:hAnsi="Times New Roman"/>
                <w:sz w:val="21"/>
                <w:szCs w:val="21"/>
                <w:lang w:eastAsia="hu-HU"/>
              </w:rPr>
              <w:t xml:space="preserve"> (</w:t>
            </w:r>
            <w:r w:rsidR="002B76C1" w:rsidRPr="00E45ED0">
              <w:rPr>
                <w:rFonts w:ascii="Times New Roman" w:eastAsia="MyriadPro-Semibold" w:hAnsi="Times New Roman"/>
                <w:i/>
                <w:sz w:val="21"/>
                <w:szCs w:val="21"/>
                <w:lang w:eastAsia="hu-HU"/>
              </w:rPr>
              <w:t xml:space="preserve">államigazgatási szerven ajánlatkérő olyan elkülönült szervezettel rendelkező közjogi személyt ért, amely jogszabályban meghatározott feladatkörrel, hatáskörrel </w:t>
            </w:r>
            <w:r w:rsidR="005A5EE2" w:rsidRPr="00E45ED0">
              <w:rPr>
                <w:rFonts w:ascii="Times New Roman" w:eastAsia="MyriadPro-Semibold" w:hAnsi="Times New Roman"/>
                <w:i/>
                <w:sz w:val="21"/>
                <w:szCs w:val="21"/>
                <w:lang w:eastAsia="hu-HU"/>
              </w:rPr>
              <w:t>valamint</w:t>
            </w:r>
            <w:r w:rsidR="002B76C1" w:rsidRPr="00E45ED0">
              <w:rPr>
                <w:rFonts w:ascii="Times New Roman" w:eastAsia="MyriadPro-Semibold" w:hAnsi="Times New Roman"/>
                <w:i/>
                <w:sz w:val="21"/>
                <w:szCs w:val="21"/>
                <w:lang w:eastAsia="hu-HU"/>
              </w:rPr>
              <w:t xml:space="preserve"> önálló felelősséggel illetve költségvetéssel rendelkezik</w:t>
            </w:r>
            <w:r w:rsidR="002B76C1" w:rsidRPr="00E45ED0">
              <w:rPr>
                <w:rFonts w:ascii="Times New Roman" w:eastAsia="MyriadPro-Semibold" w:hAnsi="Times New Roman"/>
                <w:sz w:val="21"/>
                <w:szCs w:val="21"/>
                <w:lang w:eastAsia="hu-HU"/>
              </w:rPr>
              <w:t>)</w:t>
            </w:r>
          </w:p>
          <w:p w:rsidR="007C3F20" w:rsidRPr="00E45ED0" w:rsidRDefault="007C3F20" w:rsidP="002B76C1">
            <w:pPr>
              <w:autoSpaceDE w:val="0"/>
              <w:autoSpaceDN w:val="0"/>
              <w:adjustRightInd w:val="0"/>
              <w:spacing w:before="120" w:after="120"/>
              <w:jc w:val="both"/>
              <w:rPr>
                <w:rFonts w:ascii="Times New Roman" w:eastAsia="MyriadPro-Semibold" w:hAnsi="Times New Roman" w:cs="Times New Roman"/>
                <w:sz w:val="21"/>
                <w:szCs w:val="21"/>
              </w:rPr>
            </w:pPr>
            <w:r w:rsidRPr="00E45ED0">
              <w:rPr>
                <w:rFonts w:ascii="Times New Roman" w:eastAsia="MyriadPro-Semibold" w:hAnsi="Times New Roman" w:cs="Times New Roman"/>
                <w:sz w:val="21"/>
                <w:szCs w:val="21"/>
              </w:rPr>
              <w:t>Ajánlatkérő csak azokat a szerződéseket fogadja el az előírt időszakon belül teljesítettnek, melyek teljesítési dátuma a felhívás feladásától visszafelé számított 3 éven (36 hónapon) belül esik és legfeljebb hat éven belül került megkezdésre.</w:t>
            </w:r>
          </w:p>
          <w:p w:rsidR="007C3F20" w:rsidRPr="00E45ED0" w:rsidRDefault="007C3F20" w:rsidP="002B76C1">
            <w:pPr>
              <w:autoSpaceDE w:val="0"/>
              <w:autoSpaceDN w:val="0"/>
              <w:adjustRightInd w:val="0"/>
              <w:spacing w:before="120" w:after="120"/>
              <w:jc w:val="both"/>
              <w:rPr>
                <w:rFonts w:ascii="Times New Roman" w:eastAsia="MyriadPro-Semibold" w:hAnsi="Times New Roman" w:cs="Times New Roman"/>
                <w:sz w:val="21"/>
                <w:szCs w:val="21"/>
              </w:rPr>
            </w:pPr>
            <w:r w:rsidRPr="00E45ED0">
              <w:rPr>
                <w:rFonts w:ascii="Times New Roman" w:eastAsia="MyriadPro-Semibold" w:hAnsi="Times New Roman" w:cs="Times New Roman"/>
                <w:sz w:val="21"/>
                <w:szCs w:val="21"/>
              </w:rPr>
              <w:t xml:space="preserve">Felhívjuk ajánlattevők figyelmét, hogy az M/1. alkalmassági minimumkövetelményeknek </w:t>
            </w:r>
            <w:r w:rsidR="00821AEC" w:rsidRPr="00E45ED0">
              <w:rPr>
                <w:rFonts w:ascii="Times New Roman" w:eastAsia="MyriadPro-Semibold" w:hAnsi="Times New Roman" w:cs="Times New Roman"/>
                <w:sz w:val="21"/>
                <w:szCs w:val="21"/>
              </w:rPr>
              <w:t xml:space="preserve">az első </w:t>
            </w:r>
            <w:r w:rsidR="00844ECA" w:rsidRPr="00E45ED0">
              <w:rPr>
                <w:rFonts w:ascii="Times New Roman" w:eastAsia="MyriadPro-Semibold" w:hAnsi="Times New Roman" w:cs="Times New Roman"/>
                <w:sz w:val="21"/>
                <w:szCs w:val="21"/>
              </w:rPr>
              <w:t>és a m</w:t>
            </w:r>
            <w:r w:rsidR="00262266" w:rsidRPr="00E45ED0">
              <w:rPr>
                <w:rFonts w:ascii="Times New Roman" w:eastAsia="MyriadPro-Semibold" w:hAnsi="Times New Roman" w:cs="Times New Roman"/>
                <w:sz w:val="21"/>
                <w:szCs w:val="21"/>
              </w:rPr>
              <w:t xml:space="preserve">ásodik </w:t>
            </w:r>
            <w:r w:rsidR="00821AEC" w:rsidRPr="00E45ED0">
              <w:rPr>
                <w:rFonts w:ascii="Times New Roman" w:eastAsia="MyriadPro-Semibold" w:hAnsi="Times New Roman" w:cs="Times New Roman"/>
                <w:sz w:val="21"/>
                <w:szCs w:val="21"/>
              </w:rPr>
              <w:t>fr</w:t>
            </w:r>
            <w:r w:rsidR="00844ECA" w:rsidRPr="00E45ED0">
              <w:rPr>
                <w:rFonts w:ascii="Times New Roman" w:eastAsia="MyriadPro-Semibold" w:hAnsi="Times New Roman" w:cs="Times New Roman"/>
                <w:sz w:val="21"/>
                <w:szCs w:val="21"/>
              </w:rPr>
              <w:t xml:space="preserve">ancia bekezdésben foglaltaknak </w:t>
            </w:r>
            <w:r w:rsidR="00262266" w:rsidRPr="00E45ED0">
              <w:rPr>
                <w:rFonts w:ascii="Times New Roman" w:eastAsia="MyriadPro-Semibold" w:hAnsi="Times New Roman" w:cs="Times New Roman"/>
                <w:sz w:val="21"/>
                <w:szCs w:val="21"/>
              </w:rPr>
              <w:t xml:space="preserve">is </w:t>
            </w:r>
            <w:r w:rsidR="008A1F47" w:rsidRPr="00E45ED0">
              <w:rPr>
                <w:rFonts w:ascii="Times New Roman" w:eastAsia="MyriadPro-Semibold" w:hAnsi="Times New Roman" w:cs="Times New Roman"/>
                <w:sz w:val="21"/>
                <w:szCs w:val="21"/>
              </w:rPr>
              <w:t>külön-külön egy</w:t>
            </w:r>
            <w:r w:rsidRPr="00E45ED0">
              <w:rPr>
                <w:rFonts w:ascii="Times New Roman" w:eastAsia="MyriadPro-Semibold" w:hAnsi="Times New Roman" w:cs="Times New Roman"/>
                <w:sz w:val="21"/>
                <w:szCs w:val="21"/>
              </w:rPr>
              <w:t xml:space="preserve"> referenciával lehet megfelelni azzal, hogy egy referenciával több franciabekezdésben meghatározott követelménynek is meg lehet felelni.</w:t>
            </w:r>
          </w:p>
          <w:p w:rsidR="002F2C56" w:rsidRPr="00E45ED0" w:rsidRDefault="002F2C56" w:rsidP="00567F67">
            <w:pPr>
              <w:jc w:val="both"/>
              <w:rPr>
                <w:rFonts w:ascii="Times New Roman" w:hAnsi="Times New Roman" w:cs="Times New Roman"/>
                <w:b/>
                <w:sz w:val="21"/>
                <w:szCs w:val="21"/>
              </w:rPr>
            </w:pPr>
          </w:p>
          <w:p w:rsidR="002F2C56" w:rsidRPr="00E45ED0" w:rsidRDefault="002F2C56" w:rsidP="00567F67">
            <w:pPr>
              <w:jc w:val="both"/>
              <w:rPr>
                <w:rFonts w:ascii="Times New Roman" w:hAnsi="Times New Roman" w:cs="Times New Roman"/>
                <w:b/>
                <w:sz w:val="21"/>
                <w:szCs w:val="21"/>
              </w:rPr>
            </w:pPr>
          </w:p>
          <w:p w:rsidR="002F2C56" w:rsidRPr="00E45ED0" w:rsidRDefault="002F2C56" w:rsidP="00567F67">
            <w:pPr>
              <w:jc w:val="both"/>
              <w:rPr>
                <w:rFonts w:ascii="Times New Roman" w:hAnsi="Times New Roman" w:cs="Times New Roman"/>
                <w:b/>
                <w:sz w:val="21"/>
                <w:szCs w:val="21"/>
              </w:rPr>
            </w:pPr>
          </w:p>
          <w:p w:rsidR="002F2C56" w:rsidRPr="00E45ED0" w:rsidRDefault="002F2C56" w:rsidP="00567F67">
            <w:pPr>
              <w:jc w:val="both"/>
              <w:rPr>
                <w:rFonts w:ascii="Times New Roman" w:hAnsi="Times New Roman" w:cs="Times New Roman"/>
                <w:b/>
                <w:sz w:val="21"/>
                <w:szCs w:val="21"/>
              </w:rPr>
            </w:pPr>
          </w:p>
          <w:p w:rsidR="00821AEC" w:rsidRPr="00E45ED0" w:rsidRDefault="00821AEC" w:rsidP="00567F67">
            <w:pPr>
              <w:jc w:val="both"/>
              <w:rPr>
                <w:rFonts w:ascii="Times New Roman" w:hAnsi="Times New Roman" w:cs="Times New Roman"/>
                <w:b/>
                <w:sz w:val="21"/>
                <w:szCs w:val="21"/>
              </w:rPr>
            </w:pPr>
          </w:p>
          <w:p w:rsidR="00821AEC" w:rsidRPr="00E45ED0" w:rsidRDefault="00821AEC" w:rsidP="00567F67">
            <w:pPr>
              <w:jc w:val="both"/>
              <w:rPr>
                <w:rFonts w:ascii="Times New Roman" w:hAnsi="Times New Roman" w:cs="Times New Roman"/>
                <w:b/>
                <w:sz w:val="21"/>
                <w:szCs w:val="21"/>
              </w:rPr>
            </w:pPr>
          </w:p>
          <w:p w:rsidR="00821AEC" w:rsidRPr="00E45ED0" w:rsidRDefault="00821AEC" w:rsidP="00567F67">
            <w:pPr>
              <w:jc w:val="both"/>
              <w:rPr>
                <w:rFonts w:ascii="Times New Roman" w:hAnsi="Times New Roman" w:cs="Times New Roman"/>
                <w:b/>
                <w:sz w:val="21"/>
                <w:szCs w:val="21"/>
              </w:rPr>
            </w:pPr>
          </w:p>
          <w:p w:rsidR="00821AEC" w:rsidRPr="00E45ED0" w:rsidRDefault="00821AEC" w:rsidP="00567F67">
            <w:pPr>
              <w:jc w:val="both"/>
              <w:rPr>
                <w:rFonts w:ascii="Times New Roman" w:hAnsi="Times New Roman" w:cs="Times New Roman"/>
                <w:b/>
                <w:sz w:val="21"/>
                <w:szCs w:val="21"/>
              </w:rPr>
            </w:pPr>
          </w:p>
          <w:p w:rsidR="00821AEC" w:rsidRPr="00E45ED0" w:rsidRDefault="00821AEC" w:rsidP="00567F67">
            <w:pPr>
              <w:jc w:val="both"/>
              <w:rPr>
                <w:rFonts w:ascii="Times New Roman" w:hAnsi="Times New Roman" w:cs="Times New Roman"/>
                <w:b/>
                <w:sz w:val="21"/>
                <w:szCs w:val="21"/>
              </w:rPr>
            </w:pPr>
          </w:p>
          <w:p w:rsidR="00821AEC" w:rsidRPr="00E45ED0" w:rsidRDefault="00821AEC" w:rsidP="00567F67">
            <w:pPr>
              <w:jc w:val="both"/>
              <w:rPr>
                <w:rFonts w:ascii="Times New Roman" w:hAnsi="Times New Roman" w:cs="Times New Roman"/>
                <w:b/>
                <w:sz w:val="21"/>
                <w:szCs w:val="21"/>
              </w:rPr>
            </w:pPr>
          </w:p>
          <w:p w:rsidR="00821AEC" w:rsidRPr="00E45ED0" w:rsidRDefault="00821AEC" w:rsidP="00567F67">
            <w:pPr>
              <w:jc w:val="both"/>
              <w:rPr>
                <w:rFonts w:ascii="Times New Roman" w:hAnsi="Times New Roman" w:cs="Times New Roman"/>
                <w:b/>
                <w:sz w:val="21"/>
                <w:szCs w:val="21"/>
              </w:rPr>
            </w:pPr>
          </w:p>
          <w:p w:rsidR="00821AEC" w:rsidRPr="00E45ED0" w:rsidRDefault="00821AEC" w:rsidP="00567F67">
            <w:pPr>
              <w:jc w:val="both"/>
              <w:rPr>
                <w:rFonts w:ascii="Times New Roman" w:hAnsi="Times New Roman" w:cs="Times New Roman"/>
                <w:b/>
                <w:sz w:val="21"/>
                <w:szCs w:val="21"/>
              </w:rPr>
            </w:pPr>
          </w:p>
          <w:p w:rsidR="00821AEC" w:rsidRPr="00E45ED0" w:rsidRDefault="00821AEC" w:rsidP="00567F67">
            <w:pPr>
              <w:jc w:val="both"/>
              <w:rPr>
                <w:rFonts w:ascii="Times New Roman" w:hAnsi="Times New Roman" w:cs="Times New Roman"/>
                <w:b/>
                <w:sz w:val="21"/>
                <w:szCs w:val="21"/>
              </w:rPr>
            </w:pPr>
          </w:p>
          <w:p w:rsidR="00821AEC" w:rsidRPr="00E45ED0" w:rsidRDefault="00821AEC" w:rsidP="00567F67">
            <w:pPr>
              <w:jc w:val="both"/>
              <w:rPr>
                <w:rFonts w:ascii="Times New Roman" w:hAnsi="Times New Roman" w:cs="Times New Roman"/>
                <w:b/>
                <w:sz w:val="21"/>
                <w:szCs w:val="21"/>
              </w:rPr>
            </w:pPr>
          </w:p>
          <w:p w:rsidR="002F2C56" w:rsidRPr="00E45ED0" w:rsidRDefault="002F2C56" w:rsidP="00567F67">
            <w:pPr>
              <w:jc w:val="both"/>
              <w:rPr>
                <w:rFonts w:ascii="Times New Roman" w:hAnsi="Times New Roman" w:cs="Times New Roman"/>
                <w:b/>
                <w:sz w:val="21"/>
                <w:szCs w:val="21"/>
              </w:rPr>
            </w:pPr>
          </w:p>
          <w:p w:rsidR="00FE750F" w:rsidRPr="00E45ED0" w:rsidRDefault="00821AEC" w:rsidP="008C41C0">
            <w:pPr>
              <w:pStyle w:val="standard"/>
              <w:spacing w:before="0" w:after="120" w:line="276" w:lineRule="auto"/>
              <w:jc w:val="both"/>
              <w:rPr>
                <w:rFonts w:eastAsia="MyriadPro-Semibold"/>
                <w:color w:val="auto"/>
                <w:sz w:val="21"/>
                <w:szCs w:val="21"/>
                <w:lang w:val="hu-HU"/>
              </w:rPr>
            </w:pPr>
            <w:r w:rsidRPr="00E45ED0">
              <w:rPr>
                <w:rFonts w:eastAsia="MyriadPro-Semibold"/>
                <w:b/>
                <w:color w:val="auto"/>
                <w:sz w:val="21"/>
                <w:szCs w:val="21"/>
              </w:rPr>
              <w:t>M2</w:t>
            </w:r>
            <w:r w:rsidRPr="00E45ED0">
              <w:rPr>
                <w:rFonts w:eastAsia="MyriadPro-Semibold"/>
                <w:color w:val="auto"/>
                <w:sz w:val="21"/>
                <w:szCs w:val="21"/>
              </w:rPr>
              <w:t xml:space="preserve">. Alkalmatlan Ajánlattevő, ha nem rendelkezik legalább teljesítésbe bevonni kívánt alábbi </w:t>
            </w:r>
            <w:r w:rsidRPr="00E45ED0">
              <w:rPr>
                <w:rFonts w:eastAsia="MyriadPro-Semibold"/>
                <w:color w:val="auto"/>
                <w:sz w:val="21"/>
                <w:szCs w:val="21"/>
              </w:rPr>
              <w:lastRenderedPageBreak/>
              <w:t>szakemberekkel:</w:t>
            </w:r>
          </w:p>
          <w:p w:rsidR="00821AEC" w:rsidRPr="00E45ED0" w:rsidRDefault="00115283" w:rsidP="00821AEC">
            <w:pPr>
              <w:autoSpaceDE w:val="0"/>
              <w:autoSpaceDN w:val="0"/>
              <w:adjustRightInd w:val="0"/>
              <w:spacing w:before="120" w:after="120"/>
              <w:rPr>
                <w:rFonts w:ascii="Times New Roman" w:eastAsia="MyriadPro-Semibold" w:hAnsi="Times New Roman" w:cs="Times New Roman"/>
                <w:sz w:val="21"/>
                <w:szCs w:val="21"/>
              </w:rPr>
            </w:pPr>
            <w:r w:rsidRPr="00E45ED0">
              <w:rPr>
                <w:rFonts w:ascii="Times New Roman" w:eastAsia="MyriadPro-Semibold" w:hAnsi="Times New Roman" w:cs="Times New Roman"/>
                <w:sz w:val="21"/>
                <w:szCs w:val="21"/>
              </w:rPr>
              <w:t>a)</w:t>
            </w:r>
            <w:r w:rsidRPr="00E45ED0">
              <w:rPr>
                <w:rFonts w:ascii="Times New Roman" w:eastAsia="MyriadPro-Semibold" w:hAnsi="Times New Roman" w:cs="Times New Roman"/>
                <w:sz w:val="21"/>
                <w:szCs w:val="21"/>
              </w:rPr>
              <w:tab/>
              <w:t>legalább 3</w:t>
            </w:r>
            <w:r w:rsidR="00821AEC" w:rsidRPr="00E45ED0">
              <w:rPr>
                <w:rFonts w:ascii="Times New Roman" w:eastAsia="MyriadPro-Semibold" w:hAnsi="Times New Roman" w:cs="Times New Roman"/>
                <w:sz w:val="21"/>
                <w:szCs w:val="21"/>
              </w:rPr>
              <w:t xml:space="preserve"> fő egyetemi vagy f</w:t>
            </w:r>
            <w:r w:rsidR="00505610" w:rsidRPr="00E45ED0">
              <w:rPr>
                <w:rFonts w:ascii="Times New Roman" w:eastAsia="MyriadPro-Semibold" w:hAnsi="Times New Roman" w:cs="Times New Roman"/>
                <w:sz w:val="21"/>
                <w:szCs w:val="21"/>
              </w:rPr>
              <w:t>őiskolai végzettséggel rendelkező szakemberrel</w:t>
            </w:r>
            <w:r w:rsidRPr="00E45ED0">
              <w:rPr>
                <w:rFonts w:ascii="Times New Roman" w:eastAsia="MyriadPro-Semibold" w:hAnsi="Times New Roman" w:cs="Times New Roman"/>
                <w:sz w:val="21"/>
                <w:szCs w:val="21"/>
              </w:rPr>
              <w:t xml:space="preserve">, </w:t>
            </w:r>
            <w:r w:rsidR="00505610" w:rsidRPr="00E45ED0">
              <w:rPr>
                <w:rFonts w:ascii="Times New Roman" w:eastAsia="MyriadPro-Semibold" w:hAnsi="Times New Roman" w:cs="Times New Roman"/>
                <w:sz w:val="21"/>
                <w:szCs w:val="21"/>
              </w:rPr>
              <w:t xml:space="preserve">akik külön-külön </w:t>
            </w:r>
            <w:r w:rsidRPr="00E45ED0">
              <w:rPr>
                <w:rFonts w:ascii="Times New Roman" w:eastAsia="MyriadPro-Semibold" w:hAnsi="Times New Roman" w:cs="Times New Roman"/>
                <w:sz w:val="21"/>
                <w:szCs w:val="21"/>
              </w:rPr>
              <w:t xml:space="preserve">legalább </w:t>
            </w:r>
            <w:r w:rsidR="00505610" w:rsidRPr="00E45ED0">
              <w:rPr>
                <w:rFonts w:ascii="Times New Roman" w:eastAsia="MyriadPro-Semibold" w:hAnsi="Times New Roman" w:cs="Times New Roman"/>
                <w:sz w:val="21"/>
                <w:szCs w:val="21"/>
              </w:rPr>
              <w:t>5</w:t>
            </w:r>
            <w:r w:rsidR="00821AEC" w:rsidRPr="00E45ED0">
              <w:rPr>
                <w:rFonts w:ascii="Times New Roman" w:eastAsia="MyriadPro-Semibold" w:hAnsi="Times New Roman" w:cs="Times New Roman"/>
                <w:sz w:val="21"/>
                <w:szCs w:val="21"/>
              </w:rPr>
              <w:t xml:space="preserve"> év rendezvényszervezési szakmai tapasz</w:t>
            </w:r>
            <w:r w:rsidR="00505610" w:rsidRPr="00E45ED0">
              <w:rPr>
                <w:rFonts w:ascii="Times New Roman" w:eastAsia="MyriadPro-Semibold" w:hAnsi="Times New Roman" w:cs="Times New Roman"/>
                <w:sz w:val="21"/>
                <w:szCs w:val="21"/>
              </w:rPr>
              <w:t>talattal rendelkeznek</w:t>
            </w:r>
            <w:r w:rsidR="00821AEC" w:rsidRPr="00E45ED0">
              <w:rPr>
                <w:rFonts w:ascii="Times New Roman" w:eastAsia="MyriadPro-Semibold" w:hAnsi="Times New Roman" w:cs="Times New Roman"/>
                <w:sz w:val="21"/>
                <w:szCs w:val="21"/>
              </w:rPr>
              <w:t xml:space="preserve"> </w:t>
            </w:r>
          </w:p>
          <w:p w:rsidR="00821AEC" w:rsidRPr="00E45ED0" w:rsidRDefault="00821AEC" w:rsidP="008C41C0">
            <w:pPr>
              <w:pStyle w:val="standard"/>
              <w:spacing w:before="0" w:after="120" w:line="276" w:lineRule="auto"/>
              <w:jc w:val="both"/>
              <w:rPr>
                <w:color w:val="auto"/>
                <w:sz w:val="21"/>
                <w:szCs w:val="21"/>
                <w:lang w:val="hu-HU"/>
              </w:rPr>
            </w:pPr>
            <w:r w:rsidRPr="00E45ED0">
              <w:rPr>
                <w:rFonts w:eastAsia="MyriadPro-Semibold"/>
                <w:color w:val="auto"/>
                <w:sz w:val="21"/>
                <w:szCs w:val="21"/>
              </w:rPr>
              <w:t>Ajánlatkérő a meghatározott végzettséggel egyenértékű végzettséget is elfogad.</w:t>
            </w: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816DF2" w:rsidRPr="00E45ED0" w:rsidRDefault="00816DF2" w:rsidP="008C41C0">
            <w:pPr>
              <w:pStyle w:val="standard"/>
              <w:spacing w:before="0" w:after="120" w:line="276" w:lineRule="auto"/>
              <w:jc w:val="both"/>
              <w:rPr>
                <w:b/>
                <w:color w:val="auto"/>
                <w:sz w:val="21"/>
                <w:szCs w:val="21"/>
                <w:lang w:val="hu-HU"/>
              </w:rPr>
            </w:pPr>
          </w:p>
          <w:p w:rsidR="00F50A01" w:rsidRPr="00E45ED0" w:rsidRDefault="00F50A01" w:rsidP="00821AEC">
            <w:pPr>
              <w:pStyle w:val="standard"/>
              <w:spacing w:before="0" w:after="120" w:line="276" w:lineRule="auto"/>
              <w:jc w:val="both"/>
              <w:rPr>
                <w:color w:val="auto"/>
                <w:sz w:val="21"/>
                <w:szCs w:val="21"/>
                <w:lang w:val="hu-HU"/>
              </w:rPr>
            </w:pPr>
          </w:p>
        </w:tc>
      </w:tr>
    </w:tbl>
    <w:p w:rsidR="00821AEC" w:rsidRPr="00E45ED0" w:rsidRDefault="00821AEC" w:rsidP="00D4633F">
      <w:pPr>
        <w:pStyle w:val="Default"/>
        <w:spacing w:after="120" w:line="276" w:lineRule="auto"/>
        <w:jc w:val="both"/>
        <w:rPr>
          <w:color w:val="auto"/>
          <w:sz w:val="21"/>
          <w:szCs w:val="21"/>
        </w:rPr>
      </w:pPr>
    </w:p>
    <w:p w:rsidR="006F0AC7" w:rsidRPr="00E45ED0" w:rsidRDefault="006F0AC7" w:rsidP="00CE5CF1">
      <w:pPr>
        <w:pStyle w:val="Default"/>
        <w:numPr>
          <w:ilvl w:val="0"/>
          <w:numId w:val="39"/>
        </w:numPr>
        <w:tabs>
          <w:tab w:val="left" w:pos="360"/>
        </w:tabs>
        <w:spacing w:after="120" w:line="276" w:lineRule="auto"/>
        <w:ind w:left="426" w:hanging="426"/>
        <w:jc w:val="both"/>
        <w:rPr>
          <w:b/>
          <w:bCs/>
          <w:color w:val="auto"/>
          <w:sz w:val="21"/>
          <w:szCs w:val="21"/>
        </w:rPr>
      </w:pPr>
      <w:r w:rsidRPr="00E45ED0">
        <w:rPr>
          <w:b/>
          <w:bCs/>
          <w:color w:val="auto"/>
          <w:sz w:val="21"/>
          <w:szCs w:val="21"/>
        </w:rPr>
        <w:t>Az ajánlati biztosíték előírása, valamint a szerződésben megkövetelt biztosítékokra vonatkozó információ:</w:t>
      </w:r>
    </w:p>
    <w:p w:rsidR="006F0AC7" w:rsidRPr="00E45ED0" w:rsidRDefault="006F0AC7" w:rsidP="00CE5CF1">
      <w:pPr>
        <w:pStyle w:val="Default"/>
        <w:numPr>
          <w:ilvl w:val="3"/>
          <w:numId w:val="39"/>
        </w:numPr>
        <w:jc w:val="both"/>
        <w:rPr>
          <w:bCs/>
          <w:color w:val="auto"/>
          <w:sz w:val="21"/>
          <w:szCs w:val="21"/>
        </w:rPr>
      </w:pPr>
      <w:r w:rsidRPr="00E45ED0">
        <w:rPr>
          <w:bCs/>
          <w:color w:val="auto"/>
          <w:sz w:val="21"/>
          <w:szCs w:val="21"/>
          <w:u w:val="single"/>
        </w:rPr>
        <w:t>Ajánlati biztosíték:</w:t>
      </w:r>
      <w:r w:rsidRPr="00E45ED0">
        <w:rPr>
          <w:bCs/>
          <w:color w:val="auto"/>
          <w:sz w:val="21"/>
          <w:szCs w:val="21"/>
        </w:rPr>
        <w:t xml:space="preserve"> </w:t>
      </w:r>
      <w:r w:rsidR="002D54A6" w:rsidRPr="00E45ED0">
        <w:rPr>
          <w:bCs/>
          <w:color w:val="auto"/>
          <w:sz w:val="21"/>
          <w:szCs w:val="21"/>
        </w:rPr>
        <w:t>Az ajánlatkérő az eljárásban való részvételt nem köti ajánlati biztosíték adásához.</w:t>
      </w:r>
    </w:p>
    <w:p w:rsidR="001C54E4" w:rsidRPr="00E45ED0" w:rsidRDefault="001C54E4" w:rsidP="001C54E4">
      <w:pPr>
        <w:pStyle w:val="Default"/>
        <w:ind w:left="360"/>
        <w:jc w:val="both"/>
        <w:rPr>
          <w:bCs/>
          <w:color w:val="auto"/>
          <w:sz w:val="21"/>
          <w:szCs w:val="21"/>
        </w:rPr>
      </w:pPr>
    </w:p>
    <w:p w:rsidR="001C54E4" w:rsidRPr="00E45ED0" w:rsidRDefault="001C54E4" w:rsidP="00CE5CF1">
      <w:pPr>
        <w:pStyle w:val="Default"/>
        <w:numPr>
          <w:ilvl w:val="3"/>
          <w:numId w:val="39"/>
        </w:numPr>
        <w:jc w:val="both"/>
        <w:rPr>
          <w:bCs/>
          <w:color w:val="auto"/>
          <w:sz w:val="21"/>
          <w:szCs w:val="21"/>
        </w:rPr>
      </w:pPr>
      <w:r w:rsidRPr="00E45ED0">
        <w:rPr>
          <w:color w:val="auto"/>
          <w:sz w:val="21"/>
          <w:szCs w:val="21"/>
          <w:u w:val="single"/>
        </w:rPr>
        <w:t>Késedelmi kötbér:</w:t>
      </w:r>
      <w:r w:rsidRPr="00E45ED0">
        <w:rPr>
          <w:color w:val="auto"/>
          <w:sz w:val="21"/>
          <w:szCs w:val="21"/>
        </w:rPr>
        <w:t xml:space="preserve"> </w:t>
      </w:r>
      <w:r w:rsidR="000937EB" w:rsidRPr="00E45ED0">
        <w:rPr>
          <w:bCs/>
          <w:color w:val="auto"/>
          <w:sz w:val="21"/>
          <w:szCs w:val="21"/>
        </w:rPr>
        <w:t xml:space="preserve">A késedelmi kötbér összege naptári naponként az adott eseti megrendelésre eső vállalkozói díj nettó ellenértékének (kötbéralap) ___ %-a (ajánlattevő ajánlata szerint, legalább 3%, legfeljebb 5%). </w:t>
      </w:r>
      <w:r w:rsidRPr="00E45ED0">
        <w:rPr>
          <w:bCs/>
          <w:color w:val="auto"/>
          <w:sz w:val="21"/>
          <w:szCs w:val="21"/>
        </w:rPr>
        <w:t>Az 5 naptári napot meghaladó késedelmet Megrendelő az eseti megrendelés meghiúsulásnak tekinti, Vállalkozót meghiúsulási kötbérfizetési kötelezettség terheli.</w:t>
      </w:r>
    </w:p>
    <w:p w:rsidR="00946615" w:rsidRPr="00E45ED0" w:rsidRDefault="00946615" w:rsidP="001C54E4">
      <w:pPr>
        <w:pStyle w:val="Default"/>
        <w:ind w:left="425"/>
        <w:jc w:val="both"/>
        <w:rPr>
          <w:color w:val="auto"/>
          <w:sz w:val="21"/>
          <w:szCs w:val="21"/>
        </w:rPr>
      </w:pPr>
    </w:p>
    <w:p w:rsidR="00946615" w:rsidRPr="00E45ED0" w:rsidRDefault="00946615" w:rsidP="00946615">
      <w:pPr>
        <w:pStyle w:val="Listaszerbekezds"/>
        <w:numPr>
          <w:ilvl w:val="3"/>
          <w:numId w:val="39"/>
        </w:numPr>
        <w:ind w:left="426" w:hanging="426"/>
        <w:rPr>
          <w:rFonts w:ascii="Times New Roman" w:eastAsia="MS ??" w:hAnsi="Times New Roman"/>
          <w:bCs/>
          <w:kern w:val="0"/>
          <w:sz w:val="21"/>
          <w:szCs w:val="21"/>
          <w:lang w:eastAsia="hu-HU"/>
        </w:rPr>
      </w:pPr>
      <w:r w:rsidRPr="00E45ED0">
        <w:rPr>
          <w:rFonts w:ascii="Times New Roman" w:hAnsi="Times New Roman"/>
          <w:sz w:val="21"/>
          <w:szCs w:val="21"/>
          <w:u w:val="single"/>
        </w:rPr>
        <w:t>Hibás teljesítési kötbér:</w:t>
      </w:r>
      <w:r w:rsidRPr="00E45ED0">
        <w:rPr>
          <w:rFonts w:ascii="Times New Roman" w:hAnsi="Times New Roman"/>
          <w:sz w:val="21"/>
          <w:szCs w:val="21"/>
        </w:rPr>
        <w:t xml:space="preserve"> </w:t>
      </w:r>
      <w:r w:rsidR="000937EB" w:rsidRPr="00E45ED0">
        <w:rPr>
          <w:rFonts w:ascii="Times New Roman" w:eastAsia="MS ??" w:hAnsi="Times New Roman"/>
          <w:bCs/>
          <w:kern w:val="0"/>
          <w:sz w:val="21"/>
          <w:szCs w:val="21"/>
          <w:lang w:eastAsia="hu-HU"/>
        </w:rPr>
        <w:t xml:space="preserve">Hibás teljesítés esetén a Vállalkozó a hiba kijavításáig az adott eseti megrendelésre eső vállalkozói díj nettó ellenértéke (kötbéralap) 5 %-ának megfelelő összegű napi kötbért köteles a Megrendelő részére megfizetni. A hibás teljesítési kötbér legfeljebb azonban a kötbéralap 25 %-a lehet. Amennyiben Vállalkozó 5 naptári napot meghaladóan nem javítja ki a hibát, Megrendelő az adott eseti megrendelést meghiúsultnak tekinti, Vállalkozót pedig meghiúsulási </w:t>
      </w:r>
      <w:proofErr w:type="gramStart"/>
      <w:r w:rsidR="000937EB" w:rsidRPr="00E45ED0">
        <w:rPr>
          <w:rFonts w:ascii="Times New Roman" w:eastAsia="MS ??" w:hAnsi="Times New Roman"/>
          <w:bCs/>
          <w:kern w:val="0"/>
          <w:sz w:val="21"/>
          <w:szCs w:val="21"/>
          <w:lang w:eastAsia="hu-HU"/>
        </w:rPr>
        <w:t>kötbér fizetési</w:t>
      </w:r>
      <w:proofErr w:type="gramEnd"/>
      <w:r w:rsidR="000937EB" w:rsidRPr="00E45ED0">
        <w:rPr>
          <w:rFonts w:ascii="Times New Roman" w:eastAsia="MS ??" w:hAnsi="Times New Roman"/>
          <w:bCs/>
          <w:kern w:val="0"/>
          <w:sz w:val="21"/>
          <w:szCs w:val="21"/>
          <w:lang w:eastAsia="hu-HU"/>
        </w:rPr>
        <w:t xml:space="preserve"> kötelezettség terheli.</w:t>
      </w:r>
    </w:p>
    <w:p w:rsidR="001C54E4" w:rsidRPr="00E45ED0" w:rsidRDefault="001C54E4" w:rsidP="001C54E4">
      <w:pPr>
        <w:pStyle w:val="Listaszerbekezds"/>
        <w:ind w:left="426"/>
        <w:rPr>
          <w:rFonts w:ascii="Times New Roman" w:hAnsi="Times New Roman"/>
          <w:sz w:val="21"/>
          <w:szCs w:val="21"/>
        </w:rPr>
      </w:pPr>
    </w:p>
    <w:p w:rsidR="00946615" w:rsidRPr="00E45ED0" w:rsidRDefault="00946615" w:rsidP="00CE5CF1">
      <w:pPr>
        <w:pStyle w:val="Listaszerbekezds"/>
        <w:numPr>
          <w:ilvl w:val="3"/>
          <w:numId w:val="39"/>
        </w:numPr>
        <w:spacing w:before="0"/>
        <w:rPr>
          <w:rFonts w:ascii="Times New Roman" w:hAnsi="Times New Roman"/>
          <w:sz w:val="21"/>
          <w:szCs w:val="21"/>
        </w:rPr>
      </w:pPr>
      <w:r w:rsidRPr="00E45ED0">
        <w:rPr>
          <w:rFonts w:ascii="Times New Roman" w:hAnsi="Times New Roman"/>
          <w:sz w:val="21"/>
          <w:szCs w:val="21"/>
          <w:u w:val="single"/>
        </w:rPr>
        <w:t>Meghiúsulási kötbér:</w:t>
      </w:r>
      <w:r w:rsidRPr="00E45ED0">
        <w:rPr>
          <w:rFonts w:ascii="Times New Roman" w:hAnsi="Times New Roman"/>
          <w:sz w:val="21"/>
          <w:szCs w:val="21"/>
        </w:rPr>
        <w:t xml:space="preserve"> Amennyiben bármely megrendelés teljesedésbe menése olyan okból, amiért nyertes ajánlattevő felelős meghiúsul, a nyertes ajánlattevő meghiúsulási kötbért köteles fizetni </w:t>
      </w:r>
      <w:r w:rsidRPr="00E45ED0">
        <w:rPr>
          <w:rFonts w:ascii="Times New Roman" w:hAnsi="Times New Roman"/>
          <w:sz w:val="21"/>
          <w:szCs w:val="21"/>
        </w:rPr>
        <w:lastRenderedPageBreak/>
        <w:t>ajánlatkérő részére. A meghiúsulási kötbér mértéke az érintett megrendelés nettó ellenértékének 25 %-</w:t>
      </w:r>
      <w:proofErr w:type="gramStart"/>
      <w:r w:rsidRPr="00E45ED0">
        <w:rPr>
          <w:rFonts w:ascii="Times New Roman" w:hAnsi="Times New Roman"/>
          <w:sz w:val="21"/>
          <w:szCs w:val="21"/>
        </w:rPr>
        <w:t>a.</w:t>
      </w:r>
      <w:proofErr w:type="gramEnd"/>
    </w:p>
    <w:p w:rsidR="00B23146" w:rsidRPr="00E45ED0" w:rsidRDefault="00B23146" w:rsidP="00946615">
      <w:pPr>
        <w:pStyle w:val="Listaszerbekezds"/>
        <w:spacing w:before="0"/>
        <w:ind w:left="426"/>
        <w:rPr>
          <w:rFonts w:ascii="Times New Roman" w:hAnsi="Times New Roman"/>
          <w:sz w:val="21"/>
          <w:szCs w:val="21"/>
        </w:rPr>
      </w:pPr>
    </w:p>
    <w:p w:rsidR="00E860EF" w:rsidRPr="00E45ED0" w:rsidRDefault="00E860EF" w:rsidP="00CE5CF1">
      <w:pPr>
        <w:pStyle w:val="Listaszerbekezds"/>
        <w:numPr>
          <w:ilvl w:val="3"/>
          <w:numId w:val="39"/>
        </w:numPr>
        <w:rPr>
          <w:rFonts w:ascii="Times New Roman" w:hAnsi="Times New Roman"/>
          <w:sz w:val="21"/>
          <w:szCs w:val="21"/>
        </w:rPr>
      </w:pPr>
      <w:r w:rsidRPr="00E45ED0">
        <w:rPr>
          <w:rFonts w:ascii="Times New Roman" w:hAnsi="Times New Roman"/>
          <w:sz w:val="21"/>
          <w:szCs w:val="21"/>
          <w:u w:val="single"/>
        </w:rPr>
        <w:t>Teljesítési biztosíték</w:t>
      </w:r>
      <w:r w:rsidRPr="00E45ED0">
        <w:rPr>
          <w:rFonts w:ascii="Times New Roman" w:hAnsi="Times New Roman"/>
          <w:sz w:val="21"/>
          <w:szCs w:val="21"/>
        </w:rPr>
        <w:t xml:space="preserve"> a Kbt. 134. § (2), (4), (6) bekezdés és a közbeszerzési dokumentumok részét képező szerződéste</w:t>
      </w:r>
      <w:r w:rsidR="00792176" w:rsidRPr="00E45ED0">
        <w:rPr>
          <w:rFonts w:ascii="Times New Roman" w:hAnsi="Times New Roman"/>
          <w:sz w:val="21"/>
          <w:szCs w:val="21"/>
        </w:rPr>
        <w:t xml:space="preserve">rvezetben rögzítettek szerint </w:t>
      </w:r>
      <w:r w:rsidRPr="00E45ED0">
        <w:rPr>
          <w:rFonts w:ascii="Times New Roman" w:hAnsi="Times New Roman"/>
          <w:sz w:val="21"/>
          <w:szCs w:val="21"/>
        </w:rPr>
        <w:t>szerződésszerű teljesítésre vonatkozó biztosíték nyújtása szüksé</w:t>
      </w:r>
      <w:r w:rsidR="00792176" w:rsidRPr="00E45ED0">
        <w:rPr>
          <w:rFonts w:ascii="Times New Roman" w:hAnsi="Times New Roman"/>
          <w:sz w:val="21"/>
          <w:szCs w:val="21"/>
        </w:rPr>
        <w:t xml:space="preserve">ges. </w:t>
      </w:r>
      <w:r w:rsidRPr="00E45ED0">
        <w:rPr>
          <w:rFonts w:ascii="Times New Roman" w:hAnsi="Times New Roman"/>
          <w:sz w:val="21"/>
          <w:szCs w:val="21"/>
        </w:rPr>
        <w:t>A biztosítékra vonatkozó részletes szabályokat, teljesítésének módját a szerződés-tervezet tartalmazza.</w:t>
      </w:r>
    </w:p>
    <w:p w:rsidR="00E860EF" w:rsidRPr="00E45ED0" w:rsidRDefault="00E860EF" w:rsidP="00E860EF">
      <w:pPr>
        <w:pStyle w:val="Listaszerbekezds"/>
        <w:ind w:left="426"/>
        <w:rPr>
          <w:rFonts w:ascii="Times New Roman" w:hAnsi="Times New Roman"/>
          <w:sz w:val="21"/>
          <w:szCs w:val="21"/>
        </w:rPr>
      </w:pPr>
      <w:r w:rsidRPr="00E45ED0">
        <w:rPr>
          <w:rFonts w:ascii="Times New Roman" w:hAnsi="Times New Roman"/>
          <w:sz w:val="21"/>
          <w:szCs w:val="21"/>
        </w:rPr>
        <w:t>Ajánlatkérő a Kbt. 134. § (5) bekezdésében foglaltakra figyelemmel előírja, hogy a biztosíték határidőre történő nyújtására vonatkozóan az Ajánlattevőnek az ajánlatban nyilatkoznia kell, egyéb igazolás, nyilatkozat a biztosítékról a közbeszerzési eljárásban nem kérhető.</w:t>
      </w:r>
    </w:p>
    <w:p w:rsidR="00E860EF" w:rsidRPr="00E45ED0" w:rsidRDefault="00E860EF" w:rsidP="00E860EF">
      <w:pPr>
        <w:pStyle w:val="Listaszerbekezds"/>
        <w:ind w:left="426"/>
        <w:rPr>
          <w:rFonts w:ascii="Times New Roman" w:hAnsi="Times New Roman"/>
          <w:b/>
          <w:sz w:val="21"/>
          <w:szCs w:val="21"/>
          <w:u w:val="single"/>
        </w:rPr>
      </w:pPr>
    </w:p>
    <w:p w:rsidR="00E860EF" w:rsidRPr="00E45ED0" w:rsidRDefault="00E860EF" w:rsidP="00E860EF">
      <w:pPr>
        <w:pStyle w:val="Listaszerbekezds"/>
        <w:numPr>
          <w:ilvl w:val="3"/>
          <w:numId w:val="39"/>
        </w:numPr>
        <w:ind w:left="426"/>
        <w:rPr>
          <w:rFonts w:ascii="Times New Roman" w:hAnsi="Times New Roman"/>
          <w:sz w:val="21"/>
          <w:szCs w:val="21"/>
        </w:rPr>
      </w:pPr>
      <w:r w:rsidRPr="00E45ED0">
        <w:rPr>
          <w:rFonts w:ascii="Times New Roman" w:hAnsi="Times New Roman"/>
          <w:sz w:val="21"/>
          <w:szCs w:val="21"/>
          <w:u w:val="single"/>
        </w:rPr>
        <w:t>Felelősségbiztosítás:</w:t>
      </w:r>
      <w:r w:rsidR="00792176" w:rsidRPr="00E45ED0">
        <w:rPr>
          <w:rFonts w:ascii="Times New Roman" w:hAnsi="Times New Roman"/>
          <w:sz w:val="21"/>
          <w:szCs w:val="21"/>
          <w:u w:val="single"/>
        </w:rPr>
        <w:t xml:space="preserve"> </w:t>
      </w:r>
      <w:r w:rsidR="00792176" w:rsidRPr="00E45ED0">
        <w:rPr>
          <w:rFonts w:ascii="Times New Roman" w:hAnsi="Times New Roman"/>
          <w:sz w:val="21"/>
          <w:szCs w:val="21"/>
        </w:rPr>
        <w:t>Ajánlattevőnek a</w:t>
      </w:r>
      <w:r w:rsidRPr="00E45ED0">
        <w:rPr>
          <w:rFonts w:ascii="Times New Roman" w:hAnsi="Times New Roman"/>
          <w:sz w:val="21"/>
          <w:szCs w:val="21"/>
        </w:rPr>
        <w:t xml:space="preserve"> szolgáltatás tárgyára vonatkozó érvényes felelősségbiztosítással </w:t>
      </w:r>
      <w:r w:rsidR="00792176" w:rsidRPr="00E45ED0">
        <w:rPr>
          <w:rFonts w:ascii="Times New Roman" w:hAnsi="Times New Roman"/>
          <w:sz w:val="21"/>
          <w:szCs w:val="21"/>
        </w:rPr>
        <w:t>kell rendelkeznie</w:t>
      </w:r>
      <w:r w:rsidRPr="00E45ED0">
        <w:rPr>
          <w:rFonts w:ascii="Times New Roman" w:hAnsi="Times New Roman"/>
          <w:sz w:val="21"/>
          <w:szCs w:val="21"/>
        </w:rPr>
        <w:t xml:space="preserve">, </w:t>
      </w:r>
      <w:r w:rsidR="00115283" w:rsidRPr="00E45ED0">
        <w:rPr>
          <w:rFonts w:ascii="Times New Roman" w:hAnsi="Times New Roman"/>
          <w:sz w:val="21"/>
          <w:szCs w:val="21"/>
        </w:rPr>
        <w:t>amelynek kárkifizetési limitje 10.0</w:t>
      </w:r>
      <w:r w:rsidRPr="00E45ED0">
        <w:rPr>
          <w:rFonts w:ascii="Times New Roman" w:hAnsi="Times New Roman"/>
          <w:sz w:val="21"/>
          <w:szCs w:val="21"/>
        </w:rPr>
        <w:t>00.000,- Ft/kár, 10</w:t>
      </w:r>
      <w:r w:rsidR="00115283" w:rsidRPr="00E45ED0">
        <w:rPr>
          <w:rFonts w:ascii="Times New Roman" w:hAnsi="Times New Roman"/>
          <w:sz w:val="21"/>
          <w:szCs w:val="21"/>
        </w:rPr>
        <w:t>0</w:t>
      </w:r>
      <w:r w:rsidRPr="00E45ED0">
        <w:rPr>
          <w:rFonts w:ascii="Times New Roman" w:hAnsi="Times New Roman"/>
          <w:sz w:val="21"/>
          <w:szCs w:val="21"/>
        </w:rPr>
        <w:t>.000.000,- Ft/év.</w:t>
      </w:r>
    </w:p>
    <w:p w:rsidR="00E860EF" w:rsidRPr="00E45ED0" w:rsidRDefault="00E860EF" w:rsidP="00E860EF">
      <w:pPr>
        <w:pStyle w:val="Listaszerbekezds"/>
        <w:ind w:left="426"/>
        <w:rPr>
          <w:rFonts w:ascii="Times New Roman" w:hAnsi="Times New Roman"/>
          <w:sz w:val="21"/>
          <w:szCs w:val="21"/>
        </w:rPr>
      </w:pPr>
      <w:r w:rsidRPr="00E45ED0">
        <w:rPr>
          <w:rFonts w:ascii="Times New Roman" w:hAnsi="Times New Roman"/>
          <w:sz w:val="21"/>
          <w:szCs w:val="21"/>
        </w:rPr>
        <w:t>Ajánlattevő (Vállalkozó) tudomásul veszi, hogy a jelen szerződés hatályba lépésének feltétele, hogy Vállalkozó átadja a Megrendelő részére azon biztosítási okmány eredeti példányát, amelyből meg</w:t>
      </w:r>
      <w:r w:rsidR="00792176" w:rsidRPr="00E45ED0">
        <w:rPr>
          <w:rFonts w:ascii="Times New Roman" w:hAnsi="Times New Roman"/>
          <w:sz w:val="21"/>
          <w:szCs w:val="21"/>
        </w:rPr>
        <w:t>állapítható, hogy a biztosítás Ajánlatkérő</w:t>
      </w:r>
      <w:r w:rsidRPr="00E45ED0">
        <w:rPr>
          <w:rFonts w:ascii="Times New Roman" w:hAnsi="Times New Roman"/>
          <w:sz w:val="21"/>
          <w:szCs w:val="21"/>
        </w:rPr>
        <w:t xml:space="preserve"> javára, a jelen szerződés tárgyát képező szolgáltatásra is kiterjed és a jelen szerződés időtartamára érvényes. A felelősségbiztosítási okmány a szerződés</w:t>
      </w:r>
      <w:r w:rsidR="00792176" w:rsidRPr="00E45ED0">
        <w:rPr>
          <w:rFonts w:ascii="Times New Roman" w:hAnsi="Times New Roman"/>
          <w:sz w:val="21"/>
          <w:szCs w:val="21"/>
        </w:rPr>
        <w:t xml:space="preserve"> </w:t>
      </w:r>
      <w:r w:rsidRPr="00E45ED0">
        <w:rPr>
          <w:rFonts w:ascii="Times New Roman" w:hAnsi="Times New Roman"/>
          <w:sz w:val="21"/>
          <w:szCs w:val="21"/>
        </w:rPr>
        <w:t>mellékletévé válik.</w:t>
      </w:r>
    </w:p>
    <w:p w:rsidR="00E860EF" w:rsidRPr="00E45ED0" w:rsidRDefault="00E860EF" w:rsidP="00E860EF">
      <w:pPr>
        <w:pStyle w:val="Listaszerbekezds"/>
        <w:ind w:left="426"/>
        <w:rPr>
          <w:rFonts w:ascii="Times New Roman" w:hAnsi="Times New Roman"/>
          <w:sz w:val="21"/>
          <w:szCs w:val="21"/>
        </w:rPr>
      </w:pPr>
      <w:r w:rsidRPr="00E45ED0">
        <w:rPr>
          <w:rFonts w:ascii="Times New Roman" w:hAnsi="Times New Roman"/>
          <w:sz w:val="21"/>
          <w:szCs w:val="21"/>
        </w:rPr>
        <w:t>Ajánlattevő (Vállalkozó) tudomásul veszi a felelősségbiztosítás kiterjed a szerződés tárgyát képez</w:t>
      </w:r>
      <w:r w:rsidR="00792176" w:rsidRPr="00E45ED0">
        <w:rPr>
          <w:rFonts w:ascii="Times New Roman" w:hAnsi="Times New Roman"/>
          <w:sz w:val="21"/>
          <w:szCs w:val="21"/>
        </w:rPr>
        <w:t xml:space="preserve">ő szolgáltatás teljes körére, az </w:t>
      </w:r>
      <w:r w:rsidRPr="00E45ED0">
        <w:rPr>
          <w:rFonts w:ascii="Times New Roman" w:hAnsi="Times New Roman"/>
          <w:sz w:val="21"/>
          <w:szCs w:val="21"/>
        </w:rPr>
        <w:t>esetlegesen bevont közreműködőkre, a Megrendelőre és a szolgáltatást igénybe vevő harmadik személyekre is.</w:t>
      </w:r>
    </w:p>
    <w:p w:rsidR="00E860EF" w:rsidRPr="00E45ED0" w:rsidRDefault="00E860EF" w:rsidP="00E860EF">
      <w:pPr>
        <w:pStyle w:val="Listaszerbekezds"/>
        <w:spacing w:before="0"/>
        <w:ind w:left="426"/>
        <w:rPr>
          <w:rFonts w:ascii="Times New Roman" w:hAnsi="Times New Roman"/>
          <w:sz w:val="21"/>
          <w:szCs w:val="21"/>
        </w:rPr>
      </w:pPr>
      <w:r w:rsidRPr="00E45ED0">
        <w:rPr>
          <w:rFonts w:ascii="Times New Roman" w:hAnsi="Times New Roman"/>
          <w:sz w:val="21"/>
          <w:szCs w:val="21"/>
        </w:rPr>
        <w:t>Ajánlattevő (Vállalkozó) tudomásul veszi, hogy Vállalkozó köteles gondoskodni arról, hogy a biztosítás érvényessége a szerződés időtartama alatt folyamatos legyen.</w:t>
      </w:r>
    </w:p>
    <w:p w:rsidR="005067DE" w:rsidRPr="00E45ED0" w:rsidRDefault="005067DE" w:rsidP="00B23146">
      <w:pPr>
        <w:pStyle w:val="Listaszerbekezds"/>
        <w:ind w:left="426"/>
        <w:rPr>
          <w:rFonts w:ascii="Times New Roman" w:hAnsi="Times New Roman"/>
          <w:sz w:val="21"/>
          <w:szCs w:val="21"/>
        </w:rPr>
      </w:pPr>
    </w:p>
    <w:p w:rsidR="006F0AC7" w:rsidRPr="00E45ED0" w:rsidRDefault="006F0AC7" w:rsidP="00CE5CF1">
      <w:pPr>
        <w:pStyle w:val="Default"/>
        <w:numPr>
          <w:ilvl w:val="0"/>
          <w:numId w:val="39"/>
        </w:numPr>
        <w:tabs>
          <w:tab w:val="left" w:pos="360"/>
        </w:tabs>
        <w:spacing w:after="120" w:line="276" w:lineRule="auto"/>
        <w:ind w:left="0" w:right="-1" w:firstLine="0"/>
        <w:jc w:val="both"/>
        <w:rPr>
          <w:color w:val="auto"/>
          <w:sz w:val="21"/>
          <w:szCs w:val="21"/>
        </w:rPr>
      </w:pPr>
      <w:r w:rsidRPr="00E45ED0">
        <w:rPr>
          <w:b/>
          <w:bCs/>
          <w:color w:val="auto"/>
          <w:sz w:val="21"/>
          <w:szCs w:val="21"/>
        </w:rPr>
        <w:t>Egyéb információ:</w:t>
      </w:r>
    </w:p>
    <w:p w:rsidR="006F0AC7" w:rsidRPr="00E45ED0" w:rsidRDefault="003F296B" w:rsidP="00CE5CF1">
      <w:pPr>
        <w:pStyle w:val="Szneslista1jellszn1"/>
        <w:numPr>
          <w:ilvl w:val="3"/>
          <w:numId w:val="39"/>
        </w:numPr>
        <w:tabs>
          <w:tab w:val="clear" w:pos="708"/>
          <w:tab w:val="left" w:pos="426"/>
        </w:tabs>
        <w:autoSpaceDE w:val="0"/>
        <w:spacing w:before="0" w:line="276" w:lineRule="auto"/>
        <w:rPr>
          <w:rFonts w:ascii="Times New Roman" w:hAnsi="Times New Roman"/>
          <w:color w:val="auto"/>
          <w:sz w:val="21"/>
          <w:szCs w:val="21"/>
        </w:rPr>
      </w:pPr>
      <w:r w:rsidRPr="00E45ED0">
        <w:rPr>
          <w:rFonts w:ascii="Times New Roman" w:hAnsi="Times New Roman"/>
          <w:color w:val="auto"/>
          <w:sz w:val="21"/>
          <w:szCs w:val="21"/>
        </w:rPr>
        <w:t xml:space="preserve">Ajánlatkérő a közbeszerzési dokumentumokat a gazdasági szereplők számára elektronikus úton, korlátlanul és </w:t>
      </w:r>
      <w:proofErr w:type="spellStart"/>
      <w:r w:rsidRPr="00E45ED0">
        <w:rPr>
          <w:rFonts w:ascii="Times New Roman" w:hAnsi="Times New Roman"/>
          <w:color w:val="auto"/>
          <w:sz w:val="21"/>
          <w:szCs w:val="21"/>
        </w:rPr>
        <w:t>teljeskörűen</w:t>
      </w:r>
      <w:proofErr w:type="spellEnd"/>
      <w:r w:rsidRPr="00E45ED0">
        <w:rPr>
          <w:rFonts w:ascii="Times New Roman" w:hAnsi="Times New Roman"/>
          <w:color w:val="auto"/>
          <w:sz w:val="21"/>
          <w:szCs w:val="21"/>
        </w:rPr>
        <w:t xml:space="preserve">, térítésmentesen hozzáférhetővé teszi, oly módon, hogy azokat közzéteszi a honlapján belül dokumentumok, 2017, Miniszterelnökség, közbeszerzések. </w:t>
      </w:r>
    </w:p>
    <w:p w:rsidR="006F0AC7" w:rsidRPr="00E45ED0" w:rsidRDefault="006F0AC7" w:rsidP="00CE5CF1">
      <w:pPr>
        <w:pStyle w:val="Szneslista1jellszn1"/>
        <w:numPr>
          <w:ilvl w:val="3"/>
          <w:numId w:val="39"/>
        </w:numPr>
        <w:tabs>
          <w:tab w:val="clear" w:pos="708"/>
          <w:tab w:val="left" w:pos="426"/>
        </w:tabs>
        <w:autoSpaceDE w:val="0"/>
        <w:spacing w:before="0" w:line="276" w:lineRule="auto"/>
        <w:ind w:left="426" w:hanging="426"/>
        <w:rPr>
          <w:rFonts w:ascii="Times New Roman" w:eastAsia="Times New Roman" w:hAnsi="Times New Roman"/>
          <w:color w:val="auto"/>
          <w:sz w:val="21"/>
          <w:szCs w:val="21"/>
          <w:lang w:eastAsia="ar-SA"/>
        </w:rPr>
      </w:pPr>
      <w:r w:rsidRPr="00E45ED0">
        <w:rPr>
          <w:rFonts w:ascii="Times New Roman" w:hAnsi="Times New Roman"/>
          <w:color w:val="auto"/>
          <w:sz w:val="21"/>
          <w:szCs w:val="21"/>
        </w:rPr>
        <w:t>Nyertes ajánlattevők által alapítandó gazdálkodó szervezettel kapcsolatos követelmények: Az ajánlatkérő gazdálkodó szervezet alapítását kizárja mind ajánlattevő, mind közös ajánlattevők vonatkozásában. Ajánlatkérő felhívja a figyelmet a Kbt. 35.</w:t>
      </w:r>
      <w:r w:rsidR="0054680D" w:rsidRPr="00E45ED0">
        <w:rPr>
          <w:rFonts w:ascii="Times New Roman" w:hAnsi="Times New Roman"/>
          <w:color w:val="auto"/>
          <w:sz w:val="21"/>
          <w:szCs w:val="21"/>
        </w:rPr>
        <w:t xml:space="preserve"> </w:t>
      </w:r>
      <w:r w:rsidR="00BC69AE" w:rsidRPr="00E45ED0">
        <w:rPr>
          <w:rFonts w:ascii="Times New Roman" w:hAnsi="Times New Roman"/>
          <w:color w:val="auto"/>
          <w:sz w:val="21"/>
          <w:szCs w:val="21"/>
        </w:rPr>
        <w:t>§ (1)-</w:t>
      </w:r>
      <w:r w:rsidRPr="00E45ED0">
        <w:rPr>
          <w:rFonts w:ascii="Times New Roman" w:hAnsi="Times New Roman"/>
          <w:color w:val="auto"/>
          <w:sz w:val="21"/>
          <w:szCs w:val="21"/>
        </w:rPr>
        <w:t>(8) bekezdéseire.</w:t>
      </w:r>
    </w:p>
    <w:p w:rsidR="006E129C" w:rsidRPr="00E45ED0" w:rsidRDefault="006E129C" w:rsidP="00CE5CF1">
      <w:pPr>
        <w:pStyle w:val="Szneslista1jellszn1"/>
        <w:numPr>
          <w:ilvl w:val="3"/>
          <w:numId w:val="39"/>
        </w:numPr>
        <w:tabs>
          <w:tab w:val="clear" w:pos="708"/>
          <w:tab w:val="left" w:pos="426"/>
        </w:tabs>
        <w:autoSpaceDE w:val="0"/>
        <w:spacing w:before="0" w:line="276" w:lineRule="auto"/>
        <w:ind w:left="426" w:hanging="426"/>
        <w:rPr>
          <w:rFonts w:ascii="Times New Roman" w:eastAsia="Times New Roman" w:hAnsi="Times New Roman"/>
          <w:color w:val="auto"/>
          <w:sz w:val="21"/>
          <w:szCs w:val="21"/>
          <w:lang w:eastAsia="ar-SA"/>
        </w:rPr>
      </w:pPr>
      <w:r w:rsidRPr="00E45ED0">
        <w:rPr>
          <w:rFonts w:ascii="Times New Roman" w:hAnsi="Times New Roman"/>
          <w:color w:val="auto"/>
          <w:sz w:val="21"/>
          <w:szCs w:val="21"/>
        </w:rPr>
        <w:t xml:space="preserve">Ajánlatkérő a Kbt. 114. § (6) bekezdése vonatkozásában, a kiegészítő tájékoztatás esetében ésszerű időnek tekinti az ajánlattételi határidő lejártát megelőző második munkanapot (tájékoztatás megküldésére), feltéve, hogy a kérdések az ajánlattételi határidő lejártát megelőző negyedik munkanapig megérkeznek ajánlatkérőhöz. </w:t>
      </w:r>
      <w:r w:rsidRPr="00E45ED0">
        <w:rPr>
          <w:rFonts w:ascii="Times New Roman" w:hAnsi="Times New Roman"/>
          <w:bCs/>
          <w:color w:val="auto"/>
          <w:sz w:val="21"/>
          <w:szCs w:val="21"/>
        </w:rPr>
        <w:t>Ajánlatkérő nem vállal felelősséget azért, ha egy gazdasági szereplő a kiegészítő tájékoztatás kérés keretében nem adja meg azon elérhetőségeit, melyekre a kiegészítő tájékoztatás megadását várja és ezáltal Ajánlatkérő nem képes a tájékoztatás célszemélyhez történő megküldésére (vagy téves címre küldi meg a tájékoztatást).</w:t>
      </w:r>
      <w:r w:rsidRPr="00E45ED0">
        <w:rPr>
          <w:rFonts w:ascii="Times New Roman" w:hAnsi="Times New Roman"/>
          <w:color w:val="auto"/>
          <w:sz w:val="21"/>
          <w:szCs w:val="21"/>
        </w:rPr>
        <w:t xml:space="preserve"> Az ajánlatkérő, amennyiben a válaszadáshoz nem áll megfelelő idő rendelkezésre, a Kbt. 52. § (3) bekezdésében foglalt módon élhet az ajánlattételi határidő meghosszabbításának lehetőségével.</w:t>
      </w:r>
    </w:p>
    <w:p w:rsidR="00BC69AE" w:rsidRPr="00E45ED0" w:rsidRDefault="00BC69AE" w:rsidP="00CE5CF1">
      <w:pPr>
        <w:pStyle w:val="Szneslista1jellszn1"/>
        <w:numPr>
          <w:ilvl w:val="3"/>
          <w:numId w:val="39"/>
        </w:numPr>
        <w:tabs>
          <w:tab w:val="clear" w:pos="708"/>
          <w:tab w:val="left" w:pos="426"/>
        </w:tabs>
        <w:autoSpaceDE w:val="0"/>
        <w:spacing w:before="0" w:line="276" w:lineRule="auto"/>
        <w:ind w:left="426" w:hanging="426"/>
        <w:rPr>
          <w:rFonts w:ascii="Times New Roman" w:eastAsia="Times New Roman" w:hAnsi="Times New Roman"/>
          <w:color w:val="auto"/>
          <w:sz w:val="21"/>
          <w:szCs w:val="21"/>
          <w:lang w:eastAsia="ar-SA"/>
        </w:rPr>
      </w:pPr>
      <w:r w:rsidRPr="00E45ED0">
        <w:rPr>
          <w:rFonts w:ascii="Times New Roman" w:hAnsi="Times New Roman"/>
          <w:color w:val="auto"/>
          <w:sz w:val="21"/>
          <w:szCs w:val="21"/>
        </w:rPr>
        <w:t>Az ajánlatnak felolvasólapot kell tartalmaznia a Kbt. 66. § (5) bekezdése szerint.</w:t>
      </w:r>
    </w:p>
    <w:p w:rsidR="00B70945" w:rsidRPr="00E45ED0" w:rsidRDefault="00BC69AE" w:rsidP="00CE5CF1">
      <w:pPr>
        <w:pStyle w:val="Szneslista1jellszn1"/>
        <w:numPr>
          <w:ilvl w:val="3"/>
          <w:numId w:val="39"/>
        </w:numPr>
        <w:tabs>
          <w:tab w:val="clear" w:pos="708"/>
          <w:tab w:val="left" w:pos="426"/>
        </w:tabs>
        <w:autoSpaceDE w:val="0"/>
        <w:spacing w:before="0" w:line="276" w:lineRule="auto"/>
        <w:ind w:left="426" w:hanging="426"/>
        <w:rPr>
          <w:rFonts w:ascii="Times New Roman" w:eastAsia="Times New Roman" w:hAnsi="Times New Roman"/>
          <w:color w:val="auto"/>
          <w:sz w:val="21"/>
          <w:szCs w:val="21"/>
          <w:lang w:eastAsia="ar-SA"/>
        </w:rPr>
      </w:pPr>
      <w:r w:rsidRPr="00E45ED0">
        <w:rPr>
          <w:rFonts w:ascii="Times New Roman" w:eastAsia="Times New Roman" w:hAnsi="Times New Roman"/>
          <w:color w:val="auto"/>
          <w:sz w:val="21"/>
          <w:szCs w:val="21"/>
          <w:lang w:eastAsia="ar-SA"/>
        </w:rPr>
        <w:t xml:space="preserve">Az </w:t>
      </w:r>
      <w:r w:rsidRPr="00E45ED0">
        <w:rPr>
          <w:rFonts w:ascii="Times New Roman" w:hAnsi="Times New Roman"/>
          <w:color w:val="auto"/>
          <w:sz w:val="21"/>
          <w:szCs w:val="21"/>
        </w:rPr>
        <w:t>ajánlatnak tartalmaznia kell az ajánlattevő nyilatkozatát a Kbt. 66. § (2) és (4) bekezdésére vonatkozóan.</w:t>
      </w:r>
      <w:r w:rsidR="009226AE" w:rsidRPr="00E45ED0">
        <w:rPr>
          <w:rFonts w:ascii="Times New Roman" w:hAnsi="Times New Roman"/>
          <w:color w:val="auto"/>
          <w:sz w:val="21"/>
          <w:szCs w:val="21"/>
          <w:lang w:val="hu-HU"/>
        </w:rPr>
        <w:t xml:space="preserve"> Nemleges tartalommal is csatolandóak a nyilatkozatok. </w:t>
      </w:r>
    </w:p>
    <w:p w:rsidR="00AF04E4" w:rsidRPr="00E45ED0" w:rsidRDefault="00AF04E4" w:rsidP="00CE5CF1">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hAnsi="Times New Roman"/>
          <w:bCs/>
          <w:color w:val="auto"/>
          <w:sz w:val="21"/>
          <w:szCs w:val="21"/>
        </w:rPr>
        <w:t>Az ajánlathoz csatolni kell az ajánlattevő, az alkalmasság igazolásába bevont (kapacitást nyújtó) gazdasági szereplő cégjegyzésre jogosult, nyilatkozatot, dokumentumot aláíró képviselő aláírási címpéldányát, vagy a 2006.</w:t>
      </w:r>
      <w:r w:rsidR="009226AE" w:rsidRPr="00E45ED0">
        <w:rPr>
          <w:rFonts w:ascii="Times New Roman" w:hAnsi="Times New Roman"/>
          <w:bCs/>
          <w:color w:val="auto"/>
          <w:sz w:val="21"/>
          <w:szCs w:val="21"/>
          <w:lang w:val="hu-HU"/>
        </w:rPr>
        <w:t xml:space="preserve"> </w:t>
      </w:r>
      <w:r w:rsidRPr="00E45ED0">
        <w:rPr>
          <w:rFonts w:ascii="Times New Roman" w:hAnsi="Times New Roman"/>
          <w:bCs/>
          <w:color w:val="auto"/>
          <w:sz w:val="21"/>
          <w:szCs w:val="21"/>
        </w:rPr>
        <w:t>évi V. törvény 9.§ (1) bekezdése szerinti aláírás mintáját.</w:t>
      </w:r>
    </w:p>
    <w:p w:rsidR="00AF04E4" w:rsidRPr="00E45ED0" w:rsidRDefault="00AF04E4" w:rsidP="00CE5CF1">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hAnsi="Times New Roman"/>
          <w:bCs/>
          <w:color w:val="auto"/>
          <w:sz w:val="21"/>
          <w:szCs w:val="21"/>
          <w:lang w:eastAsia="en-GB"/>
        </w:rPr>
        <w:t xml:space="preserve">A cégkivonatban nem szereplő kötelezettségvállaló(k) esetében a cégjegyzésre jogosult személytől származó, az ajánlat aláírására vonatkozó (a meghatalmazó és a meghatalmazott aláírását is tartalmazó) írásos legalább teljes bizonyító erejű magánokiratba foglalt meghatalmazást. </w:t>
      </w:r>
      <w:r w:rsidRPr="00E45ED0">
        <w:rPr>
          <w:rFonts w:ascii="Times New Roman" w:hAnsi="Times New Roman"/>
          <w:color w:val="auto"/>
          <w:sz w:val="21"/>
          <w:szCs w:val="21"/>
        </w:rPr>
        <w:t xml:space="preserve">Egyéni vállalkozó ajánlattevő csatolja a képviseletre jogosult személy által aláírt nyilatkozatot, amelyben </w:t>
      </w:r>
      <w:r w:rsidRPr="00E45ED0">
        <w:rPr>
          <w:rFonts w:ascii="Times New Roman" w:hAnsi="Times New Roman"/>
          <w:color w:val="auto"/>
          <w:sz w:val="21"/>
          <w:szCs w:val="21"/>
        </w:rPr>
        <w:lastRenderedPageBreak/>
        <w:t>egyéni vállalkozó megjelöli a nyilvántartási számát, vagy az adószámát. Egyéni vállalkozó esetében Ajánlatkérő elfogadja bármely olyan dokumentum egyszerű másolatának csatolását, amely alkalmas a képviseletre való jogosultság igazolására.</w:t>
      </w:r>
    </w:p>
    <w:p w:rsidR="006E129C" w:rsidRPr="00E45ED0" w:rsidRDefault="006E129C" w:rsidP="00CE5CF1">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hAnsi="Times New Roman"/>
          <w:color w:val="auto"/>
          <w:sz w:val="21"/>
          <w:szCs w:val="21"/>
        </w:rPr>
        <w:t xml:space="preserve">A Kbt. 47. § (2) bekezdése alapján a jelen felhívásban előírt igazolások egyszerű másolatban is benyújthatóak, kivéve, ahol a jogszabály ettől eltérően rendelkezik. </w:t>
      </w:r>
      <w:r w:rsidRPr="00E45ED0">
        <w:rPr>
          <w:rFonts w:ascii="Times New Roman" w:hAnsi="Times New Roman"/>
          <w:b/>
          <w:color w:val="auto"/>
          <w:sz w:val="21"/>
          <w:szCs w:val="21"/>
        </w:rPr>
        <w:t>Ajánlatkérő felhívja a figyelmet, hogy az ajánlat papír alapú példányának a Kbt. 66. § (2) bekezdése szerinti nyilatkozat eredeti aláírt példányát kell tartalmaznia.</w:t>
      </w:r>
    </w:p>
    <w:p w:rsidR="006F0AC7" w:rsidRPr="00E45ED0" w:rsidRDefault="006F0AC7" w:rsidP="00CE5CF1">
      <w:pPr>
        <w:pStyle w:val="Szneslista1jellszn1"/>
        <w:numPr>
          <w:ilvl w:val="3"/>
          <w:numId w:val="39"/>
        </w:numPr>
        <w:tabs>
          <w:tab w:val="clear" w:pos="708"/>
          <w:tab w:val="left" w:pos="426"/>
        </w:tabs>
        <w:autoSpaceDE w:val="0"/>
        <w:spacing w:before="0" w:line="276" w:lineRule="auto"/>
        <w:ind w:left="426" w:hanging="426"/>
        <w:rPr>
          <w:rFonts w:ascii="Times New Roman" w:eastAsia="Times New Roman" w:hAnsi="Times New Roman"/>
          <w:color w:val="auto"/>
          <w:sz w:val="21"/>
          <w:szCs w:val="21"/>
          <w:lang w:eastAsia="ar-SA"/>
        </w:rPr>
      </w:pPr>
      <w:r w:rsidRPr="00E45ED0">
        <w:rPr>
          <w:rFonts w:ascii="Times New Roman" w:eastAsia="Times New Roman" w:hAnsi="Times New Roman"/>
          <w:color w:val="auto"/>
          <w:sz w:val="21"/>
          <w:szCs w:val="21"/>
          <w:lang w:eastAsia="ar-SA"/>
        </w:rPr>
        <w:t xml:space="preserve">Formai előírások: az ajánlatot ajánlattevőknek nem elektronikus úton kell a jelen felhívásban és a </w:t>
      </w:r>
      <w:r w:rsidRPr="00E45ED0">
        <w:rPr>
          <w:rFonts w:ascii="Times New Roman" w:hAnsi="Times New Roman"/>
          <w:color w:val="auto"/>
          <w:sz w:val="21"/>
          <w:szCs w:val="21"/>
        </w:rPr>
        <w:t>közbeszerzési dokumentumok</w:t>
      </w:r>
      <w:r w:rsidRPr="00E45ED0">
        <w:rPr>
          <w:rFonts w:ascii="Times New Roman" w:eastAsia="Times New Roman" w:hAnsi="Times New Roman"/>
          <w:color w:val="auto"/>
          <w:sz w:val="21"/>
          <w:szCs w:val="21"/>
          <w:lang w:eastAsia="ar-SA"/>
        </w:rPr>
        <w:t>ban meghatározott tartalmi</w:t>
      </w:r>
      <w:r w:rsidR="00B1578C" w:rsidRPr="00E45ED0">
        <w:rPr>
          <w:rFonts w:ascii="Times New Roman" w:eastAsia="Times New Roman" w:hAnsi="Times New Roman"/>
          <w:color w:val="auto"/>
          <w:sz w:val="21"/>
          <w:szCs w:val="21"/>
          <w:lang w:eastAsia="ar-SA"/>
        </w:rPr>
        <w:t xml:space="preserve"> és </w:t>
      </w:r>
      <w:r w:rsidRPr="00E45ED0">
        <w:rPr>
          <w:rFonts w:ascii="Times New Roman" w:eastAsia="Times New Roman" w:hAnsi="Times New Roman"/>
          <w:color w:val="auto"/>
          <w:sz w:val="21"/>
          <w:szCs w:val="21"/>
          <w:lang w:eastAsia="ar-SA"/>
        </w:rPr>
        <w:t>formai követelményeknek megfelelően elkészítenie és benyújtania:</w:t>
      </w:r>
    </w:p>
    <w:p w:rsidR="006F0AC7" w:rsidRPr="00E45ED0" w:rsidRDefault="006F0AC7" w:rsidP="003459BB">
      <w:pPr>
        <w:widowControl w:val="0"/>
        <w:numPr>
          <w:ilvl w:val="0"/>
          <w:numId w:val="15"/>
        </w:numPr>
        <w:autoSpaceDE w:val="0"/>
        <w:spacing w:after="120"/>
        <w:ind w:left="993" w:hanging="284"/>
        <w:jc w:val="both"/>
        <w:rPr>
          <w:rFonts w:ascii="Times New Roman" w:hAnsi="Times New Roman" w:cs="Times New Roman"/>
          <w:bCs/>
          <w:sz w:val="21"/>
          <w:szCs w:val="21"/>
        </w:rPr>
      </w:pPr>
      <w:r w:rsidRPr="00E45ED0">
        <w:rPr>
          <w:rFonts w:ascii="Times New Roman" w:hAnsi="Times New Roman" w:cs="Times New Roman"/>
          <w:bCs/>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rsidR="00945F23" w:rsidRPr="00E45ED0" w:rsidRDefault="006F0AC7" w:rsidP="003459BB">
      <w:pPr>
        <w:widowControl w:val="0"/>
        <w:numPr>
          <w:ilvl w:val="0"/>
          <w:numId w:val="15"/>
        </w:numPr>
        <w:autoSpaceDE w:val="0"/>
        <w:spacing w:after="120"/>
        <w:ind w:left="993" w:hanging="284"/>
        <w:jc w:val="both"/>
        <w:rPr>
          <w:rFonts w:ascii="Times New Roman" w:hAnsi="Times New Roman" w:cs="Times New Roman"/>
          <w:bCs/>
          <w:sz w:val="21"/>
          <w:szCs w:val="21"/>
        </w:rPr>
      </w:pPr>
      <w:r w:rsidRPr="00E45ED0">
        <w:rPr>
          <w:rFonts w:ascii="Times New Roman" w:hAnsi="Times New Roman" w:cs="Times New Roman"/>
          <w:bCs/>
          <w:sz w:val="21"/>
          <w:szCs w:val="21"/>
        </w:rPr>
        <w:t>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w:t>
      </w:r>
      <w:proofErr w:type="spellStart"/>
      <w:proofErr w:type="gramStart"/>
      <w:r w:rsidRPr="00E45ED0">
        <w:rPr>
          <w:rFonts w:ascii="Times New Roman" w:hAnsi="Times New Roman" w:cs="Times New Roman"/>
          <w:bCs/>
          <w:sz w:val="21"/>
          <w:szCs w:val="21"/>
        </w:rPr>
        <w:t>A</w:t>
      </w:r>
      <w:proofErr w:type="spellEnd"/>
      <w:proofErr w:type="gramEnd"/>
      <w:r w:rsidRPr="00E45ED0">
        <w:rPr>
          <w:rFonts w:ascii="Times New Roman" w:hAnsi="Times New Roman" w:cs="Times New Roman"/>
          <w:bCs/>
          <w:sz w:val="21"/>
          <w:szCs w:val="21"/>
        </w:rPr>
        <w:t>, /B oldalszám) is elfogad, ha a tartalomjegyzékben az egyes iratok helye egyértelműen azonosítható és az iratok helyére egy</w:t>
      </w:r>
      <w:r w:rsidR="001308AF" w:rsidRPr="00E45ED0">
        <w:rPr>
          <w:rFonts w:ascii="Times New Roman" w:hAnsi="Times New Roman" w:cs="Times New Roman"/>
          <w:bCs/>
          <w:sz w:val="21"/>
          <w:szCs w:val="21"/>
        </w:rPr>
        <w:t>értelműen lehet hivatkozni</w:t>
      </w:r>
      <w:r w:rsidR="00945F23" w:rsidRPr="00E45ED0">
        <w:rPr>
          <w:rFonts w:ascii="Times New Roman" w:hAnsi="Times New Roman" w:cs="Times New Roman"/>
          <w:bCs/>
          <w:sz w:val="21"/>
          <w:szCs w:val="21"/>
        </w:rPr>
        <w:t>;</w:t>
      </w:r>
      <w:r w:rsidRPr="00E45ED0">
        <w:rPr>
          <w:rFonts w:ascii="Times New Roman" w:hAnsi="Times New Roman" w:cs="Times New Roman"/>
          <w:bCs/>
          <w:sz w:val="21"/>
          <w:szCs w:val="21"/>
        </w:rPr>
        <w:t xml:space="preserve"> </w:t>
      </w:r>
    </w:p>
    <w:p w:rsidR="006F0AC7" w:rsidRPr="00E45ED0" w:rsidRDefault="006F0AC7" w:rsidP="003459BB">
      <w:pPr>
        <w:widowControl w:val="0"/>
        <w:numPr>
          <w:ilvl w:val="0"/>
          <w:numId w:val="15"/>
        </w:numPr>
        <w:autoSpaceDE w:val="0"/>
        <w:spacing w:after="120"/>
        <w:ind w:left="993" w:hanging="284"/>
        <w:jc w:val="both"/>
        <w:rPr>
          <w:rFonts w:ascii="Times New Roman" w:hAnsi="Times New Roman" w:cs="Times New Roman"/>
          <w:bCs/>
          <w:sz w:val="21"/>
          <w:szCs w:val="21"/>
        </w:rPr>
      </w:pPr>
      <w:r w:rsidRPr="00E45ED0">
        <w:rPr>
          <w:rFonts w:ascii="Times New Roman" w:hAnsi="Times New Roman" w:cs="Times New Roman"/>
          <w:bCs/>
          <w:sz w:val="21"/>
          <w:szCs w:val="21"/>
        </w:rPr>
        <w:t>az ajánlatnak az elején (fedőlapot vagy felolvasólapot követően) tartalomjegyzéket kell tartalmaznia, mely alapján az ajánlatban szereplő dokumentumok oldalszám alapján megtalálhatóak;</w:t>
      </w:r>
    </w:p>
    <w:p w:rsidR="006F0AC7" w:rsidRPr="00E45ED0" w:rsidRDefault="006F0AC7" w:rsidP="003459BB">
      <w:pPr>
        <w:widowControl w:val="0"/>
        <w:numPr>
          <w:ilvl w:val="0"/>
          <w:numId w:val="15"/>
        </w:numPr>
        <w:autoSpaceDE w:val="0"/>
        <w:spacing w:after="120"/>
        <w:ind w:left="993" w:hanging="284"/>
        <w:jc w:val="both"/>
        <w:rPr>
          <w:rFonts w:ascii="Times New Roman" w:hAnsi="Times New Roman" w:cs="Times New Roman"/>
          <w:bCs/>
          <w:sz w:val="21"/>
          <w:szCs w:val="21"/>
        </w:rPr>
      </w:pPr>
      <w:r w:rsidRPr="00E45ED0">
        <w:rPr>
          <w:rFonts w:ascii="Times New Roman" w:hAnsi="Times New Roman" w:cs="Times New Roman"/>
          <w:bCs/>
          <w:sz w:val="21"/>
          <w:szCs w:val="21"/>
        </w:rPr>
        <w:t xml:space="preserve">az ajánlatot zárt csomagolásban, egy papír alapú és </w:t>
      </w:r>
      <w:r w:rsidR="00550FE6" w:rsidRPr="00E45ED0">
        <w:rPr>
          <w:rFonts w:ascii="Times New Roman" w:hAnsi="Times New Roman" w:cs="Times New Roman"/>
          <w:bCs/>
          <w:sz w:val="21"/>
          <w:szCs w:val="21"/>
        </w:rPr>
        <w:t>három</w:t>
      </w:r>
      <w:r w:rsidRPr="00E45ED0">
        <w:rPr>
          <w:rFonts w:ascii="Times New Roman" w:hAnsi="Times New Roman" w:cs="Times New Roman"/>
          <w:bCs/>
          <w:sz w:val="21"/>
          <w:szCs w:val="21"/>
        </w:rPr>
        <w:t xml:space="preserve"> elektronikus példányban, (a papír alapú ajánlatról </w:t>
      </w:r>
      <w:proofErr w:type="spellStart"/>
      <w:proofErr w:type="gramStart"/>
      <w:r w:rsidRPr="00E45ED0">
        <w:rPr>
          <w:rFonts w:ascii="Times New Roman" w:hAnsi="Times New Roman" w:cs="Times New Roman"/>
          <w:bCs/>
          <w:sz w:val="21"/>
          <w:szCs w:val="21"/>
        </w:rPr>
        <w:t>szkennelt</w:t>
      </w:r>
      <w:proofErr w:type="spellEnd"/>
      <w:r w:rsidRPr="00E45ED0">
        <w:rPr>
          <w:rFonts w:ascii="Times New Roman" w:hAnsi="Times New Roman" w:cs="Times New Roman"/>
          <w:bCs/>
          <w:sz w:val="21"/>
          <w:szCs w:val="21"/>
        </w:rPr>
        <w:t xml:space="preserve"> .</w:t>
      </w:r>
      <w:proofErr w:type="spellStart"/>
      <w:r w:rsidRPr="00E45ED0">
        <w:rPr>
          <w:rFonts w:ascii="Times New Roman" w:hAnsi="Times New Roman" w:cs="Times New Roman"/>
          <w:bCs/>
          <w:sz w:val="21"/>
          <w:szCs w:val="21"/>
        </w:rPr>
        <w:t>pdf</w:t>
      </w:r>
      <w:proofErr w:type="spellEnd"/>
      <w:proofErr w:type="gramEnd"/>
      <w:r w:rsidRPr="00E45ED0">
        <w:rPr>
          <w:rFonts w:ascii="Times New Roman" w:hAnsi="Times New Roman" w:cs="Times New Roman"/>
          <w:bCs/>
          <w:sz w:val="21"/>
          <w:szCs w:val="21"/>
        </w:rPr>
        <w:t xml:space="preserve"> formátumban (cd/</w:t>
      </w:r>
      <w:proofErr w:type="spellStart"/>
      <w:r w:rsidRPr="00E45ED0">
        <w:rPr>
          <w:rFonts w:ascii="Times New Roman" w:hAnsi="Times New Roman" w:cs="Times New Roman"/>
          <w:bCs/>
          <w:sz w:val="21"/>
          <w:szCs w:val="21"/>
        </w:rPr>
        <w:t>dvd</w:t>
      </w:r>
      <w:proofErr w:type="spellEnd"/>
      <w:r w:rsidRPr="00E45ED0">
        <w:rPr>
          <w:rFonts w:ascii="Times New Roman" w:hAnsi="Times New Roman" w:cs="Times New Roman"/>
          <w:bCs/>
          <w:sz w:val="21"/>
          <w:szCs w:val="21"/>
        </w:rPr>
        <w:t xml:space="preserve"> lemeze</w:t>
      </w:r>
      <w:r w:rsidR="00945F23" w:rsidRPr="00E45ED0">
        <w:rPr>
          <w:rFonts w:ascii="Times New Roman" w:hAnsi="Times New Roman" w:cs="Times New Roman"/>
          <w:bCs/>
          <w:sz w:val="21"/>
          <w:szCs w:val="21"/>
        </w:rPr>
        <w:t xml:space="preserve">n vagy </w:t>
      </w:r>
      <w:proofErr w:type="spellStart"/>
      <w:r w:rsidR="00945F23" w:rsidRPr="00E45ED0">
        <w:rPr>
          <w:rFonts w:ascii="Times New Roman" w:hAnsi="Times New Roman" w:cs="Times New Roman"/>
          <w:bCs/>
          <w:sz w:val="21"/>
          <w:szCs w:val="21"/>
        </w:rPr>
        <w:t>pendriveon</w:t>
      </w:r>
      <w:proofErr w:type="spellEnd"/>
      <w:r w:rsidR="00945F23" w:rsidRPr="00E45ED0">
        <w:rPr>
          <w:rFonts w:ascii="Times New Roman" w:hAnsi="Times New Roman" w:cs="Times New Roman"/>
          <w:bCs/>
          <w:sz w:val="21"/>
          <w:szCs w:val="21"/>
        </w:rPr>
        <w:t>)) kell beadni;</w:t>
      </w:r>
    </w:p>
    <w:p w:rsidR="006F0AC7" w:rsidRPr="00E45ED0" w:rsidRDefault="006F0AC7" w:rsidP="003459BB">
      <w:pPr>
        <w:widowControl w:val="0"/>
        <w:numPr>
          <w:ilvl w:val="0"/>
          <w:numId w:val="15"/>
        </w:numPr>
        <w:autoSpaceDE w:val="0"/>
        <w:spacing w:after="120"/>
        <w:ind w:left="993" w:hanging="284"/>
        <w:jc w:val="both"/>
        <w:rPr>
          <w:rFonts w:ascii="Times New Roman" w:hAnsi="Times New Roman" w:cs="Times New Roman"/>
          <w:bCs/>
          <w:sz w:val="21"/>
          <w:szCs w:val="21"/>
        </w:rPr>
      </w:pPr>
      <w:r w:rsidRPr="00E45ED0">
        <w:rPr>
          <w:rFonts w:ascii="Times New Roman" w:hAnsi="Times New Roman" w:cs="Times New Roman"/>
          <w:bCs/>
          <w:sz w:val="21"/>
          <w:szCs w:val="21"/>
        </w:rPr>
        <w:t xml:space="preserve">az ajánlatban lévő, minden dokumentumot (nyilatkozatot) a végén alá kell írnia az adott gazdálkodó szervezetnél erre </w:t>
      </w:r>
      <w:proofErr w:type="gramStart"/>
      <w:r w:rsidRPr="00E45ED0">
        <w:rPr>
          <w:rFonts w:ascii="Times New Roman" w:hAnsi="Times New Roman" w:cs="Times New Roman"/>
          <w:bCs/>
          <w:sz w:val="21"/>
          <w:szCs w:val="21"/>
        </w:rPr>
        <w:t>jogosult(</w:t>
      </w:r>
      <w:proofErr w:type="spellStart"/>
      <w:proofErr w:type="gramEnd"/>
      <w:r w:rsidRPr="00E45ED0">
        <w:rPr>
          <w:rFonts w:ascii="Times New Roman" w:hAnsi="Times New Roman" w:cs="Times New Roman"/>
          <w:bCs/>
          <w:sz w:val="21"/>
          <w:szCs w:val="21"/>
        </w:rPr>
        <w:t>ak</w:t>
      </w:r>
      <w:proofErr w:type="spellEnd"/>
      <w:r w:rsidRPr="00E45ED0">
        <w:rPr>
          <w:rFonts w:ascii="Times New Roman" w:hAnsi="Times New Roman" w:cs="Times New Roman"/>
          <w:bCs/>
          <w:sz w:val="21"/>
          <w:szCs w:val="21"/>
        </w:rPr>
        <w:t>)</w:t>
      </w:r>
      <w:proofErr w:type="spellStart"/>
      <w:r w:rsidRPr="00E45ED0">
        <w:rPr>
          <w:rFonts w:ascii="Times New Roman" w:hAnsi="Times New Roman" w:cs="Times New Roman"/>
          <w:bCs/>
          <w:sz w:val="21"/>
          <w:szCs w:val="21"/>
        </w:rPr>
        <w:t>nak</w:t>
      </w:r>
      <w:proofErr w:type="spellEnd"/>
      <w:r w:rsidRPr="00E45ED0">
        <w:rPr>
          <w:rFonts w:ascii="Times New Roman" w:hAnsi="Times New Roman" w:cs="Times New Roman"/>
          <w:bCs/>
          <w:sz w:val="21"/>
          <w:szCs w:val="21"/>
        </w:rPr>
        <w:t xml:space="preserve"> vagy olyan személynek, vagy személyeknek, aki(k) erre a jogosult személy(</w:t>
      </w:r>
      <w:proofErr w:type="spellStart"/>
      <w:r w:rsidRPr="00E45ED0">
        <w:rPr>
          <w:rFonts w:ascii="Times New Roman" w:hAnsi="Times New Roman" w:cs="Times New Roman"/>
          <w:bCs/>
          <w:sz w:val="21"/>
          <w:szCs w:val="21"/>
        </w:rPr>
        <w:t>ek</w:t>
      </w:r>
      <w:proofErr w:type="spellEnd"/>
      <w:r w:rsidRPr="00E45ED0">
        <w:rPr>
          <w:rFonts w:ascii="Times New Roman" w:hAnsi="Times New Roman" w:cs="Times New Roman"/>
          <w:bCs/>
          <w:sz w:val="21"/>
          <w:szCs w:val="21"/>
        </w:rPr>
        <w:t>)</w:t>
      </w:r>
      <w:proofErr w:type="spellStart"/>
      <w:r w:rsidRPr="00E45ED0">
        <w:rPr>
          <w:rFonts w:ascii="Times New Roman" w:hAnsi="Times New Roman" w:cs="Times New Roman"/>
          <w:bCs/>
          <w:sz w:val="21"/>
          <w:szCs w:val="21"/>
        </w:rPr>
        <w:t>től</w:t>
      </w:r>
      <w:proofErr w:type="spellEnd"/>
      <w:r w:rsidRPr="00E45ED0">
        <w:rPr>
          <w:rFonts w:ascii="Times New Roman" w:hAnsi="Times New Roman" w:cs="Times New Roman"/>
          <w:bCs/>
          <w:sz w:val="21"/>
          <w:szCs w:val="21"/>
        </w:rPr>
        <w:t xml:space="preserve"> írásos felhatalmazást kaptak;</w:t>
      </w:r>
    </w:p>
    <w:p w:rsidR="006F0AC7" w:rsidRPr="00E45ED0" w:rsidRDefault="006F0AC7" w:rsidP="003459BB">
      <w:pPr>
        <w:widowControl w:val="0"/>
        <w:numPr>
          <w:ilvl w:val="0"/>
          <w:numId w:val="15"/>
        </w:numPr>
        <w:autoSpaceDE w:val="0"/>
        <w:spacing w:after="120"/>
        <w:ind w:left="993" w:hanging="284"/>
        <w:jc w:val="both"/>
        <w:rPr>
          <w:rFonts w:ascii="Times New Roman" w:hAnsi="Times New Roman" w:cs="Times New Roman"/>
          <w:bCs/>
          <w:sz w:val="21"/>
          <w:szCs w:val="21"/>
        </w:rPr>
      </w:pPr>
      <w:r w:rsidRPr="00E45ED0">
        <w:rPr>
          <w:rFonts w:ascii="Times New Roman" w:hAnsi="Times New Roman" w:cs="Times New Roman"/>
          <w:bCs/>
          <w:sz w:val="21"/>
          <w:szCs w:val="21"/>
        </w:rPr>
        <w:t>az ajánlat minden olyan oldalát, amelyen - az ajánlat beadása előtt - módosítást hajtottak végre, az adott dokumentumot aláíró személynek vagy személyeknek a módosításnál is kézjeggyel kell ellátni;</w:t>
      </w:r>
    </w:p>
    <w:p w:rsidR="006F0AC7" w:rsidRPr="00E45ED0" w:rsidRDefault="006F0AC7" w:rsidP="003F296B">
      <w:pPr>
        <w:pStyle w:val="Alaprtelmezett"/>
        <w:numPr>
          <w:ilvl w:val="0"/>
          <w:numId w:val="15"/>
        </w:numPr>
        <w:tabs>
          <w:tab w:val="clear" w:pos="708"/>
          <w:tab w:val="left" w:pos="993"/>
        </w:tabs>
        <w:spacing w:after="120"/>
        <w:jc w:val="both"/>
        <w:rPr>
          <w:rFonts w:ascii="Times New Roman" w:hAnsi="Times New Roman" w:cs="Times New Roman"/>
          <w:color w:val="auto"/>
          <w:sz w:val="21"/>
          <w:szCs w:val="21"/>
        </w:rPr>
      </w:pPr>
      <w:r w:rsidRPr="00E45ED0">
        <w:rPr>
          <w:rFonts w:ascii="Times New Roman" w:hAnsi="Times New Roman" w:cs="Times New Roman"/>
          <w:bCs/>
          <w:color w:val="auto"/>
          <w:sz w:val="21"/>
          <w:szCs w:val="21"/>
        </w:rPr>
        <w:t xml:space="preserve">a zárt csomagon </w:t>
      </w:r>
      <w:r w:rsidRPr="00E45ED0">
        <w:rPr>
          <w:rFonts w:ascii="Times New Roman" w:hAnsi="Times New Roman" w:cs="Times New Roman"/>
          <w:bCs/>
          <w:i/>
          <w:color w:val="auto"/>
          <w:sz w:val="21"/>
          <w:szCs w:val="21"/>
        </w:rPr>
        <w:t>„Ajánlat –</w:t>
      </w:r>
      <w:r w:rsidRPr="00E45ED0">
        <w:rPr>
          <w:rFonts w:ascii="Times New Roman" w:hAnsi="Times New Roman" w:cs="Times New Roman"/>
          <w:i/>
          <w:color w:val="auto"/>
          <w:sz w:val="21"/>
          <w:szCs w:val="21"/>
        </w:rPr>
        <w:t xml:space="preserve"> </w:t>
      </w:r>
      <w:r w:rsidR="003F296B" w:rsidRPr="00E45ED0">
        <w:rPr>
          <w:rFonts w:ascii="Times New Roman" w:hAnsi="Times New Roman" w:cs="Times New Roman"/>
          <w:b/>
          <w:bCs/>
          <w:color w:val="auto"/>
          <w:sz w:val="21"/>
          <w:szCs w:val="21"/>
        </w:rPr>
        <w:t>„</w:t>
      </w:r>
      <w:r w:rsidR="00182A16" w:rsidRPr="00E45ED0">
        <w:rPr>
          <w:rFonts w:ascii="Times New Roman" w:hAnsi="Times New Roman" w:cs="Times New Roman"/>
          <w:b/>
          <w:bCs/>
          <w:color w:val="auto"/>
          <w:sz w:val="21"/>
          <w:szCs w:val="21"/>
        </w:rPr>
        <w:t>Rendezvényszervezési feladatok ellátása a Miniszterelnökség részére</w:t>
      </w:r>
      <w:r w:rsidR="003F296B" w:rsidRPr="00E45ED0">
        <w:rPr>
          <w:rFonts w:ascii="Times New Roman" w:hAnsi="Times New Roman" w:cs="Times New Roman"/>
          <w:b/>
          <w:bCs/>
          <w:color w:val="auto"/>
          <w:sz w:val="21"/>
          <w:szCs w:val="21"/>
        </w:rPr>
        <w:t>”</w:t>
      </w:r>
      <w:r w:rsidR="006D1AA6" w:rsidRPr="00E45ED0">
        <w:rPr>
          <w:rFonts w:ascii="Times New Roman" w:hAnsi="Times New Roman" w:cs="Times New Roman"/>
          <w:b/>
          <w:bCs/>
          <w:color w:val="auto"/>
          <w:sz w:val="21"/>
          <w:szCs w:val="21"/>
        </w:rPr>
        <w:t xml:space="preserve"> </w:t>
      </w:r>
      <w:r w:rsidRPr="00E45ED0">
        <w:rPr>
          <w:rFonts w:ascii="Times New Roman" w:hAnsi="Times New Roman" w:cs="Times New Roman"/>
          <w:bCs/>
          <w:color w:val="auto"/>
          <w:sz w:val="21"/>
          <w:szCs w:val="21"/>
        </w:rPr>
        <w:t xml:space="preserve">valamint: </w:t>
      </w:r>
      <w:r w:rsidRPr="00E45ED0">
        <w:rPr>
          <w:rFonts w:ascii="Times New Roman" w:hAnsi="Times New Roman" w:cs="Times New Roman"/>
          <w:bCs/>
          <w:i/>
          <w:color w:val="auto"/>
          <w:sz w:val="21"/>
          <w:szCs w:val="21"/>
        </w:rPr>
        <w:t>„Csak közbeszerzési eljárás során, az ajánlattételi határidő lejártakor bontható fel!”</w:t>
      </w:r>
      <w:r w:rsidRPr="00E45ED0">
        <w:rPr>
          <w:rFonts w:ascii="Times New Roman" w:hAnsi="Times New Roman" w:cs="Times New Roman"/>
          <w:bCs/>
          <w:color w:val="auto"/>
          <w:sz w:val="21"/>
          <w:szCs w:val="21"/>
        </w:rPr>
        <w:t xml:space="preserve"> megjelölést kell feltüntetni.</w:t>
      </w:r>
    </w:p>
    <w:p w:rsidR="006F0AC7" w:rsidRPr="00E45ED0" w:rsidRDefault="006F0AC7" w:rsidP="00CE5CF1">
      <w:pPr>
        <w:pStyle w:val="Szneslista1jellszn1"/>
        <w:numPr>
          <w:ilvl w:val="3"/>
          <w:numId w:val="39"/>
        </w:numPr>
        <w:tabs>
          <w:tab w:val="clear" w:pos="708"/>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eastAsia="Times New Roman" w:hAnsi="Times New Roman"/>
          <w:color w:val="auto"/>
          <w:sz w:val="21"/>
          <w:szCs w:val="21"/>
          <w:lang w:eastAsia="ar-SA"/>
        </w:rPr>
        <w:t>Az</w:t>
      </w:r>
      <w:r w:rsidRPr="00E45ED0">
        <w:rPr>
          <w:rFonts w:ascii="Times New Roman" w:hAnsi="Times New Roman"/>
          <w:color w:val="auto"/>
          <w:sz w:val="21"/>
          <w:szCs w:val="21"/>
        </w:rPr>
        <w:t xml:space="preserve"> ajánlatokat írásban és zártan, a felhívás által megjelölt kapcsolattartási pontban megadott címre közvetlenül vagy postai úton kell benyújtani az ajánlattételi határidő lejártáig. </w:t>
      </w:r>
      <w:r w:rsidR="00F95620" w:rsidRPr="00E45ED0">
        <w:rPr>
          <w:rFonts w:ascii="Times New Roman" w:hAnsi="Times New Roman"/>
          <w:color w:val="auto"/>
          <w:sz w:val="21"/>
          <w:szCs w:val="21"/>
        </w:rPr>
        <w:t xml:space="preserve">A postán, futárral feladott, vagy személyesen kézbesített </w:t>
      </w:r>
      <w:r w:rsidRPr="00E45ED0">
        <w:rPr>
          <w:rFonts w:ascii="Times New Roman" w:hAnsi="Times New Roman"/>
          <w:color w:val="auto"/>
          <w:sz w:val="21"/>
          <w:szCs w:val="21"/>
        </w:rPr>
        <w:t xml:space="preserve">ajánlatokat </w:t>
      </w:r>
      <w:r w:rsidR="00F95620" w:rsidRPr="00E45ED0">
        <w:rPr>
          <w:rFonts w:ascii="Times New Roman" w:hAnsi="Times New Roman"/>
          <w:color w:val="auto"/>
          <w:sz w:val="21"/>
          <w:szCs w:val="21"/>
        </w:rPr>
        <w:t>A</w:t>
      </w:r>
      <w:r w:rsidRPr="00E45ED0">
        <w:rPr>
          <w:rFonts w:ascii="Times New Roman" w:hAnsi="Times New Roman"/>
          <w:color w:val="auto"/>
          <w:sz w:val="21"/>
          <w:szCs w:val="21"/>
        </w:rPr>
        <w:t>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r w:rsidR="00AF04E4" w:rsidRPr="00E45ED0">
        <w:rPr>
          <w:rFonts w:ascii="Times New Roman" w:hAnsi="Times New Roman"/>
          <w:color w:val="auto"/>
          <w:sz w:val="21"/>
          <w:szCs w:val="21"/>
          <w:lang w:val="hu-HU"/>
        </w:rPr>
        <w:t xml:space="preserve"> </w:t>
      </w:r>
      <w:r w:rsidRPr="00E45ED0">
        <w:rPr>
          <w:rFonts w:ascii="Times New Roman" w:hAnsi="Times New Roman"/>
          <w:color w:val="auto"/>
          <w:sz w:val="21"/>
          <w:szCs w:val="21"/>
        </w:rPr>
        <w:t>Az ajánlatot az ajánlattételi határidő lejárt</w:t>
      </w:r>
      <w:r w:rsidR="00CE5CF1" w:rsidRPr="00E45ED0">
        <w:rPr>
          <w:rFonts w:ascii="Times New Roman" w:hAnsi="Times New Roman"/>
          <w:color w:val="auto"/>
          <w:sz w:val="21"/>
          <w:szCs w:val="21"/>
        </w:rPr>
        <w:t>áig, hétfőtől-péntekig 9.00-15.</w:t>
      </w:r>
      <w:r w:rsidR="00CE5CF1" w:rsidRPr="00E45ED0">
        <w:rPr>
          <w:rFonts w:ascii="Times New Roman" w:hAnsi="Times New Roman"/>
          <w:color w:val="auto"/>
          <w:sz w:val="21"/>
          <w:szCs w:val="21"/>
          <w:lang w:val="hu-HU"/>
        </w:rPr>
        <w:t>3</w:t>
      </w:r>
      <w:r w:rsidRPr="00E45ED0">
        <w:rPr>
          <w:rFonts w:ascii="Times New Roman" w:hAnsi="Times New Roman"/>
          <w:color w:val="auto"/>
          <w:sz w:val="21"/>
          <w:szCs w:val="21"/>
        </w:rPr>
        <w:t>0 óra között, az ajánlattételi hatá</w:t>
      </w:r>
      <w:r w:rsidR="00615D68" w:rsidRPr="00E45ED0">
        <w:rPr>
          <w:rFonts w:ascii="Times New Roman" w:hAnsi="Times New Roman"/>
          <w:color w:val="auto"/>
          <w:sz w:val="21"/>
          <w:szCs w:val="21"/>
        </w:rPr>
        <w:t>ridő lejártának napján 9.00</w:t>
      </w:r>
      <w:r w:rsidR="006D1AA6" w:rsidRPr="00E45ED0">
        <w:rPr>
          <w:rFonts w:ascii="Times New Roman" w:hAnsi="Times New Roman"/>
          <w:color w:val="auto"/>
          <w:sz w:val="21"/>
          <w:szCs w:val="21"/>
          <w:lang w:val="hu-HU"/>
        </w:rPr>
        <w:t>-10:0</w:t>
      </w:r>
      <w:r w:rsidR="00770C77" w:rsidRPr="00E45ED0">
        <w:rPr>
          <w:rFonts w:ascii="Times New Roman" w:hAnsi="Times New Roman"/>
          <w:color w:val="auto"/>
          <w:sz w:val="21"/>
          <w:szCs w:val="21"/>
          <w:lang w:val="hu-HU"/>
        </w:rPr>
        <w:t>0</w:t>
      </w:r>
      <w:r w:rsidRPr="00E45ED0">
        <w:rPr>
          <w:rFonts w:ascii="Times New Roman" w:hAnsi="Times New Roman"/>
          <w:color w:val="auto"/>
          <w:sz w:val="21"/>
          <w:szCs w:val="21"/>
        </w:rPr>
        <w:t xml:space="preserve"> óra között lehet leadni.</w:t>
      </w:r>
      <w:r w:rsidR="00AF04E4" w:rsidRPr="00E45ED0">
        <w:rPr>
          <w:rFonts w:ascii="Times New Roman" w:hAnsi="Times New Roman"/>
          <w:color w:val="auto"/>
          <w:sz w:val="21"/>
          <w:szCs w:val="21"/>
          <w:lang w:val="hu-HU"/>
        </w:rPr>
        <w:t xml:space="preserve"> </w:t>
      </w:r>
      <w:r w:rsidRPr="00E45ED0">
        <w:rPr>
          <w:rFonts w:ascii="Times New Roman" w:hAnsi="Times New Roman"/>
          <w:bCs/>
          <w:color w:val="auto"/>
          <w:sz w:val="21"/>
          <w:szCs w:val="21"/>
        </w:rPr>
        <w:t>Ajánlatkérőtől a benyújtott ajánlatok, egyéb dokumentumok nem igényelhetők vissza, azokat ajánlatkérő bizalmasan kezeli és a Kbt. 46. § (2) bekezdése alapján őrzi meg.</w:t>
      </w:r>
    </w:p>
    <w:p w:rsidR="006F0AC7" w:rsidRPr="00E45ED0" w:rsidRDefault="006F0AC7" w:rsidP="00CE5CF1">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hAnsi="Times New Roman"/>
          <w:color w:val="auto"/>
          <w:sz w:val="21"/>
          <w:szCs w:val="21"/>
        </w:rPr>
        <w:t>Ajánlatkérő a hiánypótlás, valamint a felvilágosítás lehetőségét a Kbt. 71. §</w:t>
      </w:r>
      <w:proofErr w:type="spellStart"/>
      <w:r w:rsidRPr="00E45ED0">
        <w:rPr>
          <w:rFonts w:ascii="Times New Roman" w:hAnsi="Times New Roman"/>
          <w:color w:val="auto"/>
          <w:sz w:val="21"/>
          <w:szCs w:val="21"/>
        </w:rPr>
        <w:t>-ában</w:t>
      </w:r>
      <w:proofErr w:type="spellEnd"/>
      <w:r w:rsidRPr="00E45ED0">
        <w:rPr>
          <w:rFonts w:ascii="Times New Roman" w:hAnsi="Times New Roman"/>
          <w:color w:val="auto"/>
          <w:sz w:val="21"/>
          <w:szCs w:val="21"/>
        </w:rPr>
        <w:t xml:space="preserve"> foglaltaknak megfelelően biztosítja. A Kbt. 71.</w:t>
      </w:r>
      <w:r w:rsidR="00F41EA1" w:rsidRPr="00E45ED0">
        <w:rPr>
          <w:rFonts w:ascii="Times New Roman" w:hAnsi="Times New Roman"/>
          <w:color w:val="auto"/>
          <w:sz w:val="21"/>
          <w:szCs w:val="21"/>
        </w:rPr>
        <w:t xml:space="preserve"> </w:t>
      </w:r>
      <w:r w:rsidRPr="00E45ED0">
        <w:rPr>
          <w:rFonts w:ascii="Times New Roman" w:hAnsi="Times New Roman"/>
          <w:color w:val="auto"/>
          <w:sz w:val="21"/>
          <w:szCs w:val="21"/>
        </w:rPr>
        <w:t xml:space="preserve">§ (6) bekezdése szerint ajánlatkérő nem rendel el újabb </w:t>
      </w:r>
      <w:r w:rsidRPr="00E45ED0">
        <w:rPr>
          <w:rFonts w:ascii="Times New Roman" w:hAnsi="Times New Roman"/>
          <w:color w:val="auto"/>
          <w:sz w:val="21"/>
          <w:szCs w:val="21"/>
        </w:rPr>
        <w:lastRenderedPageBreak/>
        <w:t>hiánypótlást, ha az ajánlattevő hiánypótlás során az ajánlatban korábban nem szereplő gazdasági szereplőt von be az eljárásba, és e gazdasági szereplőre tekintettel lenne szükséges az újabb hiánypótlás.</w:t>
      </w:r>
    </w:p>
    <w:p w:rsidR="006F0AC7" w:rsidRPr="00E45ED0" w:rsidRDefault="006F0AC7" w:rsidP="00CE5CF1">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hAnsi="Times New Roman"/>
          <w:color w:val="auto"/>
          <w:sz w:val="21"/>
          <w:szCs w:val="21"/>
        </w:rPr>
        <w:t>A teljes eljárást megindító felhívásban, valamint az eljárás során valamennyi órában megadott határidő közép-európai helyi idő szerint értendő. (CET)</w:t>
      </w:r>
    </w:p>
    <w:p w:rsidR="006F0AC7" w:rsidRPr="00E45ED0" w:rsidRDefault="006F0AC7" w:rsidP="00CE5CF1">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b/>
          <w:color w:val="auto"/>
          <w:sz w:val="21"/>
          <w:szCs w:val="21"/>
        </w:rPr>
      </w:pPr>
      <w:r w:rsidRPr="00E45ED0">
        <w:rPr>
          <w:rFonts w:ascii="Times New Roman" w:hAnsi="Times New Roman"/>
          <w:color w:val="auto"/>
          <w:sz w:val="21"/>
          <w:szCs w:val="21"/>
        </w:rPr>
        <w:t xml:space="preserve">A jelen felhívásban nem szabályozott kérdések vonatkozásában a közbeszerzésről szóló </w:t>
      </w:r>
      <w:r w:rsidRPr="00E45ED0">
        <w:rPr>
          <w:rFonts w:ascii="Times New Roman" w:eastAsia="Times New Roman" w:hAnsi="Times New Roman"/>
          <w:color w:val="auto"/>
          <w:sz w:val="21"/>
          <w:szCs w:val="21"/>
        </w:rPr>
        <w:t>2015. évi CXLIII.</w:t>
      </w:r>
      <w:r w:rsidRPr="00E45ED0">
        <w:rPr>
          <w:rFonts w:ascii="Times New Roman" w:hAnsi="Times New Roman"/>
          <w:color w:val="auto"/>
          <w:sz w:val="21"/>
          <w:szCs w:val="21"/>
        </w:rPr>
        <w:t xml:space="preserve"> törvény és végrehajtási rendeleteinek előírásai szerint kell eljárni. Az ajánlatnak tartalmaznia kell a felhívásban külön ki nem emelt egyéb nyilatkozatokat, igazolásokat és más dokumentumokat, melyeket a Kbt. kötelezően előír. A szerződésre a magyar jog az irányadó.</w:t>
      </w:r>
    </w:p>
    <w:p w:rsidR="006F0AC7" w:rsidRPr="00E45ED0" w:rsidRDefault="00E4775A" w:rsidP="00CE5CF1">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b/>
          <w:color w:val="auto"/>
          <w:sz w:val="21"/>
          <w:szCs w:val="21"/>
        </w:rPr>
      </w:pPr>
      <w:r w:rsidRPr="00E45ED0">
        <w:rPr>
          <w:rFonts w:ascii="Times New Roman" w:hAnsi="Times New Roman"/>
          <w:color w:val="auto"/>
          <w:sz w:val="21"/>
          <w:szCs w:val="21"/>
          <w:lang w:val="hu-HU"/>
        </w:rPr>
        <w:t>A</w:t>
      </w:r>
      <w:r w:rsidR="006F0AC7" w:rsidRPr="00E45ED0">
        <w:rPr>
          <w:rFonts w:ascii="Times New Roman" w:hAnsi="Times New Roman"/>
          <w:color w:val="auto"/>
          <w:sz w:val="21"/>
          <w:szCs w:val="21"/>
        </w:rPr>
        <w:t>z ajánlattétel során a különböző devizák forintra történő átszámításánál az ajánlattevőnek a referenciák tekintetében a teljesítés napján érvényes Magyar Nemzeti Bank által meghatározott devizaárfolyamokat kell alkalmaznia. Amennyiben valamely devizát a Magyar Nemzeti Bank nem jegyez, az adott devizára az ajánlattevő saját központi bankja által a fenti időpontokban érvényes árfolyamon számított euró ellenérték kerül átszámításra. Átszámítás esetén az ajánlattevőnek közölnie kell az alkalmazott árfolyamot. Az ajánlatban szereplő, nem magyar forintban megadott összegek tekintetében az átszámítást tartalmazó iratot közvetlenül a kérdéses dokumentum mögé kell csatolni.</w:t>
      </w:r>
    </w:p>
    <w:p w:rsidR="006F0AC7" w:rsidRPr="00E45ED0" w:rsidRDefault="00F41EA1" w:rsidP="00CE5CF1">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hAnsi="Times New Roman"/>
          <w:color w:val="auto"/>
          <w:sz w:val="21"/>
          <w:szCs w:val="21"/>
        </w:rPr>
        <w:t>A</w:t>
      </w:r>
      <w:r w:rsidR="006F0AC7" w:rsidRPr="00E45ED0">
        <w:rPr>
          <w:rFonts w:ascii="Times New Roman" w:hAnsi="Times New Roman"/>
          <w:color w:val="auto"/>
          <w:sz w:val="21"/>
          <w:szCs w:val="21"/>
        </w:rPr>
        <w:t>jánlatkérő nem él a Kbt. 114. § (11) bekezdésében foglalt lehetőség</w:t>
      </w:r>
      <w:r w:rsidRPr="00E45ED0">
        <w:rPr>
          <w:rFonts w:ascii="Times New Roman" w:hAnsi="Times New Roman"/>
          <w:color w:val="auto"/>
          <w:sz w:val="21"/>
          <w:szCs w:val="21"/>
        </w:rPr>
        <w:t>gel</w:t>
      </w:r>
      <w:r w:rsidR="006F0AC7" w:rsidRPr="00E45ED0">
        <w:rPr>
          <w:rFonts w:ascii="Times New Roman" w:hAnsi="Times New Roman"/>
          <w:color w:val="auto"/>
          <w:sz w:val="21"/>
          <w:szCs w:val="21"/>
        </w:rPr>
        <w:t>.</w:t>
      </w:r>
    </w:p>
    <w:p w:rsidR="006F0AC7" w:rsidRPr="00E45ED0" w:rsidRDefault="006F0AC7" w:rsidP="00CE5CF1">
      <w:pPr>
        <w:pStyle w:val="Szneslista1jellszn1"/>
        <w:numPr>
          <w:ilvl w:val="3"/>
          <w:numId w:val="39"/>
        </w:numPr>
        <w:tabs>
          <w:tab w:val="clear" w:pos="708"/>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eastAsia="Times New Roman" w:hAnsi="Times New Roman"/>
          <w:color w:val="auto"/>
          <w:kern w:val="1"/>
          <w:sz w:val="21"/>
          <w:szCs w:val="21"/>
          <w:lang w:eastAsia="zh-CN"/>
        </w:rPr>
        <w:t xml:space="preserve">Az eljárás nyertese az az ajánlattevő, aki az ajánlatkérő által az </w:t>
      </w:r>
      <w:r w:rsidRPr="00E45ED0">
        <w:rPr>
          <w:rFonts w:ascii="Times New Roman" w:hAnsi="Times New Roman"/>
          <w:color w:val="auto"/>
          <w:sz w:val="21"/>
          <w:szCs w:val="21"/>
        </w:rPr>
        <w:t xml:space="preserve">eljárást megindító </w:t>
      </w:r>
      <w:r w:rsidRPr="00E45ED0">
        <w:rPr>
          <w:rFonts w:ascii="Times New Roman" w:eastAsia="Times New Roman" w:hAnsi="Times New Roman"/>
          <w:color w:val="auto"/>
          <w:kern w:val="1"/>
          <w:sz w:val="21"/>
          <w:szCs w:val="21"/>
          <w:lang w:eastAsia="zh-CN"/>
        </w:rPr>
        <w:t>felhívásban és a közbeszerzési dokumentumokban meghatározott feltételek alapján, valamint a meghatározott értékelési szempont szerint a legkedvezőbb érvényes ajánlatot tette. 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6B749E" w:rsidRPr="00E45ED0" w:rsidRDefault="001308AF" w:rsidP="00CE5CF1">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hAnsi="Times New Roman"/>
          <w:color w:val="auto"/>
          <w:sz w:val="21"/>
          <w:szCs w:val="21"/>
        </w:rPr>
        <w:t>Ajánlatkérő felhívja az a</w:t>
      </w:r>
      <w:r w:rsidR="006F0AC7" w:rsidRPr="00E45ED0">
        <w:rPr>
          <w:rFonts w:ascii="Times New Roman" w:hAnsi="Times New Roman"/>
          <w:color w:val="auto"/>
          <w:sz w:val="21"/>
          <w:szCs w:val="21"/>
        </w:rPr>
        <w:t xml:space="preserve">jánlattevők figyelmét a Kbt. 73. § (4)-(5) bekezdésében foglaltakra. </w:t>
      </w:r>
      <w:r w:rsidRPr="00E45ED0">
        <w:rPr>
          <w:rFonts w:ascii="Times New Roman" w:hAnsi="Times New Roman"/>
          <w:color w:val="auto"/>
          <w:sz w:val="21"/>
          <w:szCs w:val="21"/>
        </w:rPr>
        <w:t xml:space="preserve">A </w:t>
      </w:r>
      <w:r w:rsidR="006F0AC7" w:rsidRPr="00E45ED0">
        <w:rPr>
          <w:rFonts w:ascii="Times New Roman" w:hAnsi="Times New Roman"/>
          <w:color w:val="auto"/>
          <w:sz w:val="21"/>
          <w:szCs w:val="21"/>
        </w:rPr>
        <w:t>Kbt. 73. § (5) bekezdés</w:t>
      </w:r>
      <w:r w:rsidRPr="00E45ED0">
        <w:rPr>
          <w:rFonts w:ascii="Times New Roman" w:hAnsi="Times New Roman"/>
          <w:color w:val="auto"/>
          <w:sz w:val="21"/>
          <w:szCs w:val="21"/>
        </w:rPr>
        <w:t xml:space="preserve"> alapján A</w:t>
      </w:r>
      <w:r w:rsidR="006F0AC7" w:rsidRPr="00E45ED0">
        <w:rPr>
          <w:rFonts w:ascii="Times New Roman" w:hAnsi="Times New Roman"/>
          <w:color w:val="auto"/>
          <w:sz w:val="21"/>
          <w:szCs w:val="21"/>
        </w:rPr>
        <w:t xml:space="preserve">jánlatkérő a közbeszerzési dokumentumokban tájékoztatásként közli azoknak a szervezeteknek a nevét, amelyektől az ajánlattevő tájékoztatást kaphat a Kbt. 73. § (4) bekezdés szerinti azon követelményekről, amelyeknek a teljesítés során meg kell felelni. </w:t>
      </w:r>
    </w:p>
    <w:p w:rsidR="00CE5CF1" w:rsidRPr="00E45ED0" w:rsidRDefault="003B0BB7" w:rsidP="00FC0F43">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hAnsi="Times New Roman"/>
          <w:color w:val="auto"/>
          <w:sz w:val="21"/>
          <w:szCs w:val="21"/>
        </w:rPr>
        <w:t>Ajánlatkérő az ajánlattevők alkalmasságának feltételeit a minősített ajánlattevők jegyzékéhez képest szigorúbban határozta meg.</w:t>
      </w:r>
    </w:p>
    <w:p w:rsidR="00CE5CF1" w:rsidRPr="00E45ED0" w:rsidRDefault="00FC0F43" w:rsidP="00FC0F43">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hAnsi="Times New Roman"/>
          <w:color w:val="auto"/>
          <w:sz w:val="21"/>
          <w:szCs w:val="21"/>
        </w:rPr>
        <w:t>Az eljárás során felmerülő, az ajánlattételi felhívásban és a közbeszerzési dokumentumokban nem szabályozott kérdések tekintetében a közbeszerzésekről szóló 2015. évi CXLIII. törvény (a továbbiakban Kbt.) és végreha</w:t>
      </w:r>
      <w:r w:rsidR="00CE5CF1" w:rsidRPr="00E45ED0">
        <w:rPr>
          <w:rFonts w:ascii="Times New Roman" w:hAnsi="Times New Roman"/>
          <w:color w:val="auto"/>
          <w:sz w:val="21"/>
          <w:szCs w:val="21"/>
        </w:rPr>
        <w:t>jtási rendeletei az irányadóak</w:t>
      </w:r>
      <w:r w:rsidR="00CE5CF1" w:rsidRPr="00E45ED0">
        <w:rPr>
          <w:rFonts w:ascii="Times New Roman" w:hAnsi="Times New Roman"/>
          <w:color w:val="auto"/>
          <w:sz w:val="21"/>
          <w:szCs w:val="21"/>
          <w:lang w:val="hu-HU"/>
        </w:rPr>
        <w:t>.</w:t>
      </w:r>
    </w:p>
    <w:p w:rsidR="00516C0E" w:rsidRPr="00E45ED0" w:rsidRDefault="00FC0F43" w:rsidP="00FC0F43">
      <w:pPr>
        <w:pStyle w:val="Szneslista1jellszn1"/>
        <w:numPr>
          <w:ilvl w:val="3"/>
          <w:numId w:val="39"/>
        </w:numPr>
        <w:tabs>
          <w:tab w:val="clear" w:pos="708"/>
          <w:tab w:val="left" w:pos="142"/>
          <w:tab w:val="left" w:pos="426"/>
        </w:tabs>
        <w:autoSpaceDE w:val="0"/>
        <w:spacing w:before="0" w:line="276" w:lineRule="auto"/>
        <w:ind w:left="426" w:right="-1" w:hanging="426"/>
        <w:rPr>
          <w:rFonts w:ascii="Times New Roman" w:hAnsi="Times New Roman"/>
          <w:color w:val="auto"/>
          <w:sz w:val="21"/>
          <w:szCs w:val="21"/>
        </w:rPr>
      </w:pPr>
      <w:r w:rsidRPr="00E45ED0">
        <w:rPr>
          <w:rFonts w:ascii="Times New Roman" w:hAnsi="Times New Roman"/>
          <w:color w:val="auto"/>
          <w:sz w:val="21"/>
          <w:szCs w:val="21"/>
        </w:rPr>
        <w:t xml:space="preserve">A 14/2016. (V. 25.) </w:t>
      </w:r>
      <w:proofErr w:type="spellStart"/>
      <w:r w:rsidRPr="00E45ED0">
        <w:rPr>
          <w:rFonts w:ascii="Times New Roman" w:hAnsi="Times New Roman"/>
          <w:color w:val="auto"/>
          <w:sz w:val="21"/>
          <w:szCs w:val="21"/>
        </w:rPr>
        <w:t>MvM</w:t>
      </w:r>
      <w:proofErr w:type="spellEnd"/>
      <w:r w:rsidRPr="00E45ED0">
        <w:rPr>
          <w:rFonts w:ascii="Times New Roman" w:hAnsi="Times New Roman"/>
          <w:color w:val="auto"/>
          <w:sz w:val="21"/>
          <w:szCs w:val="21"/>
        </w:rPr>
        <w:t>. rendelet 6. § (7) bekezdése alapján a felelős akkreditált közbeszerzési szaktanácsadó neve: dr. Nagy Anita, levelezési címe: 1077 Bu</w:t>
      </w:r>
      <w:r w:rsidR="008F5E94" w:rsidRPr="00E45ED0">
        <w:rPr>
          <w:rFonts w:ascii="Times New Roman" w:hAnsi="Times New Roman"/>
          <w:color w:val="auto"/>
          <w:sz w:val="21"/>
          <w:szCs w:val="21"/>
        </w:rPr>
        <w:t>dapest, Wesselényi u. 20-22. 71</w:t>
      </w:r>
      <w:r w:rsidR="008F5E94" w:rsidRPr="00E45ED0">
        <w:rPr>
          <w:rFonts w:ascii="Times New Roman" w:hAnsi="Times New Roman"/>
          <w:color w:val="auto"/>
          <w:sz w:val="21"/>
          <w:szCs w:val="21"/>
          <w:lang w:val="hu-HU"/>
        </w:rPr>
        <w:t>5</w:t>
      </w:r>
      <w:r w:rsidRPr="00E45ED0">
        <w:rPr>
          <w:rFonts w:ascii="Times New Roman" w:hAnsi="Times New Roman"/>
          <w:color w:val="auto"/>
          <w:sz w:val="21"/>
          <w:szCs w:val="21"/>
        </w:rPr>
        <w:t xml:space="preserve">. sz. iroda., e-mail címe: </w:t>
      </w:r>
      <w:proofErr w:type="spellStart"/>
      <w:r w:rsidRPr="00E45ED0">
        <w:rPr>
          <w:rFonts w:ascii="Times New Roman" w:hAnsi="Times New Roman"/>
          <w:color w:val="auto"/>
          <w:sz w:val="21"/>
          <w:szCs w:val="21"/>
        </w:rPr>
        <w:t>anita.nagy</w:t>
      </w:r>
      <w:proofErr w:type="spellEnd"/>
      <w:r w:rsidRPr="00E45ED0">
        <w:rPr>
          <w:rFonts w:ascii="Times New Roman" w:hAnsi="Times New Roman"/>
          <w:color w:val="auto"/>
          <w:sz w:val="21"/>
          <w:szCs w:val="21"/>
        </w:rPr>
        <w:t>@me.gov.hu, lajstromszáma: 00903</w:t>
      </w:r>
    </w:p>
    <w:p w:rsidR="00516C0E" w:rsidRPr="00E45ED0" w:rsidRDefault="009353C4" w:rsidP="00516C0E">
      <w:pPr>
        <w:spacing w:after="120"/>
        <w:jc w:val="both"/>
        <w:rPr>
          <w:rFonts w:ascii="Times New Roman" w:hAnsi="Times New Roman" w:cs="Times New Roman"/>
          <w:sz w:val="21"/>
          <w:szCs w:val="21"/>
        </w:rPr>
      </w:pPr>
      <w:r>
        <w:rPr>
          <w:rFonts w:ascii="Times New Roman" w:hAnsi="Times New Roman" w:cs="Times New Roman"/>
          <w:sz w:val="21"/>
          <w:szCs w:val="21"/>
        </w:rPr>
        <w:pict w14:anchorId="48EA4185">
          <v:rect id="_x0000_i1025" style="width:0;height:1.5pt" o:hralign="center" o:hrstd="t" o:hr="t" fillcolor="#a0a0a0" stroked="f"/>
        </w:pict>
      </w:r>
    </w:p>
    <w:p w:rsidR="006F0AC7" w:rsidRPr="00E45ED0" w:rsidRDefault="006F0AC7" w:rsidP="00183CEB">
      <w:pPr>
        <w:pStyle w:val="Alaprtelmezett"/>
        <w:pageBreakBefore/>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r w:rsidRPr="00E45ED0">
        <w:rPr>
          <w:rFonts w:ascii="Times New Roman" w:hAnsi="Times New Roman" w:cs="Times New Roman"/>
          <w:b/>
          <w:bCs/>
          <w:caps/>
          <w:color w:val="auto"/>
          <w:sz w:val="21"/>
          <w:szCs w:val="21"/>
        </w:rPr>
        <w:lastRenderedPageBreak/>
        <w:t>2. kötet</w:t>
      </w:r>
    </w:p>
    <w:p w:rsidR="006F0AC7" w:rsidRPr="00E45ED0" w:rsidRDefault="006F0AC7"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r w:rsidRPr="00E45ED0">
        <w:rPr>
          <w:rFonts w:ascii="Times New Roman" w:hAnsi="Times New Roman" w:cs="Times New Roman"/>
          <w:b/>
          <w:bCs/>
          <w:caps/>
          <w:color w:val="auto"/>
          <w:sz w:val="21"/>
          <w:szCs w:val="21"/>
        </w:rPr>
        <w:t>ÚTMUTATÓ Az érdekelt gazdasági szereplők részére</w:t>
      </w:r>
    </w:p>
    <w:p w:rsidR="006F0AC7" w:rsidRPr="00E45ED0" w:rsidRDefault="006F0AC7" w:rsidP="00D4633F">
      <w:pPr>
        <w:pStyle w:val="Szneslista1jellszn1"/>
        <w:numPr>
          <w:ilvl w:val="0"/>
          <w:numId w:val="2"/>
        </w:numPr>
        <w:tabs>
          <w:tab w:val="clear" w:pos="708"/>
          <w:tab w:val="left" w:pos="567"/>
        </w:tabs>
        <w:spacing w:before="0" w:line="276" w:lineRule="auto"/>
        <w:ind w:left="0" w:firstLine="0"/>
        <w:rPr>
          <w:rFonts w:ascii="Times New Roman" w:hAnsi="Times New Roman"/>
          <w:color w:val="auto"/>
          <w:sz w:val="21"/>
          <w:szCs w:val="21"/>
        </w:rPr>
      </w:pPr>
      <w:r w:rsidRPr="00E45ED0">
        <w:rPr>
          <w:rFonts w:ascii="Times New Roman" w:hAnsi="Times New Roman"/>
          <w:b/>
          <w:bCs/>
          <w:color w:val="auto"/>
          <w:sz w:val="21"/>
          <w:szCs w:val="21"/>
        </w:rPr>
        <w:t xml:space="preserve">A </w:t>
      </w:r>
      <w:r w:rsidRPr="00E45ED0">
        <w:rPr>
          <w:rFonts w:ascii="Times New Roman" w:hAnsi="Times New Roman"/>
          <w:b/>
          <w:caps/>
          <w:color w:val="auto"/>
          <w:sz w:val="21"/>
          <w:szCs w:val="21"/>
        </w:rPr>
        <w:t>közbeszerzési dokumentumok</w:t>
      </w:r>
      <w:r w:rsidRPr="00E45ED0">
        <w:rPr>
          <w:rFonts w:ascii="Times New Roman" w:hAnsi="Times New Roman"/>
          <w:b/>
          <w:bCs/>
          <w:caps/>
          <w:color w:val="auto"/>
          <w:sz w:val="21"/>
          <w:szCs w:val="21"/>
        </w:rPr>
        <w:t xml:space="preserve"> TARTALMA</w:t>
      </w:r>
    </w:p>
    <w:p w:rsidR="006F0AC7" w:rsidRPr="00E45ED0" w:rsidRDefault="006F0AC7" w:rsidP="00D4633F">
      <w:pPr>
        <w:pStyle w:val="Alaprtelmezett"/>
        <w:tabs>
          <w:tab w:val="clear" w:pos="708"/>
          <w:tab w:val="left" w:pos="567"/>
        </w:tabs>
        <w:spacing w:after="120"/>
        <w:jc w:val="both"/>
        <w:rPr>
          <w:rFonts w:ascii="Times New Roman" w:hAnsi="Times New Roman" w:cs="Times New Roman"/>
          <w:color w:val="auto"/>
          <w:sz w:val="21"/>
          <w:szCs w:val="21"/>
        </w:rPr>
      </w:pPr>
      <w:r w:rsidRPr="00E45ED0">
        <w:rPr>
          <w:rFonts w:ascii="Times New Roman" w:hAnsi="Times New Roman" w:cs="Times New Roman"/>
          <w:b/>
          <w:bCs/>
          <w:color w:val="auto"/>
          <w:sz w:val="21"/>
          <w:szCs w:val="21"/>
        </w:rPr>
        <w:t>1.1.</w:t>
      </w:r>
      <w:r w:rsidRPr="00E45ED0">
        <w:rPr>
          <w:rFonts w:ascii="Times New Roman" w:hAnsi="Times New Roman" w:cs="Times New Roman"/>
          <w:b/>
          <w:bCs/>
          <w:color w:val="auto"/>
          <w:sz w:val="21"/>
          <w:szCs w:val="21"/>
        </w:rPr>
        <w:tab/>
      </w:r>
      <w:r w:rsidRPr="00E45ED0">
        <w:rPr>
          <w:rFonts w:ascii="Times New Roman" w:hAnsi="Times New Roman" w:cs="Times New Roman"/>
          <w:color w:val="auto"/>
          <w:sz w:val="21"/>
          <w:szCs w:val="21"/>
        </w:rPr>
        <w:t>A közbeszerzési dokumentumok a következő részekből áll</w:t>
      </w:r>
      <w:r w:rsidR="00B17A27" w:rsidRPr="00E45ED0">
        <w:rPr>
          <w:rFonts w:ascii="Times New Roman" w:hAnsi="Times New Roman" w:cs="Times New Roman"/>
          <w:color w:val="auto"/>
          <w:sz w:val="21"/>
          <w:szCs w:val="21"/>
        </w:rPr>
        <w:t>nak</w:t>
      </w:r>
      <w:r w:rsidRPr="00E45ED0">
        <w:rPr>
          <w:rFonts w:ascii="Times New Roman" w:hAnsi="Times New Roman" w:cs="Times New Roman"/>
          <w:color w:val="auto"/>
          <w:sz w:val="21"/>
          <w:szCs w:val="21"/>
        </w:rPr>
        <w:t>:</w:t>
      </w:r>
    </w:p>
    <w:p w:rsidR="006F0AC7" w:rsidRPr="00E45ED0" w:rsidRDefault="006F0AC7" w:rsidP="00D4633F">
      <w:pPr>
        <w:pStyle w:val="Szneslista1jellszn1"/>
        <w:spacing w:before="0" w:line="276" w:lineRule="auto"/>
        <w:ind w:left="0" w:firstLine="709"/>
        <w:rPr>
          <w:rFonts w:ascii="Times New Roman" w:hAnsi="Times New Roman"/>
          <w:color w:val="auto"/>
          <w:sz w:val="21"/>
          <w:szCs w:val="21"/>
        </w:rPr>
      </w:pPr>
      <w:r w:rsidRPr="00E45ED0">
        <w:rPr>
          <w:rFonts w:ascii="Times New Roman" w:hAnsi="Times New Roman"/>
          <w:b/>
          <w:bCs/>
          <w:color w:val="auto"/>
          <w:sz w:val="21"/>
          <w:szCs w:val="21"/>
        </w:rPr>
        <w:t xml:space="preserve">1. KÖTET: </w:t>
      </w:r>
      <w:r w:rsidRPr="00E45ED0">
        <w:rPr>
          <w:rFonts w:ascii="Times New Roman" w:hAnsi="Times New Roman"/>
          <w:b/>
          <w:color w:val="auto"/>
          <w:sz w:val="21"/>
          <w:szCs w:val="21"/>
        </w:rPr>
        <w:t xml:space="preserve">ELJÁRÁST MEGINDÍTÓ </w:t>
      </w:r>
      <w:r w:rsidRPr="00E45ED0">
        <w:rPr>
          <w:rFonts w:ascii="Times New Roman" w:hAnsi="Times New Roman"/>
          <w:b/>
          <w:bCs/>
          <w:caps/>
          <w:color w:val="auto"/>
          <w:sz w:val="21"/>
          <w:szCs w:val="21"/>
        </w:rPr>
        <w:t>felhívás</w:t>
      </w:r>
    </w:p>
    <w:p w:rsidR="006F0AC7" w:rsidRPr="00E45ED0" w:rsidRDefault="006F0AC7" w:rsidP="00D4633F">
      <w:pPr>
        <w:pStyle w:val="Szneslista1jellszn1"/>
        <w:spacing w:before="0" w:line="276" w:lineRule="auto"/>
        <w:ind w:left="709"/>
        <w:rPr>
          <w:rFonts w:ascii="Times New Roman" w:hAnsi="Times New Roman"/>
          <w:color w:val="auto"/>
          <w:sz w:val="21"/>
          <w:szCs w:val="21"/>
        </w:rPr>
      </w:pPr>
      <w:r w:rsidRPr="00E45ED0">
        <w:rPr>
          <w:rFonts w:ascii="Times New Roman" w:hAnsi="Times New Roman"/>
          <w:b/>
          <w:bCs/>
          <w:color w:val="auto"/>
          <w:sz w:val="21"/>
          <w:szCs w:val="21"/>
        </w:rPr>
        <w:t>2. KÖTET: Ú</w:t>
      </w:r>
      <w:r w:rsidRPr="00E45ED0">
        <w:rPr>
          <w:rFonts w:ascii="Times New Roman" w:hAnsi="Times New Roman"/>
          <w:b/>
          <w:bCs/>
          <w:caps/>
          <w:color w:val="auto"/>
          <w:sz w:val="21"/>
          <w:szCs w:val="21"/>
        </w:rPr>
        <w:t>TMUTATÓ Az érdekelt gazdasági szereplők részére</w:t>
      </w:r>
    </w:p>
    <w:p w:rsidR="006F0AC7" w:rsidRPr="00E45ED0" w:rsidRDefault="006F0AC7" w:rsidP="00D4633F">
      <w:pPr>
        <w:pStyle w:val="Szneslista1jellszn1"/>
        <w:spacing w:before="0" w:line="276" w:lineRule="auto"/>
        <w:ind w:left="709"/>
        <w:rPr>
          <w:rFonts w:ascii="Times New Roman" w:hAnsi="Times New Roman"/>
          <w:color w:val="auto"/>
          <w:sz w:val="21"/>
          <w:szCs w:val="21"/>
        </w:rPr>
      </w:pPr>
      <w:r w:rsidRPr="00E45ED0">
        <w:rPr>
          <w:rFonts w:ascii="Times New Roman" w:hAnsi="Times New Roman"/>
          <w:b/>
          <w:bCs/>
          <w:color w:val="auto"/>
          <w:sz w:val="21"/>
          <w:szCs w:val="21"/>
        </w:rPr>
        <w:t>3. KÖTET: SZERZŐDÉSTERVEZET</w:t>
      </w:r>
    </w:p>
    <w:p w:rsidR="006F0AC7" w:rsidRPr="00E45ED0" w:rsidRDefault="006F0AC7" w:rsidP="00D4633F">
      <w:pPr>
        <w:pStyle w:val="Szneslista1jellszn1"/>
        <w:spacing w:before="0" w:line="276" w:lineRule="auto"/>
        <w:ind w:left="709"/>
        <w:rPr>
          <w:rFonts w:ascii="Times New Roman" w:hAnsi="Times New Roman"/>
          <w:color w:val="auto"/>
          <w:sz w:val="21"/>
          <w:szCs w:val="21"/>
        </w:rPr>
      </w:pPr>
      <w:r w:rsidRPr="00E45ED0">
        <w:rPr>
          <w:rFonts w:ascii="Times New Roman" w:hAnsi="Times New Roman"/>
          <w:b/>
          <w:bCs/>
          <w:color w:val="auto"/>
          <w:sz w:val="21"/>
          <w:szCs w:val="21"/>
        </w:rPr>
        <w:t>4. KÖTET: AJÁNLOTT IGAZOLÁS- ÉS NYILATKOZATMINTÁK</w:t>
      </w:r>
    </w:p>
    <w:p w:rsidR="006F0AC7" w:rsidRPr="00E45ED0" w:rsidRDefault="006F0AC7" w:rsidP="00D4633F">
      <w:pPr>
        <w:pStyle w:val="Szneslista1jellszn1"/>
        <w:spacing w:before="0" w:line="276" w:lineRule="auto"/>
        <w:ind w:left="709"/>
        <w:rPr>
          <w:rFonts w:ascii="Times New Roman" w:hAnsi="Times New Roman"/>
          <w:b/>
          <w:bCs/>
          <w:color w:val="auto"/>
          <w:sz w:val="21"/>
          <w:szCs w:val="21"/>
          <w:lang w:val="hu-HU"/>
        </w:rPr>
      </w:pPr>
      <w:r w:rsidRPr="00E45ED0">
        <w:rPr>
          <w:rFonts w:ascii="Times New Roman" w:hAnsi="Times New Roman"/>
          <w:b/>
          <w:bCs/>
          <w:color w:val="auto"/>
          <w:sz w:val="21"/>
          <w:szCs w:val="21"/>
        </w:rPr>
        <w:t xml:space="preserve">5. KÖTET: </w:t>
      </w:r>
      <w:r w:rsidR="00E43B92" w:rsidRPr="00E45ED0">
        <w:rPr>
          <w:rFonts w:ascii="Times New Roman" w:hAnsi="Times New Roman"/>
          <w:b/>
          <w:bCs/>
          <w:color w:val="auto"/>
          <w:sz w:val="21"/>
          <w:szCs w:val="21"/>
          <w:lang w:val="hu-HU"/>
        </w:rPr>
        <w:t>FELADATLÍRÁS (MŰSZAKI LEÍRÁS)</w:t>
      </w:r>
    </w:p>
    <w:p w:rsidR="006F0AC7" w:rsidRPr="00E45ED0" w:rsidRDefault="006F0AC7" w:rsidP="00D4633F">
      <w:pPr>
        <w:pStyle w:val="Alaprtelmezett"/>
        <w:tabs>
          <w:tab w:val="clear" w:pos="708"/>
        </w:tabs>
        <w:spacing w:after="120"/>
        <w:ind w:left="567" w:hanging="567"/>
        <w:jc w:val="both"/>
        <w:rPr>
          <w:rFonts w:ascii="Times New Roman" w:hAnsi="Times New Roman" w:cs="Times New Roman"/>
          <w:color w:val="auto"/>
          <w:sz w:val="21"/>
          <w:szCs w:val="21"/>
        </w:rPr>
      </w:pPr>
      <w:r w:rsidRPr="00E45ED0">
        <w:rPr>
          <w:rFonts w:ascii="Times New Roman" w:hAnsi="Times New Roman" w:cs="Times New Roman"/>
          <w:b/>
          <w:bCs/>
          <w:color w:val="auto"/>
          <w:sz w:val="21"/>
          <w:szCs w:val="21"/>
        </w:rPr>
        <w:t>1.2.</w:t>
      </w:r>
      <w:r w:rsidRPr="00E45ED0">
        <w:rPr>
          <w:rFonts w:ascii="Times New Roman" w:hAnsi="Times New Roman" w:cs="Times New Roman"/>
          <w:b/>
          <w:bCs/>
          <w:color w:val="auto"/>
          <w:sz w:val="21"/>
          <w:szCs w:val="21"/>
        </w:rPr>
        <w:tab/>
      </w:r>
      <w:r w:rsidR="00CB3E82" w:rsidRPr="00E45ED0">
        <w:rPr>
          <w:rFonts w:ascii="Times New Roman" w:hAnsi="Times New Roman" w:cs="Times New Roman"/>
          <w:color w:val="auto"/>
          <w:sz w:val="21"/>
          <w:szCs w:val="21"/>
        </w:rPr>
        <w:t>Jelen közbeszerzési dokumentáció</w:t>
      </w:r>
      <w:r w:rsidRPr="00E45ED0">
        <w:rPr>
          <w:rFonts w:ascii="Times New Roman" w:hAnsi="Times New Roman" w:cs="Times New Roman"/>
          <w:color w:val="auto"/>
          <w:sz w:val="21"/>
          <w:szCs w:val="21"/>
        </w:rPr>
        <w:t xml:space="preserve"> nem mindenben ismétli meg az eljárást megindító felhívásban foglaltakat, a közbeszerzési dokument</w:t>
      </w:r>
      <w:r w:rsidR="00CB3E82" w:rsidRPr="00E45ED0">
        <w:rPr>
          <w:rFonts w:ascii="Times New Roman" w:hAnsi="Times New Roman" w:cs="Times New Roman"/>
          <w:color w:val="auto"/>
          <w:sz w:val="21"/>
          <w:szCs w:val="21"/>
        </w:rPr>
        <w:t>áció</w:t>
      </w:r>
      <w:r w:rsidRPr="00E45ED0">
        <w:rPr>
          <w:rFonts w:ascii="Times New Roman" w:hAnsi="Times New Roman" w:cs="Times New Roman"/>
          <w:color w:val="auto"/>
          <w:sz w:val="21"/>
          <w:szCs w:val="21"/>
        </w:rPr>
        <w:t xml:space="preserve"> az eljárást megindító felhívással együtt kezelendő. Az ajánlattevők kizárólagos kockázata, hogy gondosan megvizsgálják a közbeszerzési dokumentumokat és annak minden kiegészítését, amely esetleg az ajánlati időszak alatt kerül kibocsátásra, valamint, hogy megbízható információkat szerezzenek be minden olyan körülmény és kötelezettség vonatkozásában, amely bármilyen módon is befolyásolhatja az ajánlat természetét vagy jellemzőit.</w:t>
      </w:r>
    </w:p>
    <w:p w:rsidR="006F0AC7" w:rsidRPr="00E45ED0" w:rsidRDefault="006F0AC7" w:rsidP="00D4633F">
      <w:pPr>
        <w:pStyle w:val="Alaprtelmezett"/>
        <w:tabs>
          <w:tab w:val="clear" w:pos="708"/>
        </w:tabs>
        <w:spacing w:after="120"/>
        <w:ind w:left="567" w:hanging="567"/>
        <w:jc w:val="both"/>
        <w:rPr>
          <w:rFonts w:ascii="Times New Roman" w:hAnsi="Times New Roman" w:cs="Times New Roman"/>
          <w:color w:val="auto"/>
          <w:sz w:val="21"/>
          <w:szCs w:val="21"/>
        </w:rPr>
      </w:pPr>
      <w:r w:rsidRPr="00E45ED0">
        <w:rPr>
          <w:rFonts w:ascii="Times New Roman" w:hAnsi="Times New Roman" w:cs="Times New Roman"/>
          <w:b/>
          <w:bCs/>
          <w:color w:val="auto"/>
          <w:sz w:val="21"/>
          <w:szCs w:val="21"/>
        </w:rPr>
        <w:t>1.3.</w:t>
      </w:r>
      <w:r w:rsidRPr="00E45ED0">
        <w:rPr>
          <w:rFonts w:ascii="Times New Roman" w:hAnsi="Times New Roman" w:cs="Times New Roman"/>
          <w:color w:val="auto"/>
          <w:sz w:val="21"/>
          <w:szCs w:val="21"/>
        </w:rPr>
        <w:tab/>
        <w:t xml:space="preserve">Az ajánlattevőknek a közbeszerzési dokumentumokban közölt információkat bizalmas anyagként kell kezelniük, amelyről harmadik félnek semmiféle részletet ki nem szolgáltathatnak, hacsak e harmadik fél nem készít és nyújt be ajánlatot az ajánlattevő számára a munka egy részére vonatkozóan (alvállalkozó), vagy </w:t>
      </w:r>
      <w:bookmarkStart w:id="5" w:name="pr401"/>
      <w:r w:rsidRPr="00E45ED0">
        <w:rPr>
          <w:rFonts w:ascii="Times New Roman" w:hAnsi="Times New Roman" w:cs="Times New Roman"/>
          <w:color w:val="auto"/>
          <w:sz w:val="21"/>
          <w:szCs w:val="21"/>
        </w:rPr>
        <w:t>az alkalmasság igazolásában részt vesz a gazdasági szereplő</w:t>
      </w:r>
      <w:bookmarkEnd w:id="5"/>
      <w:r w:rsidRPr="00E45ED0">
        <w:rPr>
          <w:rFonts w:ascii="Times New Roman" w:hAnsi="Times New Roman" w:cs="Times New Roman"/>
          <w:color w:val="auto"/>
          <w:sz w:val="21"/>
          <w:szCs w:val="21"/>
        </w:rPr>
        <w:t>. Sem a közbeszerzési dokumentumokat, sem annak részeit, vagy másolatait nem lehet másra felhasználni, mint ajánlattételre, és az abban leírt szolgáltatások céljára.</w:t>
      </w:r>
    </w:p>
    <w:p w:rsidR="006F0AC7" w:rsidRPr="00E45ED0" w:rsidRDefault="006F0AC7" w:rsidP="00D4633F">
      <w:pPr>
        <w:pStyle w:val="Szneslista1jellszn1"/>
        <w:numPr>
          <w:ilvl w:val="0"/>
          <w:numId w:val="2"/>
        </w:numPr>
        <w:tabs>
          <w:tab w:val="clear" w:pos="708"/>
          <w:tab w:val="left" w:pos="567"/>
        </w:tabs>
        <w:spacing w:before="0" w:line="276" w:lineRule="auto"/>
        <w:ind w:left="0" w:firstLine="0"/>
        <w:rPr>
          <w:rFonts w:ascii="Times New Roman" w:hAnsi="Times New Roman"/>
          <w:color w:val="auto"/>
          <w:sz w:val="21"/>
          <w:szCs w:val="21"/>
        </w:rPr>
      </w:pPr>
      <w:r w:rsidRPr="00E45ED0">
        <w:rPr>
          <w:rFonts w:ascii="Times New Roman" w:hAnsi="Times New Roman"/>
          <w:b/>
          <w:bCs/>
          <w:caps/>
          <w:color w:val="auto"/>
          <w:sz w:val="21"/>
          <w:szCs w:val="21"/>
        </w:rPr>
        <w:t>KIEGÉSZÍTŐ TÁJÉKOZTATÁS</w:t>
      </w:r>
    </w:p>
    <w:p w:rsidR="00C41411" w:rsidRPr="00E45ED0" w:rsidRDefault="00C41411" w:rsidP="00C41411">
      <w:pPr>
        <w:pStyle w:val="Alaprtelmezett"/>
        <w:tabs>
          <w:tab w:val="clear" w:pos="708"/>
        </w:tabs>
        <w:spacing w:after="120"/>
        <w:ind w:left="426" w:hanging="426"/>
        <w:jc w:val="both"/>
        <w:rPr>
          <w:rFonts w:ascii="Times New Roman" w:hAnsi="Times New Roman" w:cs="Times New Roman"/>
          <w:color w:val="auto"/>
          <w:sz w:val="21"/>
          <w:szCs w:val="21"/>
        </w:rPr>
      </w:pPr>
      <w:bookmarkStart w:id="6" w:name="pr339"/>
      <w:bookmarkEnd w:id="6"/>
      <w:r w:rsidRPr="00E45ED0">
        <w:rPr>
          <w:rFonts w:ascii="Times New Roman" w:hAnsi="Times New Roman" w:cs="Times New Roman"/>
          <w:bCs/>
          <w:color w:val="auto"/>
          <w:sz w:val="21"/>
          <w:szCs w:val="21"/>
        </w:rPr>
        <w:t>2.1</w:t>
      </w:r>
      <w:r w:rsidRPr="00E45ED0">
        <w:rPr>
          <w:rFonts w:ascii="Times New Roman" w:hAnsi="Times New Roman" w:cs="Times New Roman"/>
          <w:b/>
          <w:bCs/>
          <w:color w:val="auto"/>
          <w:sz w:val="21"/>
          <w:szCs w:val="21"/>
        </w:rPr>
        <w:t xml:space="preserve">. </w:t>
      </w:r>
      <w:r w:rsidRPr="00E45ED0">
        <w:rPr>
          <w:rFonts w:ascii="Times New Roman" w:hAnsi="Times New Roman" w:cs="Times New Roman"/>
          <w:color w:val="auto"/>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rsidR="00A32AF3" w:rsidRPr="00E45ED0" w:rsidRDefault="00C41411" w:rsidP="00A32AF3">
      <w:pPr>
        <w:pStyle w:val="Alaprtelmezett"/>
        <w:tabs>
          <w:tab w:val="clear" w:pos="708"/>
        </w:tabs>
        <w:spacing w:after="120"/>
        <w:ind w:left="426"/>
        <w:jc w:val="both"/>
        <w:rPr>
          <w:rFonts w:ascii="Times New Roman" w:eastAsia="Calibri" w:hAnsi="Times New Roman" w:cs="Times New Roman"/>
          <w:color w:val="auto"/>
          <w:sz w:val="21"/>
          <w:szCs w:val="21"/>
        </w:rPr>
      </w:pPr>
      <w:r w:rsidRPr="00E45ED0">
        <w:rPr>
          <w:rFonts w:ascii="Times New Roman" w:eastAsia="Calibri" w:hAnsi="Times New Roman" w:cs="Times New Roman"/>
          <w:color w:val="auto"/>
          <w:sz w:val="21"/>
          <w:szCs w:val="21"/>
        </w:rPr>
        <w:t xml:space="preserve">Ajánlatkérő a kiegészítő tájékoztatás vonatkozásában a Kbt. 56. § alapján jár el. </w:t>
      </w:r>
    </w:p>
    <w:p w:rsidR="00C41411" w:rsidRPr="00E45ED0" w:rsidRDefault="00A32AF3" w:rsidP="00A32AF3">
      <w:pPr>
        <w:pStyle w:val="Alaprtelmezett"/>
        <w:tabs>
          <w:tab w:val="clear" w:pos="708"/>
        </w:tabs>
        <w:spacing w:after="120"/>
        <w:jc w:val="both"/>
        <w:rPr>
          <w:rFonts w:ascii="Times New Roman" w:eastAsia="Calibri" w:hAnsi="Times New Roman" w:cs="Times New Roman"/>
          <w:color w:val="auto"/>
          <w:sz w:val="21"/>
          <w:szCs w:val="21"/>
        </w:rPr>
      </w:pPr>
      <w:r w:rsidRPr="00E45ED0">
        <w:rPr>
          <w:rFonts w:ascii="Times New Roman" w:eastAsia="Calibri" w:hAnsi="Times New Roman" w:cs="Times New Roman"/>
          <w:color w:val="auto"/>
          <w:sz w:val="21"/>
          <w:szCs w:val="21"/>
        </w:rPr>
        <w:t xml:space="preserve">2.2. </w:t>
      </w:r>
      <w:r w:rsidR="00C41411" w:rsidRPr="00E45ED0">
        <w:rPr>
          <w:rFonts w:ascii="Times New Roman" w:hAnsi="Times New Roman"/>
          <w:sz w:val="21"/>
          <w:szCs w:val="21"/>
        </w:rPr>
        <w:t>Bármely gazdasági szereplő kiegészítő tájékoztatást a következő kapcsolattartási pontokon szerezhet:</w:t>
      </w:r>
    </w:p>
    <w:p w:rsidR="00C41411" w:rsidRPr="00E45ED0" w:rsidRDefault="00C41411" w:rsidP="00CE5CF1">
      <w:pPr>
        <w:pStyle w:val="Listaszerbekezds1"/>
        <w:spacing w:after="0" w:line="240" w:lineRule="auto"/>
        <w:ind w:left="425" w:hanging="425"/>
        <w:jc w:val="center"/>
        <w:rPr>
          <w:rFonts w:ascii="Times New Roman" w:hAnsi="Times New Roman"/>
          <w:b/>
          <w:color w:val="auto"/>
          <w:sz w:val="21"/>
          <w:szCs w:val="21"/>
        </w:rPr>
      </w:pPr>
      <w:r w:rsidRPr="00E45ED0">
        <w:rPr>
          <w:rFonts w:ascii="Times New Roman" w:hAnsi="Times New Roman"/>
          <w:b/>
          <w:color w:val="auto"/>
          <w:sz w:val="21"/>
          <w:szCs w:val="21"/>
        </w:rPr>
        <w:t>Miniszterelnökség</w:t>
      </w:r>
    </w:p>
    <w:p w:rsidR="00C41411" w:rsidRPr="00E45ED0" w:rsidRDefault="00C41411" w:rsidP="00CE5CF1">
      <w:pPr>
        <w:pStyle w:val="Listaszerbekezds1"/>
        <w:spacing w:after="0" w:line="240" w:lineRule="auto"/>
        <w:ind w:left="425" w:hanging="425"/>
        <w:jc w:val="center"/>
        <w:rPr>
          <w:rFonts w:ascii="Times New Roman" w:hAnsi="Times New Roman"/>
          <w:b/>
          <w:color w:val="auto"/>
          <w:sz w:val="21"/>
          <w:szCs w:val="21"/>
        </w:rPr>
      </w:pPr>
      <w:r w:rsidRPr="00E45ED0">
        <w:rPr>
          <w:rFonts w:ascii="Times New Roman" w:hAnsi="Times New Roman"/>
          <w:b/>
          <w:color w:val="auto"/>
          <w:sz w:val="21"/>
          <w:szCs w:val="21"/>
        </w:rPr>
        <w:t>1077 Budapest, Wesselényi u. 20-22. 71</w:t>
      </w:r>
      <w:r w:rsidR="00182A16" w:rsidRPr="00E45ED0">
        <w:rPr>
          <w:rFonts w:ascii="Times New Roman" w:hAnsi="Times New Roman"/>
          <w:b/>
          <w:color w:val="auto"/>
          <w:sz w:val="21"/>
          <w:szCs w:val="21"/>
          <w:lang w:val="hu-HU"/>
        </w:rPr>
        <w:t>5</w:t>
      </w:r>
      <w:r w:rsidRPr="00E45ED0">
        <w:rPr>
          <w:rFonts w:ascii="Times New Roman" w:hAnsi="Times New Roman"/>
          <w:b/>
          <w:color w:val="auto"/>
          <w:sz w:val="21"/>
          <w:szCs w:val="21"/>
        </w:rPr>
        <w:t>. sz. iroda</w:t>
      </w:r>
    </w:p>
    <w:p w:rsidR="00C41411" w:rsidRPr="00E45ED0" w:rsidRDefault="00C41411" w:rsidP="00CE5CF1">
      <w:pPr>
        <w:pStyle w:val="Listaszerbekezds1"/>
        <w:spacing w:after="0" w:line="240" w:lineRule="auto"/>
        <w:ind w:left="425" w:hanging="425"/>
        <w:jc w:val="center"/>
        <w:rPr>
          <w:rFonts w:ascii="Times New Roman" w:hAnsi="Times New Roman"/>
          <w:b/>
          <w:color w:val="auto"/>
          <w:sz w:val="21"/>
          <w:szCs w:val="21"/>
        </w:rPr>
      </w:pPr>
      <w:r w:rsidRPr="00E45ED0">
        <w:rPr>
          <w:rFonts w:ascii="Times New Roman" w:hAnsi="Times New Roman"/>
          <w:b/>
          <w:color w:val="auto"/>
          <w:sz w:val="21"/>
          <w:szCs w:val="21"/>
        </w:rPr>
        <w:t>Faxszám: +36 17950362</w:t>
      </w:r>
    </w:p>
    <w:p w:rsidR="00C41411" w:rsidRPr="00E45ED0" w:rsidRDefault="00C41411" w:rsidP="00CE5CF1">
      <w:pPr>
        <w:pStyle w:val="Listaszerbekezds1"/>
        <w:spacing w:after="0" w:line="240" w:lineRule="auto"/>
        <w:ind w:left="425" w:hanging="425"/>
        <w:jc w:val="center"/>
        <w:rPr>
          <w:rFonts w:ascii="Times New Roman" w:hAnsi="Times New Roman"/>
          <w:b/>
          <w:color w:val="auto"/>
          <w:sz w:val="21"/>
          <w:szCs w:val="21"/>
        </w:rPr>
      </w:pPr>
      <w:r w:rsidRPr="00E45ED0">
        <w:rPr>
          <w:rFonts w:ascii="Times New Roman" w:hAnsi="Times New Roman"/>
          <w:b/>
          <w:color w:val="auto"/>
          <w:sz w:val="21"/>
          <w:szCs w:val="21"/>
        </w:rPr>
        <w:t>E-mail cím: anita.nagy@me.gov.hu</w:t>
      </w:r>
    </w:p>
    <w:p w:rsidR="00A32AF3" w:rsidRPr="00E45ED0" w:rsidRDefault="00C41411" w:rsidP="00A32AF3">
      <w:pPr>
        <w:pStyle w:val="Listaszerbekezds"/>
        <w:numPr>
          <w:ilvl w:val="1"/>
          <w:numId w:val="40"/>
        </w:numPr>
        <w:rPr>
          <w:rFonts w:ascii="Times New Roman" w:hAnsi="Times New Roman"/>
          <w:sz w:val="21"/>
          <w:szCs w:val="21"/>
        </w:rPr>
      </w:pPr>
      <w:bookmarkStart w:id="7" w:name="pr343"/>
      <w:bookmarkStart w:id="8" w:name="pr3431"/>
      <w:bookmarkEnd w:id="7"/>
      <w:bookmarkEnd w:id="8"/>
      <w:r w:rsidRPr="00E45ED0">
        <w:rPr>
          <w:rFonts w:ascii="Times New Roman" w:hAnsi="Times New Roman"/>
          <w:sz w:val="21"/>
          <w:szCs w:val="21"/>
        </w:rPr>
        <w:t>A kiegészítő tájékoztatások kézhezvételét a gazdasági szereplőnek haladéktalanul vissza kell igazolni a 2.2. pontban megjelölt elérhetőségre.</w:t>
      </w:r>
    </w:p>
    <w:p w:rsidR="00A32AF3" w:rsidRPr="00E45ED0" w:rsidRDefault="00A32AF3" w:rsidP="00A32AF3">
      <w:pPr>
        <w:pStyle w:val="Listaszerbekezds"/>
        <w:ind w:left="360"/>
        <w:rPr>
          <w:rFonts w:ascii="Times New Roman" w:hAnsi="Times New Roman"/>
          <w:sz w:val="21"/>
          <w:szCs w:val="21"/>
        </w:rPr>
      </w:pPr>
    </w:p>
    <w:p w:rsidR="00A32AF3" w:rsidRPr="00E45ED0" w:rsidRDefault="00C41411" w:rsidP="00A32AF3">
      <w:pPr>
        <w:pStyle w:val="Listaszerbekezds"/>
        <w:numPr>
          <w:ilvl w:val="1"/>
          <w:numId w:val="40"/>
        </w:numPr>
        <w:spacing w:before="0" w:after="0"/>
        <w:rPr>
          <w:rFonts w:ascii="Times New Roman" w:hAnsi="Times New Roman"/>
          <w:sz w:val="21"/>
          <w:szCs w:val="21"/>
        </w:rPr>
      </w:pPr>
      <w:r w:rsidRPr="00E45ED0">
        <w:rPr>
          <w:rFonts w:ascii="Times New Roman" w:hAnsi="Times New Roman"/>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rsidR="00A32AF3" w:rsidRPr="00E45ED0" w:rsidRDefault="00A32AF3" w:rsidP="00A32AF3">
      <w:pPr>
        <w:pStyle w:val="Listaszerbekezds"/>
        <w:rPr>
          <w:rFonts w:ascii="Times New Roman" w:hAnsi="Times New Roman"/>
          <w:sz w:val="21"/>
          <w:szCs w:val="21"/>
        </w:rPr>
      </w:pPr>
    </w:p>
    <w:p w:rsidR="006F0AC7" w:rsidRPr="00E45ED0" w:rsidRDefault="00C41411" w:rsidP="00A32AF3">
      <w:pPr>
        <w:pStyle w:val="Listaszerbekezds"/>
        <w:numPr>
          <w:ilvl w:val="1"/>
          <w:numId w:val="40"/>
        </w:numPr>
        <w:spacing w:before="0" w:after="0"/>
        <w:rPr>
          <w:rFonts w:ascii="Times New Roman" w:hAnsi="Times New Roman"/>
          <w:sz w:val="21"/>
          <w:szCs w:val="21"/>
        </w:rPr>
      </w:pPr>
      <w:r w:rsidRPr="00E45ED0">
        <w:rPr>
          <w:rFonts w:ascii="Times New Roman" w:hAnsi="Times New Roman"/>
          <w:sz w:val="21"/>
          <w:szCs w:val="21"/>
        </w:rPr>
        <w:t xml:space="preserve">Ajánlatkérő jelen közbeszerzési eljárás során konzultációt [Kbt. 56. § (6) bekezdés] nem tart. </w:t>
      </w:r>
    </w:p>
    <w:p w:rsidR="00C41411" w:rsidRPr="00E45ED0" w:rsidRDefault="00C41411" w:rsidP="00C41411">
      <w:pPr>
        <w:pStyle w:val="Listaszerbekezds"/>
        <w:spacing w:line="276" w:lineRule="auto"/>
        <w:ind w:left="426" w:hanging="426"/>
        <w:rPr>
          <w:rFonts w:ascii="Times New Roman" w:hAnsi="Times New Roman"/>
          <w:sz w:val="21"/>
          <w:szCs w:val="21"/>
        </w:rPr>
      </w:pPr>
    </w:p>
    <w:p w:rsidR="006F0AC7" w:rsidRPr="00E45ED0" w:rsidRDefault="006F0AC7" w:rsidP="00C41411">
      <w:pPr>
        <w:pStyle w:val="Szneslista1jellszn1"/>
        <w:numPr>
          <w:ilvl w:val="0"/>
          <w:numId w:val="36"/>
        </w:numPr>
        <w:tabs>
          <w:tab w:val="clear" w:pos="708"/>
          <w:tab w:val="left" w:pos="567"/>
        </w:tabs>
        <w:spacing w:before="0" w:line="276" w:lineRule="auto"/>
        <w:ind w:left="0" w:firstLine="0"/>
        <w:rPr>
          <w:rFonts w:ascii="Times New Roman" w:hAnsi="Times New Roman"/>
          <w:color w:val="auto"/>
          <w:sz w:val="21"/>
          <w:szCs w:val="21"/>
        </w:rPr>
      </w:pPr>
      <w:bookmarkStart w:id="9" w:name="_Toc140060044"/>
      <w:bookmarkStart w:id="10" w:name="_Toc176715593"/>
      <w:bookmarkStart w:id="11" w:name="_Toc310346144"/>
      <w:bookmarkEnd w:id="9"/>
      <w:bookmarkEnd w:id="10"/>
      <w:bookmarkEnd w:id="11"/>
      <w:r w:rsidRPr="00E45ED0">
        <w:rPr>
          <w:rFonts w:ascii="Times New Roman" w:hAnsi="Times New Roman"/>
          <w:b/>
          <w:bCs/>
          <w:caps/>
          <w:color w:val="auto"/>
          <w:sz w:val="21"/>
          <w:szCs w:val="21"/>
        </w:rPr>
        <w:t>KÖZÖS AJÁNLATTÉTEL</w:t>
      </w:r>
    </w:p>
    <w:p w:rsidR="00CE0EA0" w:rsidRPr="00E45ED0" w:rsidRDefault="00CE0EA0" w:rsidP="00C41411">
      <w:pPr>
        <w:pStyle w:val="Alaprtelmezett"/>
        <w:numPr>
          <w:ilvl w:val="1"/>
          <w:numId w:val="36"/>
        </w:numPr>
        <w:tabs>
          <w:tab w:val="clear" w:pos="708"/>
        </w:tabs>
        <w:spacing w:after="120"/>
        <w:ind w:left="567" w:hanging="567"/>
        <w:jc w:val="both"/>
        <w:rPr>
          <w:rFonts w:ascii="Times New Roman" w:hAnsi="Times New Roman" w:cs="Times New Roman"/>
          <w:color w:val="auto"/>
          <w:sz w:val="21"/>
          <w:szCs w:val="21"/>
        </w:rPr>
      </w:pPr>
      <w:bookmarkStart w:id="12" w:name="pr193"/>
      <w:bookmarkEnd w:id="12"/>
      <w:r w:rsidRPr="00E45ED0">
        <w:rPr>
          <w:rFonts w:ascii="Times New Roman" w:hAnsi="Times New Roman" w:cs="Times New Roman"/>
          <w:color w:val="auto"/>
          <w:sz w:val="21"/>
          <w:szCs w:val="21"/>
        </w:rPr>
        <w:t>Közös ajánlattétel a Kbt. 35. § alapján.</w:t>
      </w:r>
    </w:p>
    <w:p w:rsidR="00CE0EA0" w:rsidRPr="00E45ED0" w:rsidRDefault="006F0AC7" w:rsidP="00C41411">
      <w:pPr>
        <w:pStyle w:val="Alaprtelmezett"/>
        <w:numPr>
          <w:ilvl w:val="1"/>
          <w:numId w:val="36"/>
        </w:numPr>
        <w:tabs>
          <w:tab w:val="clear" w:pos="708"/>
        </w:tabs>
        <w:spacing w:after="120"/>
        <w:ind w:left="567" w:hanging="567"/>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lastRenderedPageBreak/>
        <w:t>A közös ajánlattevők csoportjának képviseletében tett minden nyilatkozatnak egyértelműen tartalmaznia kell a közös ajánlattevők megjelölését.</w:t>
      </w:r>
      <w:bookmarkStart w:id="13" w:name="pr194"/>
      <w:bookmarkEnd w:id="13"/>
    </w:p>
    <w:p w:rsidR="006F0AC7" w:rsidRPr="00E45ED0" w:rsidRDefault="006F0AC7" w:rsidP="00C41411">
      <w:pPr>
        <w:pStyle w:val="Alaprtelmezett"/>
        <w:numPr>
          <w:ilvl w:val="1"/>
          <w:numId w:val="36"/>
        </w:numPr>
        <w:tabs>
          <w:tab w:val="clear" w:pos="708"/>
        </w:tabs>
        <w:spacing w:after="120"/>
        <w:ind w:left="567" w:hanging="567"/>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Ahol a Kbt. az ajánlatkérő számára az ajánlattevők értesítését írja elő, valamint a kiegészítő tájékoztatás megadása [Kbt. 56. §], a hiánypótlás, a felvilágosítás [Kbt. 71. §] és indokolás [Kbt. 72. §] kérése esetében az ajánlatkérő a közös ajánlattevőknek szóló értesítését, tájékoztatását, illetve felhívását a közös ajánlattevők nevében eljárni jogosult képviselőnek küldi meg.</w:t>
      </w:r>
    </w:p>
    <w:p w:rsidR="006F0AC7" w:rsidRPr="00E45ED0" w:rsidRDefault="006F0AC7" w:rsidP="00C41411">
      <w:pPr>
        <w:pStyle w:val="Alaprtelmezett"/>
        <w:numPr>
          <w:ilvl w:val="1"/>
          <w:numId w:val="36"/>
        </w:numPr>
        <w:tabs>
          <w:tab w:val="clear" w:pos="708"/>
        </w:tabs>
        <w:spacing w:after="120"/>
        <w:ind w:left="567" w:hanging="567"/>
        <w:jc w:val="both"/>
        <w:rPr>
          <w:rFonts w:ascii="Times New Roman" w:hAnsi="Times New Roman" w:cs="Times New Roman"/>
          <w:color w:val="auto"/>
          <w:sz w:val="21"/>
          <w:szCs w:val="21"/>
        </w:rPr>
      </w:pPr>
      <w:bookmarkStart w:id="14" w:name="pr196"/>
      <w:bookmarkEnd w:id="14"/>
      <w:r w:rsidRPr="00E45ED0">
        <w:rPr>
          <w:rFonts w:ascii="Times New Roman" w:hAnsi="Times New Roman" w:cs="Times New Roman"/>
          <w:color w:val="auto"/>
          <w:sz w:val="21"/>
          <w:szCs w:val="21"/>
        </w:rPr>
        <w:t>A közös ajánlattevők a szerződés teljesítéséért az ajánlatkérő felé korlátlanul és egyetemlegesen felelnek.</w:t>
      </w:r>
    </w:p>
    <w:p w:rsidR="006F0AC7" w:rsidRPr="00E45ED0" w:rsidRDefault="006F0AC7" w:rsidP="00C41411">
      <w:pPr>
        <w:pStyle w:val="Alaprtelmezett"/>
        <w:numPr>
          <w:ilvl w:val="1"/>
          <w:numId w:val="36"/>
        </w:numPr>
        <w:tabs>
          <w:tab w:val="clear" w:pos="708"/>
        </w:tabs>
        <w:spacing w:after="120"/>
        <w:ind w:left="567" w:hanging="567"/>
        <w:jc w:val="both"/>
        <w:rPr>
          <w:rFonts w:ascii="Times New Roman" w:hAnsi="Times New Roman" w:cs="Times New Roman"/>
          <w:color w:val="auto"/>
          <w:sz w:val="21"/>
          <w:szCs w:val="21"/>
        </w:rPr>
      </w:pPr>
      <w:bookmarkStart w:id="15" w:name="pr197"/>
      <w:bookmarkEnd w:id="15"/>
      <w:r w:rsidRPr="00E45ED0">
        <w:rPr>
          <w:rFonts w:ascii="Times New Roman" w:hAnsi="Times New Roman" w:cs="Times New Roman"/>
          <w:color w:val="auto"/>
          <w:sz w:val="21"/>
          <w:szCs w:val="21"/>
        </w:rPr>
        <w:t>Az egy közös ajánlatot benyújtó gazdasági szereplő(k) személyében – kivéve a Kbt. 138. § (4) bekezdése szerinti jogutódlás esetét – az ajánlattételi határidő lejárta után változás nem következhet be.</w:t>
      </w:r>
    </w:p>
    <w:p w:rsidR="006F0AC7" w:rsidRPr="00E45ED0" w:rsidRDefault="006F0AC7" w:rsidP="00C41411">
      <w:pPr>
        <w:pStyle w:val="Alaprtelmezett"/>
        <w:numPr>
          <w:ilvl w:val="1"/>
          <w:numId w:val="36"/>
        </w:numPr>
        <w:tabs>
          <w:tab w:val="clear" w:pos="708"/>
        </w:tabs>
        <w:spacing w:after="120"/>
        <w:ind w:left="567" w:hanging="567"/>
        <w:jc w:val="both"/>
        <w:rPr>
          <w:rFonts w:ascii="Times New Roman" w:hAnsi="Times New Roman" w:cs="Times New Roman"/>
          <w:color w:val="auto"/>
          <w:sz w:val="21"/>
          <w:szCs w:val="21"/>
        </w:rPr>
      </w:pPr>
      <w:bookmarkStart w:id="16" w:name="pr198"/>
      <w:bookmarkEnd w:id="16"/>
      <w:r w:rsidRPr="00E45ED0">
        <w:rPr>
          <w:rFonts w:ascii="Times New Roman" w:hAnsi="Times New Roman" w:cs="Times New Roman"/>
          <w:color w:val="auto"/>
          <w:sz w:val="21"/>
          <w:szCs w:val="21"/>
        </w:rPr>
        <w:t>Amennyiben több gazdasági szereplő közösen tesz ajánlatot a közbeszerzési eljárásban, akkor az ajánlathoz csatolniuk kell az erre vonatkozó megállapodást.</w:t>
      </w:r>
    </w:p>
    <w:p w:rsidR="006F0AC7" w:rsidRPr="00E45ED0" w:rsidRDefault="006F0AC7" w:rsidP="00D4633F">
      <w:pPr>
        <w:pStyle w:val="Alaprtelmezett"/>
        <w:tabs>
          <w:tab w:val="clear" w:pos="708"/>
        </w:tabs>
        <w:spacing w:after="120"/>
        <w:ind w:left="567"/>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A közös ajánlattevők megállapodásának tartalmaznia kell:</w:t>
      </w:r>
    </w:p>
    <w:p w:rsidR="006F0AC7" w:rsidRPr="00E45ED0" w:rsidRDefault="006F0AC7" w:rsidP="00D4633F">
      <w:pPr>
        <w:pStyle w:val="Alaprtelmezett"/>
        <w:numPr>
          <w:ilvl w:val="0"/>
          <w:numId w:val="3"/>
        </w:numPr>
        <w:tabs>
          <w:tab w:val="clear" w:pos="708"/>
        </w:tabs>
        <w:spacing w:after="120"/>
        <w:ind w:left="1134" w:hanging="567"/>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a jelen közbeszerzési eljárásban közös ajánlattevők nevében eljárni (továbbá kapcsolattartásra) jogosult képviselő szervezet megnevezését;</w:t>
      </w:r>
    </w:p>
    <w:p w:rsidR="006F0AC7" w:rsidRPr="00E45ED0" w:rsidRDefault="006F0AC7" w:rsidP="00D4633F">
      <w:pPr>
        <w:pStyle w:val="Alaprtelmezett"/>
        <w:numPr>
          <w:ilvl w:val="0"/>
          <w:numId w:val="3"/>
        </w:numPr>
        <w:tabs>
          <w:tab w:val="clear" w:pos="708"/>
        </w:tabs>
        <w:spacing w:after="120"/>
        <w:ind w:left="1134" w:hanging="567"/>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a szerződés teljesítéséért egyetemleges felelősségvállalást minden tag részéről;</w:t>
      </w:r>
    </w:p>
    <w:p w:rsidR="006F0AC7" w:rsidRPr="00E45ED0" w:rsidRDefault="006F0AC7" w:rsidP="00D4633F">
      <w:pPr>
        <w:pStyle w:val="Alaprtelmezett"/>
        <w:numPr>
          <w:ilvl w:val="0"/>
          <w:numId w:val="3"/>
        </w:numPr>
        <w:tabs>
          <w:tab w:val="clear" w:pos="708"/>
        </w:tabs>
        <w:spacing w:after="120"/>
        <w:ind w:left="1134" w:hanging="567"/>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ajánlatban vállalt kötelezettségek és a munka megosztásának ismertetését a tagok és a vezető között;</w:t>
      </w:r>
    </w:p>
    <w:p w:rsidR="006F0AC7" w:rsidRPr="00E45ED0" w:rsidRDefault="006F0AC7" w:rsidP="00D4633F">
      <w:pPr>
        <w:pStyle w:val="Alaprtelmezett"/>
        <w:numPr>
          <w:ilvl w:val="0"/>
          <w:numId w:val="3"/>
        </w:numPr>
        <w:tabs>
          <w:tab w:val="clear" w:pos="708"/>
        </w:tabs>
        <w:spacing w:after="120"/>
        <w:ind w:left="1134" w:hanging="567"/>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a számlázás rendjét.</w:t>
      </w:r>
      <w:bookmarkStart w:id="17" w:name="Bookmark5"/>
      <w:bookmarkStart w:id="18" w:name="pr465"/>
      <w:bookmarkStart w:id="19" w:name="pr718"/>
      <w:bookmarkStart w:id="20" w:name="pr516"/>
      <w:bookmarkStart w:id="21" w:name="pr579"/>
      <w:bookmarkEnd w:id="17"/>
      <w:bookmarkEnd w:id="18"/>
      <w:bookmarkEnd w:id="19"/>
      <w:bookmarkEnd w:id="20"/>
      <w:bookmarkEnd w:id="21"/>
    </w:p>
    <w:p w:rsidR="00367A21" w:rsidRPr="00E45ED0" w:rsidRDefault="00367A21" w:rsidP="00C41411">
      <w:pPr>
        <w:pStyle w:val="Alaprtelmezett"/>
        <w:numPr>
          <w:ilvl w:val="0"/>
          <w:numId w:val="36"/>
        </w:numPr>
        <w:tabs>
          <w:tab w:val="clear" w:pos="708"/>
          <w:tab w:val="left" w:pos="567"/>
        </w:tabs>
        <w:spacing w:after="120"/>
        <w:ind w:left="0" w:firstLine="0"/>
        <w:jc w:val="both"/>
        <w:rPr>
          <w:rFonts w:ascii="Times New Roman" w:hAnsi="Times New Roman" w:cs="Times New Roman"/>
          <w:color w:val="auto"/>
          <w:sz w:val="21"/>
          <w:szCs w:val="21"/>
        </w:rPr>
      </w:pPr>
      <w:r w:rsidRPr="00E45ED0">
        <w:rPr>
          <w:rFonts w:ascii="Times New Roman" w:hAnsi="Times New Roman" w:cs="Times New Roman"/>
          <w:b/>
          <w:bCs/>
          <w:color w:val="auto"/>
          <w:sz w:val="21"/>
          <w:szCs w:val="21"/>
        </w:rPr>
        <w:t>AZ AJÁNLATOK ELBÍRÁLÁSA</w:t>
      </w:r>
    </w:p>
    <w:p w:rsidR="00367A21" w:rsidRPr="00E45ED0" w:rsidRDefault="00367A21" w:rsidP="00C41411">
      <w:pPr>
        <w:pStyle w:val="Alaprtelmezett"/>
        <w:numPr>
          <w:ilvl w:val="1"/>
          <w:numId w:val="36"/>
        </w:numPr>
        <w:tabs>
          <w:tab w:val="left" w:pos="1275"/>
          <w:tab w:val="left" w:pos="1701"/>
        </w:tabs>
        <w:spacing w:after="120"/>
        <w:ind w:left="567" w:hanging="567"/>
        <w:jc w:val="both"/>
        <w:rPr>
          <w:rFonts w:ascii="Times New Roman" w:hAnsi="Times New Roman" w:cs="Times New Roman"/>
          <w:color w:val="auto"/>
          <w:sz w:val="21"/>
          <w:szCs w:val="21"/>
        </w:rPr>
      </w:pPr>
      <w:bookmarkStart w:id="22" w:name="pr475"/>
      <w:bookmarkStart w:id="23" w:name="pr720"/>
      <w:r w:rsidRPr="00E45ED0">
        <w:rPr>
          <w:rFonts w:ascii="Times New Roman" w:hAnsi="Times New Roman" w:cs="Times New Roman"/>
          <w:color w:val="auto"/>
          <w:sz w:val="21"/>
          <w:szCs w:val="21"/>
        </w:rPr>
        <w:t>Az ajánlatok elbírálása során az ajánlatkérőnek meg kell vizsgálnia, hogy az ajánlatok megfelelnek-e a közbeszerzési dokumentumokban, valamint a jogszabályokban meghatározott feltételeknek.</w:t>
      </w:r>
      <w:bookmarkEnd w:id="22"/>
    </w:p>
    <w:p w:rsidR="00367A21" w:rsidRPr="00E45ED0" w:rsidRDefault="00367A21" w:rsidP="00C41411">
      <w:pPr>
        <w:numPr>
          <w:ilvl w:val="1"/>
          <w:numId w:val="36"/>
        </w:numPr>
        <w:spacing w:after="120"/>
        <w:ind w:left="567" w:hanging="567"/>
        <w:jc w:val="both"/>
        <w:rPr>
          <w:rFonts w:ascii="Times New Roman" w:hAnsi="Times New Roman" w:cs="Times New Roman"/>
          <w:sz w:val="21"/>
          <w:szCs w:val="21"/>
        </w:rPr>
      </w:pPr>
      <w:bookmarkStart w:id="24" w:name="Bookmark41"/>
      <w:bookmarkStart w:id="25" w:name="pr477"/>
      <w:bookmarkEnd w:id="23"/>
      <w:bookmarkEnd w:id="24"/>
      <w:r w:rsidRPr="00E45ED0">
        <w:rPr>
          <w:rFonts w:ascii="Times New Roman" w:hAnsi="Times New Roman" w:cs="Times New Roman"/>
          <w:sz w:val="21"/>
          <w:szCs w:val="21"/>
        </w:rPr>
        <w:t>Az ajánlatkérő köteles megállapítani, hogy mely ajánlatok érvénytelenek, és hogy van-e olyan ajánlattevő, akit az eljárásból ki kell zárni.</w:t>
      </w:r>
      <w:bookmarkStart w:id="26" w:name="pr478"/>
      <w:bookmarkEnd w:id="25"/>
    </w:p>
    <w:bookmarkEnd w:id="26"/>
    <w:p w:rsidR="00367A21" w:rsidRPr="00E45ED0" w:rsidRDefault="00367A21" w:rsidP="00C41411">
      <w:pPr>
        <w:numPr>
          <w:ilvl w:val="1"/>
          <w:numId w:val="36"/>
        </w:numPr>
        <w:spacing w:after="120"/>
        <w:ind w:left="567" w:hanging="567"/>
        <w:jc w:val="both"/>
        <w:rPr>
          <w:rFonts w:ascii="Times New Roman" w:hAnsi="Times New Roman" w:cs="Times New Roman"/>
          <w:sz w:val="21"/>
          <w:szCs w:val="21"/>
        </w:rPr>
      </w:pPr>
      <w:r w:rsidRPr="00E45ED0">
        <w:rPr>
          <w:rFonts w:ascii="Times New Roman" w:hAnsi="Times New Roman" w:cs="Times New Roman"/>
          <w:sz w:val="21"/>
          <w:szCs w:val="21"/>
        </w:rPr>
        <w:t>Az eljárás eredményéről szóló döntés meghozatalát megelőzően az ajánlatkérő az értékelési szempontokra figyelemmel legkedvezőbbnek tekinthető ajánlattevőt öt munkanapos határidő tűzésével felhívja a kizáró okok, az alkalmassági követelmények, valamint az eljárást megindító felhívásban előírt igazolások benyújtására. A kapacitásait rendelkezésre bocsátó szervezetnek csak az alkalmassági követelmények tekintetében kell az igazolásokat benyújtani.</w:t>
      </w:r>
    </w:p>
    <w:p w:rsidR="00367A21" w:rsidRPr="00E45ED0" w:rsidRDefault="00367A21" w:rsidP="00C41411">
      <w:pPr>
        <w:numPr>
          <w:ilvl w:val="1"/>
          <w:numId w:val="36"/>
        </w:numPr>
        <w:spacing w:after="120"/>
        <w:ind w:left="567" w:hanging="567"/>
        <w:jc w:val="both"/>
        <w:rPr>
          <w:rFonts w:ascii="Times New Roman" w:hAnsi="Times New Roman" w:cs="Times New Roman"/>
          <w:sz w:val="21"/>
          <w:szCs w:val="21"/>
        </w:rPr>
      </w:pPr>
      <w:r w:rsidRPr="00E45ED0">
        <w:rPr>
          <w:rFonts w:ascii="Times New Roman" w:hAnsi="Times New Roman" w:cs="Times New Roman"/>
          <w:sz w:val="21"/>
          <w:szCs w:val="21"/>
        </w:rPr>
        <w:t>Ajánlatkérő felhívja a figyelmet arra, hogy ha a legkedvezőbbnek tekinthető ajánlattevő nem vagy az esetleges hiánypótlást, illetve felvilágosítás kérést követően sem megfelelően nyújtja be az igazolásokat, az ajánlatkérő ezen ajánlattevő ajánlatának figyelmen kívül hagyásával az értékelési szempontokra figyelemmel legkedvezőbbnek tekinthető ajánlattevőt hívja fel az igazolások benyújtására. Az ajánlatkérő az eljárást lezáró döntésben csak olyan ajánlattevőt nevezhet meg nyertes ajánlattevőként, aki az alkalmassági követelmények, a kizáró okok és a Kbt. 82. § (5) bekezdése szerinti kritériumok tekintetében az e törvényben és a külön jogszabályban foglaltak szerint előírt igazolási kötelezettségének eleget tett.</w:t>
      </w:r>
    </w:p>
    <w:p w:rsidR="00367A21" w:rsidRPr="00E45ED0" w:rsidRDefault="00367A21" w:rsidP="00C41411">
      <w:pPr>
        <w:numPr>
          <w:ilvl w:val="1"/>
          <w:numId w:val="36"/>
        </w:numPr>
        <w:spacing w:after="120"/>
        <w:ind w:left="567" w:hanging="567"/>
        <w:jc w:val="both"/>
        <w:rPr>
          <w:rFonts w:ascii="Times New Roman" w:hAnsi="Times New Roman" w:cs="Times New Roman"/>
          <w:sz w:val="21"/>
          <w:szCs w:val="21"/>
        </w:rPr>
      </w:pPr>
      <w:r w:rsidRPr="00E45ED0">
        <w:rPr>
          <w:rFonts w:ascii="Times New Roman" w:hAnsi="Times New Roman" w:cs="Times New Roman"/>
          <w:sz w:val="21"/>
          <w:szCs w:val="21"/>
        </w:rPr>
        <w:t xml:space="preserve">Az ajánlatkérő az eljárást lezáró döntés meghozatalát megelőzően dönthet úgy, hogy nemcsak a legkedvezőbb, hanem az értékelési sorrendben azt követő meghatározott számú következő legkedvezőbb ajánlattevőt is felhívja az igazolások benyújtására. Az ajánlatkérő az összegezésben csak akkor nevezi meg a második legkedvezőbb ajánlattevőt, ha az eljárást lezáró döntés meghozatalát megelőzően őt is felhívta az igazolások benyújtására. Az e bekezdés szerinti lehetőséggel az ajánlatkérő akkor élhet, ha az értékelés módszerét figyelembe véve valamelyik </w:t>
      </w:r>
      <w:r w:rsidRPr="00E45ED0">
        <w:rPr>
          <w:rFonts w:ascii="Times New Roman" w:hAnsi="Times New Roman" w:cs="Times New Roman"/>
          <w:sz w:val="21"/>
          <w:szCs w:val="21"/>
        </w:rPr>
        <w:lastRenderedPageBreak/>
        <w:t>ajánlat figyelmen kívül hagyása esetén az ajánlattevők egymáshoz viszonyított sorrendje nem változik.</w:t>
      </w:r>
    </w:p>
    <w:p w:rsidR="00367A21" w:rsidRPr="00E45ED0" w:rsidRDefault="00367A21" w:rsidP="00C41411">
      <w:pPr>
        <w:numPr>
          <w:ilvl w:val="1"/>
          <w:numId w:val="36"/>
        </w:numPr>
        <w:spacing w:after="120"/>
        <w:ind w:left="567" w:hanging="567"/>
        <w:jc w:val="both"/>
        <w:rPr>
          <w:rFonts w:ascii="Times New Roman" w:hAnsi="Times New Roman" w:cs="Times New Roman"/>
          <w:sz w:val="21"/>
          <w:szCs w:val="21"/>
        </w:rPr>
      </w:pPr>
      <w:r w:rsidRPr="00E45ED0">
        <w:rPr>
          <w:rFonts w:ascii="Times New Roman" w:hAnsi="Times New Roman" w:cs="Times New Roman"/>
          <w:sz w:val="21"/>
          <w:szCs w:val="21"/>
        </w:rPr>
        <w:t>Amennyiben az ajánlatkérőnek az ajánlatok bírálata során alapos kétsége merül fel valamely gazdasági szereplő nyilatkozatának valóságtartalmára vonatkozóan, bármikor öt munkanapos határidő tűzésével kérheti az érintett ajánlattevőt, hogy nyújtsa be az igazolásokat.</w:t>
      </w:r>
    </w:p>
    <w:p w:rsidR="00367A21" w:rsidRPr="00E45ED0" w:rsidRDefault="00367A21" w:rsidP="00C41411">
      <w:pPr>
        <w:numPr>
          <w:ilvl w:val="1"/>
          <w:numId w:val="36"/>
        </w:numPr>
        <w:spacing w:after="120"/>
        <w:ind w:left="567" w:hanging="567"/>
        <w:jc w:val="both"/>
        <w:rPr>
          <w:rFonts w:ascii="Times New Roman" w:hAnsi="Times New Roman" w:cs="Times New Roman"/>
          <w:sz w:val="21"/>
          <w:szCs w:val="21"/>
        </w:rPr>
      </w:pPr>
      <w:bookmarkStart w:id="27" w:name="pr483"/>
      <w:r w:rsidRPr="00E45ED0">
        <w:rPr>
          <w:rFonts w:ascii="Times New Roman" w:hAnsi="Times New Roman" w:cs="Times New Roman"/>
          <w:sz w:val="21"/>
          <w:szCs w:val="21"/>
        </w:rPr>
        <w:t xml:space="preserve">Az ajánlatkérő indokolt esetben </w:t>
      </w:r>
      <w:r w:rsidRPr="00E45ED0">
        <w:rPr>
          <w:rFonts w:ascii="Times New Roman" w:hAnsi="Times New Roman" w:cs="Times New Roman"/>
          <w:sz w:val="21"/>
          <w:szCs w:val="21"/>
          <w:u w:val="single"/>
        </w:rPr>
        <w:t>az ajánlati kötöttség lejártának időpontját megelőzően</w:t>
      </w:r>
      <w:r w:rsidRPr="00E45ED0">
        <w:rPr>
          <w:rFonts w:ascii="Times New Roman" w:hAnsi="Times New Roman" w:cs="Times New Roman"/>
          <w:sz w:val="21"/>
          <w:szCs w:val="21"/>
        </w:rPr>
        <w:t xml:space="preserve"> felkérheti az ajánlattevőket ajánlataiknak meghatározott időpontig történő további fenntartására, az ajánlati kötöttség kiterjesztése azonban nem haladhatja meg az ajánlati kötöttség lejártának eredeti időpontjától számított 60 napot. </w:t>
      </w:r>
      <w:r w:rsidRPr="00E45ED0">
        <w:rPr>
          <w:rFonts w:ascii="Times New Roman" w:hAnsi="Times New Roman" w:cs="Times New Roman"/>
          <w:b/>
          <w:sz w:val="21"/>
          <w:szCs w:val="21"/>
        </w:rPr>
        <w:t>Amennyiben az ajánlattevő az ajánlatkérő által megadott határidőben nem nyilatkozik, úgy kell tekinteni, hogy ajánlatát az ajánlatkérő által megjelölt időpontig fenntartja.</w:t>
      </w:r>
      <w:r w:rsidRPr="00E45ED0">
        <w:rPr>
          <w:rFonts w:ascii="Times New Roman" w:hAnsi="Times New Roman" w:cs="Times New Roman"/>
          <w:sz w:val="21"/>
          <w:szCs w:val="21"/>
        </w:rPr>
        <w:t xml:space="preserve"> Amennyiben valamelyik ajánlattevő ajánlatát nem tartja fenn, az ajánlati kötöttség lejártának eredeti időpontját követően az eljárás további részében az értékelés során ajánlatát figyelmen kívül kell hagyni.</w:t>
      </w:r>
      <w:bookmarkEnd w:id="27"/>
    </w:p>
    <w:p w:rsidR="00367A21" w:rsidRPr="00E45ED0" w:rsidRDefault="00367A21" w:rsidP="00C41411">
      <w:pPr>
        <w:numPr>
          <w:ilvl w:val="1"/>
          <w:numId w:val="36"/>
        </w:numPr>
        <w:spacing w:after="120"/>
        <w:ind w:left="567" w:hanging="567"/>
        <w:jc w:val="both"/>
        <w:rPr>
          <w:rFonts w:ascii="Times New Roman" w:hAnsi="Times New Roman" w:cs="Times New Roman"/>
          <w:sz w:val="21"/>
          <w:szCs w:val="21"/>
        </w:rPr>
      </w:pPr>
      <w:bookmarkStart w:id="28" w:name="pr489"/>
      <w:r w:rsidRPr="00E45ED0">
        <w:rPr>
          <w:rFonts w:ascii="Times New Roman" w:hAnsi="Times New Roman" w:cs="Times New Roman"/>
          <w:sz w:val="21"/>
          <w:szCs w:val="21"/>
        </w:rPr>
        <w:t>Az ajánlatkérő köteles az összes ajánlattevő számára azonos feltételekkel biztosítani a hiánypótlás lehetőségét, valamint az ajánlatokban található, nem egyértelmű kijelentések, nyilatkozatok, igazolások tartalmának tisztázása érdekében az ajánlattevőktől felvilágosítást kérni.</w:t>
      </w:r>
      <w:bookmarkEnd w:id="28"/>
      <w:r w:rsidRPr="00E45ED0">
        <w:rPr>
          <w:rFonts w:ascii="Times New Roman" w:hAnsi="Times New Roman" w:cs="Times New Roman"/>
          <w:sz w:val="21"/>
          <w:szCs w:val="21"/>
        </w:rPr>
        <w:t xml:space="preserve"> A hiánypótlás és felvilágosítás kérésre vonatkozó szabályokat a Kbt. 71. §-a tartalmazza.</w:t>
      </w:r>
    </w:p>
    <w:p w:rsidR="00367A21" w:rsidRPr="00E45ED0" w:rsidRDefault="00367A21" w:rsidP="00C41411">
      <w:pPr>
        <w:numPr>
          <w:ilvl w:val="1"/>
          <w:numId w:val="36"/>
        </w:numPr>
        <w:spacing w:after="120"/>
        <w:ind w:left="567" w:hanging="567"/>
        <w:jc w:val="both"/>
        <w:rPr>
          <w:rFonts w:ascii="Times New Roman" w:hAnsi="Times New Roman" w:cs="Times New Roman"/>
          <w:sz w:val="21"/>
          <w:szCs w:val="21"/>
        </w:rPr>
      </w:pPr>
      <w:bookmarkStart w:id="29" w:name="pr492"/>
      <w:r w:rsidRPr="00E45ED0">
        <w:rPr>
          <w:rFonts w:ascii="Times New Roman" w:hAnsi="Times New Roman" w:cs="Times New Roman"/>
          <w:sz w:val="21"/>
          <w:szCs w:val="21"/>
        </w:rPr>
        <w:t>Mindaddig, amíg bármely ajánlattevő számára hiánypótlásra vagy felvilágosítás nyújtására határidő van folyamatban, az ajánlattevő pótolhat olyan hiányokat, amelyekre nézve az ajánlatkérő nem hívta fel hiánypótlásra.</w:t>
      </w:r>
      <w:bookmarkEnd w:id="29"/>
    </w:p>
    <w:p w:rsidR="006F0AC7" w:rsidRPr="00E45ED0" w:rsidRDefault="006F0AC7" w:rsidP="00D4633F">
      <w:pPr>
        <w:pStyle w:val="Alaprtelmezett"/>
        <w:numPr>
          <w:ilvl w:val="0"/>
          <w:numId w:val="36"/>
        </w:numPr>
        <w:tabs>
          <w:tab w:val="clear" w:pos="708"/>
          <w:tab w:val="left" w:pos="567"/>
        </w:tabs>
        <w:spacing w:after="120"/>
        <w:ind w:left="0" w:firstLine="0"/>
        <w:jc w:val="both"/>
        <w:rPr>
          <w:rFonts w:ascii="Times New Roman" w:hAnsi="Times New Roman" w:cs="Times New Roman"/>
          <w:color w:val="auto"/>
          <w:sz w:val="21"/>
          <w:szCs w:val="21"/>
        </w:rPr>
      </w:pPr>
      <w:r w:rsidRPr="00E45ED0">
        <w:rPr>
          <w:rFonts w:ascii="Times New Roman" w:hAnsi="Times New Roman" w:cs="Times New Roman"/>
          <w:b/>
          <w:bCs/>
          <w:color w:val="auto"/>
          <w:sz w:val="21"/>
          <w:szCs w:val="21"/>
        </w:rPr>
        <w:t>ELŐZETES VITARENDEZÉS</w:t>
      </w:r>
    </w:p>
    <w:p w:rsidR="006F0AC7" w:rsidRPr="00E45ED0" w:rsidRDefault="006F0AC7" w:rsidP="00C41411">
      <w:pPr>
        <w:pStyle w:val="Alaprtelmezett"/>
        <w:numPr>
          <w:ilvl w:val="1"/>
          <w:numId w:val="36"/>
        </w:numPr>
        <w:tabs>
          <w:tab w:val="clear" w:pos="708"/>
        </w:tabs>
        <w:spacing w:after="120"/>
        <w:ind w:left="567" w:hanging="567"/>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A Kbt. 80. § (1) bekezdése szerinti előzetes vitarendezési kérelmet az alábbi címre kell benyújtani:</w:t>
      </w:r>
    </w:p>
    <w:p w:rsidR="00C41411" w:rsidRPr="00E45ED0" w:rsidRDefault="00C41411" w:rsidP="00C41411">
      <w:pPr>
        <w:pStyle w:val="Listaszerbekezds1"/>
        <w:spacing w:after="0" w:line="240" w:lineRule="auto"/>
        <w:ind w:left="357"/>
        <w:jc w:val="center"/>
        <w:rPr>
          <w:rFonts w:ascii="Times New Roman" w:hAnsi="Times New Roman"/>
          <w:b/>
          <w:color w:val="auto"/>
          <w:sz w:val="21"/>
          <w:szCs w:val="21"/>
        </w:rPr>
      </w:pPr>
      <w:r w:rsidRPr="00E45ED0">
        <w:rPr>
          <w:rFonts w:ascii="Times New Roman" w:hAnsi="Times New Roman"/>
          <w:b/>
          <w:color w:val="auto"/>
          <w:sz w:val="21"/>
          <w:szCs w:val="21"/>
        </w:rPr>
        <w:t>Miniszterelnökség</w:t>
      </w:r>
    </w:p>
    <w:p w:rsidR="00C41411" w:rsidRPr="00E45ED0" w:rsidRDefault="00C41411" w:rsidP="00C41411">
      <w:pPr>
        <w:pStyle w:val="Listaszerbekezds1"/>
        <w:spacing w:after="0" w:line="240" w:lineRule="auto"/>
        <w:ind w:left="357"/>
        <w:jc w:val="center"/>
        <w:rPr>
          <w:rFonts w:ascii="Times New Roman" w:hAnsi="Times New Roman"/>
          <w:b/>
          <w:color w:val="auto"/>
          <w:sz w:val="21"/>
          <w:szCs w:val="21"/>
        </w:rPr>
      </w:pPr>
      <w:r w:rsidRPr="00E45ED0">
        <w:rPr>
          <w:rFonts w:ascii="Times New Roman" w:hAnsi="Times New Roman"/>
          <w:b/>
          <w:color w:val="auto"/>
          <w:sz w:val="21"/>
          <w:szCs w:val="21"/>
        </w:rPr>
        <w:t>1077 Budapest, Wesselényi u. 20-22. 71</w:t>
      </w:r>
      <w:r w:rsidR="00182A16" w:rsidRPr="00E45ED0">
        <w:rPr>
          <w:rFonts w:ascii="Times New Roman" w:hAnsi="Times New Roman"/>
          <w:b/>
          <w:color w:val="auto"/>
          <w:sz w:val="21"/>
          <w:szCs w:val="21"/>
          <w:lang w:val="hu-HU"/>
        </w:rPr>
        <w:t>5</w:t>
      </w:r>
      <w:r w:rsidRPr="00E45ED0">
        <w:rPr>
          <w:rFonts w:ascii="Times New Roman" w:hAnsi="Times New Roman"/>
          <w:b/>
          <w:color w:val="auto"/>
          <w:sz w:val="21"/>
          <w:szCs w:val="21"/>
        </w:rPr>
        <w:t>. sz. iroda</w:t>
      </w:r>
    </w:p>
    <w:p w:rsidR="00C41411" w:rsidRPr="00E45ED0" w:rsidRDefault="00C41411" w:rsidP="00C41411">
      <w:pPr>
        <w:pStyle w:val="Listaszerbekezds1"/>
        <w:spacing w:after="0" w:line="240" w:lineRule="auto"/>
        <w:ind w:left="357"/>
        <w:jc w:val="center"/>
        <w:rPr>
          <w:rFonts w:ascii="Times New Roman" w:hAnsi="Times New Roman"/>
          <w:b/>
          <w:color w:val="auto"/>
          <w:sz w:val="21"/>
          <w:szCs w:val="21"/>
        </w:rPr>
      </w:pPr>
      <w:r w:rsidRPr="00E45ED0">
        <w:rPr>
          <w:rFonts w:ascii="Times New Roman" w:hAnsi="Times New Roman"/>
          <w:b/>
          <w:color w:val="auto"/>
          <w:sz w:val="21"/>
          <w:szCs w:val="21"/>
        </w:rPr>
        <w:t>Faxszám: +36 17950362</w:t>
      </w:r>
    </w:p>
    <w:p w:rsidR="00C41411" w:rsidRPr="00E45ED0" w:rsidRDefault="00C41411" w:rsidP="00C41411">
      <w:pPr>
        <w:pStyle w:val="Listaszerbekezds1"/>
        <w:spacing w:after="0" w:line="240" w:lineRule="auto"/>
        <w:ind w:left="357"/>
        <w:jc w:val="center"/>
        <w:rPr>
          <w:rFonts w:ascii="Times New Roman" w:hAnsi="Times New Roman"/>
          <w:b/>
          <w:color w:val="auto"/>
          <w:sz w:val="21"/>
          <w:szCs w:val="21"/>
          <w:lang w:val="hu-HU"/>
        </w:rPr>
      </w:pPr>
      <w:r w:rsidRPr="00E45ED0">
        <w:rPr>
          <w:rFonts w:ascii="Times New Roman" w:hAnsi="Times New Roman"/>
          <w:b/>
          <w:color w:val="auto"/>
          <w:sz w:val="21"/>
          <w:szCs w:val="21"/>
        </w:rPr>
        <w:t xml:space="preserve">E-mail cím: </w:t>
      </w:r>
      <w:hyperlink r:id="rId10" w:history="1">
        <w:r w:rsidRPr="00E45ED0">
          <w:rPr>
            <w:rStyle w:val="Hiperhivatkozs"/>
            <w:rFonts w:ascii="Times New Roman" w:hAnsi="Times New Roman"/>
            <w:b/>
            <w:color w:val="auto"/>
            <w:sz w:val="21"/>
            <w:szCs w:val="21"/>
          </w:rPr>
          <w:t>anita.nagy@me.gov.hu</w:t>
        </w:r>
      </w:hyperlink>
    </w:p>
    <w:p w:rsidR="00C41411" w:rsidRPr="00E45ED0" w:rsidRDefault="00C41411" w:rsidP="00C41411">
      <w:pPr>
        <w:pStyle w:val="Listaszerbekezds1"/>
        <w:spacing w:after="0" w:line="240" w:lineRule="auto"/>
        <w:ind w:left="357"/>
        <w:jc w:val="center"/>
        <w:rPr>
          <w:rFonts w:ascii="Times New Roman" w:hAnsi="Times New Roman"/>
          <w:b/>
          <w:color w:val="auto"/>
          <w:sz w:val="21"/>
          <w:szCs w:val="21"/>
          <w:lang w:val="hu-HU"/>
        </w:rPr>
      </w:pPr>
    </w:p>
    <w:p w:rsidR="006F0AC7" w:rsidRPr="00E45ED0" w:rsidRDefault="006F0AC7" w:rsidP="00C41411">
      <w:pPr>
        <w:pStyle w:val="Alaprtelmezett"/>
        <w:numPr>
          <w:ilvl w:val="0"/>
          <w:numId w:val="36"/>
        </w:numPr>
        <w:tabs>
          <w:tab w:val="clear" w:pos="708"/>
          <w:tab w:val="left" w:pos="567"/>
        </w:tabs>
        <w:spacing w:after="120"/>
        <w:ind w:left="0" w:firstLine="0"/>
        <w:jc w:val="both"/>
        <w:rPr>
          <w:rFonts w:ascii="Times New Roman" w:hAnsi="Times New Roman" w:cs="Times New Roman"/>
          <w:color w:val="auto"/>
          <w:sz w:val="21"/>
          <w:szCs w:val="21"/>
        </w:rPr>
      </w:pPr>
      <w:r w:rsidRPr="00E45ED0">
        <w:rPr>
          <w:rFonts w:ascii="Times New Roman" w:hAnsi="Times New Roman" w:cs="Times New Roman"/>
          <w:b/>
          <w:bCs/>
          <w:color w:val="auto"/>
          <w:sz w:val="21"/>
          <w:szCs w:val="21"/>
        </w:rPr>
        <w:t>A SZERZŐDÉS MEGKÖTÉSE ÉS TELJESÍTÉSE</w:t>
      </w:r>
      <w:bookmarkStart w:id="30" w:name="pr949"/>
      <w:bookmarkEnd w:id="30"/>
    </w:p>
    <w:p w:rsidR="006F0AC7" w:rsidRPr="00E45ED0" w:rsidRDefault="006F0AC7" w:rsidP="00C41411">
      <w:pPr>
        <w:pStyle w:val="Alaprtelmezett"/>
        <w:numPr>
          <w:ilvl w:val="1"/>
          <w:numId w:val="36"/>
        </w:numPr>
        <w:tabs>
          <w:tab w:val="clear" w:pos="708"/>
        </w:tabs>
        <w:spacing w:after="120"/>
        <w:ind w:left="567" w:hanging="567"/>
        <w:jc w:val="both"/>
        <w:rPr>
          <w:rFonts w:ascii="Times New Roman" w:eastAsia="Calibri" w:hAnsi="Times New Roman" w:cs="Times New Roman"/>
          <w:color w:val="auto"/>
          <w:kern w:val="1"/>
          <w:sz w:val="21"/>
          <w:szCs w:val="21"/>
          <w:lang w:eastAsia="zh-CN"/>
        </w:rPr>
      </w:pPr>
      <w:bookmarkStart w:id="31" w:name="pr950"/>
      <w:bookmarkEnd w:id="31"/>
      <w:r w:rsidRPr="00E45ED0">
        <w:rPr>
          <w:rFonts w:ascii="Times New Roman" w:eastAsia="Calibri" w:hAnsi="Times New Roman" w:cs="Times New Roman"/>
          <w:color w:val="auto"/>
          <w:kern w:val="1"/>
          <w:sz w:val="21"/>
          <w:szCs w:val="21"/>
          <w:lang w:eastAsia="zh-CN"/>
        </w:rPr>
        <w:t xml:space="preserve">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w:t>
      </w:r>
      <w:r w:rsidR="00CE0EA0" w:rsidRPr="00E45ED0">
        <w:rPr>
          <w:rFonts w:ascii="Times New Roman" w:eastAsia="Calibri" w:hAnsi="Times New Roman" w:cs="Times New Roman"/>
          <w:color w:val="auto"/>
          <w:kern w:val="1"/>
          <w:sz w:val="21"/>
          <w:szCs w:val="21"/>
          <w:lang w:eastAsia="zh-CN"/>
        </w:rPr>
        <w:t>ajánlat tartalmának megfelelően</w:t>
      </w:r>
    </w:p>
    <w:p w:rsidR="006F0AC7" w:rsidRPr="00E45ED0" w:rsidRDefault="006F0AC7" w:rsidP="00C41411">
      <w:pPr>
        <w:pStyle w:val="Alaprtelmezett"/>
        <w:numPr>
          <w:ilvl w:val="1"/>
          <w:numId w:val="36"/>
        </w:numPr>
        <w:tabs>
          <w:tab w:val="clear" w:pos="708"/>
        </w:tabs>
        <w:spacing w:after="120"/>
        <w:ind w:left="567" w:hanging="567"/>
        <w:jc w:val="both"/>
        <w:rPr>
          <w:rFonts w:ascii="Times New Roman" w:eastAsia="Calibri" w:hAnsi="Times New Roman" w:cs="Times New Roman"/>
          <w:color w:val="auto"/>
          <w:kern w:val="1"/>
          <w:sz w:val="21"/>
          <w:szCs w:val="21"/>
          <w:lang w:eastAsia="zh-CN"/>
        </w:rPr>
      </w:pPr>
      <w:bookmarkStart w:id="32" w:name="pr9501"/>
      <w:bookmarkStart w:id="33" w:name="pr951"/>
      <w:bookmarkEnd w:id="32"/>
      <w:bookmarkEnd w:id="33"/>
      <w:r w:rsidRPr="00E45ED0">
        <w:rPr>
          <w:rFonts w:ascii="Times New Roman" w:eastAsia="Calibri" w:hAnsi="Times New Roman" w:cs="Times New Roman"/>
          <w:color w:val="auto"/>
          <w:kern w:val="1"/>
          <w:sz w:val="21"/>
          <w:szCs w:val="21"/>
          <w:lang w:eastAsia="zh-CN"/>
        </w:rPr>
        <w:t>A szerződésnek tartalmaznia kell - az eljárás során alkalmazott értékelési szempontra tekintettel - a nyertes ajánlat azon elemeit, amelyek értékelésre kerültek.</w:t>
      </w:r>
    </w:p>
    <w:p w:rsidR="006F0AC7" w:rsidRPr="00E45ED0" w:rsidRDefault="006F0AC7" w:rsidP="00C41411">
      <w:pPr>
        <w:pStyle w:val="Alaprtelmezett"/>
        <w:numPr>
          <w:ilvl w:val="1"/>
          <w:numId w:val="36"/>
        </w:numPr>
        <w:tabs>
          <w:tab w:val="clear" w:pos="708"/>
        </w:tabs>
        <w:spacing w:after="120"/>
        <w:ind w:left="567" w:hanging="567"/>
        <w:jc w:val="both"/>
        <w:rPr>
          <w:rFonts w:ascii="Times New Roman" w:eastAsia="Calibri" w:hAnsi="Times New Roman" w:cs="Times New Roman"/>
          <w:color w:val="auto"/>
          <w:kern w:val="1"/>
          <w:sz w:val="21"/>
          <w:szCs w:val="21"/>
          <w:lang w:eastAsia="zh-CN"/>
        </w:rPr>
      </w:pPr>
      <w:bookmarkStart w:id="34" w:name="pr953"/>
      <w:bookmarkEnd w:id="34"/>
      <w:r w:rsidRPr="00E45ED0">
        <w:rPr>
          <w:rFonts w:ascii="Times New Roman" w:eastAsia="Calibri" w:hAnsi="Times New Roman" w:cs="Times New Roman"/>
          <w:color w:val="auto"/>
          <w:kern w:val="1"/>
          <w:sz w:val="21"/>
          <w:szCs w:val="21"/>
          <w:lang w:eastAsia="zh-CN"/>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harminc nappal meghosszabbodik.</w:t>
      </w:r>
    </w:p>
    <w:p w:rsidR="006F0AC7" w:rsidRPr="00E45ED0" w:rsidRDefault="006F0AC7" w:rsidP="00C41411">
      <w:pPr>
        <w:pStyle w:val="Alaprtelmezett"/>
        <w:numPr>
          <w:ilvl w:val="1"/>
          <w:numId w:val="36"/>
        </w:numPr>
        <w:tabs>
          <w:tab w:val="clear" w:pos="708"/>
        </w:tabs>
        <w:spacing w:after="120"/>
        <w:ind w:left="567" w:hanging="567"/>
        <w:jc w:val="both"/>
        <w:rPr>
          <w:rFonts w:ascii="Times New Roman" w:eastAsia="Calibri" w:hAnsi="Times New Roman" w:cs="Times New Roman"/>
          <w:color w:val="auto"/>
          <w:kern w:val="1"/>
          <w:sz w:val="21"/>
          <w:szCs w:val="21"/>
          <w:lang w:eastAsia="zh-CN"/>
        </w:rPr>
      </w:pPr>
      <w:bookmarkStart w:id="35" w:name="pr970"/>
      <w:bookmarkEnd w:id="35"/>
      <w:r w:rsidRPr="00E45ED0">
        <w:rPr>
          <w:rFonts w:ascii="Times New Roman" w:eastAsia="Calibri" w:hAnsi="Times New Roman" w:cs="Times New Roman"/>
          <w:color w:val="auto"/>
          <w:kern w:val="1"/>
          <w:sz w:val="21"/>
          <w:szCs w:val="21"/>
          <w:lang w:eastAsia="zh-CN"/>
        </w:rPr>
        <w:t>Az ajánlatkérő köteles szerződéses feltételként előírni, hogy:</w:t>
      </w:r>
    </w:p>
    <w:p w:rsidR="006F0AC7" w:rsidRPr="00E45ED0" w:rsidRDefault="006F0AC7" w:rsidP="00183CEB">
      <w:pPr>
        <w:numPr>
          <w:ilvl w:val="0"/>
          <w:numId w:val="7"/>
        </w:numPr>
        <w:tabs>
          <w:tab w:val="clear" w:pos="0"/>
        </w:tabs>
        <w:suppressAutoHyphens/>
        <w:spacing w:after="120"/>
        <w:ind w:left="851" w:right="150" w:hanging="284"/>
        <w:jc w:val="both"/>
        <w:textAlignment w:val="baseline"/>
        <w:rPr>
          <w:rFonts w:ascii="Times New Roman" w:eastAsia="Times New Roman" w:hAnsi="Times New Roman" w:cs="Times New Roman"/>
          <w:kern w:val="1"/>
          <w:sz w:val="21"/>
          <w:szCs w:val="21"/>
          <w:lang w:eastAsia="zh-CN"/>
        </w:rPr>
      </w:pPr>
      <w:bookmarkStart w:id="36" w:name="pr971"/>
      <w:bookmarkStart w:id="37" w:name="pr972"/>
      <w:bookmarkStart w:id="38" w:name="pr9711"/>
      <w:bookmarkEnd w:id="36"/>
      <w:bookmarkEnd w:id="37"/>
      <w:bookmarkEnd w:id="38"/>
      <w:r w:rsidRPr="00E45ED0">
        <w:rPr>
          <w:rFonts w:ascii="Times New Roman" w:hAnsi="Times New Roman" w:cs="Times New Roman"/>
          <w:sz w:val="21"/>
          <w:szCs w:val="21"/>
        </w:rPr>
        <w:t>nem fizethet, illetve számolhat el a szerződés teljesítésével összefüggésben olyan költségeket, amelyek a 62. § (1) bekezdés</w:t>
      </w:r>
      <w:r w:rsidRPr="00E45ED0">
        <w:rPr>
          <w:rStyle w:val="apple-converted-space"/>
          <w:rFonts w:ascii="Times New Roman" w:hAnsi="Times New Roman" w:cs="Times New Roman"/>
          <w:sz w:val="21"/>
          <w:szCs w:val="21"/>
        </w:rPr>
        <w:t xml:space="preserve"> </w:t>
      </w:r>
      <w:r w:rsidRPr="00E45ED0">
        <w:rPr>
          <w:rFonts w:ascii="Times New Roman" w:hAnsi="Times New Roman" w:cs="Times New Roman"/>
          <w:iCs/>
          <w:sz w:val="21"/>
          <w:szCs w:val="21"/>
        </w:rPr>
        <w:t>k)</w:t>
      </w:r>
      <w:r w:rsidRPr="00E45ED0">
        <w:rPr>
          <w:rStyle w:val="apple-converted-space"/>
          <w:rFonts w:ascii="Times New Roman" w:hAnsi="Times New Roman" w:cs="Times New Roman"/>
          <w:sz w:val="21"/>
          <w:szCs w:val="21"/>
        </w:rPr>
        <w:t xml:space="preserve"> </w:t>
      </w:r>
      <w:r w:rsidRPr="00E45ED0">
        <w:rPr>
          <w:rFonts w:ascii="Times New Roman" w:hAnsi="Times New Roman" w:cs="Times New Roman"/>
          <w:sz w:val="21"/>
          <w:szCs w:val="21"/>
        </w:rPr>
        <w:t>pont</w:t>
      </w:r>
      <w:r w:rsidRPr="00E45ED0">
        <w:rPr>
          <w:rStyle w:val="apple-converted-space"/>
          <w:rFonts w:ascii="Times New Roman" w:hAnsi="Times New Roman" w:cs="Times New Roman"/>
          <w:sz w:val="21"/>
          <w:szCs w:val="21"/>
        </w:rPr>
        <w:t xml:space="preserve"> </w:t>
      </w:r>
      <w:r w:rsidRPr="00E45ED0">
        <w:rPr>
          <w:rFonts w:ascii="Times New Roman" w:hAnsi="Times New Roman" w:cs="Times New Roman"/>
          <w:iCs/>
          <w:sz w:val="21"/>
          <w:szCs w:val="21"/>
        </w:rPr>
        <w:t>ka)–kb)</w:t>
      </w:r>
      <w:r w:rsidRPr="00E45ED0">
        <w:rPr>
          <w:rStyle w:val="apple-converted-space"/>
          <w:rFonts w:ascii="Times New Roman" w:hAnsi="Times New Roman" w:cs="Times New Roman"/>
          <w:sz w:val="21"/>
          <w:szCs w:val="21"/>
        </w:rPr>
        <w:t xml:space="preserve"> </w:t>
      </w:r>
      <w:r w:rsidRPr="00E45ED0">
        <w:rPr>
          <w:rFonts w:ascii="Times New Roman" w:hAnsi="Times New Roman" w:cs="Times New Roman"/>
          <w:sz w:val="21"/>
          <w:szCs w:val="21"/>
        </w:rPr>
        <w:t>alpontja szerinti feltételeknek nem megfelelő társaság tekintetében merülnek fel, és amelyek a nyertes ajánlattevő adóköteles jövedelmének csökkentésére alkalmasak;</w:t>
      </w:r>
    </w:p>
    <w:p w:rsidR="006F0AC7" w:rsidRPr="00E45ED0" w:rsidRDefault="006F0AC7" w:rsidP="00183CEB">
      <w:pPr>
        <w:numPr>
          <w:ilvl w:val="0"/>
          <w:numId w:val="7"/>
        </w:numPr>
        <w:tabs>
          <w:tab w:val="clear" w:pos="0"/>
        </w:tabs>
        <w:suppressAutoHyphens/>
        <w:spacing w:after="120"/>
        <w:ind w:left="851" w:right="150" w:hanging="284"/>
        <w:jc w:val="both"/>
        <w:textAlignment w:val="baseline"/>
        <w:rPr>
          <w:rFonts w:ascii="Times New Roman" w:eastAsia="Times New Roman" w:hAnsi="Times New Roman" w:cs="Times New Roman"/>
          <w:kern w:val="1"/>
          <w:sz w:val="21"/>
          <w:szCs w:val="21"/>
          <w:lang w:eastAsia="zh-CN"/>
        </w:rPr>
      </w:pPr>
      <w:r w:rsidRPr="00E45ED0">
        <w:rPr>
          <w:rFonts w:ascii="Times New Roman" w:eastAsia="Times New Roman" w:hAnsi="Times New Roman" w:cs="Times New Roman"/>
          <w:kern w:val="1"/>
          <w:sz w:val="21"/>
          <w:szCs w:val="21"/>
          <w:lang w:eastAsia="zh-CN"/>
        </w:rPr>
        <w:t>a szerződés teljesítésének teljes időtartama alatt tulajdonosi szerkezetét az ajánlatkérő számára megismerhetővé teszi és az alábbiakban részletezett ügyletekről az ajánlatkérőt haladéktalanul értesíti.</w:t>
      </w:r>
    </w:p>
    <w:p w:rsidR="006F0AC7" w:rsidRPr="00E45ED0" w:rsidRDefault="006F0AC7" w:rsidP="00C41411">
      <w:pPr>
        <w:pStyle w:val="Alaprtelmezett"/>
        <w:numPr>
          <w:ilvl w:val="1"/>
          <w:numId w:val="36"/>
        </w:numPr>
        <w:tabs>
          <w:tab w:val="clear" w:pos="708"/>
        </w:tabs>
        <w:spacing w:after="120"/>
        <w:ind w:left="567" w:hanging="567"/>
        <w:jc w:val="both"/>
        <w:rPr>
          <w:rFonts w:ascii="Times New Roman" w:eastAsia="Calibri" w:hAnsi="Times New Roman" w:cs="Times New Roman"/>
          <w:color w:val="auto"/>
          <w:kern w:val="1"/>
          <w:sz w:val="21"/>
          <w:szCs w:val="21"/>
          <w:lang w:eastAsia="zh-CN"/>
        </w:rPr>
      </w:pPr>
      <w:bookmarkStart w:id="39" w:name="pr973"/>
      <w:bookmarkStart w:id="40" w:name="pr9721"/>
      <w:bookmarkStart w:id="41" w:name="pr9701"/>
      <w:bookmarkEnd w:id="39"/>
      <w:bookmarkEnd w:id="40"/>
      <w:bookmarkEnd w:id="41"/>
      <w:r w:rsidRPr="00E45ED0">
        <w:rPr>
          <w:rFonts w:ascii="Times New Roman" w:eastAsia="Calibri" w:hAnsi="Times New Roman" w:cs="Times New Roman"/>
          <w:color w:val="auto"/>
          <w:kern w:val="1"/>
          <w:sz w:val="21"/>
          <w:szCs w:val="21"/>
          <w:lang w:eastAsia="zh-CN"/>
        </w:rPr>
        <w:lastRenderedPageBreak/>
        <w:t>Az ajánlatkérőként szerződő fél jogosult és egyben köteles a szerződést felmondani - ha szükséges olyan határidővel, amely lehetővé teszi, hogy a szerződéssel érintett feladata ellátásáról gondoskodni tudjon – ha:</w:t>
      </w:r>
    </w:p>
    <w:p w:rsidR="006F0AC7" w:rsidRPr="00E45ED0" w:rsidRDefault="006F0AC7" w:rsidP="00183CEB">
      <w:pPr>
        <w:pStyle w:val="Szneslista1jellszn1"/>
        <w:numPr>
          <w:ilvl w:val="0"/>
          <w:numId w:val="8"/>
        </w:numPr>
        <w:tabs>
          <w:tab w:val="clear" w:pos="708"/>
        </w:tabs>
        <w:suppressAutoHyphens w:val="0"/>
        <w:spacing w:before="0" w:line="276" w:lineRule="auto"/>
        <w:ind w:left="851" w:hanging="284"/>
        <w:rPr>
          <w:rFonts w:ascii="Times New Roman" w:eastAsia="Times New Roman" w:hAnsi="Times New Roman"/>
          <w:color w:val="auto"/>
          <w:sz w:val="21"/>
          <w:szCs w:val="21"/>
        </w:rPr>
      </w:pPr>
      <w:bookmarkStart w:id="42" w:name="pr974"/>
      <w:bookmarkStart w:id="43" w:name="pr976"/>
      <w:bookmarkStart w:id="44" w:name="pr9751"/>
      <w:bookmarkEnd w:id="42"/>
      <w:bookmarkEnd w:id="43"/>
      <w:bookmarkEnd w:id="44"/>
      <w:r w:rsidRPr="00E45ED0">
        <w:rPr>
          <w:rFonts w:ascii="Times New Roman" w:eastAsia="Times New Roman" w:hAnsi="Times New Roman"/>
          <w:color w:val="auto"/>
          <w:sz w:val="21"/>
          <w:szCs w:val="21"/>
        </w:rPr>
        <w:t>a nyertes ajánlattevőben közvetetten vagy közvetlenül 25</w:t>
      </w:r>
      <w:r w:rsidR="001817AC" w:rsidRPr="00E45ED0">
        <w:rPr>
          <w:rFonts w:ascii="Times New Roman" w:eastAsia="Times New Roman" w:hAnsi="Times New Roman"/>
          <w:color w:val="auto"/>
          <w:sz w:val="21"/>
          <w:szCs w:val="21"/>
        </w:rPr>
        <w:t xml:space="preserve"> </w:t>
      </w:r>
      <w:r w:rsidRPr="00E45ED0">
        <w:rPr>
          <w:rFonts w:ascii="Times New Roman" w:eastAsia="Times New Roman" w:hAnsi="Times New Roman"/>
          <w:color w:val="auto"/>
          <w:sz w:val="21"/>
          <w:szCs w:val="21"/>
        </w:rPr>
        <w:t xml:space="preserve">%-ot meghaladó tulajdoni részesedést szerez valamely olyan jogi személy vagy személyes joga szerint jogképes szervezet, amely tekintetében fennáll a 62. § (1) bekezdés </w:t>
      </w:r>
      <w:r w:rsidRPr="00E45ED0">
        <w:rPr>
          <w:rFonts w:ascii="Times New Roman" w:eastAsia="Times New Roman" w:hAnsi="Times New Roman"/>
          <w:iCs/>
          <w:color w:val="auto"/>
          <w:sz w:val="21"/>
          <w:szCs w:val="21"/>
        </w:rPr>
        <w:t>k)</w:t>
      </w:r>
      <w:r w:rsidRPr="00E45ED0">
        <w:rPr>
          <w:rFonts w:ascii="Times New Roman" w:eastAsia="Times New Roman" w:hAnsi="Times New Roman"/>
          <w:color w:val="auto"/>
          <w:sz w:val="21"/>
          <w:szCs w:val="21"/>
        </w:rPr>
        <w:t xml:space="preserve"> pont </w:t>
      </w:r>
      <w:r w:rsidRPr="00E45ED0">
        <w:rPr>
          <w:rFonts w:ascii="Times New Roman" w:eastAsia="Times New Roman" w:hAnsi="Times New Roman"/>
          <w:iCs/>
          <w:color w:val="auto"/>
          <w:sz w:val="21"/>
          <w:szCs w:val="21"/>
        </w:rPr>
        <w:t>kb)</w:t>
      </w:r>
      <w:r w:rsidRPr="00E45ED0">
        <w:rPr>
          <w:rFonts w:ascii="Times New Roman" w:eastAsia="Times New Roman" w:hAnsi="Times New Roman"/>
          <w:color w:val="auto"/>
          <w:sz w:val="21"/>
          <w:szCs w:val="21"/>
        </w:rPr>
        <w:t xml:space="preserve"> alpontjában meghatározott feltétel;</w:t>
      </w:r>
    </w:p>
    <w:p w:rsidR="006F0AC7" w:rsidRPr="00E45ED0" w:rsidRDefault="006F0AC7" w:rsidP="00183CEB">
      <w:pPr>
        <w:pStyle w:val="Szneslista1jellszn1"/>
        <w:numPr>
          <w:ilvl w:val="0"/>
          <w:numId w:val="8"/>
        </w:numPr>
        <w:tabs>
          <w:tab w:val="clear" w:pos="708"/>
        </w:tabs>
        <w:suppressAutoHyphens w:val="0"/>
        <w:spacing w:before="0" w:line="276" w:lineRule="auto"/>
        <w:ind w:left="851" w:hanging="284"/>
        <w:rPr>
          <w:rFonts w:ascii="Times New Roman" w:eastAsia="Times New Roman" w:hAnsi="Times New Roman"/>
          <w:color w:val="auto"/>
          <w:sz w:val="21"/>
          <w:szCs w:val="21"/>
        </w:rPr>
      </w:pPr>
      <w:r w:rsidRPr="00E45ED0">
        <w:rPr>
          <w:rFonts w:ascii="Times New Roman" w:eastAsia="Times New Roman" w:hAnsi="Times New Roman"/>
          <w:color w:val="auto"/>
          <w:sz w:val="21"/>
          <w:szCs w:val="21"/>
        </w:rPr>
        <w:t>a nyertes ajánlattevő közvetetten vagy közvetlenül 25</w:t>
      </w:r>
      <w:r w:rsidR="001817AC" w:rsidRPr="00E45ED0">
        <w:rPr>
          <w:rFonts w:ascii="Times New Roman" w:eastAsia="Times New Roman" w:hAnsi="Times New Roman"/>
          <w:color w:val="auto"/>
          <w:sz w:val="21"/>
          <w:szCs w:val="21"/>
        </w:rPr>
        <w:t xml:space="preserve"> </w:t>
      </w:r>
      <w:r w:rsidRPr="00E45ED0">
        <w:rPr>
          <w:rFonts w:ascii="Times New Roman" w:eastAsia="Times New Roman" w:hAnsi="Times New Roman"/>
          <w:color w:val="auto"/>
          <w:sz w:val="21"/>
          <w:szCs w:val="21"/>
        </w:rPr>
        <w:t xml:space="preserve">%-ot meghaladó tulajdoni részesedést szerez valamely olyan jogi személyben vagy személyes joga szerint jogképes szervezetben, amely tekintetében fennáll a 62. § (1) bekezdés </w:t>
      </w:r>
      <w:r w:rsidRPr="00E45ED0">
        <w:rPr>
          <w:rFonts w:ascii="Times New Roman" w:eastAsia="Times New Roman" w:hAnsi="Times New Roman"/>
          <w:iCs/>
          <w:color w:val="auto"/>
          <w:sz w:val="21"/>
          <w:szCs w:val="21"/>
        </w:rPr>
        <w:t>k)</w:t>
      </w:r>
      <w:r w:rsidRPr="00E45ED0">
        <w:rPr>
          <w:rFonts w:ascii="Times New Roman" w:eastAsia="Times New Roman" w:hAnsi="Times New Roman"/>
          <w:color w:val="auto"/>
          <w:sz w:val="21"/>
          <w:szCs w:val="21"/>
        </w:rPr>
        <w:t xml:space="preserve"> pont </w:t>
      </w:r>
      <w:r w:rsidRPr="00E45ED0">
        <w:rPr>
          <w:rFonts w:ascii="Times New Roman" w:eastAsia="Times New Roman" w:hAnsi="Times New Roman"/>
          <w:iCs/>
          <w:color w:val="auto"/>
          <w:sz w:val="21"/>
          <w:szCs w:val="21"/>
        </w:rPr>
        <w:t>kb)</w:t>
      </w:r>
      <w:r w:rsidRPr="00E45ED0">
        <w:rPr>
          <w:rFonts w:ascii="Times New Roman" w:eastAsia="Times New Roman" w:hAnsi="Times New Roman"/>
          <w:color w:val="auto"/>
          <w:sz w:val="21"/>
          <w:szCs w:val="21"/>
        </w:rPr>
        <w:t xml:space="preserve"> alpontjában meghatározott feltétel.</w:t>
      </w:r>
    </w:p>
    <w:p w:rsidR="006F0AC7" w:rsidRPr="00E45ED0" w:rsidRDefault="006F0AC7" w:rsidP="00BA6E17">
      <w:pPr>
        <w:suppressAutoHyphens/>
        <w:spacing w:after="120"/>
        <w:ind w:left="567" w:right="71"/>
        <w:jc w:val="both"/>
        <w:textAlignment w:val="baseline"/>
        <w:rPr>
          <w:rFonts w:ascii="Times New Roman" w:eastAsia="Times New Roman" w:hAnsi="Times New Roman" w:cs="Times New Roman"/>
          <w:kern w:val="1"/>
          <w:sz w:val="21"/>
          <w:szCs w:val="21"/>
          <w:lang w:eastAsia="zh-CN"/>
        </w:rPr>
      </w:pPr>
      <w:r w:rsidRPr="00E45ED0">
        <w:rPr>
          <w:rFonts w:ascii="Times New Roman" w:eastAsia="Times New Roman" w:hAnsi="Times New Roman" w:cs="Times New Roman"/>
          <w:kern w:val="1"/>
          <w:sz w:val="21"/>
          <w:szCs w:val="21"/>
          <w:lang w:eastAsia="zh-CN"/>
        </w:rPr>
        <w:t>Jelen pontban említett felmondás esetén a nyertes ajánlattevő a szerződés megszűnése előtt már teljesített szolgáltatás szerződésszerű pénzbeli ellenértékére jogosult.</w:t>
      </w:r>
      <w:bookmarkStart w:id="45" w:name="pr9761"/>
      <w:bookmarkEnd w:id="45"/>
    </w:p>
    <w:p w:rsidR="006F0AC7" w:rsidRPr="00E45ED0" w:rsidRDefault="006F0AC7" w:rsidP="00C41411">
      <w:pPr>
        <w:pStyle w:val="Alaprtelmezett"/>
        <w:numPr>
          <w:ilvl w:val="1"/>
          <w:numId w:val="36"/>
        </w:numPr>
        <w:tabs>
          <w:tab w:val="clear" w:pos="708"/>
        </w:tabs>
        <w:spacing w:after="120"/>
        <w:ind w:left="567" w:hanging="567"/>
        <w:jc w:val="both"/>
        <w:rPr>
          <w:rFonts w:ascii="Times New Roman" w:eastAsia="Calibri" w:hAnsi="Times New Roman" w:cs="Times New Roman"/>
          <w:color w:val="auto"/>
          <w:kern w:val="1"/>
          <w:sz w:val="21"/>
          <w:szCs w:val="21"/>
          <w:lang w:eastAsia="zh-CN"/>
        </w:rPr>
      </w:pPr>
      <w:bookmarkStart w:id="46" w:name="pr1004"/>
      <w:bookmarkStart w:id="47" w:name="pr977"/>
      <w:bookmarkStart w:id="48" w:name="pr9731"/>
      <w:bookmarkEnd w:id="46"/>
      <w:bookmarkEnd w:id="47"/>
      <w:bookmarkEnd w:id="48"/>
      <w:r w:rsidRPr="00E45ED0">
        <w:rPr>
          <w:rFonts w:ascii="Times New Roman" w:eastAsia="Calibri" w:hAnsi="Times New Roman" w:cs="Times New Roman"/>
          <w:color w:val="auto"/>
          <w:kern w:val="1"/>
          <w:sz w:val="21"/>
          <w:szCs w:val="21"/>
          <w:lang w:eastAsia="zh-CN"/>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rsidR="00947AC6" w:rsidRPr="00E45ED0" w:rsidRDefault="006F0AC7" w:rsidP="00C41411">
      <w:pPr>
        <w:pStyle w:val="Alaprtelmezett"/>
        <w:numPr>
          <w:ilvl w:val="1"/>
          <w:numId w:val="36"/>
        </w:numPr>
        <w:tabs>
          <w:tab w:val="clear" w:pos="708"/>
        </w:tabs>
        <w:spacing w:after="120"/>
        <w:ind w:left="567" w:hanging="567"/>
        <w:jc w:val="both"/>
        <w:rPr>
          <w:rFonts w:ascii="Times New Roman" w:eastAsia="Calibri" w:hAnsi="Times New Roman" w:cs="Times New Roman"/>
          <w:color w:val="auto"/>
          <w:kern w:val="1"/>
          <w:sz w:val="21"/>
          <w:szCs w:val="21"/>
          <w:lang w:eastAsia="zh-CN"/>
        </w:rPr>
      </w:pPr>
      <w:bookmarkStart w:id="49" w:name="pr10041"/>
      <w:bookmarkStart w:id="50" w:name="pr1005"/>
      <w:bookmarkEnd w:id="49"/>
      <w:bookmarkEnd w:id="50"/>
      <w:r w:rsidRPr="00E45ED0">
        <w:rPr>
          <w:rFonts w:ascii="Times New Roman" w:eastAsia="Calibri" w:hAnsi="Times New Roman" w:cs="Times New Roman"/>
          <w:color w:val="auto"/>
          <w:kern w:val="1"/>
          <w:sz w:val="21"/>
          <w:szCs w:val="21"/>
          <w:lang w:eastAsia="zh-CN"/>
        </w:rPr>
        <w:t>A közbeszerzési szerződést a közbeszerzési eljárás alapján nyertes ajánlattevőként szerződő félnek, illetve közösen ajánlatot tevőknek kell teljesítenie.</w:t>
      </w:r>
      <w:r w:rsidRPr="00E45ED0">
        <w:rPr>
          <w:rFonts w:ascii="Times New Roman" w:hAnsi="Times New Roman" w:cs="Times New Roman"/>
          <w:color w:val="auto"/>
          <w:sz w:val="21"/>
          <w:szCs w:val="21"/>
        </w:rPr>
        <w:t xml:space="preserve"> Ajánlattevő jelen közbeszerzési eljárásban kizárja projekttársaság általi teljesítés lehetőségét.</w:t>
      </w:r>
      <w:bookmarkStart w:id="51" w:name="pr10051"/>
      <w:bookmarkEnd w:id="51"/>
    </w:p>
    <w:p w:rsidR="00005B00" w:rsidRPr="00E45ED0" w:rsidRDefault="006F0AC7" w:rsidP="00C41411">
      <w:pPr>
        <w:pStyle w:val="Alaprtelmezett"/>
        <w:numPr>
          <w:ilvl w:val="1"/>
          <w:numId w:val="36"/>
        </w:numPr>
        <w:tabs>
          <w:tab w:val="clear" w:pos="708"/>
        </w:tabs>
        <w:spacing w:after="120"/>
        <w:ind w:left="567" w:hanging="567"/>
        <w:jc w:val="both"/>
        <w:rPr>
          <w:rFonts w:ascii="Times New Roman" w:eastAsia="Calibri" w:hAnsi="Times New Roman" w:cs="Times New Roman"/>
          <w:color w:val="auto"/>
          <w:kern w:val="1"/>
          <w:sz w:val="21"/>
          <w:szCs w:val="21"/>
          <w:lang w:eastAsia="zh-CN"/>
        </w:rPr>
      </w:pPr>
      <w:r w:rsidRPr="00E45ED0">
        <w:rPr>
          <w:rFonts w:ascii="Times New Roman" w:hAnsi="Times New Roman" w:cs="Times New Roman"/>
          <w:color w:val="auto"/>
          <w:sz w:val="21"/>
          <w:szCs w:val="21"/>
        </w:rPr>
        <w:t>A nyertes ajánlattevő legkésőbb a szerződés megkötésének időpontjában köteles az ajánlatkérőnek valamennyi olyan alvállalkozót bejelenteni, amely részt vesz a szerződés teljesítésében, és - ha a közbeszerzési eljárásban az adott alvállalkozót még nem nevezte meg - a bejelentéssel együtt nyilatkozni arról is, hogy az általa igénybe venni kívánt alvállalkozó nem áll a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rsidR="00005B00" w:rsidRPr="00E45ED0" w:rsidRDefault="003E7D32" w:rsidP="00C41411">
      <w:pPr>
        <w:pStyle w:val="Alaprtelmezett"/>
        <w:numPr>
          <w:ilvl w:val="1"/>
          <w:numId w:val="36"/>
        </w:numPr>
        <w:tabs>
          <w:tab w:val="clear" w:pos="708"/>
        </w:tabs>
        <w:spacing w:after="120"/>
        <w:ind w:left="567" w:hanging="567"/>
        <w:jc w:val="both"/>
        <w:rPr>
          <w:rFonts w:ascii="Times New Roman" w:eastAsia="Calibri" w:hAnsi="Times New Roman" w:cs="Times New Roman"/>
          <w:color w:val="auto"/>
          <w:kern w:val="1"/>
          <w:sz w:val="21"/>
          <w:szCs w:val="21"/>
          <w:lang w:eastAsia="zh-CN"/>
        </w:rPr>
      </w:pPr>
      <w:r w:rsidRPr="00E45ED0">
        <w:rPr>
          <w:rFonts w:ascii="Times New Roman" w:eastAsia="Calibri" w:hAnsi="Times New Roman" w:cs="Times New Roman"/>
          <w:color w:val="auto"/>
          <w:kern w:val="1"/>
          <w:sz w:val="21"/>
          <w:szCs w:val="21"/>
          <w:lang w:eastAsia="zh-CN"/>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rsidR="006F0AC7" w:rsidRPr="00E45ED0" w:rsidRDefault="003E7D32" w:rsidP="00C41411">
      <w:pPr>
        <w:pStyle w:val="Alaprtelmezett"/>
        <w:numPr>
          <w:ilvl w:val="1"/>
          <w:numId w:val="36"/>
        </w:numPr>
        <w:spacing w:after="120"/>
        <w:ind w:left="567" w:hanging="567"/>
        <w:jc w:val="both"/>
        <w:rPr>
          <w:rFonts w:ascii="Times New Roman" w:eastAsia="Calibri" w:hAnsi="Times New Roman" w:cs="Times New Roman"/>
          <w:color w:val="auto"/>
          <w:kern w:val="1"/>
          <w:sz w:val="21"/>
          <w:szCs w:val="21"/>
          <w:lang w:eastAsia="zh-CN"/>
        </w:rPr>
      </w:pPr>
      <w:r w:rsidRPr="00E45ED0">
        <w:rPr>
          <w:rFonts w:ascii="Times New Roman" w:eastAsia="Calibri" w:hAnsi="Times New Roman" w:cs="Times New Roman"/>
          <w:color w:val="auto"/>
          <w:kern w:val="1"/>
          <w:sz w:val="21"/>
          <w:szCs w:val="21"/>
          <w:lang w:eastAsia="zh-CN"/>
        </w:rPr>
        <w:t>Az eljárás során az ajánlattevő által bemutatott valamely szervezet vagy szakember bevonásától nem lehet eltekinteni olyan esetben, ha az érintett szerződés sajátos tulajdonságait figyelembe véve az adott személy (szervezet) igénybevétele a közbeszerzési eljárásban az ajánlatok értékelésekor meghatározó körülménynek minősült. Ilyen esetben csak a jogutódlás olyan eseteiben változhat a bevont szervezet, ha az új szervezet az értékeléskor figyelembe vett minden releváns körülmény - különös tekintettel a 76. § (3) bekezdés b) pontja szerinti esetben az értékelt személyi állomány - tekintetében az eljárásban bemutatott szervezet jogutódjának tekinthető. Az értékeléskor meghatározó szakember személye csak az ajánlatkérő hozzájárulásával és abban az esetben változhat, ha az értékeléskor figyelembe vett minden releváns körülmény tekintetében az értékelttel egyenértékű szakember kerül bemutatásra.</w:t>
      </w:r>
    </w:p>
    <w:p w:rsidR="00CE5CF1" w:rsidRPr="00E45ED0" w:rsidRDefault="00CE5CF1" w:rsidP="00CE5CF1">
      <w:pPr>
        <w:pStyle w:val="Alaprtelmezett"/>
        <w:spacing w:after="120"/>
        <w:ind w:left="567"/>
        <w:jc w:val="both"/>
        <w:rPr>
          <w:rFonts w:ascii="Times New Roman" w:eastAsia="Calibri" w:hAnsi="Times New Roman" w:cs="Times New Roman"/>
          <w:color w:val="auto"/>
          <w:kern w:val="1"/>
          <w:sz w:val="21"/>
          <w:szCs w:val="21"/>
          <w:lang w:eastAsia="zh-CN"/>
        </w:rPr>
      </w:pPr>
    </w:p>
    <w:p w:rsidR="006F0AC7" w:rsidRPr="00E45ED0" w:rsidRDefault="005E6978" w:rsidP="00C41411">
      <w:pPr>
        <w:pStyle w:val="Alaprtelmezett"/>
        <w:numPr>
          <w:ilvl w:val="0"/>
          <w:numId w:val="36"/>
        </w:numPr>
        <w:tabs>
          <w:tab w:val="clear" w:pos="708"/>
          <w:tab w:val="left" w:pos="567"/>
        </w:tabs>
        <w:spacing w:after="120"/>
        <w:ind w:left="0" w:firstLine="0"/>
        <w:jc w:val="both"/>
        <w:rPr>
          <w:rFonts w:ascii="Times New Roman" w:hAnsi="Times New Roman" w:cs="Times New Roman"/>
          <w:color w:val="auto"/>
          <w:sz w:val="21"/>
          <w:szCs w:val="21"/>
        </w:rPr>
      </w:pPr>
      <w:r w:rsidRPr="00E45ED0">
        <w:rPr>
          <w:rFonts w:ascii="Times New Roman" w:hAnsi="Times New Roman" w:cs="Times New Roman"/>
          <w:b/>
          <w:color w:val="auto"/>
          <w:sz w:val="21"/>
          <w:szCs w:val="21"/>
        </w:rPr>
        <w:lastRenderedPageBreak/>
        <w:t>TÁJÉKOZTATÁST NYÚJTÓ SZERVEZETEK</w:t>
      </w:r>
    </w:p>
    <w:p w:rsidR="005E6978" w:rsidRPr="00E45ED0" w:rsidRDefault="005E6978" w:rsidP="00CE5CF1">
      <w:pPr>
        <w:pStyle w:val="Alaprtelmezett"/>
        <w:numPr>
          <w:ilvl w:val="1"/>
          <w:numId w:val="36"/>
        </w:numPr>
        <w:tabs>
          <w:tab w:val="clear" w:pos="708"/>
        </w:tabs>
        <w:spacing w:after="120"/>
        <w:ind w:hanging="720"/>
        <w:jc w:val="both"/>
        <w:rPr>
          <w:rFonts w:ascii="Times New Roman" w:eastAsia="Calibri" w:hAnsi="Times New Roman" w:cs="Times New Roman"/>
          <w:color w:val="auto"/>
          <w:kern w:val="1"/>
          <w:sz w:val="21"/>
          <w:szCs w:val="21"/>
          <w:lang w:eastAsia="zh-CN"/>
        </w:rPr>
      </w:pPr>
      <w:r w:rsidRPr="00E45ED0">
        <w:rPr>
          <w:rFonts w:ascii="Times New Roman" w:hAnsi="Times New Roman" w:cs="Times New Roman"/>
          <w:color w:val="auto"/>
          <w:sz w:val="21"/>
          <w:szCs w:val="21"/>
        </w:rPr>
        <w:t>A Kbt. 73. § (4) bekezdés alapján a K</w:t>
      </w:r>
      <w:r w:rsidR="001308AF" w:rsidRPr="00E45ED0">
        <w:rPr>
          <w:rFonts w:ascii="Times New Roman" w:hAnsi="Times New Roman" w:cs="Times New Roman"/>
          <w:color w:val="auto"/>
          <w:sz w:val="21"/>
          <w:szCs w:val="21"/>
        </w:rPr>
        <w:t xml:space="preserve">bt. 73. § (1) bekezdés e) </w:t>
      </w:r>
      <w:r w:rsidRPr="00E45ED0">
        <w:rPr>
          <w:rFonts w:ascii="Times New Roman" w:hAnsi="Times New Roman" w:cs="Times New Roman"/>
          <w:color w:val="auto"/>
          <w:sz w:val="21"/>
          <w:szCs w:val="21"/>
        </w:rPr>
        <w:t>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rsidR="006F0AC7" w:rsidRPr="00E45ED0" w:rsidRDefault="005E6978" w:rsidP="00C41411">
      <w:pPr>
        <w:pStyle w:val="Alaprtelmezett"/>
        <w:numPr>
          <w:ilvl w:val="1"/>
          <w:numId w:val="36"/>
        </w:numPr>
        <w:tabs>
          <w:tab w:val="clear" w:pos="708"/>
        </w:tabs>
        <w:spacing w:after="120"/>
        <w:ind w:left="567" w:hanging="567"/>
        <w:jc w:val="both"/>
        <w:rPr>
          <w:rFonts w:ascii="Times New Roman" w:eastAsia="Calibri" w:hAnsi="Times New Roman" w:cs="Times New Roman"/>
          <w:color w:val="auto"/>
          <w:kern w:val="1"/>
          <w:sz w:val="21"/>
          <w:szCs w:val="21"/>
          <w:lang w:eastAsia="zh-CN"/>
        </w:rPr>
      </w:pPr>
      <w:r w:rsidRPr="00E45ED0">
        <w:rPr>
          <w:rFonts w:ascii="Times New Roman" w:hAnsi="Times New Roman" w:cs="Times New Roman"/>
          <w:color w:val="auto"/>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rsidR="00EF214F" w:rsidRPr="00E45ED0" w:rsidRDefault="00EF214F" w:rsidP="00D4633F">
      <w:pPr>
        <w:pStyle w:val="ListParagraph1"/>
        <w:spacing w:after="120"/>
        <w:ind w:left="567"/>
        <w:rPr>
          <w:rFonts w:ascii="Times New Roman" w:hAnsi="Times New Roman"/>
          <w:b/>
          <w:bCs/>
          <w:sz w:val="21"/>
          <w:szCs w:val="21"/>
        </w:rPr>
      </w:pPr>
      <w:r w:rsidRPr="00E45ED0">
        <w:rPr>
          <w:rFonts w:ascii="Times New Roman" w:hAnsi="Times New Roman"/>
          <w:b/>
          <w:bCs/>
          <w:sz w:val="21"/>
          <w:szCs w:val="21"/>
        </w:rPr>
        <w:t>Budapest Fővárosi Kormányhivatal Munkavédelmi és Munkaügyi Szakigazgatási Szervének Munkavédelmi Felügyelősége</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1056 Budapest, Bástya u. 35.</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Postacím: 1438 Budapest Pf. 520.</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tel: 06-1-323-3600</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fax: 06-1-323-3602</w:t>
      </w:r>
    </w:p>
    <w:p w:rsidR="00EF214F" w:rsidRPr="00E45ED0" w:rsidRDefault="00EF214F" w:rsidP="00BA6E17">
      <w:pPr>
        <w:pStyle w:val="ListParagraph1"/>
        <w:spacing w:after="120"/>
        <w:ind w:left="567"/>
        <w:rPr>
          <w:rFonts w:ascii="Times New Roman" w:hAnsi="Times New Roman"/>
          <w:sz w:val="21"/>
          <w:szCs w:val="21"/>
        </w:rPr>
      </w:pPr>
      <w:r w:rsidRPr="00E45ED0">
        <w:rPr>
          <w:rFonts w:ascii="Times New Roman" w:hAnsi="Times New Roman"/>
          <w:sz w:val="21"/>
          <w:szCs w:val="21"/>
        </w:rPr>
        <w:t>E-mail: budapestfv-kh-</w:t>
      </w:r>
      <w:r w:rsidR="00BA6E17" w:rsidRPr="00E45ED0">
        <w:rPr>
          <w:rFonts w:ascii="Times New Roman" w:hAnsi="Times New Roman"/>
          <w:sz w:val="21"/>
          <w:szCs w:val="21"/>
        </w:rPr>
        <w:t>mmszsz@ommf.gov.hu</w:t>
      </w:r>
    </w:p>
    <w:p w:rsidR="00EF214F" w:rsidRPr="00E45ED0" w:rsidRDefault="00EF214F" w:rsidP="00D4633F">
      <w:pPr>
        <w:pStyle w:val="ListParagraph1"/>
        <w:spacing w:after="120"/>
        <w:ind w:left="567"/>
        <w:jc w:val="both"/>
        <w:rPr>
          <w:rFonts w:ascii="Times New Roman" w:hAnsi="Times New Roman"/>
          <w:b/>
          <w:bCs/>
          <w:sz w:val="21"/>
          <w:szCs w:val="21"/>
        </w:rPr>
      </w:pPr>
      <w:r w:rsidRPr="00E45ED0">
        <w:rPr>
          <w:rFonts w:ascii="Times New Roman" w:hAnsi="Times New Roman"/>
          <w:b/>
          <w:bCs/>
          <w:sz w:val="21"/>
          <w:szCs w:val="21"/>
        </w:rPr>
        <w:t>Budapest Fővárosi Kormányhivatal Munkavédelmi és Munkaügyi Szakigazgatási Szervének Munkaügyi Felügyelősége</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1132 Budapest, Visegrádi u. 49.</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Postacím: 1438 Budapest Pf. 520.</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tel: 06-1-323-3600</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fax: 06-1-323-3602</w:t>
      </w:r>
    </w:p>
    <w:p w:rsidR="00EF214F" w:rsidRPr="00E45ED0" w:rsidRDefault="00EF214F" w:rsidP="00BA6E17">
      <w:pPr>
        <w:tabs>
          <w:tab w:val="left" w:pos="567"/>
        </w:tabs>
        <w:spacing w:after="120"/>
        <w:ind w:left="567" w:hanging="567"/>
        <w:jc w:val="both"/>
        <w:rPr>
          <w:rFonts w:ascii="Times New Roman" w:hAnsi="Times New Roman" w:cs="Times New Roman"/>
          <w:sz w:val="21"/>
          <w:szCs w:val="21"/>
          <w:u w:val="single"/>
        </w:rPr>
      </w:pPr>
      <w:r w:rsidRPr="00E45ED0">
        <w:rPr>
          <w:rFonts w:ascii="Times New Roman" w:hAnsi="Times New Roman" w:cs="Times New Roman"/>
          <w:sz w:val="21"/>
          <w:szCs w:val="21"/>
        </w:rPr>
        <w:tab/>
        <w:t>E-mail: budapestfv-kh-mmszsz@ommf.gov.hu</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Adózás:</w:t>
      </w:r>
    </w:p>
    <w:p w:rsidR="00EF214F" w:rsidRPr="00E45ED0" w:rsidRDefault="00EF214F" w:rsidP="00D4633F">
      <w:pPr>
        <w:pStyle w:val="ListParagraph1"/>
        <w:spacing w:after="120"/>
        <w:ind w:left="567"/>
        <w:rPr>
          <w:rFonts w:ascii="Times New Roman" w:hAnsi="Times New Roman"/>
          <w:b/>
          <w:sz w:val="21"/>
          <w:szCs w:val="21"/>
        </w:rPr>
      </w:pPr>
      <w:r w:rsidRPr="00E45ED0">
        <w:rPr>
          <w:rFonts w:ascii="Times New Roman" w:hAnsi="Times New Roman"/>
          <w:b/>
          <w:sz w:val="21"/>
          <w:szCs w:val="21"/>
        </w:rPr>
        <w:t>Nemzeti Adó- és Vámhivatal Központi Hivatal</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cím: 1054 Budapest, Széchenyi u. 2.</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Telefon: +36-1-428-5100</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Fax: +36-1-428-5382.</w:t>
      </w:r>
    </w:p>
    <w:p w:rsidR="00EF214F" w:rsidRPr="00E45ED0" w:rsidRDefault="00EF214F" w:rsidP="00BA6E17">
      <w:pPr>
        <w:pStyle w:val="ListParagraph1"/>
        <w:spacing w:after="120"/>
        <w:ind w:left="567"/>
        <w:rPr>
          <w:rFonts w:ascii="Times New Roman" w:hAnsi="Times New Roman"/>
          <w:sz w:val="21"/>
          <w:szCs w:val="21"/>
        </w:rPr>
      </w:pPr>
      <w:r w:rsidRPr="00E45ED0">
        <w:rPr>
          <w:rFonts w:ascii="Times New Roman" w:hAnsi="Times New Roman"/>
          <w:sz w:val="21"/>
          <w:szCs w:val="21"/>
        </w:rPr>
        <w:t>Kék szám (mobilhálózat</w:t>
      </w:r>
      <w:r w:rsidR="00BA6E17" w:rsidRPr="00E45ED0">
        <w:rPr>
          <w:rFonts w:ascii="Times New Roman" w:hAnsi="Times New Roman"/>
          <w:sz w:val="21"/>
          <w:szCs w:val="21"/>
        </w:rPr>
        <w:t>ból is hívható): 06-40/42-42-42</w:t>
      </w:r>
    </w:p>
    <w:p w:rsidR="00EF214F" w:rsidRPr="00E45ED0" w:rsidRDefault="00EF214F" w:rsidP="00D4633F">
      <w:pPr>
        <w:pStyle w:val="ListParagraph1"/>
        <w:spacing w:after="120"/>
        <w:ind w:left="567"/>
        <w:rPr>
          <w:rFonts w:ascii="Times New Roman" w:hAnsi="Times New Roman"/>
          <w:sz w:val="21"/>
          <w:szCs w:val="21"/>
        </w:rPr>
      </w:pPr>
      <w:r w:rsidRPr="00E45ED0">
        <w:rPr>
          <w:rFonts w:ascii="Times New Roman" w:hAnsi="Times New Roman"/>
          <w:sz w:val="21"/>
          <w:szCs w:val="21"/>
        </w:rPr>
        <w:t>Környezetvédelem:</w:t>
      </w:r>
    </w:p>
    <w:p w:rsidR="00045378" w:rsidRPr="00E45ED0" w:rsidRDefault="00045378" w:rsidP="00045378">
      <w:pPr>
        <w:pStyle w:val="ListParagraph1"/>
        <w:spacing w:after="120"/>
        <w:ind w:left="567"/>
        <w:rPr>
          <w:rFonts w:ascii="Times New Roman" w:hAnsi="Times New Roman"/>
          <w:b/>
          <w:sz w:val="21"/>
          <w:szCs w:val="21"/>
        </w:rPr>
      </w:pPr>
      <w:r w:rsidRPr="00E45ED0">
        <w:rPr>
          <w:rFonts w:ascii="Times New Roman" w:hAnsi="Times New Roman"/>
          <w:b/>
          <w:sz w:val="21"/>
          <w:szCs w:val="21"/>
        </w:rPr>
        <w:t>Országos Környezetvédelmi, Természetvédelmi és Vízügyi Főfelügyelőség</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1016 Budapest, Mészáros u. 58/a.</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1539 Budapest, Pf. 675.</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lastRenderedPageBreak/>
        <w:t>Tel.: 1/2249-100</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Fax: 1/2249-262</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Honlap: www.orszagoszoldhatosag.gov.hu</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Egészségvédelem:</w:t>
      </w:r>
    </w:p>
    <w:p w:rsidR="00045378" w:rsidRPr="00E45ED0" w:rsidRDefault="00045378" w:rsidP="00045378">
      <w:pPr>
        <w:pStyle w:val="ListParagraph1"/>
        <w:spacing w:after="120"/>
        <w:ind w:left="567"/>
        <w:rPr>
          <w:rFonts w:ascii="Times New Roman" w:hAnsi="Times New Roman"/>
          <w:b/>
          <w:sz w:val="21"/>
          <w:szCs w:val="21"/>
        </w:rPr>
      </w:pPr>
      <w:r w:rsidRPr="00E45ED0">
        <w:rPr>
          <w:rFonts w:ascii="Times New Roman" w:hAnsi="Times New Roman"/>
          <w:b/>
          <w:sz w:val="21"/>
          <w:szCs w:val="21"/>
        </w:rPr>
        <w:t>Országos Tisztifőorvosi Hivatal</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Cím: 1097 Budapest, Albert Flórián út. 2.</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Levelezési cím: 1437 Budapest, Pf. 839.</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Központi telefonszám: 06-1-476-1100</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Központi faxszám: 06-1-476-1390</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Fogyatékossággal élők esélyegyenlősége:</w:t>
      </w:r>
    </w:p>
    <w:p w:rsidR="00045378" w:rsidRPr="00E45ED0" w:rsidRDefault="00045378" w:rsidP="00045378">
      <w:pPr>
        <w:pStyle w:val="ListParagraph1"/>
        <w:spacing w:after="120"/>
        <w:ind w:left="567"/>
        <w:rPr>
          <w:rFonts w:ascii="Times New Roman" w:hAnsi="Times New Roman"/>
          <w:b/>
          <w:sz w:val="21"/>
          <w:szCs w:val="21"/>
        </w:rPr>
      </w:pPr>
      <w:r w:rsidRPr="00E45ED0">
        <w:rPr>
          <w:rFonts w:ascii="Times New Roman" w:hAnsi="Times New Roman"/>
          <w:b/>
          <w:sz w:val="21"/>
          <w:szCs w:val="21"/>
        </w:rPr>
        <w:t>Emberi Erőforrások Minisztériuma, Társadalmi Felzárkózásért Felelős Államtitkárság</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 xml:space="preserve">Székhely: 1054 Budapest, Báthory u. 10. </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Telefonszám: 06-1-795-54-78</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e-mail:tarsadalmifelzarkozas@emmi.gov.hu</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A Magyar Bányászati és Földtani Hivatal területileg illetékes bányakapitányságai</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 xml:space="preserve">Megnevezés: </w:t>
      </w:r>
      <w:r w:rsidRPr="00E45ED0">
        <w:rPr>
          <w:rFonts w:ascii="Times New Roman" w:hAnsi="Times New Roman"/>
          <w:b/>
          <w:sz w:val="21"/>
          <w:szCs w:val="21"/>
        </w:rPr>
        <w:t>Budapesti Bányakapitányság</w:t>
      </w:r>
      <w:r w:rsidRPr="00E45ED0">
        <w:rPr>
          <w:rFonts w:ascii="Times New Roman" w:hAnsi="Times New Roman"/>
          <w:sz w:val="21"/>
          <w:szCs w:val="21"/>
        </w:rPr>
        <w:t xml:space="preserve"> </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 xml:space="preserve">Cím: 1145 Budapest Columbus u. 17-23. </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 xml:space="preserve">Postacím: 1145 Budapest Columbus u. 17-23. </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 xml:space="preserve">Telefon: (36-1) 373-1800 Fax: (36-1) 373-1810 </w:t>
      </w:r>
    </w:p>
    <w:p w:rsidR="00045378" w:rsidRPr="00E45ED0" w:rsidRDefault="00045378" w:rsidP="00045378">
      <w:pPr>
        <w:pStyle w:val="ListParagraph1"/>
        <w:spacing w:after="120"/>
        <w:ind w:left="567"/>
        <w:rPr>
          <w:rFonts w:ascii="Times New Roman" w:hAnsi="Times New Roman"/>
          <w:sz w:val="21"/>
          <w:szCs w:val="21"/>
        </w:rPr>
      </w:pPr>
      <w:r w:rsidRPr="00E45ED0">
        <w:rPr>
          <w:rFonts w:ascii="Times New Roman" w:hAnsi="Times New Roman"/>
          <w:sz w:val="21"/>
          <w:szCs w:val="21"/>
        </w:rPr>
        <w:t>Email: bbk@mbfh.hu</w:t>
      </w:r>
    </w:p>
    <w:p w:rsidR="00045378" w:rsidRPr="00E45ED0" w:rsidRDefault="00045378" w:rsidP="00045378">
      <w:pPr>
        <w:pStyle w:val="ListParagraph1"/>
        <w:spacing w:after="120"/>
        <w:ind w:left="567"/>
        <w:jc w:val="both"/>
        <w:rPr>
          <w:rFonts w:ascii="Times New Roman" w:hAnsi="Times New Roman"/>
          <w:sz w:val="21"/>
          <w:szCs w:val="21"/>
        </w:rPr>
      </w:pPr>
      <w:r w:rsidRPr="00E45ED0">
        <w:rPr>
          <w:rFonts w:ascii="Times New Roman" w:hAnsi="Times New Roman"/>
          <w:sz w:val="21"/>
          <w:szCs w:val="21"/>
        </w:rPr>
        <w:t>A végzett tevékenység leírása: Budapest Főváros valamint Pest megye közigazgatási területén a bányafelügyelet hatáskörébe tartozó hatósági ügyekben – jogszabályban meghatározott esetek kivételével – első fokon jár el.</w:t>
      </w:r>
    </w:p>
    <w:p w:rsidR="00045378" w:rsidRPr="00E45ED0" w:rsidRDefault="00045378" w:rsidP="00D4633F">
      <w:pPr>
        <w:pStyle w:val="ListParagraph1"/>
        <w:spacing w:after="120"/>
        <w:ind w:left="567"/>
        <w:rPr>
          <w:rFonts w:ascii="Times New Roman" w:hAnsi="Times New Roman"/>
          <w:sz w:val="21"/>
          <w:szCs w:val="21"/>
        </w:rPr>
      </w:pPr>
    </w:p>
    <w:p w:rsidR="00EF214F" w:rsidRPr="00E45ED0" w:rsidRDefault="00EF214F" w:rsidP="00D4633F">
      <w:pPr>
        <w:suppressAutoHyphens/>
        <w:spacing w:after="120"/>
        <w:jc w:val="both"/>
        <w:textAlignment w:val="baseline"/>
        <w:rPr>
          <w:rFonts w:ascii="Times New Roman" w:hAnsi="Times New Roman" w:cs="Times New Roman"/>
          <w:sz w:val="21"/>
          <w:szCs w:val="21"/>
        </w:rPr>
      </w:pPr>
    </w:p>
    <w:p w:rsidR="006F0AC7" w:rsidRPr="00E45ED0" w:rsidRDefault="006F0AC7" w:rsidP="00183CEB">
      <w:pPr>
        <w:pStyle w:val="Alaprtelmezett"/>
        <w:pageBreakBefore/>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bookmarkStart w:id="52" w:name="_Toc270343736"/>
      <w:bookmarkStart w:id="53" w:name="_Toc310346152"/>
      <w:bookmarkEnd w:id="52"/>
      <w:bookmarkEnd w:id="53"/>
      <w:r w:rsidRPr="00E45ED0">
        <w:rPr>
          <w:rFonts w:ascii="Times New Roman" w:hAnsi="Times New Roman" w:cs="Times New Roman"/>
          <w:b/>
          <w:bCs/>
          <w:caps/>
          <w:color w:val="auto"/>
          <w:sz w:val="21"/>
          <w:szCs w:val="21"/>
        </w:rPr>
        <w:lastRenderedPageBreak/>
        <w:t xml:space="preserve">3. </w:t>
      </w:r>
      <w:r w:rsidRPr="00E45ED0">
        <w:rPr>
          <w:rFonts w:ascii="Times New Roman" w:hAnsi="Times New Roman" w:cs="Times New Roman"/>
          <w:b/>
          <w:bCs/>
          <w:color w:val="auto"/>
          <w:sz w:val="21"/>
          <w:szCs w:val="21"/>
        </w:rPr>
        <w:t>KÖTET</w:t>
      </w:r>
    </w:p>
    <w:p w:rsidR="006F0AC7" w:rsidRPr="00E45ED0" w:rsidRDefault="006F0AC7" w:rsidP="00183CEB">
      <w:pPr>
        <w:pStyle w:val="Alaprtelmezett"/>
        <w:pBdr>
          <w:top w:val="single" w:sz="4" w:space="0" w:color="00000A"/>
          <w:left w:val="single" w:sz="4" w:space="0" w:color="00000A"/>
          <w:bottom w:val="single" w:sz="4" w:space="0" w:color="00000A"/>
          <w:right w:val="single" w:sz="4" w:space="0" w:color="00000A"/>
        </w:pBdr>
        <w:shd w:val="clear" w:color="auto" w:fill="D5DCE4"/>
        <w:spacing w:after="120"/>
        <w:jc w:val="center"/>
        <w:rPr>
          <w:rFonts w:ascii="Times New Roman" w:hAnsi="Times New Roman" w:cs="Times New Roman"/>
          <w:color w:val="auto"/>
          <w:sz w:val="21"/>
          <w:szCs w:val="21"/>
        </w:rPr>
      </w:pPr>
      <w:r w:rsidRPr="00E45ED0">
        <w:rPr>
          <w:rFonts w:ascii="Times New Roman" w:hAnsi="Times New Roman" w:cs="Times New Roman"/>
          <w:b/>
          <w:bCs/>
          <w:color w:val="auto"/>
          <w:sz w:val="21"/>
          <w:szCs w:val="21"/>
        </w:rPr>
        <w:t>SZERZŐDÉSTERVEZET</w:t>
      </w:r>
    </w:p>
    <w:p w:rsidR="007A014B" w:rsidRPr="00E45ED0" w:rsidRDefault="007A014B" w:rsidP="007A014B">
      <w:pPr>
        <w:tabs>
          <w:tab w:val="left" w:pos="6096"/>
        </w:tabs>
        <w:spacing w:line="240" w:lineRule="auto"/>
        <w:ind w:left="-142" w:right="-428"/>
        <w:jc w:val="center"/>
        <w:rPr>
          <w:rFonts w:ascii="Times New Roman" w:hAnsi="Times New Roman" w:cs="Times New Roman"/>
          <w:b/>
        </w:rPr>
      </w:pPr>
      <w:r w:rsidRPr="00E45ED0">
        <w:rPr>
          <w:rFonts w:ascii="Times New Roman" w:hAnsi="Times New Roman" w:cs="Times New Roman"/>
          <w:b/>
        </w:rPr>
        <w:t>VÁLLALKOZÁSI KERETSZERZŐDÉS</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 xml:space="preserve">amely létrejött egyrészről a </w:t>
      </w:r>
      <w:r w:rsidRPr="00E45ED0">
        <w:rPr>
          <w:rFonts w:ascii="Times New Roman" w:hAnsi="Times New Roman" w:cs="Times New Roman"/>
          <w:b/>
        </w:rPr>
        <w:t>Miniszterelnökség</w:t>
      </w:r>
      <w:r w:rsidRPr="00E45ED0">
        <w:rPr>
          <w:rFonts w:ascii="Times New Roman" w:hAnsi="Times New Roman" w:cs="Times New Roman"/>
        </w:rPr>
        <w:t xml:space="preserve"> (székhely: 1055 Budapest, Kossuth Lajos tér 1-3., adószám: 15775292-2-41, képviseli: Kandra Ildikó gazdálkodásért és személyügyekért felelős helyettes államtitkár, számlaszám: 10032000-00294889-00000000) mint megrendelő (a továbbiakban: </w:t>
      </w:r>
      <w:r w:rsidRPr="00E45ED0">
        <w:rPr>
          <w:rFonts w:ascii="Times New Roman" w:hAnsi="Times New Roman" w:cs="Times New Roman"/>
          <w:b/>
        </w:rPr>
        <w:t>Megrendelő</w:t>
      </w:r>
      <w:r w:rsidRPr="00E45ED0">
        <w:rPr>
          <w:rFonts w:ascii="Times New Roman" w:hAnsi="Times New Roman" w:cs="Times New Roman"/>
        </w:rPr>
        <w:t>),</w:t>
      </w:r>
    </w:p>
    <w:p w:rsidR="007A014B" w:rsidRPr="00E45ED0" w:rsidRDefault="007A014B" w:rsidP="007A014B">
      <w:pPr>
        <w:tabs>
          <w:tab w:val="left" w:pos="6096"/>
        </w:tabs>
        <w:spacing w:line="240" w:lineRule="auto"/>
        <w:ind w:left="-142" w:right="-428"/>
        <w:jc w:val="both"/>
        <w:rPr>
          <w:rFonts w:ascii="Times New Roman" w:hAnsi="Times New Roman" w:cs="Times New Roman"/>
        </w:rPr>
      </w:pPr>
      <w:r w:rsidRPr="00E45ED0">
        <w:rPr>
          <w:rFonts w:ascii="Times New Roman" w:hAnsi="Times New Roman" w:cs="Times New Roman"/>
        </w:rPr>
        <w:t>másrészről a……………….</w:t>
      </w:r>
      <w:r w:rsidRPr="00E45ED0">
        <w:rPr>
          <w:rFonts w:ascii="Times New Roman" w:hAnsi="Times New Roman" w:cs="Times New Roman"/>
          <w:b/>
        </w:rPr>
        <w:t xml:space="preserve">, rövidített elnevezése:. </w:t>
      </w:r>
      <w:r w:rsidRPr="00E45ED0">
        <w:rPr>
          <w:rFonts w:ascii="Times New Roman" w:hAnsi="Times New Roman" w:cs="Times New Roman"/>
        </w:rPr>
        <w:t xml:space="preserve">(székhely:., cégjegyzékszám:, adószám:, bankszámlát vezető pénzintézet:., bankszámlaszám: képviseli:) mint vállalkozó (a továbbiakban: </w:t>
      </w:r>
      <w:r w:rsidRPr="00E45ED0">
        <w:rPr>
          <w:rFonts w:ascii="Times New Roman" w:hAnsi="Times New Roman" w:cs="Times New Roman"/>
          <w:b/>
        </w:rPr>
        <w:t>Vállalkozó</w:t>
      </w:r>
      <w:r w:rsidRPr="00E45ED0">
        <w:rPr>
          <w:rFonts w:ascii="Times New Roman" w:hAnsi="Times New Roman" w:cs="Times New Roman"/>
        </w:rPr>
        <w:t>)</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 Megrendelő és Vállalkozó a továbbiakban együttesen: </w:t>
      </w:r>
      <w:r w:rsidRPr="00E45ED0">
        <w:rPr>
          <w:rFonts w:ascii="Times New Roman" w:hAnsi="Times New Roman" w:cs="Times New Roman"/>
          <w:b/>
        </w:rPr>
        <w:t>Felek</w:t>
      </w:r>
      <w:r w:rsidRPr="00E45ED0">
        <w:rPr>
          <w:rFonts w:ascii="Times New Roman" w:hAnsi="Times New Roman" w:cs="Times New Roman"/>
        </w:rPr>
        <w:t xml:space="preserve"> – között az alábbi feltételekkel.</w:t>
      </w:r>
    </w:p>
    <w:p w:rsidR="007A014B" w:rsidRPr="00E45ED0" w:rsidRDefault="007A014B" w:rsidP="007A014B">
      <w:pPr>
        <w:tabs>
          <w:tab w:val="left" w:pos="993"/>
        </w:tabs>
        <w:spacing w:line="240" w:lineRule="auto"/>
        <w:ind w:left="-142" w:right="-428"/>
        <w:jc w:val="both"/>
        <w:rPr>
          <w:rFonts w:ascii="Times New Roman" w:hAnsi="Times New Roman" w:cs="Times New Roman"/>
          <w:b/>
        </w:rPr>
      </w:pPr>
      <w:r w:rsidRPr="00E45ED0">
        <w:rPr>
          <w:rFonts w:ascii="Times New Roman" w:hAnsi="Times New Roman" w:cs="Times New Roman"/>
          <w:b/>
        </w:rPr>
        <w:t>I. Előzmény</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1.1. Jelen szerződést a Felek a </w:t>
      </w:r>
      <w:r w:rsidRPr="00E45ED0">
        <w:rPr>
          <w:rFonts w:ascii="Times New Roman" w:hAnsi="Times New Roman" w:cs="Times New Roman"/>
          <w:b/>
        </w:rPr>
        <w:t>„</w:t>
      </w:r>
      <w:r w:rsidR="00182A16" w:rsidRPr="00E45ED0">
        <w:rPr>
          <w:rFonts w:ascii="Times New Roman" w:hAnsi="Times New Roman" w:cs="Times New Roman"/>
          <w:b/>
          <w:bCs/>
          <w:sz w:val="21"/>
          <w:szCs w:val="21"/>
        </w:rPr>
        <w:t>Rendezvényszervezési feladatok ellátása a Miniszterelnökség részére</w:t>
      </w:r>
      <w:r w:rsidRPr="00E45ED0">
        <w:rPr>
          <w:rFonts w:ascii="Times New Roman" w:hAnsi="Times New Roman" w:cs="Times New Roman"/>
          <w:b/>
        </w:rPr>
        <w:t xml:space="preserve">” </w:t>
      </w:r>
      <w:r w:rsidRPr="00E45ED0">
        <w:rPr>
          <w:rFonts w:ascii="Times New Roman" w:hAnsi="Times New Roman" w:cs="Times New Roman"/>
        </w:rPr>
        <w:t>tárgyú, a közbeszerzésekről szóló 2015. évi CXLIII. törvény (a továbbiakban: Kbt.) 113. § alapján lefolytatott nyílt közbeszerzési eljárás (a továbbiakban: közbeszerzési eljárás) eredményeként kötik meg.</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1.2. A közbeszerzési eljárásban nem lehetett részajánlatot tenni. A közbeszerzési eljárás nyertese a Vállalkozó lett, akivel Megrendelő az alábbi szerződést köti.</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1.3. Megrendelő rögzíti, hogy a Polgári Törvénykönyvről szóló 2013. évi V. törvény (a továbbiakban: Ptk.) 8:1. § (1) bekezdés 7. pontja alapján szerződő hatóságnak minősül.</w:t>
      </w:r>
    </w:p>
    <w:p w:rsidR="007A014B" w:rsidRPr="00E45ED0" w:rsidRDefault="007A014B" w:rsidP="007A014B">
      <w:pPr>
        <w:spacing w:after="0" w:line="240" w:lineRule="auto"/>
        <w:ind w:left="-142" w:right="-425"/>
        <w:jc w:val="both"/>
        <w:rPr>
          <w:rFonts w:ascii="Times New Roman" w:hAnsi="Times New Roman" w:cs="Times New Roman"/>
        </w:rPr>
      </w:pPr>
    </w:p>
    <w:p w:rsidR="007A014B" w:rsidRPr="00E45ED0" w:rsidRDefault="007A014B" w:rsidP="007A014B">
      <w:pPr>
        <w:tabs>
          <w:tab w:val="left" w:pos="993"/>
        </w:tabs>
        <w:spacing w:line="240" w:lineRule="auto"/>
        <w:ind w:left="-142" w:right="-428"/>
        <w:jc w:val="both"/>
        <w:rPr>
          <w:rFonts w:ascii="Times New Roman" w:hAnsi="Times New Roman" w:cs="Times New Roman"/>
          <w:b/>
        </w:rPr>
      </w:pPr>
      <w:r w:rsidRPr="00E45ED0">
        <w:rPr>
          <w:rFonts w:ascii="Times New Roman" w:hAnsi="Times New Roman" w:cs="Times New Roman"/>
          <w:b/>
        </w:rPr>
        <w:t>II. A szerződés tárgya</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2.1. Megrendelő megrendeli, Vállalkozó elvállalja </w:t>
      </w:r>
      <w:r w:rsidRPr="00E45ED0">
        <w:rPr>
          <w:rFonts w:ascii="Times New Roman" w:hAnsi="Times New Roman" w:cs="Times New Roman"/>
          <w:b/>
        </w:rPr>
        <w:t xml:space="preserve">rendezvényszervezési tárgyú feladatok </w:t>
      </w:r>
      <w:r w:rsidRPr="00E45ED0">
        <w:rPr>
          <w:rFonts w:ascii="Times New Roman" w:hAnsi="Times New Roman" w:cs="Times New Roman"/>
        </w:rPr>
        <w:t>elvégzését</w:t>
      </w:r>
      <w:r w:rsidRPr="00E45ED0">
        <w:t xml:space="preserve"> </w:t>
      </w:r>
      <w:r w:rsidRPr="00E45ED0">
        <w:rPr>
          <w:rFonts w:ascii="Times New Roman" w:hAnsi="Times New Roman" w:cs="Times New Roman"/>
        </w:rPr>
        <w:t xml:space="preserve">a Miniszterelnökség rendezvényein a jelen szerződésben foglaltak szerint. </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Vállalkozó feladatait részletesen tartalmazza a jelen szerződés 1. sz. mellékletét képező műszaki leírás, és a jelen szerződés 2. sz. mellékletét képező ártáblázatok. </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2.2. Felek kifejezetten megállapodnak abban, hogy Vállalkozó egyes rendezvényekhez kapcsolódó konkrét feladatait a Megrendelő a jelen szerződés alapján kiadott, a konkrét feladatokat megfelelő határidő, a fedezetet biztosító pénzügyi forrás(ok), valamint a biztosítandó szakemberigény megjelölését is tartalmazó eseti megrendelések formájában rendeli meg a Vállalkozótól. Az eseti megrendelés mintáját a jelen szerződés 3. sz. melléklete tartalmazza.</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2.3. Felek rögzítik, hogy a jelen szerződés részét képezi – annak fizikai csatolása nélkül is – a közbeszerzési eljárás teljes iratanyaga, így különösen, de nem kizárólagosan az ajánlattételi felhívás és közbeszerzési dokumentumok, valamint Vállalkozó nyertes ajánlata.</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2.4. Vállalkozó kijelenti, hogy tudomással bír arról, hogy a 2.1. pontban meghatározott rendezvények kiemelt jelentőséggel bírnak Megrendelő számára, amelyre figyelemmel Vállalkozó vállalja, hogy a jelen szerződésben foglalt kötelezettségeit teljesíti.</w:t>
      </w:r>
    </w:p>
    <w:p w:rsidR="007A014B" w:rsidRPr="00E45ED0" w:rsidRDefault="007A014B" w:rsidP="007A014B">
      <w:pPr>
        <w:tabs>
          <w:tab w:val="left" w:pos="993"/>
        </w:tabs>
        <w:spacing w:after="0" w:line="240" w:lineRule="auto"/>
        <w:ind w:left="-142" w:right="-425"/>
        <w:jc w:val="both"/>
        <w:rPr>
          <w:rFonts w:ascii="Times New Roman" w:hAnsi="Times New Roman" w:cs="Times New Roman"/>
        </w:rPr>
      </w:pPr>
    </w:p>
    <w:p w:rsidR="007A014B" w:rsidRPr="00E45ED0" w:rsidRDefault="007A014B" w:rsidP="007A014B">
      <w:pPr>
        <w:tabs>
          <w:tab w:val="left" w:pos="993"/>
        </w:tabs>
        <w:spacing w:line="240" w:lineRule="auto"/>
        <w:ind w:left="-142" w:right="-428"/>
        <w:jc w:val="both"/>
        <w:rPr>
          <w:rFonts w:ascii="Times New Roman" w:hAnsi="Times New Roman" w:cs="Times New Roman"/>
          <w:b/>
        </w:rPr>
      </w:pPr>
      <w:r w:rsidRPr="00E45ED0">
        <w:rPr>
          <w:rFonts w:ascii="Times New Roman" w:hAnsi="Times New Roman" w:cs="Times New Roman"/>
          <w:b/>
        </w:rPr>
        <w:t>III. Az eseti megrendelések menete</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3.1. </w:t>
      </w:r>
      <w:r w:rsidRPr="00E45ED0">
        <w:rPr>
          <w:rFonts w:ascii="Times New Roman" w:hAnsi="Times New Roman" w:cs="Times New Roman"/>
          <w:b/>
        </w:rPr>
        <w:t>Az eseti ajánlatkérés</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3.1.1. Megrendelő az eseti ajánlatkérést a jelen szerződés 1. mellékletét képező műszaki leírás keretein belül és a jelen szerződés 2. mellékletét képező ártáblázatok tételei alapján állítja össze és az ajánlatkérésben minden olyan információt, elvárást, követelményt, specifikációt megad a Vállalkozó részére, amely a szerződésszerű teljesítéshez szükséges, és amelyeket a jelen szerződés 1. mellékletét képező műszaki leírás </w:t>
      </w:r>
      <w:r w:rsidRPr="00E45ED0">
        <w:rPr>
          <w:rFonts w:ascii="Times New Roman" w:hAnsi="Times New Roman" w:cs="Times New Roman"/>
        </w:rPr>
        <w:lastRenderedPageBreak/>
        <w:t>esetleg nem tartalmazott. Megrendelő az eseti ajánlatkérésekben közölt kiegészítő információk, elvárások, követelmények, specifikációk meghatározása során nem teheti a szerződés teljesítését a feladatleírásban meghatározottaknál terhesebbé, új elemet, tételt nem határozhat meg.</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3.1.2. Vállalkozó köteles haladéktalanul – a hiányok pontos megjelölésével – jelezni Megrendelőnek, ha az eseti ajánlatkérés hiányos. Az ilyen jelzés elmulasztásából eredő kárért Vállalkozó felelősséggel tartozik.</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3.1.3. A Megrendelő az eseti ajánlatkérést írásban, elektronikus úton küldi meg a Vállalkozó részére.</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3.2. </w:t>
      </w:r>
      <w:r w:rsidRPr="00E45ED0">
        <w:rPr>
          <w:rFonts w:ascii="Times New Roman" w:hAnsi="Times New Roman" w:cs="Times New Roman"/>
          <w:b/>
        </w:rPr>
        <w:t>Az eseti ajánlat</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3.2.1. Vállalkozó az eseti ajánlatkérésben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3.2.2. Az eseti ajánlat összeállítása során a Vállalkozó a közbeszerzési eljárásban benyújtott – a jelen szerződés 2. mellékletét képező – pénzügyi ajánlatában foglalt egységáraktól nem térhet el. Vállalkozó egyedi költségelemek meghatározására nem jogosult. </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3.3. </w:t>
      </w:r>
      <w:r w:rsidRPr="00E45ED0">
        <w:rPr>
          <w:rFonts w:ascii="Times New Roman" w:hAnsi="Times New Roman" w:cs="Times New Roman"/>
          <w:b/>
        </w:rPr>
        <w:t>Az eseti megrendelés</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3.3.1. Az eseti ajánlat szakmai és pénzügyi ellenőrzését követően Megrendelő pénzügyi ellenjegyzéssel és arra jogosult kötelezettségvállaló aláírásával ellátott eseti megrendelést állít ki. </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Az eseti megrendelést Megrendelő szkennelve, elektronikus úton küldi el a Vállalkozó részére azzal, hogy ezzel egyidőben postai úton vagy személyesen a kapcsolattartó útján is eljuttatja az eseti megrendelést Vállalkozó részére, aki azt aláírja, majd a számla megküldésekor a Megrendelő példányát eredetben vagy annak hiteles másolati példányát csatolja. Az eseti megrendelést a Megrendelő képviseletére jogosult személy írja alá (amely egyben kötelezettségvállalásnak is minősül). Az eseti megrendelést Megrendelő az eseti ajánlat kézhezvételét követő 3 munkanapon belül küldi meg a Vállalkozó részére, vagy közli az ajánlattal kapcsolatos kifogásait, továbbá meghatározza a módosítás határidejét. </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3.3.2. Vállalkozó a megrendelői kifogások alapján köteles a Megrendelő által meghatározott megfelelő határidőre az eseti ajánlatát átdolgozni, és Megrendelőnek jóváhagyásra ismételten előterjeszteni.</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3.3.3. Megrendelő az eseti ajánlat jóváhagyását megtagadhatja különösen akkor, ha a Vállalkozó az eseti ajánlatában nem a közbeszerzési eljárásban benyújtott és jelen a szerződés mellékletét képező pénzügyi ajánlatában szereplő költségelemeket érvényesíti. </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3.3.4. Vállalkozó az eseti megrendelést köteles írásban haladéktalanul, de legkésőbb 1 munkanapon belül visszaigazolni.</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3.4. </w:t>
      </w:r>
      <w:r w:rsidRPr="00E45ED0">
        <w:rPr>
          <w:rFonts w:ascii="Times New Roman" w:hAnsi="Times New Roman" w:cs="Times New Roman"/>
          <w:b/>
        </w:rPr>
        <w:t>Végrehajtás</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Vállalkozó a feladat végrehajtása során felmerülő kérdésekben a jelen szerződésben megnevezett kapcsolattartókkal köteles egyeztetni.</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3.5. </w:t>
      </w:r>
      <w:r w:rsidRPr="00E45ED0">
        <w:rPr>
          <w:rFonts w:ascii="Times New Roman" w:hAnsi="Times New Roman" w:cs="Times New Roman"/>
          <w:b/>
        </w:rPr>
        <w:t>Kimutatás</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3.5.1. Vállalkozó az eseti megrendelések teljesítésről – az államháztartásról szóló törvény végrehajtásáról szóló 368/2011. (XII. 31.) Korm. rendelet (a továbbiakban: Ávr.) 57. § (1) bekezdésében foglaltaknak megfelelően és a Kbt. 142. § (1) bekezdésére tekintettel – havonta vagy a Megrendelővel egyeztetett elszámolási időszakokhoz igazodóan </w:t>
      </w:r>
      <w:r w:rsidRPr="00E45ED0">
        <w:rPr>
          <w:rFonts w:ascii="Times New Roman" w:hAnsi="Times New Roman" w:cs="Times New Roman"/>
          <w:b/>
        </w:rPr>
        <w:t>írásbeli kimutatást</w:t>
      </w:r>
      <w:r w:rsidRPr="00E45ED0">
        <w:rPr>
          <w:rFonts w:ascii="Times New Roman" w:hAnsi="Times New Roman" w:cs="Times New Roman"/>
        </w:rPr>
        <w:t xml:space="preserve"> (a továbbiakban: kimutatás) </w:t>
      </w:r>
      <w:r w:rsidRPr="00E45ED0">
        <w:rPr>
          <w:rFonts w:ascii="Times New Roman" w:hAnsi="Times New Roman" w:cs="Times New Roman"/>
          <w:b/>
        </w:rPr>
        <w:t>készít</w:t>
      </w:r>
      <w:r w:rsidRPr="00E45ED0">
        <w:rPr>
          <w:rFonts w:ascii="Times New Roman" w:hAnsi="Times New Roman" w:cs="Times New Roman"/>
        </w:rPr>
        <w:t xml:space="preserve"> az adott elszámolási időszakban teljesített szolgáltatásokról, amely egyben </w:t>
      </w:r>
      <w:r w:rsidRPr="00E45ED0">
        <w:rPr>
          <w:rFonts w:ascii="Times New Roman" w:hAnsi="Times New Roman" w:cs="Times New Roman"/>
          <w:b/>
        </w:rPr>
        <w:t>a teljesítés igazolásának is alapjául szolgál</w:t>
      </w:r>
      <w:r w:rsidRPr="00E45ED0">
        <w:rPr>
          <w:rFonts w:ascii="Times New Roman" w:hAnsi="Times New Roman" w:cs="Times New Roman"/>
        </w:rPr>
        <w:t>.</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lastRenderedPageBreak/>
        <w:t xml:space="preserve">3.5.2. A kimutatás eseti megrendelésenként tartalmazza a teljesítés időpontját, a teljesített szolgáltatás megnevezését, a résztvevők létszámát, a szolgáltatás nettó és bruttó ellenértékét, továbbá az elszámolási időszakra eső teljesítés nettó és bruttó összértékét. </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3.5.3. Az aláírt kimutatást legkésőbb az elszámolási időszak lejártát követő 5. napig kell átadni Megrendelő szakmai kapcsolattartójának.</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3.5.4. 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(rész)teljesítésigazolást állít ki, amely a feladatok szerződésszerű teljesítését igazolja. A teljesítésigazolásra jogosult személy az Ávr. 57. § (4) bekezdése alapján a kötelezettségvállaló vagy az általa írásban kijelölt személy.</w:t>
      </w:r>
    </w:p>
    <w:p w:rsidR="007A014B" w:rsidRPr="00E45ED0" w:rsidRDefault="007A014B" w:rsidP="007A014B">
      <w:pPr>
        <w:tabs>
          <w:tab w:val="left" w:pos="993"/>
        </w:tabs>
        <w:spacing w:after="0" w:line="240" w:lineRule="auto"/>
        <w:ind w:left="-142" w:right="-425"/>
        <w:jc w:val="both"/>
        <w:rPr>
          <w:rFonts w:ascii="Times New Roman" w:hAnsi="Times New Roman" w:cs="Times New Roman"/>
        </w:rPr>
      </w:pPr>
    </w:p>
    <w:p w:rsidR="007A014B" w:rsidRPr="00E45ED0" w:rsidRDefault="007A014B" w:rsidP="007A014B">
      <w:pPr>
        <w:tabs>
          <w:tab w:val="left" w:pos="993"/>
        </w:tabs>
        <w:spacing w:line="240" w:lineRule="auto"/>
        <w:ind w:left="-142" w:right="-428"/>
        <w:jc w:val="both"/>
        <w:rPr>
          <w:rFonts w:ascii="Times New Roman" w:hAnsi="Times New Roman" w:cs="Times New Roman"/>
          <w:b/>
        </w:rPr>
      </w:pPr>
      <w:r w:rsidRPr="00E45ED0">
        <w:rPr>
          <w:rFonts w:ascii="Times New Roman" w:hAnsi="Times New Roman" w:cs="Times New Roman"/>
          <w:b/>
        </w:rPr>
        <w:t>IV. A szerződés időtartama, a teljesítés határideje, helye</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4.1. A jelen szerződést a Felek </w:t>
      </w:r>
      <w:r w:rsidRPr="00E45ED0">
        <w:rPr>
          <w:rFonts w:ascii="Times New Roman" w:hAnsi="Times New Roman" w:cs="Times New Roman"/>
          <w:b/>
        </w:rPr>
        <w:t>a szerződés aláírásának napjától a keretösszeg kimerüléséig, de legkésőbb 2018. december 31. napjáig</w:t>
      </w:r>
      <w:r w:rsidRPr="00E45ED0">
        <w:rPr>
          <w:rFonts w:ascii="Times New Roman" w:hAnsi="Times New Roman" w:cs="Times New Roman"/>
        </w:rPr>
        <w:t xml:space="preserve"> tartó határozott időtartamra kötik. </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4.2. A Megrendelő az 4.1. pontban rögzített határidőn belül, az egyes megrendelések kötbérterhes teljesítési határidejét minden esetben az adott eseti megrendelésben határozza meg.</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4.3. A Vállalkozó az eseti megrendelésben meghatározott határidőre köteles valamennyi, részére megküldött megrendelést a szerződésnek és az eseti megrendelésben foglaltaknak megfelelően teljesíteni.</w:t>
      </w: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4.4. A teljesítés helye: Magyarország területe.</w:t>
      </w:r>
    </w:p>
    <w:p w:rsidR="007A014B" w:rsidRPr="00E45ED0" w:rsidRDefault="007A014B" w:rsidP="007A014B">
      <w:pPr>
        <w:tabs>
          <w:tab w:val="left" w:pos="993"/>
        </w:tabs>
        <w:spacing w:after="0" w:line="240" w:lineRule="auto"/>
        <w:ind w:left="-142" w:right="-425"/>
        <w:jc w:val="both"/>
        <w:rPr>
          <w:rFonts w:ascii="Times New Roman" w:hAnsi="Times New Roman" w:cs="Times New Roman"/>
        </w:rPr>
      </w:pPr>
    </w:p>
    <w:p w:rsidR="007A014B" w:rsidRPr="00E45ED0" w:rsidRDefault="007A014B" w:rsidP="007A014B">
      <w:pPr>
        <w:tabs>
          <w:tab w:val="left" w:pos="993"/>
        </w:tabs>
        <w:spacing w:line="240" w:lineRule="auto"/>
        <w:ind w:left="-142" w:right="-428"/>
        <w:jc w:val="both"/>
        <w:rPr>
          <w:rFonts w:ascii="Times New Roman" w:hAnsi="Times New Roman" w:cs="Times New Roman"/>
          <w:b/>
        </w:rPr>
      </w:pPr>
      <w:r w:rsidRPr="00E45ED0">
        <w:rPr>
          <w:rFonts w:ascii="Times New Roman" w:hAnsi="Times New Roman" w:cs="Times New Roman"/>
          <w:b/>
        </w:rPr>
        <w:t>V. A vállalkozói díj, fizetési feltételek</w:t>
      </w:r>
    </w:p>
    <w:p w:rsidR="007A014B" w:rsidRPr="00E45ED0" w:rsidRDefault="007A014B" w:rsidP="007A014B">
      <w:pPr>
        <w:tabs>
          <w:tab w:val="left" w:pos="0"/>
        </w:tabs>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 xml:space="preserve">5.1. Felek rögzítik, hogy jelen szerződésben rögzített feladatok szerződésszerű és határidőre történő teljesítése esetén a </w:t>
      </w:r>
      <w:r w:rsidRPr="00E45ED0">
        <w:rPr>
          <w:rFonts w:ascii="Times New Roman" w:hAnsi="Times New Roman" w:cs="Times New Roman"/>
          <w:b/>
        </w:rPr>
        <w:t xml:space="preserve">Vállalkozó vállalkozói díjra jogosult, amelynek maximális keretösszege nettó </w:t>
      </w:r>
      <w:r w:rsidR="00182A16" w:rsidRPr="00E45ED0">
        <w:rPr>
          <w:rFonts w:ascii="Times New Roman" w:hAnsi="Times New Roman" w:cs="Times New Roman"/>
          <w:b/>
        </w:rPr>
        <w:t>2</w:t>
      </w:r>
      <w:r w:rsidRPr="00E45ED0">
        <w:rPr>
          <w:rFonts w:ascii="Times New Roman" w:hAnsi="Times New Roman" w:cs="Times New Roman"/>
          <w:b/>
        </w:rPr>
        <w:t xml:space="preserve">30.000.000,- Ft + Áfa, azaz nettó </w:t>
      </w:r>
      <w:r w:rsidR="00182A16" w:rsidRPr="00E45ED0">
        <w:rPr>
          <w:rFonts w:ascii="Times New Roman" w:hAnsi="Times New Roman" w:cs="Times New Roman"/>
          <w:b/>
        </w:rPr>
        <w:t>kétszáz</w:t>
      </w:r>
      <w:r w:rsidRPr="00E45ED0">
        <w:rPr>
          <w:rFonts w:ascii="Times New Roman" w:hAnsi="Times New Roman" w:cs="Times New Roman"/>
          <w:b/>
        </w:rPr>
        <w:t>harmincmillió forint plusz általános forgalmi adó</w:t>
      </w:r>
      <w:r w:rsidRPr="00E45ED0">
        <w:rPr>
          <w:rFonts w:ascii="Times New Roman" w:hAnsi="Times New Roman" w:cs="Times New Roman"/>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alapján jogosult (rész)számlát kiállítani.</w:t>
      </w:r>
    </w:p>
    <w:p w:rsidR="007A014B" w:rsidRPr="00E45ED0" w:rsidRDefault="007A014B" w:rsidP="007A014B">
      <w:pPr>
        <w:tabs>
          <w:tab w:val="left" w:pos="0"/>
        </w:tabs>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5.2. Felek az előleg fizetését kizárják és megállapítják, hogy az Áfa mértékére a mindenkor hatályos jogszabályi rendelkezések az irányadóak. Felek egyetértőleg rögzítik, hogy a vállalkozói díj átalányként magában foglalja a jelen szerződésben foglalt valamennyi feladat és kötelezettség ellenértékét, a szolgáltatások teljes költségét.</w:t>
      </w:r>
    </w:p>
    <w:p w:rsidR="007A014B" w:rsidRPr="00E45ED0" w:rsidRDefault="007A014B" w:rsidP="007A014B">
      <w:pPr>
        <w:tabs>
          <w:tab w:val="left" w:pos="0"/>
        </w:tabs>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 xml:space="preserve">5.3. </w:t>
      </w:r>
      <w:r w:rsidR="00E02F53" w:rsidRPr="00E45ED0">
        <w:rPr>
          <w:rFonts w:ascii="Times New Roman" w:hAnsi="Times New Roman" w:cs="Times New Roman"/>
        </w:rPr>
        <w:t>Megrendelő a keretösszeg 70%-os lehívására vállal kötelezettséget. Vállalkozó a keretösszeg 70 %-áig vállal eseti megrend</w:t>
      </w:r>
      <w:r w:rsidR="00D2405E" w:rsidRPr="00E45ED0">
        <w:rPr>
          <w:rFonts w:ascii="Times New Roman" w:hAnsi="Times New Roman" w:cs="Times New Roman"/>
        </w:rPr>
        <w:t>elések adására kötelezettséget.</w:t>
      </w:r>
      <w:r w:rsidR="00E02F53" w:rsidRPr="00E45ED0">
        <w:rPr>
          <w:rFonts w:ascii="Times New Roman" w:hAnsi="Times New Roman" w:cs="Times New Roman"/>
        </w:rPr>
        <w:t xml:space="preserve"> A </w:t>
      </w:r>
      <w:r w:rsidR="00D2405E" w:rsidRPr="00E45ED0">
        <w:rPr>
          <w:rFonts w:ascii="Times New Roman" w:hAnsi="Times New Roman" w:cs="Times New Roman"/>
        </w:rPr>
        <w:t>Megrendelő</w:t>
      </w:r>
      <w:r w:rsidR="00E02F53" w:rsidRPr="00E45ED0">
        <w:rPr>
          <w:rFonts w:ascii="Times New Roman" w:hAnsi="Times New Roman" w:cs="Times New Roman"/>
        </w:rPr>
        <w:t xml:space="preserve"> kijelenti, valamint </w:t>
      </w:r>
      <w:r w:rsidR="00D2405E" w:rsidRPr="00E45ED0">
        <w:rPr>
          <w:rFonts w:ascii="Times New Roman" w:hAnsi="Times New Roman" w:cs="Times New Roman"/>
        </w:rPr>
        <w:t>Vállalkozó</w:t>
      </w:r>
      <w:r w:rsidR="00E02F53" w:rsidRPr="00E45ED0">
        <w:rPr>
          <w:rFonts w:ascii="Times New Roman" w:hAnsi="Times New Roman" w:cs="Times New Roman"/>
        </w:rPr>
        <w:t xml:space="preserve"> tudomásul veszi, hogy a</w:t>
      </w:r>
      <w:r w:rsidR="00D2405E" w:rsidRPr="00E45ED0">
        <w:rPr>
          <w:rFonts w:ascii="Times New Roman" w:hAnsi="Times New Roman" w:cs="Times New Roman"/>
        </w:rPr>
        <w:t xml:space="preserve"> 4.1</w:t>
      </w:r>
      <w:r w:rsidR="00E02F53" w:rsidRPr="00E45ED0">
        <w:rPr>
          <w:rFonts w:ascii="Times New Roman" w:hAnsi="Times New Roman" w:cs="Times New Roman"/>
        </w:rPr>
        <w:t>. p</w:t>
      </w:r>
      <w:r w:rsidR="00D2405E" w:rsidRPr="00E45ED0">
        <w:rPr>
          <w:rFonts w:ascii="Times New Roman" w:hAnsi="Times New Roman" w:cs="Times New Roman"/>
        </w:rPr>
        <w:t>ontban meghatározott határidőig</w:t>
      </w:r>
      <w:r w:rsidR="00E02F53" w:rsidRPr="00E45ED0">
        <w:rPr>
          <w:rFonts w:ascii="Times New Roman" w:hAnsi="Times New Roman" w:cs="Times New Roman"/>
        </w:rPr>
        <w:t xml:space="preserve"> </w:t>
      </w:r>
      <w:r w:rsidR="00D2405E" w:rsidRPr="00E45ED0">
        <w:rPr>
          <w:rFonts w:ascii="Times New Roman" w:hAnsi="Times New Roman" w:cs="Times New Roman"/>
        </w:rPr>
        <w:t>Megrendelő</w:t>
      </w:r>
      <w:r w:rsidR="00E02F53" w:rsidRPr="00E45ED0">
        <w:rPr>
          <w:rFonts w:ascii="Times New Roman" w:hAnsi="Times New Roman" w:cs="Times New Roman"/>
        </w:rPr>
        <w:t xml:space="preserve"> nem vállal teljes kimerítési kötelezettséget.</w:t>
      </w:r>
      <w:r w:rsidR="00D2405E" w:rsidRPr="00E45ED0">
        <w:rPr>
          <w:rFonts w:ascii="Times New Roman" w:hAnsi="Times New Roman" w:cs="Times New Roman"/>
          <w:color w:val="FF0000"/>
        </w:rPr>
        <w:t xml:space="preserve"> </w:t>
      </w:r>
      <w:r w:rsidR="00D2405E" w:rsidRPr="00E45ED0">
        <w:rPr>
          <w:rFonts w:ascii="Times New Roman" w:hAnsi="Times New Roman" w:cs="Times New Roman"/>
        </w:rPr>
        <w:t>Vállalkozó nem élhet</w:t>
      </w:r>
      <w:r w:rsidRPr="00E45ED0">
        <w:rPr>
          <w:rFonts w:ascii="Times New Roman" w:hAnsi="Times New Roman" w:cs="Times New Roman"/>
        </w:rPr>
        <w:t xml:space="preserve"> semmilyen kártérítési vagy egyéb igénnyel a szerződés nem maradéktalan teljesüléséből eredő bevételkiesés</w:t>
      </w:r>
      <w:r w:rsidR="00D2405E" w:rsidRPr="00E45ED0">
        <w:rPr>
          <w:rFonts w:ascii="Times New Roman" w:hAnsi="Times New Roman" w:cs="Times New Roman"/>
        </w:rPr>
        <w:t>e</w:t>
      </w:r>
      <w:r w:rsidRPr="00E45ED0">
        <w:rPr>
          <w:rFonts w:ascii="Times New Roman" w:hAnsi="Times New Roman" w:cs="Times New Roman"/>
        </w:rPr>
        <w:t xml:space="preserve"> miatt.</w:t>
      </w:r>
    </w:p>
    <w:p w:rsidR="007A014B" w:rsidRPr="00E45ED0" w:rsidRDefault="007A014B" w:rsidP="007A014B">
      <w:pPr>
        <w:tabs>
          <w:tab w:val="left" w:pos="0"/>
        </w:tabs>
        <w:overflowPunct w:val="0"/>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5.4. Vállalkozó tudomásul veszi, hogy a vállalkozói díj megfizetésének feltétele, hogy Megrendelő a jelen szerződésben foglalt feladatok teljesítését írásban igazolja.</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lastRenderedPageBreak/>
        <w:t>5.5. Megrendelő a vállalkozói díjat a teljesítésigazolásban foglaltak szerint Magyarország központi költségvetéséről szóló törvény 1. melléklet, XI. Miniszterelnökség fejezet, 1. Miniszterelnökség cím terhére a Vállalkozónak a jelen szerződésben megjelölt bankszámlaszámára történő átutalással, a számla kézhezvételét követően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rsidR="007A014B" w:rsidRPr="00E45ED0" w:rsidRDefault="007A014B" w:rsidP="007A014B">
      <w:pPr>
        <w:tabs>
          <w:tab w:val="left" w:pos="0"/>
        </w:tabs>
        <w:overflowPunct w:val="0"/>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5.5.1. Megrendelő – a Ptk. 6:130. § (1)-(2) bekezdése szerint – a teljesítésigazolás alapján, Vállalkozó által kiállított számla kézhezvételét kézhezvételétől számított harminc napon belül fizeti ki a vállalkozói díjat. Vállalkozó teljesítésétől számított harminc napon belül kell kifizetni a vállalkozói díjat, ha</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a) a Vállalkozó fizetési felszólításának vagy számlájának kézhezvétele Vállalkozó teljesítését (vállalkozási szerződés esetén az átadás-átvételi eljárás befejezését) megelőzte;</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b) nem állapítható meg egyértelműen a Vállalkozó fizetési felszólítása vagy számlája kézhezvételének időpontja.</w:t>
      </w:r>
    </w:p>
    <w:p w:rsidR="007A014B" w:rsidRPr="00E45ED0" w:rsidRDefault="007A014B" w:rsidP="007A014B">
      <w:pPr>
        <w:autoSpaceDE w:val="0"/>
        <w:autoSpaceDN w:val="0"/>
        <w:adjustRightInd w:val="0"/>
        <w:spacing w:line="240" w:lineRule="auto"/>
        <w:ind w:left="-142" w:right="-428"/>
        <w:jc w:val="both"/>
        <w:rPr>
          <w:rFonts w:ascii="Times New Roman" w:hAnsi="Times New Roman"/>
        </w:rPr>
      </w:pPr>
      <w:r w:rsidRPr="00E45ED0">
        <w:rPr>
          <w:rFonts w:ascii="Times New Roman" w:hAnsi="Times New Roman" w:cs="Times New Roman"/>
        </w:rPr>
        <w:t>5.6. Vállalkozó tudomásul veszi, hogy Megrendelő csak a teljesítés igazolását követően kiállított, a Vállalkozó által – a számvitelről szóló 2000. évi C. törvény 167. § (3) bekezdésének megfelelően – cégszerűen aláírt és a Megrendelő által befogadott számla ellenében teljesít kifizetést. A számla átvételére a gazdasági terület illetékes titkársága (cím: 1077 Budapest Wesselényi utca 20-22.) jogosult.</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5.7. A Felek rögzítik, hogy a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rsidR="007A014B" w:rsidRPr="00E45ED0" w:rsidRDefault="007A014B" w:rsidP="007A014B">
      <w:pPr>
        <w:tabs>
          <w:tab w:val="left" w:pos="708"/>
        </w:tabs>
        <w:spacing w:line="240" w:lineRule="auto"/>
        <w:ind w:left="-142" w:right="-428"/>
        <w:jc w:val="both"/>
        <w:rPr>
          <w:rFonts w:ascii="Times New Roman" w:hAnsi="Times New Roman" w:cs="Times New Roman"/>
        </w:rPr>
      </w:pPr>
      <w:r w:rsidRPr="00E45ED0">
        <w:rPr>
          <w:rFonts w:ascii="Times New Roman" w:hAnsi="Times New Roman" w:cs="Times New Roman"/>
        </w:rPr>
        <w:t>5.8. Felek rögzítik, hogy Vállalkozó a Kbt. 136. § (1) bekezdés a) pontja értelmében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Vállalkozó a Kbt. 136. § (1) bekezdés b) pontja szerint a szerződés teljesítésének teljes időtartama alatt tulajdonosi szerkezetét Megrendelő számára megismerhetővé teszi és a Kbt. 143. § (3) bekezdése szerinti ügyletekről Megrendelőt haladéktalanul értesíti.</w:t>
      </w:r>
    </w:p>
    <w:p w:rsidR="007A014B" w:rsidRPr="00E45ED0" w:rsidRDefault="007A014B" w:rsidP="007A014B">
      <w:pPr>
        <w:tabs>
          <w:tab w:val="left" w:pos="708"/>
        </w:tabs>
        <w:spacing w:line="240" w:lineRule="auto"/>
        <w:ind w:left="-142" w:right="-428"/>
        <w:jc w:val="both"/>
        <w:rPr>
          <w:rFonts w:ascii="Times New Roman" w:hAnsi="Times New Roman" w:cs="Times New Roman"/>
        </w:rPr>
      </w:pPr>
      <w:r w:rsidRPr="00E45ED0">
        <w:rPr>
          <w:rFonts w:ascii="Times New Roman" w:hAnsi="Times New Roman" w:cs="Times New Roman"/>
        </w:rPr>
        <w:t>5.9. 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w:t>
      </w:r>
    </w:p>
    <w:p w:rsidR="007A014B" w:rsidRPr="00E45ED0" w:rsidRDefault="007A014B" w:rsidP="007A014B">
      <w:pPr>
        <w:tabs>
          <w:tab w:val="left" w:pos="708"/>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5.10. Az Art. 36/A. §-a alapján a közbeszerzések közvetlen megvalósításához kapcsolódóan a Kbt. szerinti nyertes ajánlattevő és az alvállalkozók, valamint a polgári jog szerinti alvállalkozók között megkötött vállalkozási szerződések alapján történő, a havonta nettó módon számított 200.000,- forintot meghaladó kifizetésnél a Vállalkozó az igénybevett alvállalkozónak a teljesítésért abban az esetben fizethet – ide nem értve az általános forgalmi adót – ha az alvállalkozó a kifizetés időpontját megelőzően bemutat, átad vagy megküld egy harminc napnál nem régebbi nemlegesnek minősülő együttes adóigazolást, amellyel igazolja, hogy az állami adóhatóságnál és a vámhatóságnál nyilvántartott köztartozása nincs, vagy az alvállalkozó a kifizetés időpontjában szerepel a köztartozásmentes adózói adatbázisban. A Vállalkozónak a nemlegesnek minősülő együttes adóigazolás átadása, bemutatása vagy megküldése hiányában vissza kell tartania a kifizetést. Amennyiben teljesíti a kifizetést, annak erejéig az alvállalkozóval együtt egyetemlegesen felel az alvállalkozót a kifizetés időpontjában terhelő köztartozásért. Ha az állami adóhatóság a közbeszerzéshez kapcsolódó kifizetés céljából igényelt adóigazolásban köztartozást mutat ki, az adóigazolás kiállításával </w:t>
      </w:r>
      <w:r w:rsidRPr="00E45ED0">
        <w:rPr>
          <w:rFonts w:ascii="Times New Roman" w:hAnsi="Times New Roman" w:cs="Times New Roman"/>
        </w:rPr>
        <w:lastRenderedPageBreak/>
        <w:t>egyidejűleg a végrehajtás szabályai szerint intézkedik a követelés lefoglalásáról. A kifizetést teljesítő a követelés lefoglalását követően mentesül az egyetemleges felelősség alól. A kifizetést teljesítő a köztartozást meghaladó összegű kifizetést a rá egyébként kötelező fizetési határidőben teljesíti az adóhatóság végrehajtási cselekménye előtt.</w:t>
      </w:r>
    </w:p>
    <w:p w:rsidR="007A014B" w:rsidRPr="00E45ED0" w:rsidRDefault="007A014B" w:rsidP="007A014B">
      <w:pPr>
        <w:tabs>
          <w:tab w:val="left" w:pos="708"/>
        </w:tabs>
        <w:spacing w:line="240" w:lineRule="auto"/>
        <w:ind w:left="-142" w:right="-428"/>
        <w:jc w:val="both"/>
        <w:rPr>
          <w:rFonts w:ascii="Times New Roman" w:hAnsi="Times New Roman" w:cs="Times New Roman"/>
        </w:rPr>
      </w:pPr>
      <w:r w:rsidRPr="00E45ED0">
        <w:rPr>
          <w:rFonts w:ascii="Times New Roman" w:hAnsi="Times New Roman" w:cs="Times New Roman"/>
        </w:rPr>
        <w:t>5.11.  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rsidR="007A014B" w:rsidRPr="00E45ED0" w:rsidRDefault="007A014B" w:rsidP="007A014B">
      <w:pPr>
        <w:spacing w:after="0" w:line="240" w:lineRule="auto"/>
        <w:ind w:left="-142" w:right="-425"/>
        <w:jc w:val="both"/>
        <w:rPr>
          <w:rFonts w:ascii="Times New Roman" w:hAnsi="Times New Roman" w:cs="Times New Roman"/>
        </w:rPr>
      </w:pPr>
    </w:p>
    <w:p w:rsidR="007A014B" w:rsidRPr="00E45ED0" w:rsidRDefault="007A014B" w:rsidP="007A014B">
      <w:pPr>
        <w:tabs>
          <w:tab w:val="left" w:pos="993"/>
        </w:tabs>
        <w:spacing w:line="240" w:lineRule="auto"/>
        <w:ind w:left="-142" w:right="-428"/>
        <w:jc w:val="both"/>
        <w:rPr>
          <w:rFonts w:ascii="Times New Roman" w:hAnsi="Times New Roman" w:cs="Times New Roman"/>
          <w:b/>
        </w:rPr>
      </w:pPr>
      <w:r w:rsidRPr="00E45ED0">
        <w:rPr>
          <w:rFonts w:ascii="Times New Roman" w:hAnsi="Times New Roman" w:cs="Times New Roman"/>
          <w:b/>
        </w:rPr>
        <w:t>VI. A szerződésszerű teljesítésre vonatkozó biztosítékok</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6.1. A jelen szerződés hatályba lépésének feltétele, hogy Vállalkozó átadja a Megrendelő részére szerződés teljesítésének elmaradásával kapcsolatos igények biztosítékaként szolgáló szerződéses biztosítékot 6.500.000,- Ft értékben a jelen szerződés időtartamára szóló érvényességi idővel, mely a szerződés 4. számú mellékletét képezi. A biztosíték nyújtható – Vállalkozó választása szerint – óvadékként az előírt pénzösszegnek az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6.2. 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6.3. A biztosíték lehívására különösen, de nem kizárólagosan az alábbi esetekben kerülhet sor:</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a) amennyiben a Vállalkozó a jelen szerződésben vállalt kötelezettségeinek nem tesz eleget, úgy Megrendelő jogosulttá válik a biztosíték egy részének vagy egészének lehívására.</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b) Megrendelő a biztosíték terhére jogosult valamennyi, a Vállalkozó által okozott, igazolt kára érvényesítésére, azonban jogosult a biztosíték összegét meghaladó kára érvényesítésére is.</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c) Megrendelő a biztosíték terhére jogosult az őt megillető kötbér érvényesítésére.</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6.4. Amennyiben Vállalkozó a Megrendelő számlájára történő utalással teljesíti a biztosítékot, úgy annak visszautalására Megrendelő a szerződés lejártát követő 15 napon belül köteles.</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6.5. Megrendelő egyoldalú nyilatkozatával jogosult a biztosíték lehívására; ezt Vállalkozó kifejezetten tudomásul veszi.</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6.6. Megrendelő a biztosíték lehívását követően haladéktalanul értesíti a Vállalkozót a lehívás tényéről és összegéről.</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6.7. Amennyiben a Megrendelőnek a Vállalkozó szerződésszegése következtében keletkező követelése meghaladja a biztosíték összegét, úgy többletkövetelését a biztosíték lehívását követően is jogosult érvényesíteni a Vállalkozóval szemben.</w:t>
      </w:r>
    </w:p>
    <w:p w:rsidR="007A014B" w:rsidRPr="00E45ED0" w:rsidRDefault="007A014B" w:rsidP="007A014B">
      <w:pPr>
        <w:tabs>
          <w:tab w:val="left" w:pos="0"/>
        </w:tabs>
        <w:spacing w:after="0" w:line="240" w:lineRule="auto"/>
        <w:ind w:left="-142" w:right="-425"/>
        <w:jc w:val="both"/>
        <w:rPr>
          <w:rFonts w:ascii="Times New Roman" w:hAnsi="Times New Roman" w:cs="Times New Roman"/>
        </w:rPr>
      </w:pPr>
    </w:p>
    <w:p w:rsidR="007A014B" w:rsidRPr="00E45ED0" w:rsidRDefault="007A014B" w:rsidP="007A014B">
      <w:pPr>
        <w:tabs>
          <w:tab w:val="left" w:pos="993"/>
        </w:tabs>
        <w:spacing w:line="240" w:lineRule="auto"/>
        <w:ind w:left="-142" w:right="-428"/>
        <w:jc w:val="both"/>
        <w:rPr>
          <w:rFonts w:ascii="Times New Roman" w:hAnsi="Times New Roman" w:cs="Times New Roman"/>
          <w:b/>
        </w:rPr>
      </w:pPr>
      <w:r w:rsidRPr="00E45ED0">
        <w:rPr>
          <w:rFonts w:ascii="Times New Roman" w:hAnsi="Times New Roman" w:cs="Times New Roman"/>
          <w:b/>
        </w:rPr>
        <w:t>VII. Felelősségbiztosítás</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 xml:space="preserve">7.1. Vállalkozó kijelenti, hogy a szolgáltatás tárgyára vonatkozó érvényes felelősségbiztosítással rendelkezik, amelynek kárkifizetési limitje </w:t>
      </w:r>
      <w:r w:rsidR="009649DE" w:rsidRPr="00E45ED0">
        <w:rPr>
          <w:rFonts w:ascii="Times New Roman" w:hAnsi="Times New Roman" w:cs="Times New Roman"/>
        </w:rPr>
        <w:t>10.</w:t>
      </w:r>
      <w:r w:rsidR="004A2320" w:rsidRPr="00E45ED0">
        <w:rPr>
          <w:rFonts w:ascii="Times New Roman" w:hAnsi="Times New Roman" w:cs="Times New Roman"/>
        </w:rPr>
        <w:t>0</w:t>
      </w:r>
      <w:r w:rsidRPr="00E45ED0">
        <w:rPr>
          <w:rFonts w:ascii="Times New Roman" w:hAnsi="Times New Roman" w:cs="Times New Roman"/>
        </w:rPr>
        <w:t>00.000 Ft/kár, 10</w:t>
      </w:r>
      <w:r w:rsidR="004A2320" w:rsidRPr="00E45ED0">
        <w:rPr>
          <w:rFonts w:ascii="Times New Roman" w:hAnsi="Times New Roman" w:cs="Times New Roman"/>
        </w:rPr>
        <w:t>0</w:t>
      </w:r>
      <w:r w:rsidRPr="00E45ED0">
        <w:rPr>
          <w:rFonts w:ascii="Times New Roman" w:hAnsi="Times New Roman" w:cs="Times New Roman"/>
        </w:rPr>
        <w:t>.000.000 Ft/év.</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t>7.2. A jelen szerződés hatályba lépésének feltétele, hogy Vállalkozó átadja a Megrendelő részére azon biztosítási okmány eredeti példányát, amelyből megállapítható, hogy a biztosítás a Megrendelő javára, a jelen szerződés tárgyát képező szolgáltatásra is kiterjed és a jelen szerződés időtartamára érvényes. A felelősségbiztosítási okmány a szerződés 5. számú mellékletévé válik.</w:t>
      </w:r>
    </w:p>
    <w:p w:rsidR="007A014B" w:rsidRPr="00E45ED0" w:rsidRDefault="007A014B" w:rsidP="007A014B">
      <w:pPr>
        <w:tabs>
          <w:tab w:val="left" w:pos="0"/>
        </w:tabs>
        <w:spacing w:line="240" w:lineRule="auto"/>
        <w:ind w:left="-142" w:right="-428"/>
        <w:jc w:val="both"/>
        <w:rPr>
          <w:rFonts w:ascii="Times New Roman" w:hAnsi="Times New Roman" w:cs="Times New Roman"/>
        </w:rPr>
      </w:pPr>
      <w:r w:rsidRPr="00E45ED0">
        <w:rPr>
          <w:rFonts w:ascii="Times New Roman" w:hAnsi="Times New Roman" w:cs="Times New Roman"/>
        </w:rPr>
        <w:lastRenderedPageBreak/>
        <w:t>7.3. A felelősségbiztosítás kiterjed a szerződés tárgyát képező szolgáltatás teljes körére, a Vállalkozó által esetlegesen bevont közreműködőkre, a Megrendelőre és a szolgáltatást igénybe vevő harmadik személyekre is.</w:t>
      </w:r>
    </w:p>
    <w:p w:rsidR="007A014B" w:rsidRPr="00E45ED0" w:rsidRDefault="007A014B" w:rsidP="007A014B">
      <w:pPr>
        <w:tabs>
          <w:tab w:val="left" w:pos="0"/>
        </w:tabs>
        <w:spacing w:after="0" w:line="240" w:lineRule="auto"/>
        <w:ind w:left="-142" w:right="-425"/>
        <w:jc w:val="both"/>
        <w:rPr>
          <w:rFonts w:ascii="Times New Roman" w:hAnsi="Times New Roman" w:cs="Times New Roman"/>
        </w:rPr>
      </w:pPr>
      <w:r w:rsidRPr="00E45ED0">
        <w:rPr>
          <w:rFonts w:ascii="Times New Roman" w:hAnsi="Times New Roman" w:cs="Times New Roman"/>
        </w:rPr>
        <w:t>7.4. Vállalkozó köteles gondoskodni arról, hogy a biztosítás érvényessége a szerződés időtartama alatt folyamatos legyen.</w:t>
      </w:r>
    </w:p>
    <w:p w:rsidR="007A014B" w:rsidRPr="00E45ED0" w:rsidRDefault="007A014B" w:rsidP="007A014B">
      <w:pPr>
        <w:tabs>
          <w:tab w:val="left" w:pos="0"/>
        </w:tabs>
        <w:spacing w:after="0" w:line="240" w:lineRule="auto"/>
        <w:ind w:left="-142" w:right="-425"/>
        <w:jc w:val="both"/>
        <w:rPr>
          <w:rFonts w:ascii="Times New Roman" w:hAnsi="Times New Roman" w:cs="Times New Roman"/>
        </w:rPr>
      </w:pPr>
    </w:p>
    <w:p w:rsidR="007A014B" w:rsidRPr="00E45ED0" w:rsidRDefault="007A014B" w:rsidP="007A014B">
      <w:pPr>
        <w:tabs>
          <w:tab w:val="left" w:pos="0"/>
        </w:tabs>
        <w:spacing w:after="0" w:line="240" w:lineRule="auto"/>
        <w:ind w:left="-142" w:right="-425"/>
        <w:jc w:val="both"/>
        <w:rPr>
          <w:rFonts w:ascii="Times New Roman" w:hAnsi="Times New Roman" w:cs="Times New Roman"/>
        </w:rPr>
      </w:pP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b/>
        </w:rPr>
      </w:pPr>
      <w:r w:rsidRPr="00E45ED0">
        <w:rPr>
          <w:rFonts w:ascii="Times New Roman" w:hAnsi="Times New Roman" w:cs="Times New Roman"/>
          <w:b/>
        </w:rPr>
        <w:t>VIII. Felek jogai és kötelezettségei</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8.1. Felek rögzítik, hogy Vállalkozó felelős az általa elvégzett szerződéses feladatok minőségi megfelelőségéért, szakszerűségéért és teljeskörűségéért. Vállalkozó a szerződés aláírásával kötelezettséget vállal arra, hogy a (rész)teljesítés során a lehető legnagyobb mértékű pontossággal és gyorsasággal jár el, a lehető legmagasabb szakmai színvonalon teljesít.</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8.2. Amennyiben a Vállalkozónak egyes feladatai ellátásához a Megrendelő hozzájárulására van szüksége, a Megrendelő köteles a hozzájárulás kérés felé történő közlésétől számított legrövidebb időn belül – legfeljebb 3 munkanapon belül – nyilatkozni arról, hogy a hozzájárulást megadja-e.</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8.3. Vállalkozó felel minden olyan hiányosságért, kárért, késedelemért, amely abból ered, hogy feladatait gondatlanul, hiányosan, késedelmesen vagy az irányadó szakmai követelményeknek nem megfelelően teljesíti.</w:t>
      </w:r>
    </w:p>
    <w:p w:rsidR="007A014B" w:rsidRPr="00E45ED0" w:rsidRDefault="007A014B" w:rsidP="007A014B">
      <w:pPr>
        <w:autoSpaceDE w:val="0"/>
        <w:autoSpaceDN w:val="0"/>
        <w:adjustRightInd w:val="0"/>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8.4. Megrendelő a Kbt. 138. § (1) bekezdésében foglaltakra figyelemmel kiköti, hogy a szerződést a közbeszerzési eljárás alapján nyertes ajánlattevőként szerződő félnek, illetve közösen ajánlatot tevőknek, azaz Vállalkozónak kell teljesítenie. </w:t>
      </w:r>
    </w:p>
    <w:p w:rsidR="007A014B" w:rsidRPr="00E45ED0" w:rsidRDefault="007A014B" w:rsidP="007A014B">
      <w:pPr>
        <w:autoSpaceDE w:val="0"/>
        <w:autoSpaceDN w:val="0"/>
        <w:adjustRightInd w:val="0"/>
        <w:spacing w:after="0" w:line="240" w:lineRule="auto"/>
        <w:ind w:left="-142" w:right="-428"/>
        <w:jc w:val="both"/>
        <w:rPr>
          <w:rFonts w:ascii="Times New Roman" w:hAnsi="Times New Roman" w:cs="Times New Roman"/>
          <w:bCs/>
        </w:rPr>
      </w:pPr>
    </w:p>
    <w:p w:rsidR="007A014B" w:rsidRPr="00E45ED0" w:rsidRDefault="007A014B" w:rsidP="007A014B">
      <w:pPr>
        <w:autoSpaceDE w:val="0"/>
        <w:autoSpaceDN w:val="0"/>
        <w:adjustRightInd w:val="0"/>
        <w:spacing w:after="0" w:line="240" w:lineRule="auto"/>
        <w:ind w:left="-142" w:right="-428"/>
        <w:jc w:val="both"/>
        <w:rPr>
          <w:rFonts w:ascii="Times New Roman" w:hAnsi="Times New Roman" w:cs="Times New Roman"/>
        </w:rPr>
      </w:pPr>
      <w:r w:rsidRPr="00E45ED0">
        <w:rPr>
          <w:rFonts w:ascii="Times New Roman" w:hAnsi="Times New Roman" w:cs="Times New Roman"/>
        </w:rPr>
        <w:t>Vállalkozó a nyertes ajánlatában foglaltak szerint jogosult Alvállalkozó (Közreműködő) igénybevételére, a Kbt. 138. § (3) bekezdésében foglaltakra figyelemmel.</w:t>
      </w:r>
    </w:p>
    <w:p w:rsidR="007A014B" w:rsidRPr="00E45ED0" w:rsidRDefault="007A014B" w:rsidP="007A014B">
      <w:pPr>
        <w:autoSpaceDE w:val="0"/>
        <w:autoSpaceDN w:val="0"/>
        <w:adjustRightInd w:val="0"/>
        <w:spacing w:after="0" w:line="240" w:lineRule="auto"/>
        <w:ind w:left="-142" w:right="-428"/>
        <w:jc w:val="both"/>
        <w:rPr>
          <w:rFonts w:ascii="Times New Roman" w:hAnsi="Times New Roman" w:cs="Times New Roman"/>
        </w:rPr>
      </w:pPr>
    </w:p>
    <w:p w:rsidR="007A014B" w:rsidRPr="00E45ED0" w:rsidRDefault="007A014B" w:rsidP="007A014B">
      <w:pPr>
        <w:tabs>
          <w:tab w:val="left" w:pos="993"/>
        </w:tabs>
        <w:spacing w:line="240" w:lineRule="auto"/>
        <w:ind w:left="-142" w:right="-428"/>
        <w:jc w:val="both"/>
        <w:rPr>
          <w:rFonts w:ascii="Times New Roman" w:hAnsi="Times New Roman" w:cs="Times New Roman"/>
        </w:rPr>
      </w:pPr>
      <w:r w:rsidRPr="00E45ED0">
        <w:rPr>
          <w:rFonts w:ascii="Times New Roman" w:hAnsi="Times New Roman" w:cs="Times New Roman"/>
        </w:rPr>
        <w:t>Vállalkozó a közreműködő teljesítéséért úgy felel, mintha a tevékenységet maga végezte volna el. A jelen szerződés rendelkezései a teljesítésben közreműködő alvállalkozóra is megfelelően irányadók.</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8.5. 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őt terhelik.</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 xml:space="preserve">8.6. 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felelősséggel tartozik. </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8.7. Vállalkozó köteles a Megrendelőt haladéktalanul értesíteni minden olyan tudomására jutó körülményről, amely az eseti megrendelések kellő időre való teljesítését veszélyezteti, vagy gátolja. Az értesítés elmulasztásából eredő kárért Vállalkozó felelősséggel tartozik.</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 xml:space="preserve">8.8. Vállalkozó a jelen szerződésből eredő kötelezettségeinek teljesítése során köteles betartani Megrendelő írásban adott utasításait és előírásait, ugyanakkor amennyiben Megrendelő célszerűtlen vagy szakszerűtlen utasítást ad, köteles őt erre haladéktalanul figyelmeztetni. Amennyiben Megrendelő az utasítást Vállalkozó </w:t>
      </w:r>
      <w:r w:rsidRPr="00E45ED0">
        <w:rPr>
          <w:rFonts w:ascii="Times New Roman" w:hAnsi="Times New Roman" w:cs="Times New Roman"/>
        </w:rPr>
        <w:lastRenderedPageBreak/>
        <w:t>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felelősséggel tartozik.</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8.9 Amennyiben a szerződéses kötelezettségei teljesítése érdekében a Vállalkozó számára szükségessé válik a Megrendelő által használt épületekbe történő belépése, a Vállalkozó a jelen szerződés aláírásával elfogadja és betartja a vonatkozó biztonsági és más előírásokat, amelyek a Megrendelő által használt épületekbe történő be- és kiléptetésre, valamint ott tartózkodásra vonatkoznak.</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8.10. Megrendelő vállalja, hogy a Vállalkozó személyzete részére a székhelyére, telephelyére történő belépéshez szükséges engedélyeket Vállalkozó részére biztosítja.</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8.11. A Megrendelő jogosult a jelen szerződésben meghatározott feladatok teljesítésének folyamatos ellenőrzésére. Az ellenőrzés elmulasztása nem eredményezi a hibás teljesítésből eredő felelősség megszűnését a Vállalkozó oldaláról.</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 xml:space="preserve">8.12. 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rsidR="007A014B" w:rsidRPr="00E45ED0" w:rsidRDefault="007A014B" w:rsidP="007A014B">
      <w:pPr>
        <w:spacing w:after="0" w:line="240" w:lineRule="auto"/>
        <w:ind w:left="-142" w:right="-425"/>
        <w:jc w:val="both"/>
        <w:rPr>
          <w:rFonts w:ascii="Times New Roman" w:hAnsi="Times New Roman" w:cs="Times New Roman"/>
        </w:rPr>
      </w:pPr>
    </w:p>
    <w:p w:rsidR="007A014B" w:rsidRPr="00E45ED0" w:rsidRDefault="007A014B" w:rsidP="007A014B">
      <w:pPr>
        <w:tabs>
          <w:tab w:val="left" w:pos="993"/>
        </w:tabs>
        <w:spacing w:line="240" w:lineRule="auto"/>
        <w:ind w:left="-142" w:right="-428"/>
        <w:jc w:val="both"/>
        <w:rPr>
          <w:rFonts w:ascii="Times New Roman" w:hAnsi="Times New Roman" w:cs="Times New Roman"/>
          <w:b/>
        </w:rPr>
      </w:pPr>
      <w:r w:rsidRPr="00E45ED0">
        <w:rPr>
          <w:rFonts w:ascii="Times New Roman" w:hAnsi="Times New Roman" w:cs="Times New Roman"/>
          <w:b/>
        </w:rPr>
        <w:t>IX. Szerződésszegés</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9.1. A teljesítés akkor szerződésszerű, ha a Vállalkozó a szerződésben és az eseti megrendelésekben meghatározott feladatait, illetve az azok teljesítése körében kapott utasításokat a Megrendelő érdekének szem előtt tartásával, határidőben, maradéktalanul, a legmagasabb szakmai színvonalon és a szakma szabályainak, illetőleg a Megrendelő által megkívánt tartalmi és formai követelményeknek megfelelően teljesíti.</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 xml:space="preserve">9.2. Felek rögzítik, hogy Vállalkozó a jelen szerződést hibásan teljesíti, amennyiben a jelen szerződésben meghatározott egyes feladatokat, a feladatok összességét vagy az egész szerződést hiányosan vagy nem megfelelő szakmai színvonalon teljesíti, így különösen amennyiben a Megrendelőtől egy hónapon belül három ízben írásbeli figyelmeztetést kap azzal, hogy írásbeli figyelmeztetésnek minősül az elektronikus levélben küldött felszólítás is.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Pr="00E45ED0">
        <w:rPr>
          <w:rFonts w:ascii="Times New Roman" w:hAnsi="Times New Roman" w:cs="Times New Roman"/>
          <w:u w:val="single"/>
        </w:rPr>
        <w:t>hibás teljesítési kötbér</w:t>
      </w:r>
      <w:r w:rsidRPr="00E45ED0">
        <w:rPr>
          <w:rFonts w:ascii="Times New Roman" w:hAnsi="Times New Roman" w:cs="Times New Roman"/>
        </w:rPr>
        <w:t xml:space="preserve"> legfeljebb azonban a kötbéralap 25 %-a lehet. Amennyiben Vállalkozó 5 naptári napot meghaladóan nem javítja ki a hibát, Megrendelő az adott eseti megrendelést meghiúsultnak tekinti, Vállalkozót pedig </w:t>
      </w:r>
      <w:r w:rsidRPr="00E45ED0">
        <w:rPr>
          <w:rFonts w:ascii="Times New Roman" w:hAnsi="Times New Roman" w:cs="Times New Roman"/>
          <w:u w:val="single"/>
        </w:rPr>
        <w:t>meghiúsulási kötbér</w:t>
      </w:r>
      <w:r w:rsidRPr="00E45ED0">
        <w:rPr>
          <w:rFonts w:ascii="Times New Roman" w:hAnsi="Times New Roman" w:cs="Times New Roman"/>
        </w:rPr>
        <w:t xml:space="preserve"> fizetési kötelezettség terheli.</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 xml:space="preserve">9.3. Vállalkozó köteles a teljesítés tekintetében a jelen szerződésben és az eseti megrendelésekben meghatározott határidők betartására. A Vállalkozó késedelmes teljesítése esetén a Megrendelő – a jelen szerződésszegésből adódó egyéb kárigényén túl – </w:t>
      </w:r>
      <w:r w:rsidRPr="00E45ED0">
        <w:rPr>
          <w:rFonts w:ascii="Times New Roman" w:hAnsi="Times New Roman" w:cs="Times New Roman"/>
          <w:u w:val="single"/>
        </w:rPr>
        <w:t>késedelmi kötbérre jogosult</w:t>
      </w:r>
      <w:r w:rsidRPr="00E45ED0">
        <w:rPr>
          <w:rFonts w:ascii="Times New Roman" w:hAnsi="Times New Roman" w:cs="Times New Roman"/>
        </w:rPr>
        <w:t xml:space="preserve">. A késedelmi kötbér összege naptári naponként az adott eseti megrendelésre eső vállalkozói díj nettó ellenértékének (kötbéralap) …. %-a, mindösszesen legfeljebb azonban a kötbéralap 25 %-a. A késedelmi kötbér fizetésére egyebekben a 9.2. pontban foglaltakat kell alkalmazni. Az 5 naptári napot meghaladó késedelmet Megrendelő a felkérés meghiúsulásnak tekinti, Vállalkozót meghiúsulási kötbér fizetési kötelezettség terheli. </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 xml:space="preserve">9.4. Amennyiben az eseti megrendelés meghiúsulásáért a Megrendelő felelős, a Vállalkozó a saját, igazolható költségei megtérítésére és igazolt teljesítésére eső díjazására igényt tarthat. A Megrendelő levonhatja azt az összeget, amelyet a Vállalkozó a meghiúsulás folytán költségben megtakarított, továbbá amelyet a felszabadult időben másutt keresett vagy nagyobb nehézség nélkül kereshetett volna. </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lastRenderedPageBreak/>
        <w:t>9.5. Amennyiben az adott eseti megrendelés meghiúsulásáért a Vállalkozó felelős, a Vállalkozó meghiúsulási kötbért köteles fizetni a Megrendelő részére. A meghiúsulási kötbér alapja az adott eseti megrendelésre eső nettó vállalkozói díj, mértéke a kötbéralap 25 %-a.</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9.6. Amennyiben a jelen szerződés egésze teljesítésének meghiúsulásáért a Vállalkozó felelős, a Vállalkozó meghiúsulási kötbért köteles fizetni a Megrendelő részére. A meghiúsulási kötbér alapja a szerződés teljes időtartamára megállapított nettó ellenértékből (vállalkozói díj keretösszegből) a szerződésszegés időpontjában még ki nem fizetett nettó ellenérték, mértéke a kötbéralap 25 %-a.</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9.7. Megrendelő kötbérigényének érvényesítése nem jelenti a Megrendelő egyéb igényeinek elvesztését. A Megrendelő a kötbért meghaladó kárt is érvényesítheti a Vállalkozóval szemben. Megrendelő a hibás teljesítés miatti kötbér mellett nem érvényesíthet szavatossági igényt a Ptk. 6:187. § (2) bekezdésében foglaltakra figyelemmel.</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9.8. A Megrendelő az esetleges kötbér igényét írásbeli felszólítás útján érvényesíti, melynek a Vállalkozó köteles 8 napon belül maradéktalanul eleget tenni. Amennyiben a Vállalkozó a fenti irat kézhezvételét követő 3 napon belül magát érdemi indokolással és azt alátámasztó bizonyítékokkal nem menti ki, akkor a kötbér elismertnek tekintendő. A Kbt.-ben foglalt beszámítási feltételek [135. § (6) bekezdés] teljesülésekor a kötbér a vállalkozói számlába beszámítható.</w:t>
      </w:r>
    </w:p>
    <w:p w:rsidR="007A014B" w:rsidRPr="00E45ED0" w:rsidRDefault="007A014B" w:rsidP="007A014B">
      <w:pPr>
        <w:autoSpaceDE w:val="0"/>
        <w:autoSpaceDN w:val="0"/>
        <w:adjustRightInd w:val="0"/>
        <w:spacing w:after="0" w:line="240" w:lineRule="auto"/>
        <w:ind w:left="-142" w:right="-425"/>
        <w:jc w:val="both"/>
        <w:rPr>
          <w:rFonts w:ascii="Times New Roman" w:hAnsi="Times New Roman" w:cs="Times New Roman"/>
          <w:b/>
        </w:rPr>
      </w:pPr>
    </w:p>
    <w:p w:rsidR="007A014B" w:rsidRPr="00E45ED0" w:rsidRDefault="007A014B" w:rsidP="007A014B">
      <w:pPr>
        <w:tabs>
          <w:tab w:val="left" w:pos="851"/>
        </w:tabs>
        <w:autoSpaceDE w:val="0"/>
        <w:autoSpaceDN w:val="0"/>
        <w:adjustRightInd w:val="0"/>
        <w:spacing w:line="240" w:lineRule="auto"/>
        <w:ind w:left="-142" w:right="-428"/>
        <w:jc w:val="both"/>
        <w:rPr>
          <w:rFonts w:ascii="Times New Roman" w:hAnsi="Times New Roman" w:cs="Times New Roman"/>
          <w:b/>
        </w:rPr>
      </w:pPr>
      <w:r w:rsidRPr="00E45ED0">
        <w:rPr>
          <w:rFonts w:ascii="Times New Roman" w:hAnsi="Times New Roman" w:cs="Times New Roman"/>
          <w:b/>
        </w:rPr>
        <w:t>X. A szerződés módosítása, megszűnése, megszüntetése</w:t>
      </w:r>
    </w:p>
    <w:p w:rsidR="007A014B" w:rsidRPr="00E45ED0" w:rsidRDefault="007A014B" w:rsidP="007A014B">
      <w:pPr>
        <w:tabs>
          <w:tab w:val="left" w:pos="851"/>
        </w:tabs>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 xml:space="preserve">10.1. A jelen szerződés módosítása kizárólag írásban a Felek közös megállapodása alapján érvényes, a Kbt. rendelkezéseivel összhangban. </w:t>
      </w:r>
    </w:p>
    <w:p w:rsidR="007A014B" w:rsidRPr="00E45ED0" w:rsidRDefault="007A014B" w:rsidP="007A014B">
      <w:pPr>
        <w:tabs>
          <w:tab w:val="left" w:pos="851"/>
        </w:tabs>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10.2. A jelen szerződés határozott időtartamra jön létre, és a jelen szerződés alapján fennálló kötelezettségek teljesítésével minden további jognyilatkozat, illetve értesítés nélkül megszűnik.</w:t>
      </w:r>
    </w:p>
    <w:p w:rsidR="007A014B" w:rsidRPr="00E45ED0" w:rsidRDefault="007A014B" w:rsidP="007A014B">
      <w:pPr>
        <w:tabs>
          <w:tab w:val="left" w:pos="851"/>
        </w:tabs>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10.3. A szerződést bármelyik fél felmondási idő biztosítása nélkül felmondhatja a másik félhez eljuttatott írásbeli, postai úton tértivevényes küldeményként megküldött levélben,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rsidR="007A014B" w:rsidRPr="00E45ED0" w:rsidRDefault="007A014B" w:rsidP="007A014B">
      <w:pPr>
        <w:tabs>
          <w:tab w:val="left" w:pos="851"/>
        </w:tabs>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10.4. Felek rögzítik továbbá, hogy a Megrendelő jogosult és egyben köteles felmondani a jelen szerződést a Kbt. 143. § (3) bekezdésében foglaltak esetében azzal, hogy ilyen esetben Vállalkozó a szerződés megszűnése előtt már teljesített szolgáltatás szerződésszerű pénzbeli ellenértékére jogosult.</w:t>
      </w:r>
    </w:p>
    <w:p w:rsidR="007A014B" w:rsidRPr="00E45ED0" w:rsidRDefault="007A014B" w:rsidP="007A014B">
      <w:pPr>
        <w:tabs>
          <w:tab w:val="left" w:pos="851"/>
        </w:tabs>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10.5. Megrendelő a szerződést felmondhatja, vagy – a Ptk.-ban foglaltak szerint – a szerződéstől elállhat, ha:</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a) feltétlenül szükséges a szerződés olyan lényeges módosítása, amely esetében a Kbt. 141. §-a alapján új közbeszerzési eljárást kell lefolytatni;</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b) Vállalkozó nem biztosítja a Kbt. 138. §-ban foglaltak betartását, vagy a Vállalkozó személyében érvényesen olyan jogutódlás következett be, amely nem felel meg a Kbt. 139. §-ában foglaltaknak; vagy</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7A014B" w:rsidRPr="00E45ED0" w:rsidRDefault="007A014B" w:rsidP="007A014B">
      <w:pPr>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10.6. 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rsidR="007A014B" w:rsidRPr="00E45ED0" w:rsidRDefault="007A014B" w:rsidP="007A014B">
      <w:pPr>
        <w:autoSpaceDE w:val="0"/>
        <w:autoSpaceDN w:val="0"/>
        <w:adjustRightInd w:val="0"/>
        <w:spacing w:after="0" w:line="240" w:lineRule="auto"/>
        <w:ind w:left="-142" w:right="-425"/>
        <w:jc w:val="both"/>
        <w:rPr>
          <w:rFonts w:ascii="Times New Roman" w:hAnsi="Times New Roman" w:cs="Times New Roman"/>
        </w:rPr>
      </w:pPr>
    </w:p>
    <w:p w:rsidR="007A014B" w:rsidRPr="00E45ED0" w:rsidRDefault="007A014B" w:rsidP="007A014B">
      <w:pPr>
        <w:spacing w:line="240" w:lineRule="auto"/>
        <w:ind w:left="-142" w:right="-428"/>
        <w:jc w:val="both"/>
        <w:rPr>
          <w:rFonts w:ascii="Times New Roman" w:hAnsi="Times New Roman" w:cs="Times New Roman"/>
          <w:b/>
        </w:rPr>
      </w:pPr>
      <w:r w:rsidRPr="00E45ED0">
        <w:rPr>
          <w:rFonts w:ascii="Times New Roman" w:hAnsi="Times New Roman" w:cs="Times New Roman"/>
          <w:b/>
        </w:rPr>
        <w:lastRenderedPageBreak/>
        <w:t>XI. Együttműködés, kapcsolattartás</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11.1. A 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11.2. A 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 xml:space="preserve">11.3. A jelen szerződéssel kapcsolatos kérdésekben nyilatkozattételre jogosult és kapcsolattartó: </w:t>
      </w:r>
    </w:p>
    <w:p w:rsidR="007A014B" w:rsidRPr="00E45ED0" w:rsidRDefault="007A014B" w:rsidP="007A014B">
      <w:pPr>
        <w:spacing w:after="120" w:line="240" w:lineRule="auto"/>
        <w:ind w:left="-142" w:right="-428"/>
        <w:jc w:val="both"/>
        <w:rPr>
          <w:rFonts w:ascii="Times New Roman" w:hAnsi="Times New Roman" w:cs="Times New Roman"/>
        </w:rPr>
      </w:pPr>
      <w:r w:rsidRPr="00E45ED0">
        <w:rPr>
          <w:rFonts w:ascii="Times New Roman" w:hAnsi="Times New Roman" w:cs="Times New Roman"/>
        </w:rPr>
        <w:t xml:space="preserve">a) Megrendelő részéről: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 szakmai kérdésekben: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név: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tel.: +36 (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e-mail: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cím: 1055 Budapest, Kossuth Lajos tér 1-3.</w:t>
      </w:r>
    </w:p>
    <w:p w:rsidR="007A014B" w:rsidRPr="00E45ED0" w:rsidRDefault="007A014B" w:rsidP="007A014B">
      <w:pPr>
        <w:spacing w:after="0" w:line="240" w:lineRule="auto"/>
        <w:ind w:left="-142" w:right="-428"/>
        <w:jc w:val="both"/>
        <w:rPr>
          <w:rFonts w:ascii="Times New Roman" w:hAnsi="Times New Roman" w:cs="Times New Roman"/>
        </w:rPr>
      </w:pP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 pénzügyi kérdésekben: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név: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tel.: +36 (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e-mail: </w:t>
      </w:r>
      <w:hyperlink r:id="rId11" w:history="1">
        <w:r w:rsidRPr="00E45ED0">
          <w:rPr>
            <w:rStyle w:val="Hiperhivatkozs"/>
            <w:rFonts w:ascii="Times New Roman" w:hAnsi="Times New Roman"/>
          </w:rPr>
          <w:t>@me.gov.hu</w:t>
        </w:r>
      </w:hyperlink>
      <w:r w:rsidRPr="00E45ED0">
        <w:rPr>
          <w:rFonts w:ascii="Times New Roman" w:hAnsi="Times New Roman" w:cs="Times New Roman"/>
        </w:rPr>
        <w:t xml:space="preserve">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cím: 1077 Budapest, Wesselényi u. 20-22.</w:t>
      </w:r>
    </w:p>
    <w:p w:rsidR="007A014B" w:rsidRPr="00E45ED0" w:rsidRDefault="007A014B" w:rsidP="007A014B">
      <w:pPr>
        <w:spacing w:after="0" w:line="240" w:lineRule="auto"/>
        <w:ind w:left="-142" w:right="-428"/>
        <w:jc w:val="both"/>
        <w:rPr>
          <w:rFonts w:ascii="Times New Roman" w:hAnsi="Times New Roman" w:cs="Times New Roman"/>
        </w:rPr>
      </w:pP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b) Vállalkozó részéről: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név: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tel.: +36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e-mail: </w:t>
      </w:r>
    </w:p>
    <w:p w:rsidR="007A014B" w:rsidRPr="00E45ED0" w:rsidRDefault="007A014B" w:rsidP="007A014B">
      <w:pPr>
        <w:spacing w:after="0" w:line="240" w:lineRule="auto"/>
        <w:ind w:left="-142" w:right="-428"/>
        <w:jc w:val="both"/>
        <w:rPr>
          <w:rFonts w:ascii="Times New Roman" w:hAnsi="Times New Roman" w:cs="Times New Roman"/>
        </w:rPr>
      </w:pPr>
      <w:r w:rsidRPr="00E45ED0">
        <w:rPr>
          <w:rFonts w:ascii="Times New Roman" w:hAnsi="Times New Roman" w:cs="Times New Roman"/>
        </w:rPr>
        <w:t>cím:</w:t>
      </w:r>
    </w:p>
    <w:p w:rsidR="007A014B" w:rsidRPr="00E45ED0" w:rsidRDefault="007A014B" w:rsidP="007A014B">
      <w:pPr>
        <w:spacing w:after="0" w:line="240" w:lineRule="auto"/>
        <w:ind w:left="-142" w:right="-428"/>
        <w:jc w:val="both"/>
        <w:rPr>
          <w:rFonts w:ascii="Times New Roman" w:hAnsi="Times New Roman" w:cs="Times New Roman"/>
          <w:color w:val="0000FF"/>
        </w:rPr>
      </w:pP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11.4. Bármely fél jogosult a jelen szerződés 11.3.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11.3. pontjában meghatározott értesítési címek és értesítendő személyek megváltoztatásához nem szükséges a jelen szerződés közös megegyezéssel történő módosítása.</w:t>
      </w:r>
    </w:p>
    <w:p w:rsidR="007A014B" w:rsidRPr="00E45ED0" w:rsidRDefault="007A014B" w:rsidP="007A014B">
      <w:pPr>
        <w:spacing w:after="0" w:line="240" w:lineRule="auto"/>
        <w:ind w:left="-142" w:right="-425"/>
        <w:jc w:val="both"/>
        <w:rPr>
          <w:rFonts w:ascii="Times New Roman" w:hAnsi="Times New Roman" w:cs="Times New Roman"/>
        </w:rPr>
      </w:pPr>
    </w:p>
    <w:p w:rsidR="007A014B" w:rsidRPr="00E45ED0" w:rsidRDefault="007A014B" w:rsidP="007A014B">
      <w:pPr>
        <w:spacing w:line="240" w:lineRule="auto"/>
        <w:ind w:left="-142" w:right="-428"/>
        <w:jc w:val="both"/>
        <w:rPr>
          <w:rFonts w:ascii="Times New Roman" w:hAnsi="Times New Roman" w:cs="Times New Roman"/>
          <w:b/>
        </w:rPr>
      </w:pPr>
      <w:r w:rsidRPr="00E45ED0">
        <w:rPr>
          <w:rFonts w:ascii="Times New Roman" w:hAnsi="Times New Roman" w:cs="Times New Roman"/>
          <w:b/>
        </w:rPr>
        <w:t>XII. Titoktartás</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12.1. A Feleket a szerződés teljesítése keretében a szerződés hatályba lépése előtt és az ezt követően tudomásukra jutott minősített adatot képező információk tekintetében büntetőjogi felelősség terheli. Egyéb – minősített adatnak nem minősülő – 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a Megrendelő vonatkozásában jogszabály írja elő. Nyilvánosságra hozatalnak minősül a jogosulatlan harmadik személlyel történő közlés is.</w:t>
      </w:r>
    </w:p>
    <w:p w:rsidR="007A014B" w:rsidRPr="00E45ED0" w:rsidRDefault="007A014B" w:rsidP="007A014B">
      <w:pPr>
        <w:spacing w:line="240" w:lineRule="auto"/>
        <w:ind w:left="-142" w:right="-428"/>
        <w:jc w:val="both"/>
        <w:rPr>
          <w:rFonts w:ascii="Times New Roman" w:hAnsi="Times New Roman" w:cs="Times New Roman"/>
          <w:b/>
        </w:rPr>
      </w:pPr>
      <w:r w:rsidRPr="00E45ED0">
        <w:rPr>
          <w:rFonts w:ascii="Times New Roman" w:hAnsi="Times New Roman" w:cs="Times New Roman"/>
        </w:rPr>
        <w:t xml:space="preserve">12.2. A jelen szerződéssel és annak teljesítésével kapcsolatos, vagy a Felekre, különösen azok működésére, szervezetére vonatkozó információ, illetőleg minden olyan tény, adat, terv, okirat, dokumentum, eljárás </w:t>
      </w:r>
      <w:r w:rsidRPr="00E45ED0">
        <w:rPr>
          <w:rFonts w:ascii="Times New Roman" w:hAnsi="Times New Roman" w:cs="Times New Roman"/>
        </w:rPr>
        <w:lastRenderedPageBreak/>
        <w:t>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12.3. 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rsidR="007A014B" w:rsidRPr="00E45ED0" w:rsidRDefault="007A014B" w:rsidP="007A014B">
      <w:pPr>
        <w:spacing w:line="240" w:lineRule="auto"/>
        <w:ind w:left="-142" w:right="-428"/>
        <w:jc w:val="both"/>
        <w:rPr>
          <w:rFonts w:ascii="Times New Roman" w:hAnsi="Times New Roman" w:cs="Times New Roman"/>
          <w:b/>
        </w:rPr>
      </w:pPr>
      <w:r w:rsidRPr="00E45ED0">
        <w:rPr>
          <w:rFonts w:ascii="Times New Roman" w:hAnsi="Times New Roman" w:cs="Times New Roman"/>
        </w:rPr>
        <w:t xml:space="preserve">12.4. A titoktartási kötelezettség Vállalkozót a szerződés teljesítésére, illetőleg megszűnésére tekintet nélkül, határidő nélkül terheli. A 12.1-12.4.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 xml:space="preserve">12.5. Vállalkozó a jelen szerződéssel kapcsolatosan tudomásul veszi </w:t>
      </w:r>
    </w:p>
    <w:p w:rsidR="007A014B" w:rsidRPr="00E45ED0" w:rsidRDefault="007A014B" w:rsidP="007A014B">
      <w:pPr>
        <w:overflowPunct w:val="0"/>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a)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rsidR="007A014B" w:rsidRPr="00E45ED0" w:rsidRDefault="007A014B" w:rsidP="007A014B">
      <w:pPr>
        <w:overflowPunct w:val="0"/>
        <w:autoSpaceDE w:val="0"/>
        <w:autoSpaceDN w:val="0"/>
        <w:adjustRightInd w:val="0"/>
        <w:spacing w:line="240" w:lineRule="auto"/>
        <w:ind w:left="-142" w:right="-428"/>
        <w:jc w:val="both"/>
        <w:rPr>
          <w:rFonts w:ascii="Times New Roman" w:hAnsi="Times New Roman" w:cs="Times New Roman"/>
        </w:rPr>
      </w:pPr>
      <w:r w:rsidRPr="00E45ED0">
        <w:rPr>
          <w:rFonts w:ascii="Times New Roman" w:hAnsi="Times New Roman" w:cs="Times New Roman"/>
        </w:rPr>
        <w:t>b) az információs önrendelkezési jogról és az információszabadságról szóló 2011. évi CXII. törvény 26. §-ában, és az 1. melléklet, III. 4. pontjában foglaltakat, amelyek alapján a szerződés lényeges tartalmáról szóló tájékoztatást, illetőleg a nyilvánosságra hozatalt a Megrendelő még az üzleti titokra való hivatkozással sem tagadhatja meg.</w:t>
      </w:r>
    </w:p>
    <w:p w:rsidR="007A014B" w:rsidRPr="00E45ED0" w:rsidRDefault="007A014B" w:rsidP="007A014B">
      <w:pPr>
        <w:autoSpaceDE w:val="0"/>
        <w:autoSpaceDN w:val="0"/>
        <w:adjustRightInd w:val="0"/>
        <w:spacing w:after="0" w:line="240" w:lineRule="auto"/>
        <w:ind w:left="-142" w:right="-428"/>
        <w:jc w:val="both"/>
        <w:rPr>
          <w:rFonts w:ascii="Times New Roman" w:hAnsi="Times New Roman" w:cs="Times New Roman"/>
        </w:rPr>
      </w:pPr>
      <w:r w:rsidRPr="00E45ED0">
        <w:rPr>
          <w:rFonts w:ascii="Times New Roman" w:hAnsi="Times New Roman" w:cs="Times New Roman"/>
        </w:rPr>
        <w:t>12.6. 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rsidR="007A014B" w:rsidRPr="00E45ED0" w:rsidRDefault="007A014B" w:rsidP="007A014B">
      <w:pPr>
        <w:autoSpaceDE w:val="0"/>
        <w:autoSpaceDN w:val="0"/>
        <w:adjustRightInd w:val="0"/>
        <w:spacing w:after="0" w:line="240" w:lineRule="auto"/>
        <w:ind w:left="-142" w:right="-428"/>
        <w:jc w:val="both"/>
        <w:rPr>
          <w:rFonts w:ascii="Times New Roman" w:hAnsi="Times New Roman" w:cs="Times New Roman"/>
        </w:rPr>
      </w:pPr>
    </w:p>
    <w:p w:rsidR="007A014B" w:rsidRPr="00E45ED0" w:rsidRDefault="007A014B" w:rsidP="007A014B">
      <w:pPr>
        <w:autoSpaceDE w:val="0"/>
        <w:autoSpaceDN w:val="0"/>
        <w:adjustRightInd w:val="0"/>
        <w:spacing w:after="0" w:line="240" w:lineRule="auto"/>
        <w:ind w:left="-142" w:right="-428"/>
        <w:jc w:val="both"/>
        <w:rPr>
          <w:rFonts w:ascii="Times New Roman" w:hAnsi="Times New Roman" w:cs="Times New Roman"/>
        </w:rPr>
      </w:pPr>
    </w:p>
    <w:p w:rsidR="007A014B" w:rsidRPr="00E45ED0" w:rsidRDefault="007A014B" w:rsidP="007A014B">
      <w:pPr>
        <w:spacing w:line="240" w:lineRule="auto"/>
        <w:ind w:left="-142" w:right="-428"/>
        <w:jc w:val="both"/>
        <w:rPr>
          <w:rFonts w:ascii="Times New Roman" w:hAnsi="Times New Roman" w:cs="Times New Roman"/>
          <w:b/>
        </w:rPr>
      </w:pPr>
      <w:r w:rsidRPr="00E45ED0">
        <w:rPr>
          <w:rFonts w:ascii="Times New Roman" w:hAnsi="Times New Roman" w:cs="Times New Roman"/>
          <w:b/>
        </w:rPr>
        <w:t>XIII. Átláthatóságra vonatkozó rendelkezések</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13.1. 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13.2. Vállalkozó – az Ávr. 50. § (1a) bekezdésére tekintettel – tudomásul veszi, hogy a 14.1.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rsidR="007A014B" w:rsidRPr="00E45ED0" w:rsidRDefault="007A014B" w:rsidP="007A014B">
      <w:pPr>
        <w:spacing w:after="0" w:line="240" w:lineRule="auto"/>
        <w:ind w:left="-142" w:right="-425"/>
        <w:jc w:val="both"/>
        <w:rPr>
          <w:rFonts w:ascii="Times New Roman" w:hAnsi="Times New Roman" w:cs="Times New Roman"/>
        </w:rPr>
      </w:pPr>
    </w:p>
    <w:p w:rsidR="007A014B" w:rsidRPr="00E45ED0" w:rsidRDefault="007A014B" w:rsidP="007A014B">
      <w:pPr>
        <w:spacing w:line="240" w:lineRule="auto"/>
        <w:ind w:left="-142" w:right="-428"/>
        <w:jc w:val="both"/>
        <w:rPr>
          <w:rFonts w:ascii="Times New Roman" w:hAnsi="Times New Roman" w:cs="Times New Roman"/>
          <w:b/>
        </w:rPr>
      </w:pPr>
      <w:r w:rsidRPr="00E45ED0">
        <w:rPr>
          <w:rFonts w:ascii="Times New Roman" w:hAnsi="Times New Roman" w:cs="Times New Roman"/>
          <w:b/>
        </w:rPr>
        <w:t>XIV. Egyéb rendelkezések</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14.1. A jelen szerződésben nem szabályozott kérdésekben a magyar jog, különösen a Ptk., a Kbt., valamint az Áht. és az Ávr. rendelkezései az irányadóak.</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 xml:space="preserve">14.2. 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w:t>
      </w:r>
      <w:r w:rsidRPr="00E45ED0">
        <w:rPr>
          <w:rFonts w:ascii="Times New Roman" w:hAnsi="Times New Roman" w:cs="Times New Roman"/>
        </w:rPr>
        <w:lastRenderedPageBreak/>
        <w:t>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rsidR="007A014B" w:rsidRPr="00E45ED0" w:rsidRDefault="007A014B" w:rsidP="007A014B">
      <w:pPr>
        <w:spacing w:line="240" w:lineRule="auto"/>
        <w:ind w:left="-142" w:right="-428"/>
        <w:rPr>
          <w:rFonts w:ascii="Times New Roman" w:hAnsi="Times New Roman" w:cs="Times New Roman"/>
        </w:rPr>
      </w:pPr>
      <w:r w:rsidRPr="00E45ED0">
        <w:rPr>
          <w:rFonts w:ascii="Times New Roman" w:hAnsi="Times New Roman" w:cs="Times New Roman"/>
        </w:rPr>
        <w:t>14.3. Felek megállapodnak, hogy a jelen szerződéssel kapcsolatban felmerült vitás kérdéseket egymás között tárgyalások útján kísérelik meg rendezni.</w:t>
      </w:r>
    </w:p>
    <w:p w:rsidR="007A014B" w:rsidRPr="00E45ED0" w:rsidRDefault="007A014B" w:rsidP="007A014B">
      <w:pPr>
        <w:spacing w:line="240" w:lineRule="auto"/>
        <w:ind w:left="-142" w:right="-428"/>
        <w:jc w:val="both"/>
        <w:rPr>
          <w:rFonts w:ascii="Times New Roman" w:hAnsi="Times New Roman" w:cs="Times New Roman"/>
        </w:rPr>
      </w:pPr>
      <w:r w:rsidRPr="00E45ED0">
        <w:rPr>
          <w:rFonts w:ascii="Times New Roman" w:hAnsi="Times New Roman" w:cs="Times New Roman"/>
        </w:rPr>
        <w:t>A jelen szerződést a Felek – az alulírt helyen és időpontban – elolvasás után, mint akaratukkal mindenben megegyezőt, jóváhagyólag írják alá. A jelen szerződés 11 oldalból és 5 mellékletből áll, továbbá 4 eredeti példányban készült, melyből 3 példány Megrendelőt, 1 példány Vállalkozót illet.</w:t>
      </w:r>
    </w:p>
    <w:p w:rsidR="007A014B" w:rsidRPr="00E45ED0" w:rsidRDefault="007A014B" w:rsidP="007A014B">
      <w:pPr>
        <w:tabs>
          <w:tab w:val="left" w:pos="1985"/>
        </w:tabs>
        <w:spacing w:line="240" w:lineRule="auto"/>
        <w:ind w:left="-142" w:right="-428"/>
        <w:jc w:val="both"/>
        <w:rPr>
          <w:rFonts w:ascii="Times New Roman" w:hAnsi="Times New Roman" w:cs="Times New Roman"/>
        </w:rPr>
      </w:pPr>
      <w:r w:rsidRPr="00E45ED0">
        <w:rPr>
          <w:rFonts w:ascii="Times New Roman" w:hAnsi="Times New Roman" w:cs="Times New Roman"/>
        </w:rPr>
        <w:t>Mellékletek:</w:t>
      </w:r>
    </w:p>
    <w:p w:rsidR="007A014B" w:rsidRPr="00E45ED0" w:rsidRDefault="007A014B" w:rsidP="007A014B">
      <w:pPr>
        <w:pStyle w:val="Listaszerbekezds"/>
        <w:numPr>
          <w:ilvl w:val="0"/>
          <w:numId w:val="41"/>
        </w:numPr>
        <w:spacing w:before="0" w:after="0"/>
        <w:ind w:left="-142" w:right="-428" w:firstLine="0"/>
        <w:rPr>
          <w:rFonts w:ascii="Times New Roman" w:hAnsi="Times New Roman"/>
          <w:szCs w:val="22"/>
        </w:rPr>
      </w:pPr>
      <w:r w:rsidRPr="00E45ED0">
        <w:rPr>
          <w:rFonts w:ascii="Times New Roman" w:hAnsi="Times New Roman"/>
          <w:szCs w:val="22"/>
        </w:rPr>
        <w:t>műszaki leírás</w:t>
      </w:r>
    </w:p>
    <w:p w:rsidR="007A014B" w:rsidRPr="00E45ED0" w:rsidRDefault="007A014B" w:rsidP="007A014B">
      <w:pPr>
        <w:pStyle w:val="Listaszerbekezds"/>
        <w:numPr>
          <w:ilvl w:val="0"/>
          <w:numId w:val="41"/>
        </w:numPr>
        <w:spacing w:before="0" w:after="0"/>
        <w:ind w:left="-142" w:right="-428" w:firstLine="0"/>
        <w:rPr>
          <w:rFonts w:ascii="Times New Roman" w:hAnsi="Times New Roman"/>
          <w:szCs w:val="22"/>
        </w:rPr>
      </w:pPr>
      <w:r w:rsidRPr="00E45ED0">
        <w:rPr>
          <w:rFonts w:ascii="Times New Roman" w:hAnsi="Times New Roman"/>
          <w:szCs w:val="22"/>
        </w:rPr>
        <w:t>ártáblázatok</w:t>
      </w:r>
    </w:p>
    <w:p w:rsidR="007A014B" w:rsidRPr="00E45ED0" w:rsidRDefault="007A014B" w:rsidP="007A014B">
      <w:pPr>
        <w:pStyle w:val="Listaszerbekezds"/>
        <w:numPr>
          <w:ilvl w:val="0"/>
          <w:numId w:val="41"/>
        </w:numPr>
        <w:spacing w:before="0" w:after="0"/>
        <w:ind w:left="-142" w:right="-428" w:firstLine="0"/>
        <w:rPr>
          <w:rFonts w:ascii="Times New Roman" w:hAnsi="Times New Roman"/>
          <w:szCs w:val="22"/>
        </w:rPr>
      </w:pPr>
      <w:r w:rsidRPr="00E45ED0">
        <w:rPr>
          <w:rFonts w:ascii="Times New Roman" w:hAnsi="Times New Roman"/>
          <w:szCs w:val="22"/>
        </w:rPr>
        <w:t>eseti megrendelés minta</w:t>
      </w:r>
    </w:p>
    <w:p w:rsidR="007A014B" w:rsidRPr="00E45ED0" w:rsidRDefault="007A014B" w:rsidP="007A014B">
      <w:pPr>
        <w:pStyle w:val="Listaszerbekezds"/>
        <w:numPr>
          <w:ilvl w:val="0"/>
          <w:numId w:val="41"/>
        </w:numPr>
        <w:spacing w:before="0" w:after="0"/>
        <w:ind w:left="-142" w:right="-428" w:firstLine="0"/>
        <w:rPr>
          <w:rFonts w:ascii="Times New Roman" w:hAnsi="Times New Roman"/>
          <w:szCs w:val="22"/>
        </w:rPr>
      </w:pPr>
      <w:r w:rsidRPr="00E45ED0">
        <w:rPr>
          <w:rFonts w:ascii="Times New Roman" w:hAnsi="Times New Roman"/>
          <w:szCs w:val="22"/>
        </w:rPr>
        <w:t>szerződési biztosíték</w:t>
      </w:r>
    </w:p>
    <w:p w:rsidR="007A014B" w:rsidRPr="00E45ED0" w:rsidRDefault="007A014B" w:rsidP="007A014B">
      <w:pPr>
        <w:pStyle w:val="Listaszerbekezds"/>
        <w:numPr>
          <w:ilvl w:val="0"/>
          <w:numId w:val="41"/>
        </w:numPr>
        <w:spacing w:before="0" w:after="0"/>
        <w:ind w:left="-142" w:right="-428" w:firstLine="0"/>
        <w:rPr>
          <w:rFonts w:ascii="Times New Roman" w:hAnsi="Times New Roman"/>
          <w:szCs w:val="22"/>
        </w:rPr>
      </w:pPr>
      <w:r w:rsidRPr="00E45ED0">
        <w:rPr>
          <w:rFonts w:ascii="Times New Roman" w:hAnsi="Times New Roman"/>
          <w:szCs w:val="22"/>
        </w:rPr>
        <w:t>felelősségbiztosítási okmány</w:t>
      </w:r>
    </w:p>
    <w:p w:rsidR="007A014B" w:rsidRPr="00E45ED0" w:rsidRDefault="007A014B" w:rsidP="007A014B">
      <w:pPr>
        <w:pStyle w:val="Listaszerbekezds"/>
        <w:tabs>
          <w:tab w:val="left" w:pos="1985"/>
        </w:tabs>
        <w:spacing w:before="0" w:after="0"/>
        <w:ind w:left="-142" w:right="-428"/>
        <w:rPr>
          <w:rFonts w:ascii="Times New Roman" w:hAnsi="Times New Roman"/>
          <w:szCs w:val="22"/>
        </w:rPr>
      </w:pPr>
    </w:p>
    <w:tbl>
      <w:tblPr>
        <w:tblW w:w="0" w:type="auto"/>
        <w:tblLook w:val="00A0" w:firstRow="1" w:lastRow="0" w:firstColumn="1" w:lastColumn="0" w:noHBand="0" w:noVBand="0"/>
      </w:tblPr>
      <w:tblGrid>
        <w:gridCol w:w="4606"/>
        <w:gridCol w:w="4606"/>
      </w:tblGrid>
      <w:tr w:rsidR="007A014B" w:rsidRPr="00E45ED0" w:rsidTr="000662BE">
        <w:tc>
          <w:tcPr>
            <w:tcW w:w="4606" w:type="dxa"/>
          </w:tcPr>
          <w:p w:rsidR="007A014B" w:rsidRPr="00E45ED0" w:rsidRDefault="007A014B" w:rsidP="000662BE">
            <w:pPr>
              <w:tabs>
                <w:tab w:val="left" w:pos="1701"/>
              </w:tabs>
              <w:spacing w:line="240" w:lineRule="auto"/>
              <w:ind w:left="-142" w:right="-428"/>
              <w:jc w:val="both"/>
              <w:rPr>
                <w:rFonts w:ascii="Times New Roman" w:hAnsi="Times New Roman" w:cs="Times New Roman"/>
                <w:b/>
              </w:rPr>
            </w:pPr>
            <w:r w:rsidRPr="00E45ED0">
              <w:rPr>
                <w:rFonts w:ascii="Times New Roman" w:hAnsi="Times New Roman" w:cs="Times New Roman"/>
                <w:b/>
              </w:rPr>
              <w:t>Vállalkozó képviseletében:</w:t>
            </w:r>
          </w:p>
        </w:tc>
        <w:tc>
          <w:tcPr>
            <w:tcW w:w="4606" w:type="dxa"/>
          </w:tcPr>
          <w:p w:rsidR="007A014B" w:rsidRPr="00E45ED0" w:rsidRDefault="007A014B" w:rsidP="000662BE">
            <w:pPr>
              <w:tabs>
                <w:tab w:val="left" w:pos="1701"/>
              </w:tabs>
              <w:spacing w:line="240" w:lineRule="auto"/>
              <w:ind w:left="-142" w:right="-428"/>
              <w:jc w:val="both"/>
              <w:rPr>
                <w:rFonts w:ascii="Times New Roman" w:hAnsi="Times New Roman" w:cs="Times New Roman"/>
                <w:b/>
              </w:rPr>
            </w:pPr>
            <w:r w:rsidRPr="00E45ED0">
              <w:rPr>
                <w:rFonts w:ascii="Times New Roman" w:hAnsi="Times New Roman" w:cs="Times New Roman"/>
                <w:b/>
              </w:rPr>
              <w:t>Megrendelő képviseletében:</w:t>
            </w:r>
          </w:p>
        </w:tc>
      </w:tr>
      <w:tr w:rsidR="007A014B" w:rsidRPr="00E45ED0" w:rsidTr="000662BE">
        <w:tc>
          <w:tcPr>
            <w:tcW w:w="4606" w:type="dxa"/>
          </w:tcPr>
          <w:p w:rsidR="007A014B" w:rsidRPr="00E45ED0" w:rsidRDefault="007A014B" w:rsidP="000662BE">
            <w:pPr>
              <w:tabs>
                <w:tab w:val="left" w:pos="1701"/>
              </w:tabs>
              <w:spacing w:line="240" w:lineRule="auto"/>
              <w:ind w:left="-142" w:right="-428"/>
              <w:jc w:val="both"/>
              <w:rPr>
                <w:rFonts w:ascii="Times New Roman" w:hAnsi="Times New Roman" w:cs="Times New Roman"/>
              </w:rPr>
            </w:pPr>
            <w:r w:rsidRPr="00E45ED0">
              <w:rPr>
                <w:rFonts w:ascii="Times New Roman" w:hAnsi="Times New Roman" w:cs="Times New Roman"/>
              </w:rPr>
              <w:t>Budapest, 2017. „………… …”</w:t>
            </w:r>
          </w:p>
        </w:tc>
        <w:tc>
          <w:tcPr>
            <w:tcW w:w="4606" w:type="dxa"/>
          </w:tcPr>
          <w:p w:rsidR="007A014B" w:rsidRPr="00E45ED0" w:rsidRDefault="007A014B" w:rsidP="000662BE">
            <w:pPr>
              <w:tabs>
                <w:tab w:val="left" w:pos="1701"/>
              </w:tabs>
              <w:spacing w:line="240" w:lineRule="auto"/>
              <w:ind w:left="-142" w:right="-428"/>
              <w:jc w:val="both"/>
              <w:rPr>
                <w:rFonts w:ascii="Times New Roman" w:hAnsi="Times New Roman" w:cs="Times New Roman"/>
                <w:b/>
              </w:rPr>
            </w:pPr>
            <w:r w:rsidRPr="00E45ED0">
              <w:rPr>
                <w:rFonts w:ascii="Times New Roman" w:hAnsi="Times New Roman" w:cs="Times New Roman"/>
              </w:rPr>
              <w:t>Budapest, 2017. „………… …”</w:t>
            </w:r>
          </w:p>
        </w:tc>
      </w:tr>
      <w:tr w:rsidR="007A014B" w:rsidRPr="00E45ED0" w:rsidTr="000662BE">
        <w:trPr>
          <w:trHeight w:val="1164"/>
        </w:trPr>
        <w:tc>
          <w:tcPr>
            <w:tcW w:w="4606" w:type="dxa"/>
          </w:tcPr>
          <w:p w:rsidR="007A014B" w:rsidRPr="00E45ED0" w:rsidRDefault="007A014B" w:rsidP="000662BE">
            <w:pPr>
              <w:tabs>
                <w:tab w:val="left" w:pos="1701"/>
              </w:tabs>
              <w:spacing w:line="240" w:lineRule="auto"/>
              <w:ind w:left="-142" w:right="-428"/>
              <w:jc w:val="both"/>
              <w:rPr>
                <w:rFonts w:ascii="Times New Roman" w:hAnsi="Times New Roman" w:cs="Times New Roman"/>
              </w:rPr>
            </w:pPr>
          </w:p>
          <w:p w:rsidR="007A014B" w:rsidRPr="00E45ED0" w:rsidRDefault="007A014B" w:rsidP="000662BE">
            <w:pPr>
              <w:tabs>
                <w:tab w:val="left" w:pos="1701"/>
              </w:tabs>
              <w:spacing w:after="0" w:line="240" w:lineRule="auto"/>
              <w:ind w:right="57"/>
              <w:rPr>
                <w:rFonts w:ascii="Times New Roman" w:hAnsi="Times New Roman" w:cs="Times New Roman"/>
              </w:rPr>
            </w:pPr>
          </w:p>
          <w:p w:rsidR="007A014B" w:rsidRPr="00E45ED0" w:rsidRDefault="007A014B" w:rsidP="000662BE">
            <w:pPr>
              <w:tabs>
                <w:tab w:val="left" w:pos="1701"/>
              </w:tabs>
              <w:spacing w:after="0" w:line="240" w:lineRule="auto"/>
              <w:ind w:right="57"/>
              <w:rPr>
                <w:rFonts w:ascii="Times New Roman" w:eastAsia="Times New Roman" w:hAnsi="Times New Roman" w:cs="Times New Roman"/>
              </w:rPr>
            </w:pPr>
            <w:r w:rsidRPr="00E45ED0">
              <w:rPr>
                <w:rFonts w:ascii="Times New Roman" w:eastAsia="Times New Roman" w:hAnsi="Times New Roman" w:cs="Times New Roman"/>
                <w:color w:val="0000FF"/>
              </w:rPr>
              <w:t xml:space="preserve">             </w:t>
            </w:r>
          </w:p>
          <w:p w:rsidR="007A014B" w:rsidRPr="00E45ED0" w:rsidRDefault="007A014B" w:rsidP="000662BE">
            <w:pPr>
              <w:tabs>
                <w:tab w:val="left" w:pos="1701"/>
              </w:tabs>
              <w:spacing w:after="0" w:line="240" w:lineRule="auto"/>
              <w:ind w:right="57"/>
              <w:rPr>
                <w:rFonts w:ascii="Times New Roman" w:eastAsia="Times New Roman" w:hAnsi="Times New Roman" w:cs="Times New Roman"/>
              </w:rPr>
            </w:pPr>
            <w:r w:rsidRPr="00E45ED0">
              <w:rPr>
                <w:rFonts w:ascii="Times New Roman" w:eastAsia="Times New Roman" w:hAnsi="Times New Roman" w:cs="Times New Roman"/>
              </w:rPr>
              <w:t xml:space="preserve">               ügyvezető</w:t>
            </w:r>
          </w:p>
          <w:p w:rsidR="007A014B" w:rsidRPr="00E45ED0" w:rsidRDefault="007A014B" w:rsidP="000662BE">
            <w:pPr>
              <w:tabs>
                <w:tab w:val="left" w:pos="1701"/>
              </w:tabs>
              <w:spacing w:after="0" w:line="240" w:lineRule="auto"/>
              <w:ind w:right="57"/>
              <w:rPr>
                <w:rFonts w:ascii="Times New Roman" w:eastAsia="Times New Roman" w:hAnsi="Times New Roman" w:cs="Times New Roman"/>
                <w:color w:val="0000FF"/>
              </w:rPr>
            </w:pPr>
            <w:r w:rsidRPr="00E45ED0">
              <w:rPr>
                <w:rFonts w:ascii="Times New Roman" w:eastAsia="Times New Roman" w:hAnsi="Times New Roman" w:cs="Times New Roman"/>
                <w:b/>
              </w:rPr>
              <w:t xml:space="preserve">              </w:t>
            </w:r>
          </w:p>
          <w:p w:rsidR="007A014B" w:rsidRPr="00E45ED0" w:rsidRDefault="007A014B" w:rsidP="000662BE">
            <w:pPr>
              <w:spacing w:line="240" w:lineRule="auto"/>
              <w:ind w:left="-142" w:right="-428"/>
              <w:jc w:val="center"/>
              <w:rPr>
                <w:rFonts w:ascii="Times New Roman" w:hAnsi="Times New Roman" w:cs="Times New Roman"/>
              </w:rPr>
            </w:pPr>
          </w:p>
        </w:tc>
        <w:tc>
          <w:tcPr>
            <w:tcW w:w="4606" w:type="dxa"/>
          </w:tcPr>
          <w:p w:rsidR="007A014B" w:rsidRPr="00E45ED0" w:rsidRDefault="007A014B" w:rsidP="000662BE">
            <w:pPr>
              <w:tabs>
                <w:tab w:val="left" w:pos="1701"/>
              </w:tabs>
              <w:spacing w:after="0" w:line="240" w:lineRule="auto"/>
              <w:ind w:left="-142" w:right="-428"/>
              <w:jc w:val="both"/>
              <w:rPr>
                <w:rFonts w:ascii="Times New Roman" w:hAnsi="Times New Roman" w:cs="Times New Roman"/>
              </w:rPr>
            </w:pPr>
          </w:p>
          <w:p w:rsidR="007A014B" w:rsidRPr="00E45ED0" w:rsidRDefault="007A014B" w:rsidP="000662BE">
            <w:pPr>
              <w:tabs>
                <w:tab w:val="left" w:pos="1701"/>
              </w:tabs>
              <w:spacing w:after="0" w:line="240" w:lineRule="auto"/>
              <w:ind w:left="-142" w:right="-428"/>
              <w:jc w:val="both"/>
              <w:rPr>
                <w:rFonts w:ascii="Times New Roman" w:hAnsi="Times New Roman" w:cs="Times New Roman"/>
              </w:rPr>
            </w:pPr>
          </w:p>
          <w:p w:rsidR="007A014B" w:rsidRPr="00E45ED0" w:rsidRDefault="007A014B" w:rsidP="000662BE">
            <w:pPr>
              <w:tabs>
                <w:tab w:val="left" w:pos="1701"/>
              </w:tabs>
              <w:spacing w:after="0" w:line="240" w:lineRule="auto"/>
              <w:ind w:left="-142" w:right="-428"/>
              <w:jc w:val="both"/>
              <w:rPr>
                <w:rFonts w:ascii="Times New Roman" w:hAnsi="Times New Roman" w:cs="Times New Roman"/>
              </w:rPr>
            </w:pPr>
          </w:p>
          <w:p w:rsidR="007A014B" w:rsidRPr="00E45ED0" w:rsidRDefault="007A014B" w:rsidP="000662BE">
            <w:pPr>
              <w:tabs>
                <w:tab w:val="left" w:pos="1701"/>
              </w:tabs>
              <w:spacing w:after="0" w:line="240" w:lineRule="auto"/>
              <w:ind w:left="-142" w:right="-428"/>
              <w:jc w:val="center"/>
              <w:rPr>
                <w:rFonts w:ascii="Times New Roman" w:hAnsi="Times New Roman" w:cs="Times New Roman"/>
              </w:rPr>
            </w:pPr>
            <w:r w:rsidRPr="00E45ED0">
              <w:rPr>
                <w:rFonts w:ascii="Times New Roman" w:hAnsi="Times New Roman" w:cs="Times New Roman"/>
              </w:rPr>
              <w:t xml:space="preserve">Kandra Ildikó </w:t>
            </w:r>
          </w:p>
          <w:p w:rsidR="007A014B" w:rsidRPr="00E45ED0" w:rsidRDefault="007A014B" w:rsidP="000662BE">
            <w:pPr>
              <w:tabs>
                <w:tab w:val="left" w:pos="1701"/>
              </w:tabs>
              <w:spacing w:after="0" w:line="240" w:lineRule="auto"/>
              <w:ind w:left="-142" w:right="-428"/>
              <w:jc w:val="center"/>
              <w:rPr>
                <w:rFonts w:ascii="Times New Roman" w:hAnsi="Times New Roman" w:cs="Times New Roman"/>
              </w:rPr>
            </w:pPr>
            <w:r w:rsidRPr="00E45ED0">
              <w:rPr>
                <w:rFonts w:ascii="Times New Roman" w:hAnsi="Times New Roman" w:cs="Times New Roman"/>
              </w:rPr>
              <w:t xml:space="preserve">gazdálkodásért és személyügyekért </w:t>
            </w:r>
          </w:p>
          <w:p w:rsidR="007A014B" w:rsidRPr="00E45ED0" w:rsidRDefault="007A014B" w:rsidP="000662BE">
            <w:pPr>
              <w:tabs>
                <w:tab w:val="left" w:pos="1701"/>
              </w:tabs>
              <w:spacing w:after="0" w:line="240" w:lineRule="auto"/>
              <w:ind w:left="-142" w:right="-428"/>
              <w:jc w:val="center"/>
              <w:rPr>
                <w:rFonts w:ascii="Times New Roman" w:hAnsi="Times New Roman" w:cs="Times New Roman"/>
              </w:rPr>
            </w:pPr>
            <w:r w:rsidRPr="00E45ED0">
              <w:rPr>
                <w:rFonts w:ascii="Times New Roman" w:hAnsi="Times New Roman" w:cs="Times New Roman"/>
              </w:rPr>
              <w:t xml:space="preserve">felelős helyettes államtitkár </w:t>
            </w:r>
          </w:p>
          <w:p w:rsidR="007A014B" w:rsidRPr="00E45ED0" w:rsidRDefault="007A014B" w:rsidP="000662BE">
            <w:pPr>
              <w:tabs>
                <w:tab w:val="left" w:pos="1701"/>
              </w:tabs>
              <w:spacing w:after="0" w:line="240" w:lineRule="auto"/>
              <w:ind w:left="-142" w:right="-428"/>
              <w:jc w:val="center"/>
              <w:rPr>
                <w:rFonts w:ascii="Times New Roman" w:hAnsi="Times New Roman" w:cs="Times New Roman"/>
              </w:rPr>
            </w:pPr>
          </w:p>
          <w:p w:rsidR="007A014B" w:rsidRPr="00E45ED0" w:rsidRDefault="007A014B" w:rsidP="000662BE">
            <w:pPr>
              <w:tabs>
                <w:tab w:val="left" w:pos="1701"/>
              </w:tabs>
              <w:spacing w:after="0" w:line="240" w:lineRule="auto"/>
              <w:ind w:left="-142" w:right="-428"/>
              <w:jc w:val="center"/>
              <w:rPr>
                <w:rFonts w:ascii="Times New Roman" w:hAnsi="Times New Roman" w:cs="Times New Roman"/>
              </w:rPr>
            </w:pPr>
          </w:p>
        </w:tc>
      </w:tr>
      <w:tr w:rsidR="007A014B" w:rsidRPr="00E45ED0" w:rsidTr="000662BE">
        <w:tc>
          <w:tcPr>
            <w:tcW w:w="4606" w:type="dxa"/>
          </w:tcPr>
          <w:p w:rsidR="007A014B" w:rsidRPr="00E45ED0" w:rsidRDefault="007A014B" w:rsidP="000662BE">
            <w:pPr>
              <w:tabs>
                <w:tab w:val="left" w:pos="1701"/>
              </w:tabs>
              <w:spacing w:line="240" w:lineRule="auto"/>
              <w:ind w:right="-428"/>
              <w:rPr>
                <w:rFonts w:ascii="Times New Roman" w:hAnsi="Times New Roman" w:cs="Times New Roman"/>
              </w:rPr>
            </w:pPr>
          </w:p>
          <w:p w:rsidR="007A014B" w:rsidRPr="00E45ED0" w:rsidRDefault="007A014B" w:rsidP="000662BE">
            <w:pPr>
              <w:tabs>
                <w:tab w:val="left" w:pos="1701"/>
              </w:tabs>
              <w:spacing w:line="240" w:lineRule="auto"/>
              <w:ind w:left="-142" w:right="-428"/>
              <w:rPr>
                <w:rFonts w:ascii="Times New Roman" w:hAnsi="Times New Roman" w:cs="Times New Roman"/>
              </w:rPr>
            </w:pPr>
          </w:p>
        </w:tc>
        <w:tc>
          <w:tcPr>
            <w:tcW w:w="4606" w:type="dxa"/>
          </w:tcPr>
          <w:p w:rsidR="007A014B" w:rsidRPr="00E45ED0" w:rsidRDefault="007A014B" w:rsidP="000662BE">
            <w:pPr>
              <w:spacing w:after="0" w:line="240" w:lineRule="auto"/>
              <w:ind w:left="-142" w:right="-428"/>
              <w:jc w:val="both"/>
              <w:outlineLvl w:val="0"/>
              <w:rPr>
                <w:rFonts w:ascii="Times New Roman" w:hAnsi="Times New Roman" w:cs="Times New Roman"/>
              </w:rPr>
            </w:pPr>
            <w:r w:rsidRPr="00E45ED0">
              <w:rPr>
                <w:rFonts w:ascii="Times New Roman" w:hAnsi="Times New Roman" w:cs="Times New Roman"/>
              </w:rPr>
              <w:t xml:space="preserve">Pénzügyileg ellenjegyzem: </w:t>
            </w:r>
          </w:p>
          <w:p w:rsidR="007A014B" w:rsidRPr="00E45ED0" w:rsidRDefault="007A014B" w:rsidP="000662BE">
            <w:pPr>
              <w:tabs>
                <w:tab w:val="left" w:pos="1701"/>
              </w:tabs>
              <w:spacing w:after="0" w:line="240" w:lineRule="auto"/>
              <w:ind w:left="-142" w:right="-428"/>
              <w:jc w:val="both"/>
              <w:rPr>
                <w:rFonts w:ascii="Times New Roman" w:hAnsi="Times New Roman" w:cs="Times New Roman"/>
              </w:rPr>
            </w:pPr>
            <w:r w:rsidRPr="00E45ED0">
              <w:rPr>
                <w:rFonts w:ascii="Times New Roman" w:hAnsi="Times New Roman" w:cs="Times New Roman"/>
              </w:rPr>
              <w:t>Budapest, 2017. „………… …”</w:t>
            </w:r>
          </w:p>
        </w:tc>
      </w:tr>
      <w:tr w:rsidR="007A014B" w:rsidRPr="00E45ED0" w:rsidTr="000662BE">
        <w:tc>
          <w:tcPr>
            <w:tcW w:w="4606" w:type="dxa"/>
          </w:tcPr>
          <w:p w:rsidR="007A014B" w:rsidRPr="00E45ED0" w:rsidRDefault="007A014B" w:rsidP="000662BE">
            <w:pPr>
              <w:tabs>
                <w:tab w:val="left" w:pos="1701"/>
              </w:tabs>
              <w:spacing w:line="240" w:lineRule="auto"/>
              <w:ind w:left="-142" w:right="-428"/>
              <w:jc w:val="both"/>
              <w:rPr>
                <w:rFonts w:ascii="Times New Roman" w:hAnsi="Times New Roman" w:cs="Times New Roman"/>
              </w:rPr>
            </w:pPr>
          </w:p>
        </w:tc>
        <w:tc>
          <w:tcPr>
            <w:tcW w:w="4606" w:type="dxa"/>
          </w:tcPr>
          <w:p w:rsidR="007A014B" w:rsidRPr="00E45ED0" w:rsidRDefault="007A014B" w:rsidP="000662BE">
            <w:pPr>
              <w:tabs>
                <w:tab w:val="left" w:pos="1701"/>
              </w:tabs>
              <w:spacing w:after="0" w:line="240" w:lineRule="auto"/>
              <w:ind w:left="-142" w:right="-428"/>
              <w:jc w:val="both"/>
              <w:rPr>
                <w:rFonts w:ascii="Times New Roman" w:hAnsi="Times New Roman" w:cs="Times New Roman"/>
              </w:rPr>
            </w:pPr>
          </w:p>
          <w:p w:rsidR="007A014B" w:rsidRPr="00E45ED0" w:rsidRDefault="007A014B" w:rsidP="000662BE">
            <w:pPr>
              <w:tabs>
                <w:tab w:val="left" w:pos="1701"/>
              </w:tabs>
              <w:spacing w:after="0" w:line="240" w:lineRule="auto"/>
              <w:ind w:right="-428"/>
              <w:jc w:val="both"/>
              <w:rPr>
                <w:rFonts w:ascii="Times New Roman" w:hAnsi="Times New Roman" w:cs="Times New Roman"/>
              </w:rPr>
            </w:pPr>
          </w:p>
          <w:p w:rsidR="007A014B" w:rsidRPr="00E45ED0" w:rsidRDefault="007A014B" w:rsidP="000662BE">
            <w:pPr>
              <w:tabs>
                <w:tab w:val="left" w:pos="1701"/>
              </w:tabs>
              <w:spacing w:after="0" w:line="240" w:lineRule="auto"/>
              <w:ind w:left="-142" w:right="-428"/>
              <w:jc w:val="center"/>
              <w:rPr>
                <w:rFonts w:ascii="Times New Roman" w:hAnsi="Times New Roman" w:cs="Times New Roman"/>
              </w:rPr>
            </w:pPr>
            <w:r w:rsidRPr="00E45ED0">
              <w:rPr>
                <w:rFonts w:ascii="Times New Roman" w:hAnsi="Times New Roman" w:cs="Times New Roman"/>
              </w:rPr>
              <w:t>Petrény Gábor</w:t>
            </w:r>
          </w:p>
          <w:p w:rsidR="007A014B" w:rsidRPr="00E45ED0" w:rsidRDefault="007A014B" w:rsidP="000662BE">
            <w:pPr>
              <w:tabs>
                <w:tab w:val="left" w:pos="1701"/>
              </w:tabs>
              <w:spacing w:after="0" w:line="240" w:lineRule="auto"/>
              <w:ind w:left="-142" w:right="-428"/>
              <w:jc w:val="center"/>
              <w:rPr>
                <w:rFonts w:ascii="Times New Roman" w:hAnsi="Times New Roman" w:cs="Times New Roman"/>
              </w:rPr>
            </w:pPr>
            <w:r w:rsidRPr="00E45ED0">
              <w:rPr>
                <w:rFonts w:ascii="Times New Roman" w:hAnsi="Times New Roman" w:cs="Times New Roman"/>
              </w:rPr>
              <w:t>főosztályvezető</w:t>
            </w:r>
          </w:p>
          <w:p w:rsidR="007A014B" w:rsidRPr="00E45ED0" w:rsidRDefault="007A014B" w:rsidP="000662BE">
            <w:pPr>
              <w:tabs>
                <w:tab w:val="left" w:pos="1701"/>
              </w:tabs>
              <w:spacing w:after="0" w:line="240" w:lineRule="auto"/>
              <w:ind w:left="-142" w:right="-428"/>
              <w:jc w:val="center"/>
              <w:rPr>
                <w:rFonts w:ascii="Times New Roman" w:hAnsi="Times New Roman" w:cs="Times New Roman"/>
              </w:rPr>
            </w:pPr>
            <w:r w:rsidRPr="00E45ED0">
              <w:rPr>
                <w:rFonts w:ascii="Times New Roman" w:hAnsi="Times New Roman" w:cs="Times New Roman"/>
              </w:rPr>
              <w:t>Pénzügyi és Számviteli Főosztály</w:t>
            </w:r>
          </w:p>
        </w:tc>
      </w:tr>
      <w:tr w:rsidR="007A014B" w:rsidRPr="00E45ED0" w:rsidTr="000662BE">
        <w:tc>
          <w:tcPr>
            <w:tcW w:w="4606" w:type="dxa"/>
          </w:tcPr>
          <w:p w:rsidR="007A014B" w:rsidRPr="00E45ED0" w:rsidRDefault="007A014B" w:rsidP="000662BE">
            <w:pPr>
              <w:spacing w:line="240" w:lineRule="auto"/>
              <w:ind w:left="-142" w:right="-428"/>
              <w:jc w:val="both"/>
              <w:outlineLvl w:val="0"/>
              <w:rPr>
                <w:rFonts w:ascii="Times New Roman" w:hAnsi="Times New Roman" w:cs="Times New Roman"/>
              </w:rPr>
            </w:pPr>
          </w:p>
        </w:tc>
        <w:tc>
          <w:tcPr>
            <w:tcW w:w="4606" w:type="dxa"/>
          </w:tcPr>
          <w:p w:rsidR="007A014B" w:rsidRPr="00E45ED0" w:rsidRDefault="007A014B" w:rsidP="000662BE">
            <w:pPr>
              <w:tabs>
                <w:tab w:val="left" w:pos="1701"/>
              </w:tabs>
              <w:spacing w:after="0" w:line="240" w:lineRule="auto"/>
              <w:ind w:left="-142" w:right="-428"/>
              <w:jc w:val="both"/>
              <w:rPr>
                <w:rFonts w:ascii="Times New Roman" w:hAnsi="Times New Roman" w:cs="Times New Roman"/>
              </w:rPr>
            </w:pPr>
          </w:p>
          <w:p w:rsidR="007A014B" w:rsidRPr="00E45ED0" w:rsidRDefault="007A014B" w:rsidP="000662BE">
            <w:pPr>
              <w:tabs>
                <w:tab w:val="left" w:pos="1701"/>
              </w:tabs>
              <w:spacing w:after="0" w:line="240" w:lineRule="auto"/>
              <w:ind w:left="-142" w:right="-428"/>
              <w:jc w:val="both"/>
              <w:rPr>
                <w:rFonts w:ascii="Times New Roman" w:hAnsi="Times New Roman" w:cs="Times New Roman"/>
              </w:rPr>
            </w:pPr>
          </w:p>
          <w:p w:rsidR="007A014B" w:rsidRPr="00E45ED0" w:rsidRDefault="007A014B" w:rsidP="000662BE">
            <w:pPr>
              <w:tabs>
                <w:tab w:val="left" w:pos="1701"/>
              </w:tabs>
              <w:spacing w:after="0" w:line="240" w:lineRule="auto"/>
              <w:ind w:left="-142" w:right="-428"/>
              <w:jc w:val="both"/>
              <w:rPr>
                <w:rFonts w:ascii="Times New Roman" w:hAnsi="Times New Roman" w:cs="Times New Roman"/>
              </w:rPr>
            </w:pPr>
            <w:r w:rsidRPr="00E45ED0">
              <w:rPr>
                <w:rFonts w:ascii="Times New Roman" w:hAnsi="Times New Roman" w:cs="Times New Roman"/>
              </w:rPr>
              <w:t xml:space="preserve">Jogilag ellenjegyzem: </w:t>
            </w:r>
          </w:p>
          <w:p w:rsidR="007A014B" w:rsidRPr="00E45ED0" w:rsidRDefault="007A014B" w:rsidP="000662BE">
            <w:pPr>
              <w:tabs>
                <w:tab w:val="left" w:pos="1701"/>
              </w:tabs>
              <w:spacing w:after="0" w:line="240" w:lineRule="auto"/>
              <w:ind w:left="-142" w:right="-428"/>
              <w:jc w:val="both"/>
              <w:rPr>
                <w:rFonts w:ascii="Times New Roman" w:hAnsi="Times New Roman" w:cs="Times New Roman"/>
              </w:rPr>
            </w:pPr>
            <w:r w:rsidRPr="00E45ED0">
              <w:rPr>
                <w:rFonts w:ascii="Times New Roman" w:hAnsi="Times New Roman" w:cs="Times New Roman"/>
              </w:rPr>
              <w:t>Budapest, 2017. …………... …..</w:t>
            </w:r>
          </w:p>
        </w:tc>
      </w:tr>
      <w:tr w:rsidR="007A014B" w:rsidRPr="00E45ED0" w:rsidTr="000662BE">
        <w:tc>
          <w:tcPr>
            <w:tcW w:w="4606" w:type="dxa"/>
          </w:tcPr>
          <w:p w:rsidR="007A014B" w:rsidRPr="00E45ED0" w:rsidRDefault="007A014B" w:rsidP="000662BE">
            <w:pPr>
              <w:tabs>
                <w:tab w:val="left" w:pos="1701"/>
              </w:tabs>
              <w:spacing w:line="240" w:lineRule="auto"/>
              <w:ind w:left="-142" w:right="-428"/>
              <w:jc w:val="both"/>
              <w:rPr>
                <w:rFonts w:ascii="Times New Roman" w:hAnsi="Times New Roman" w:cs="Times New Roman"/>
              </w:rPr>
            </w:pPr>
          </w:p>
        </w:tc>
        <w:tc>
          <w:tcPr>
            <w:tcW w:w="4606" w:type="dxa"/>
          </w:tcPr>
          <w:p w:rsidR="007A014B" w:rsidRPr="00E45ED0" w:rsidRDefault="007A014B" w:rsidP="007A014B">
            <w:pPr>
              <w:tabs>
                <w:tab w:val="left" w:pos="1701"/>
              </w:tabs>
              <w:spacing w:after="0" w:line="240" w:lineRule="auto"/>
              <w:ind w:right="-428"/>
              <w:jc w:val="both"/>
              <w:rPr>
                <w:rFonts w:ascii="Times New Roman" w:hAnsi="Times New Roman" w:cs="Times New Roman"/>
              </w:rPr>
            </w:pPr>
          </w:p>
          <w:p w:rsidR="007A014B" w:rsidRPr="00E45ED0" w:rsidRDefault="007A014B" w:rsidP="000662BE">
            <w:pPr>
              <w:tabs>
                <w:tab w:val="left" w:pos="1701"/>
              </w:tabs>
              <w:spacing w:after="0" w:line="240" w:lineRule="auto"/>
              <w:ind w:left="-142" w:right="-428"/>
              <w:jc w:val="both"/>
              <w:rPr>
                <w:rFonts w:ascii="Times New Roman" w:hAnsi="Times New Roman" w:cs="Times New Roman"/>
              </w:rPr>
            </w:pPr>
          </w:p>
          <w:p w:rsidR="007A014B" w:rsidRPr="00E45ED0" w:rsidRDefault="007A014B" w:rsidP="000662BE">
            <w:pPr>
              <w:tabs>
                <w:tab w:val="left" w:pos="1701"/>
              </w:tabs>
              <w:spacing w:after="0" w:line="240" w:lineRule="auto"/>
              <w:ind w:left="-142" w:right="-428"/>
              <w:jc w:val="center"/>
              <w:rPr>
                <w:rFonts w:ascii="Times New Roman" w:hAnsi="Times New Roman" w:cs="Times New Roman"/>
              </w:rPr>
            </w:pPr>
            <w:r w:rsidRPr="00E45ED0">
              <w:rPr>
                <w:rFonts w:ascii="Times New Roman" w:hAnsi="Times New Roman" w:cs="Times New Roman"/>
              </w:rPr>
              <w:t>dr. Hegedűs Levente</w:t>
            </w:r>
          </w:p>
          <w:p w:rsidR="007A014B" w:rsidRPr="00E45ED0" w:rsidRDefault="007A014B" w:rsidP="000662BE">
            <w:pPr>
              <w:tabs>
                <w:tab w:val="left" w:pos="1701"/>
              </w:tabs>
              <w:spacing w:after="0" w:line="240" w:lineRule="auto"/>
              <w:ind w:left="-142" w:right="-428"/>
              <w:jc w:val="center"/>
              <w:rPr>
                <w:rFonts w:ascii="Times New Roman" w:hAnsi="Times New Roman" w:cs="Times New Roman"/>
              </w:rPr>
            </w:pPr>
            <w:r w:rsidRPr="00E45ED0">
              <w:rPr>
                <w:rFonts w:ascii="Times New Roman" w:hAnsi="Times New Roman" w:cs="Times New Roman"/>
              </w:rPr>
              <w:t>főosztályvezető-helyettes</w:t>
            </w:r>
          </w:p>
          <w:p w:rsidR="007A014B" w:rsidRPr="00E45ED0" w:rsidRDefault="007A014B" w:rsidP="000662BE">
            <w:pPr>
              <w:tabs>
                <w:tab w:val="left" w:pos="1701"/>
              </w:tabs>
              <w:spacing w:after="0" w:line="240" w:lineRule="auto"/>
              <w:ind w:left="-142" w:right="-428"/>
              <w:jc w:val="center"/>
              <w:rPr>
                <w:rFonts w:ascii="Times New Roman" w:hAnsi="Times New Roman" w:cs="Times New Roman"/>
              </w:rPr>
            </w:pPr>
            <w:r w:rsidRPr="00E45ED0">
              <w:rPr>
                <w:rFonts w:ascii="Times New Roman" w:hAnsi="Times New Roman" w:cs="Times New Roman"/>
              </w:rPr>
              <w:t>Szerződéses Kapcsolatok Főosztálya</w:t>
            </w:r>
          </w:p>
        </w:tc>
      </w:tr>
    </w:tbl>
    <w:p w:rsidR="002C08FD" w:rsidRPr="00E45ED0" w:rsidRDefault="002C08FD" w:rsidP="00D4633F">
      <w:pPr>
        <w:spacing w:after="120"/>
        <w:rPr>
          <w:rFonts w:ascii="Times New Roman" w:hAnsi="Times New Roman" w:cs="Times New Roman"/>
          <w:sz w:val="21"/>
          <w:szCs w:val="21"/>
        </w:rPr>
      </w:pPr>
    </w:p>
    <w:p w:rsidR="00D452FC" w:rsidRPr="00E45ED0" w:rsidRDefault="00D452FC" w:rsidP="00D4633F">
      <w:pPr>
        <w:spacing w:after="120"/>
        <w:rPr>
          <w:rFonts w:ascii="Times New Roman" w:hAnsi="Times New Roman" w:cs="Times New Roman"/>
          <w:sz w:val="21"/>
          <w:szCs w:val="21"/>
        </w:rPr>
      </w:pPr>
    </w:p>
    <w:p w:rsidR="00D452FC" w:rsidRPr="00E45ED0" w:rsidRDefault="00D452FC" w:rsidP="00D4633F">
      <w:pPr>
        <w:spacing w:after="120"/>
        <w:rPr>
          <w:rFonts w:ascii="Times New Roman" w:hAnsi="Times New Roman" w:cs="Times New Roman"/>
          <w:sz w:val="21"/>
          <w:szCs w:val="21"/>
        </w:rPr>
      </w:pPr>
    </w:p>
    <w:p w:rsidR="00D452FC" w:rsidRPr="00E45ED0" w:rsidRDefault="00D452FC" w:rsidP="00D4633F">
      <w:pPr>
        <w:spacing w:after="120"/>
        <w:rPr>
          <w:rFonts w:ascii="Times New Roman" w:hAnsi="Times New Roman" w:cs="Times New Roman"/>
          <w:sz w:val="21"/>
          <w:szCs w:val="21"/>
        </w:rPr>
      </w:pPr>
    </w:p>
    <w:p w:rsidR="006F0AC7" w:rsidRPr="00E45ED0" w:rsidRDefault="006F0AC7" w:rsidP="00183CEB">
      <w:pPr>
        <w:pBdr>
          <w:top w:val="single" w:sz="4" w:space="1" w:color="auto"/>
          <w:left w:val="single" w:sz="4" w:space="4" w:color="auto"/>
          <w:bottom w:val="single" w:sz="4" w:space="1" w:color="auto"/>
          <w:right w:val="single" w:sz="4" w:space="4" w:color="auto"/>
        </w:pBdr>
        <w:shd w:val="clear" w:color="auto" w:fill="D5DCE4"/>
        <w:spacing w:after="120"/>
        <w:jc w:val="center"/>
        <w:rPr>
          <w:rFonts w:ascii="Times New Roman" w:hAnsi="Times New Roman" w:cs="Times New Roman"/>
          <w:b/>
          <w:bCs/>
          <w:sz w:val="21"/>
          <w:szCs w:val="21"/>
        </w:rPr>
      </w:pPr>
      <w:r w:rsidRPr="00E45ED0">
        <w:rPr>
          <w:rFonts w:ascii="Times New Roman" w:hAnsi="Times New Roman" w:cs="Times New Roman"/>
          <w:b/>
          <w:bCs/>
          <w:caps/>
          <w:sz w:val="21"/>
          <w:szCs w:val="21"/>
        </w:rPr>
        <w:lastRenderedPageBreak/>
        <w:t xml:space="preserve">4. </w:t>
      </w:r>
      <w:r w:rsidRPr="00E45ED0">
        <w:rPr>
          <w:rFonts w:ascii="Times New Roman" w:hAnsi="Times New Roman" w:cs="Times New Roman"/>
          <w:b/>
          <w:bCs/>
          <w:sz w:val="21"/>
          <w:szCs w:val="21"/>
        </w:rPr>
        <w:t>KÖTET</w:t>
      </w:r>
    </w:p>
    <w:p w:rsidR="006F0AC7" w:rsidRPr="00E45ED0" w:rsidRDefault="006F0AC7" w:rsidP="00183CEB">
      <w:pPr>
        <w:pBdr>
          <w:top w:val="single" w:sz="4" w:space="1" w:color="auto"/>
          <w:left w:val="single" w:sz="4" w:space="4" w:color="auto"/>
          <w:bottom w:val="single" w:sz="4" w:space="1" w:color="auto"/>
          <w:right w:val="single" w:sz="4" w:space="4" w:color="auto"/>
        </w:pBdr>
        <w:shd w:val="clear" w:color="auto" w:fill="D5DCE4"/>
        <w:spacing w:after="120"/>
        <w:jc w:val="center"/>
        <w:rPr>
          <w:rFonts w:ascii="Times New Roman" w:hAnsi="Times New Roman" w:cs="Times New Roman"/>
          <w:b/>
          <w:bCs/>
          <w:sz w:val="21"/>
          <w:szCs w:val="21"/>
        </w:rPr>
      </w:pPr>
      <w:r w:rsidRPr="00E45ED0">
        <w:rPr>
          <w:rFonts w:ascii="Times New Roman" w:hAnsi="Times New Roman" w:cs="Times New Roman"/>
          <w:b/>
          <w:bCs/>
          <w:sz w:val="21"/>
          <w:szCs w:val="21"/>
        </w:rPr>
        <w:t>AJÁNLOTT IGAZOLÁS- ÉS NYILATKOZATMINTÁK</w:t>
      </w:r>
    </w:p>
    <w:p w:rsidR="006F0AC7" w:rsidRPr="00E45ED0" w:rsidRDefault="006F0AC7" w:rsidP="00D4633F">
      <w:pPr>
        <w:spacing w:after="120"/>
        <w:jc w:val="right"/>
        <w:rPr>
          <w:rFonts w:ascii="Times New Roman" w:hAnsi="Times New Roman" w:cs="Times New Roman"/>
          <w:b/>
          <w:bCs/>
          <w:sz w:val="21"/>
          <w:szCs w:val="21"/>
        </w:rPr>
      </w:pPr>
      <w:r w:rsidRPr="00E45ED0">
        <w:rPr>
          <w:rFonts w:ascii="Times New Roman" w:hAnsi="Times New Roman" w:cs="Times New Roman"/>
          <w:b/>
          <w:bCs/>
          <w:sz w:val="21"/>
          <w:szCs w:val="21"/>
        </w:rPr>
        <w:t>1. sz</w:t>
      </w:r>
      <w:r w:rsidR="00D015EA" w:rsidRPr="00E45ED0">
        <w:rPr>
          <w:rFonts w:ascii="Times New Roman" w:hAnsi="Times New Roman" w:cs="Times New Roman"/>
          <w:b/>
          <w:bCs/>
          <w:sz w:val="21"/>
          <w:szCs w:val="21"/>
        </w:rPr>
        <w:t>.</w:t>
      </w:r>
      <w:r w:rsidRPr="00E45ED0">
        <w:rPr>
          <w:rFonts w:ascii="Times New Roman" w:hAnsi="Times New Roman" w:cs="Times New Roman"/>
          <w:b/>
          <w:bCs/>
          <w:sz w:val="21"/>
          <w:szCs w:val="21"/>
        </w:rPr>
        <w:t xml:space="preserve"> melléklet</w:t>
      </w:r>
    </w:p>
    <w:p w:rsidR="006F0AC7" w:rsidRPr="00E45ED0" w:rsidRDefault="00B8292C" w:rsidP="00D4633F">
      <w:pPr>
        <w:spacing w:after="120"/>
        <w:jc w:val="center"/>
        <w:rPr>
          <w:rFonts w:ascii="Times New Roman" w:hAnsi="Times New Roman" w:cs="Times New Roman"/>
          <w:b/>
          <w:bCs/>
          <w:sz w:val="21"/>
          <w:szCs w:val="21"/>
        </w:rPr>
      </w:pPr>
      <w:r w:rsidRPr="00E45ED0">
        <w:rPr>
          <w:rFonts w:ascii="Times New Roman" w:hAnsi="Times New Roman" w:cs="Times New Roman"/>
          <w:b/>
          <w:bCs/>
          <w:sz w:val="21"/>
          <w:szCs w:val="21"/>
        </w:rPr>
        <w:t>TARTALOM- ÉS IRATJEGYZÉK</w:t>
      </w:r>
    </w:p>
    <w:p w:rsidR="00D015EA" w:rsidRPr="00E45ED0" w:rsidRDefault="00D015EA" w:rsidP="00D4633F">
      <w:pPr>
        <w:spacing w:after="120"/>
        <w:jc w:val="center"/>
        <w:rPr>
          <w:rFonts w:ascii="Times New Roman" w:hAnsi="Times New Roman" w:cs="Times New Roman"/>
          <w:b/>
          <w:bCs/>
          <w:sz w:val="21"/>
          <w:szCs w:val="21"/>
        </w:rPr>
      </w:pPr>
      <w:r w:rsidRPr="00E45ED0">
        <w:rPr>
          <w:rFonts w:ascii="Times New Roman" w:hAnsi="Times New Roman" w:cs="Times New Roman"/>
          <w:b/>
          <w:sz w:val="21"/>
          <w:szCs w:val="21"/>
        </w:rPr>
        <w:t>AZ AJÁNLATHOZ CSATOLANDÓ DOKUMENTUMOKRÓL</w:t>
      </w:r>
    </w:p>
    <w:tbl>
      <w:tblPr>
        <w:tblW w:w="9277" w:type="dxa"/>
        <w:tblInd w:w="-68" w:type="dxa"/>
        <w:tblLayout w:type="fixed"/>
        <w:tblCellMar>
          <w:left w:w="70" w:type="dxa"/>
          <w:right w:w="70" w:type="dxa"/>
        </w:tblCellMar>
        <w:tblLook w:val="0000" w:firstRow="0" w:lastRow="0" w:firstColumn="0" w:lastColumn="0" w:noHBand="0" w:noVBand="0"/>
      </w:tblPr>
      <w:tblGrid>
        <w:gridCol w:w="7718"/>
        <w:gridCol w:w="1559"/>
      </w:tblGrid>
      <w:tr w:rsidR="00C404CA" w:rsidRPr="00E45ED0" w:rsidTr="00E00E84">
        <w:tc>
          <w:tcPr>
            <w:tcW w:w="7718" w:type="dxa"/>
            <w:tcBorders>
              <w:top w:val="single" w:sz="4" w:space="0" w:color="auto"/>
              <w:left w:val="single" w:sz="4" w:space="0" w:color="auto"/>
              <w:bottom w:val="single" w:sz="4" w:space="0" w:color="auto"/>
              <w:right w:val="single" w:sz="4" w:space="0" w:color="auto"/>
            </w:tcBorders>
          </w:tcPr>
          <w:p w:rsidR="006F0AC7" w:rsidRPr="00E45ED0" w:rsidRDefault="006F0AC7" w:rsidP="00D4633F">
            <w:pPr>
              <w:pStyle w:val="llb"/>
              <w:tabs>
                <w:tab w:val="clear" w:pos="4513"/>
              </w:tabs>
              <w:spacing w:after="120"/>
              <w:jc w:val="both"/>
              <w:rPr>
                <w:rFonts w:ascii="Times New Roman" w:hAnsi="Times New Roman" w:cs="Times New Roman"/>
                <w:color w:val="auto"/>
                <w:sz w:val="21"/>
                <w:szCs w:val="21"/>
              </w:rPr>
            </w:pPr>
          </w:p>
        </w:tc>
        <w:tc>
          <w:tcPr>
            <w:tcW w:w="1559" w:type="dxa"/>
            <w:tcBorders>
              <w:top w:val="single" w:sz="4" w:space="0" w:color="auto"/>
              <w:left w:val="single" w:sz="4" w:space="0" w:color="auto"/>
              <w:bottom w:val="single" w:sz="4" w:space="0" w:color="auto"/>
              <w:right w:val="single" w:sz="4" w:space="0" w:color="auto"/>
            </w:tcBorders>
          </w:tcPr>
          <w:p w:rsidR="006F0AC7" w:rsidRPr="00E45ED0" w:rsidRDefault="006F0AC7" w:rsidP="00D4633F">
            <w:pPr>
              <w:spacing w:after="120"/>
              <w:ind w:right="74"/>
              <w:jc w:val="center"/>
              <w:rPr>
                <w:rFonts w:ascii="Times New Roman" w:hAnsi="Times New Roman" w:cs="Times New Roman"/>
                <w:sz w:val="21"/>
                <w:szCs w:val="21"/>
              </w:rPr>
            </w:pPr>
            <w:r w:rsidRPr="00E45ED0">
              <w:rPr>
                <w:rFonts w:ascii="Times New Roman" w:hAnsi="Times New Roman" w:cs="Times New Roman"/>
                <w:sz w:val="21"/>
                <w:szCs w:val="21"/>
              </w:rPr>
              <w:t>Oldalszám</w:t>
            </w:r>
          </w:p>
        </w:tc>
      </w:tr>
      <w:tr w:rsidR="00C404CA" w:rsidRPr="00E45ED0" w:rsidTr="00E00E84">
        <w:trPr>
          <w:trHeight w:val="312"/>
        </w:trPr>
        <w:tc>
          <w:tcPr>
            <w:tcW w:w="7718"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rPr>
                <w:rFonts w:ascii="Times New Roman" w:hAnsi="Times New Roman" w:cs="Times New Roman"/>
                <w:sz w:val="21"/>
                <w:szCs w:val="21"/>
              </w:rPr>
            </w:pPr>
            <w:r w:rsidRPr="00E45ED0">
              <w:rPr>
                <w:rFonts w:ascii="Times New Roman" w:eastAsia="Calibri" w:hAnsi="Times New Roman" w:cs="Times New Roman"/>
                <w:kern w:val="1"/>
                <w:sz w:val="21"/>
                <w:szCs w:val="21"/>
                <w:lang w:eastAsia="zh-CN"/>
              </w:rPr>
              <w:t xml:space="preserve">Tartalomjegyzék (fedőlapot vagy felolvasólapot követően) (1. sz. </w:t>
            </w:r>
            <w:r w:rsidR="002308C4" w:rsidRPr="00E45ED0">
              <w:rPr>
                <w:rFonts w:ascii="Times New Roman" w:eastAsia="Calibri" w:hAnsi="Times New Roman" w:cs="Times New Roman"/>
                <w:kern w:val="1"/>
                <w:sz w:val="21"/>
                <w:szCs w:val="21"/>
                <w:lang w:eastAsia="zh-CN"/>
              </w:rPr>
              <w:t>melléklet)</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ind w:right="74"/>
              <w:jc w:val="both"/>
              <w:rPr>
                <w:rFonts w:ascii="Times New Roman" w:hAnsi="Times New Roman" w:cs="Times New Roman"/>
                <w:sz w:val="21"/>
                <w:szCs w:val="21"/>
              </w:rPr>
            </w:pPr>
          </w:p>
        </w:tc>
      </w:tr>
      <w:tr w:rsidR="00C404CA" w:rsidRPr="00E45ED0" w:rsidTr="00E00E84">
        <w:trPr>
          <w:trHeight w:val="274"/>
        </w:trPr>
        <w:tc>
          <w:tcPr>
            <w:tcW w:w="7718"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rPr>
                <w:rFonts w:ascii="Times New Roman" w:hAnsi="Times New Roman" w:cs="Times New Roman"/>
                <w:sz w:val="21"/>
                <w:szCs w:val="21"/>
              </w:rPr>
            </w:pPr>
            <w:r w:rsidRPr="00E45ED0">
              <w:rPr>
                <w:rFonts w:ascii="Times New Roman" w:eastAsia="Calibri" w:hAnsi="Times New Roman" w:cs="Times New Roman"/>
                <w:kern w:val="1"/>
                <w:sz w:val="21"/>
                <w:szCs w:val="21"/>
                <w:lang w:eastAsia="zh-CN"/>
              </w:rPr>
              <w:t xml:space="preserve">Felolvasólap </w:t>
            </w:r>
            <w:r w:rsidR="0059275F" w:rsidRPr="00E45ED0">
              <w:rPr>
                <w:rFonts w:ascii="Times New Roman" w:eastAsia="Calibri" w:hAnsi="Times New Roman" w:cs="Times New Roman"/>
                <w:kern w:val="1"/>
                <w:sz w:val="21"/>
                <w:szCs w:val="21"/>
                <w:lang w:eastAsia="zh-CN"/>
              </w:rPr>
              <w:t xml:space="preserve">a Kbt. 66. § (5) bekezdés alapján </w:t>
            </w:r>
            <w:r w:rsidRPr="00E45ED0">
              <w:rPr>
                <w:rFonts w:ascii="Times New Roman" w:eastAsia="Calibri" w:hAnsi="Times New Roman" w:cs="Times New Roman"/>
                <w:kern w:val="1"/>
                <w:sz w:val="21"/>
                <w:szCs w:val="21"/>
                <w:lang w:eastAsia="zh-CN"/>
              </w:rPr>
              <w:t>(2.1. / 2.2. sz. melléklet)</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ind w:right="74"/>
              <w:jc w:val="both"/>
              <w:rPr>
                <w:rFonts w:ascii="Times New Roman" w:hAnsi="Times New Roman" w:cs="Times New Roman"/>
                <w:sz w:val="21"/>
                <w:szCs w:val="21"/>
              </w:rPr>
            </w:pPr>
          </w:p>
        </w:tc>
      </w:tr>
      <w:tr w:rsidR="00C404CA" w:rsidRPr="00E45ED0" w:rsidTr="00E00E84">
        <w:trPr>
          <w:trHeight w:val="296"/>
        </w:trPr>
        <w:tc>
          <w:tcPr>
            <w:tcW w:w="7718"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B8292C">
            <w:pPr>
              <w:spacing w:after="120"/>
              <w:rPr>
                <w:rFonts w:ascii="Times New Roman" w:hAnsi="Times New Roman" w:cs="Times New Roman"/>
                <w:sz w:val="21"/>
                <w:szCs w:val="21"/>
              </w:rPr>
            </w:pPr>
            <w:r w:rsidRPr="00E45ED0">
              <w:rPr>
                <w:rFonts w:ascii="Times New Roman" w:eastAsia="BatangChe" w:hAnsi="Times New Roman" w:cs="Times New Roman"/>
                <w:kern w:val="1"/>
                <w:sz w:val="21"/>
                <w:szCs w:val="21"/>
                <w:lang w:eastAsia="zh-CN"/>
              </w:rPr>
              <w:t>Ajánlati nyilatkozat</w:t>
            </w:r>
            <w:r w:rsidR="0059275F" w:rsidRPr="00E45ED0">
              <w:rPr>
                <w:rFonts w:ascii="Times New Roman" w:eastAsia="BatangChe" w:hAnsi="Times New Roman" w:cs="Times New Roman"/>
                <w:kern w:val="1"/>
                <w:sz w:val="21"/>
                <w:szCs w:val="21"/>
                <w:lang w:eastAsia="zh-CN"/>
              </w:rPr>
              <w:t xml:space="preserve"> a K</w:t>
            </w:r>
            <w:r w:rsidR="00B8292C" w:rsidRPr="00E45ED0">
              <w:rPr>
                <w:rFonts w:ascii="Times New Roman" w:eastAsia="BatangChe" w:hAnsi="Times New Roman" w:cs="Times New Roman"/>
                <w:kern w:val="1"/>
                <w:sz w:val="21"/>
                <w:szCs w:val="21"/>
                <w:lang w:eastAsia="zh-CN"/>
              </w:rPr>
              <w:t xml:space="preserve">bt. 66. § (2) és (4) bekezdése </w:t>
            </w:r>
            <w:r w:rsidR="00CB6748" w:rsidRPr="00E45ED0">
              <w:rPr>
                <w:rFonts w:ascii="Times New Roman" w:eastAsia="BatangChe" w:hAnsi="Times New Roman" w:cs="Times New Roman"/>
                <w:kern w:val="1"/>
                <w:sz w:val="21"/>
                <w:szCs w:val="21"/>
                <w:lang w:eastAsia="zh-CN"/>
              </w:rPr>
              <w:t>és a Kbt. 65. § (7) bekezdé</w:t>
            </w:r>
            <w:r w:rsidR="0059275F" w:rsidRPr="00E45ED0">
              <w:rPr>
                <w:rFonts w:ascii="Times New Roman" w:eastAsia="BatangChe" w:hAnsi="Times New Roman" w:cs="Times New Roman"/>
                <w:kern w:val="1"/>
                <w:sz w:val="21"/>
                <w:szCs w:val="21"/>
                <w:lang w:eastAsia="zh-CN"/>
              </w:rPr>
              <w:t>se alapján</w:t>
            </w:r>
            <w:r w:rsidRPr="00E45ED0">
              <w:rPr>
                <w:rFonts w:ascii="Times New Roman" w:eastAsia="BatangChe" w:hAnsi="Times New Roman" w:cs="Times New Roman"/>
                <w:kern w:val="1"/>
                <w:sz w:val="21"/>
                <w:szCs w:val="21"/>
                <w:lang w:eastAsia="zh-CN"/>
              </w:rPr>
              <w:t xml:space="preserve"> (3</w:t>
            </w:r>
            <w:r w:rsidR="00D015EA" w:rsidRPr="00E45ED0">
              <w:rPr>
                <w:rFonts w:ascii="Times New Roman" w:eastAsia="BatangChe" w:hAnsi="Times New Roman" w:cs="Times New Roman"/>
                <w:kern w:val="1"/>
                <w:sz w:val="21"/>
                <w:szCs w:val="21"/>
                <w:lang w:eastAsia="zh-CN"/>
              </w:rPr>
              <w:t>.</w:t>
            </w:r>
            <w:r w:rsidRPr="00E45ED0">
              <w:rPr>
                <w:rFonts w:ascii="Times New Roman" w:eastAsia="BatangChe" w:hAnsi="Times New Roman" w:cs="Times New Roman"/>
                <w:kern w:val="1"/>
                <w:sz w:val="21"/>
                <w:szCs w:val="21"/>
                <w:lang w:eastAsia="zh-CN"/>
              </w:rPr>
              <w:t xml:space="preserve"> sz. melléklet)</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ind w:right="74"/>
              <w:jc w:val="both"/>
              <w:rPr>
                <w:rFonts w:ascii="Times New Roman" w:hAnsi="Times New Roman" w:cs="Times New Roman"/>
                <w:sz w:val="21"/>
                <w:szCs w:val="21"/>
              </w:rPr>
            </w:pPr>
          </w:p>
        </w:tc>
      </w:tr>
      <w:tr w:rsidR="00C404CA" w:rsidRPr="00E45ED0" w:rsidTr="00E00E84">
        <w:tc>
          <w:tcPr>
            <w:tcW w:w="7718" w:type="dxa"/>
            <w:tcBorders>
              <w:top w:val="single" w:sz="4" w:space="0" w:color="auto"/>
              <w:left w:val="single" w:sz="4" w:space="0" w:color="auto"/>
              <w:bottom w:val="single" w:sz="4" w:space="0" w:color="auto"/>
              <w:right w:val="single" w:sz="4" w:space="0" w:color="auto"/>
            </w:tcBorders>
          </w:tcPr>
          <w:p w:rsidR="006F0AC7" w:rsidRPr="00E45ED0" w:rsidRDefault="006F0AC7" w:rsidP="00B8292C">
            <w:pPr>
              <w:pStyle w:val="Cmsor1"/>
              <w:spacing w:before="0" w:after="120"/>
              <w:ind w:left="0" w:firstLine="0"/>
              <w:jc w:val="both"/>
              <w:rPr>
                <w:rFonts w:ascii="Times New Roman" w:hAnsi="Times New Roman" w:cs="Times New Roman"/>
                <w:color w:val="auto"/>
                <w:sz w:val="21"/>
                <w:szCs w:val="21"/>
              </w:rPr>
            </w:pPr>
            <w:r w:rsidRPr="00E45ED0">
              <w:rPr>
                <w:rFonts w:ascii="Times New Roman" w:hAnsi="Times New Roman" w:cs="Times New Roman"/>
                <w:caps/>
                <w:color w:val="auto"/>
                <w:sz w:val="21"/>
                <w:szCs w:val="21"/>
              </w:rPr>
              <w:t>Kizáró okokkal</w:t>
            </w:r>
            <w:r w:rsidR="00B8292C" w:rsidRPr="00E45ED0">
              <w:rPr>
                <w:rFonts w:ascii="Times New Roman" w:hAnsi="Times New Roman" w:cs="Times New Roman"/>
                <w:caps/>
                <w:color w:val="auto"/>
                <w:sz w:val="21"/>
                <w:szCs w:val="21"/>
              </w:rPr>
              <w:t xml:space="preserve"> és AZ ALKALMASSÁGGAL</w:t>
            </w:r>
            <w:r w:rsidRPr="00E45ED0">
              <w:rPr>
                <w:rFonts w:ascii="Times New Roman" w:hAnsi="Times New Roman" w:cs="Times New Roman"/>
                <w:caps/>
                <w:color w:val="auto"/>
                <w:sz w:val="21"/>
                <w:szCs w:val="21"/>
              </w:rPr>
              <w:t xml:space="preserve"> kapcsolatban előírt nyilatkozatok, igazolások</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ind w:right="74"/>
              <w:jc w:val="both"/>
              <w:rPr>
                <w:rFonts w:ascii="Times New Roman" w:hAnsi="Times New Roman" w:cs="Times New Roman"/>
                <w:b/>
                <w:bCs/>
                <w:sz w:val="21"/>
                <w:szCs w:val="21"/>
              </w:rPr>
            </w:pPr>
          </w:p>
        </w:tc>
      </w:tr>
      <w:tr w:rsidR="00E44EEF" w:rsidRPr="00E45ED0" w:rsidTr="00E44EEF">
        <w:trPr>
          <w:trHeight w:val="428"/>
        </w:trPr>
        <w:tc>
          <w:tcPr>
            <w:tcW w:w="7718" w:type="dxa"/>
            <w:tcBorders>
              <w:top w:val="single" w:sz="4" w:space="0" w:color="auto"/>
              <w:left w:val="single" w:sz="4" w:space="0" w:color="auto"/>
              <w:bottom w:val="single" w:sz="4" w:space="0" w:color="auto"/>
              <w:right w:val="single" w:sz="4" w:space="0" w:color="auto"/>
            </w:tcBorders>
            <w:vAlign w:val="center"/>
          </w:tcPr>
          <w:p w:rsidR="004F5ABB" w:rsidRPr="00E45ED0" w:rsidRDefault="005F47EB" w:rsidP="005F47EB">
            <w:pPr>
              <w:pStyle w:val="OkeanBehuzas"/>
              <w:spacing w:after="120" w:line="276" w:lineRule="auto"/>
              <w:ind w:left="0"/>
              <w:rPr>
                <w:rFonts w:ascii="Times New Roman" w:hAnsi="Times New Roman" w:cs="Times New Roman"/>
                <w:color w:val="auto"/>
                <w:sz w:val="21"/>
                <w:szCs w:val="21"/>
              </w:rPr>
            </w:pPr>
            <w:r w:rsidRPr="00E45ED0">
              <w:rPr>
                <w:rFonts w:ascii="Times New Roman" w:hAnsi="Times New Roman" w:cs="Times New Roman"/>
                <w:color w:val="auto"/>
                <w:sz w:val="21"/>
                <w:szCs w:val="21"/>
              </w:rPr>
              <w:t>Ajánlattevő nyilatkozata a Kbt. 114. § (2) bekezdése szerint a kizáró okok hiányára vonatkozóan és az alkalmassági követelmények teljesüléséről (4.1. sz. melléklet)</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jc w:val="both"/>
              <w:rPr>
                <w:rFonts w:ascii="Times New Roman" w:hAnsi="Times New Roman" w:cs="Times New Roman"/>
                <w:sz w:val="21"/>
                <w:szCs w:val="21"/>
              </w:rPr>
            </w:pPr>
          </w:p>
        </w:tc>
      </w:tr>
      <w:tr w:rsidR="005F47EB" w:rsidRPr="00E45ED0" w:rsidTr="00E44EEF">
        <w:trPr>
          <w:trHeight w:val="428"/>
        </w:trPr>
        <w:tc>
          <w:tcPr>
            <w:tcW w:w="7718" w:type="dxa"/>
            <w:tcBorders>
              <w:top w:val="single" w:sz="4" w:space="0" w:color="auto"/>
              <w:left w:val="single" w:sz="4" w:space="0" w:color="auto"/>
              <w:bottom w:val="single" w:sz="4" w:space="0" w:color="auto"/>
              <w:right w:val="single" w:sz="4" w:space="0" w:color="auto"/>
            </w:tcBorders>
            <w:vAlign w:val="center"/>
          </w:tcPr>
          <w:p w:rsidR="005F47EB" w:rsidRPr="00E45ED0" w:rsidRDefault="005F47EB" w:rsidP="001F69F0">
            <w:pPr>
              <w:pStyle w:val="OkeanBehuzas"/>
              <w:spacing w:after="120" w:line="276" w:lineRule="auto"/>
              <w:ind w:left="0"/>
              <w:rPr>
                <w:rFonts w:ascii="Times New Roman" w:hAnsi="Times New Roman" w:cs="Times New Roman"/>
                <w:color w:val="auto"/>
                <w:sz w:val="21"/>
                <w:szCs w:val="21"/>
              </w:rPr>
            </w:pPr>
            <w:r w:rsidRPr="00E45ED0">
              <w:rPr>
                <w:rFonts w:ascii="Times New Roman" w:hAnsi="Times New Roman" w:cs="Times New Roman"/>
                <w:color w:val="auto"/>
                <w:sz w:val="21"/>
                <w:szCs w:val="21"/>
              </w:rPr>
              <w:t xml:space="preserve">Az alkalmasság igazolásában részt vevő, kapacitást nyújtó gazdasági szereplő nyilatkozata a Kbt. 114. § (2) bekezdése szerint az alkalmassági követelmények teljesüléséről (4.2. sz. melléklet) </w:t>
            </w:r>
            <w:r w:rsidR="00C778E6" w:rsidRPr="00E45ED0">
              <w:rPr>
                <w:rFonts w:ascii="Times New Roman" w:hAnsi="Times New Roman" w:cs="Times New Roman"/>
                <w:color w:val="auto"/>
                <w:sz w:val="21"/>
                <w:szCs w:val="21"/>
              </w:rPr>
              <w:t>(adott esetben)</w:t>
            </w:r>
          </w:p>
        </w:tc>
        <w:tc>
          <w:tcPr>
            <w:tcW w:w="1559" w:type="dxa"/>
            <w:tcBorders>
              <w:top w:val="single" w:sz="4" w:space="0" w:color="auto"/>
              <w:left w:val="single" w:sz="4" w:space="0" w:color="auto"/>
              <w:bottom w:val="single" w:sz="4" w:space="0" w:color="auto"/>
              <w:right w:val="single" w:sz="4" w:space="0" w:color="auto"/>
            </w:tcBorders>
            <w:vAlign w:val="center"/>
          </w:tcPr>
          <w:p w:rsidR="005F47EB" w:rsidRPr="00E45ED0" w:rsidRDefault="005F47EB" w:rsidP="00D4633F">
            <w:pPr>
              <w:spacing w:after="120"/>
              <w:jc w:val="both"/>
              <w:rPr>
                <w:rFonts w:ascii="Times New Roman" w:hAnsi="Times New Roman" w:cs="Times New Roman"/>
                <w:sz w:val="21"/>
                <w:szCs w:val="21"/>
              </w:rPr>
            </w:pPr>
          </w:p>
        </w:tc>
      </w:tr>
      <w:tr w:rsidR="0059275F" w:rsidRPr="00E45ED0" w:rsidTr="00E44EEF">
        <w:trPr>
          <w:trHeight w:val="428"/>
        </w:trPr>
        <w:tc>
          <w:tcPr>
            <w:tcW w:w="7718" w:type="dxa"/>
            <w:tcBorders>
              <w:top w:val="single" w:sz="4" w:space="0" w:color="auto"/>
              <w:left w:val="single" w:sz="4" w:space="0" w:color="auto"/>
              <w:bottom w:val="single" w:sz="4" w:space="0" w:color="auto"/>
              <w:right w:val="single" w:sz="4" w:space="0" w:color="auto"/>
            </w:tcBorders>
            <w:vAlign w:val="center"/>
          </w:tcPr>
          <w:p w:rsidR="0059275F" w:rsidRPr="00E45ED0" w:rsidRDefault="0059275F" w:rsidP="00BC321F">
            <w:pPr>
              <w:pStyle w:val="OkeanBehuzas"/>
              <w:spacing w:after="120" w:line="276" w:lineRule="auto"/>
              <w:ind w:left="0"/>
              <w:rPr>
                <w:rFonts w:ascii="Times New Roman" w:hAnsi="Times New Roman" w:cs="Times New Roman"/>
                <w:color w:val="auto"/>
                <w:sz w:val="21"/>
                <w:szCs w:val="21"/>
              </w:rPr>
            </w:pPr>
            <w:r w:rsidRPr="00E45ED0">
              <w:rPr>
                <w:rFonts w:ascii="Times New Roman" w:hAnsi="Times New Roman" w:cs="Times New Roman"/>
                <w:color w:val="auto"/>
                <w:sz w:val="21"/>
                <w:szCs w:val="21"/>
              </w:rPr>
              <w:t>Nyilatkozat</w:t>
            </w:r>
            <w:r w:rsidRPr="00E45ED0">
              <w:rPr>
                <w:rFonts w:ascii="Times New Roman" w:eastAsia="Times New Roman" w:hAnsi="Times New Roman" w:cs="Times New Roman"/>
                <w:smallCaps/>
                <w:color w:val="auto"/>
                <w:kern w:val="1"/>
                <w:sz w:val="21"/>
                <w:szCs w:val="21"/>
                <w:lang w:eastAsia="zh-CN"/>
              </w:rPr>
              <w:t xml:space="preserve"> </w:t>
            </w:r>
            <w:r w:rsidR="00847C68" w:rsidRPr="00E45ED0">
              <w:rPr>
                <w:rFonts w:ascii="Times New Roman" w:eastAsia="Times New Roman" w:hAnsi="Times New Roman" w:cs="Times New Roman"/>
                <w:color w:val="auto"/>
                <w:kern w:val="1"/>
                <w:sz w:val="21"/>
                <w:szCs w:val="21"/>
                <w:lang w:eastAsia="zh-CN"/>
              </w:rPr>
              <w:t>az alvállalkozók és alkalmasságot igazoló szervezetek kizáró okok hatálya alatt nem állásáról (</w:t>
            </w:r>
            <w:r w:rsidR="00BC321F" w:rsidRPr="00E45ED0">
              <w:rPr>
                <w:rFonts w:ascii="Times New Roman" w:eastAsia="Times New Roman" w:hAnsi="Times New Roman" w:cs="Times New Roman"/>
                <w:color w:val="auto"/>
                <w:kern w:val="1"/>
                <w:sz w:val="21"/>
                <w:szCs w:val="21"/>
                <w:lang w:eastAsia="zh-CN"/>
              </w:rPr>
              <w:t>5.</w:t>
            </w:r>
            <w:r w:rsidR="00847C68" w:rsidRPr="00E45ED0">
              <w:rPr>
                <w:rFonts w:ascii="Times New Roman" w:eastAsia="Times New Roman" w:hAnsi="Times New Roman" w:cs="Times New Roman"/>
                <w:color w:val="auto"/>
                <w:kern w:val="1"/>
                <w:sz w:val="21"/>
                <w:szCs w:val="21"/>
                <w:lang w:eastAsia="zh-CN"/>
              </w:rPr>
              <w:t xml:space="preserve"> sz. melléklet)</w:t>
            </w:r>
          </w:p>
        </w:tc>
        <w:tc>
          <w:tcPr>
            <w:tcW w:w="1559" w:type="dxa"/>
            <w:tcBorders>
              <w:top w:val="single" w:sz="4" w:space="0" w:color="auto"/>
              <w:left w:val="single" w:sz="4" w:space="0" w:color="auto"/>
              <w:bottom w:val="single" w:sz="4" w:space="0" w:color="auto"/>
              <w:right w:val="single" w:sz="4" w:space="0" w:color="auto"/>
            </w:tcBorders>
            <w:vAlign w:val="center"/>
          </w:tcPr>
          <w:p w:rsidR="0059275F" w:rsidRPr="00E45ED0" w:rsidRDefault="0059275F" w:rsidP="00D4633F">
            <w:pPr>
              <w:spacing w:after="120"/>
              <w:jc w:val="both"/>
              <w:rPr>
                <w:rFonts w:ascii="Times New Roman" w:hAnsi="Times New Roman" w:cs="Times New Roman"/>
                <w:sz w:val="21"/>
                <w:szCs w:val="21"/>
              </w:rPr>
            </w:pPr>
          </w:p>
        </w:tc>
      </w:tr>
      <w:tr w:rsidR="00C573BB" w:rsidRPr="00E45ED0" w:rsidTr="00E44EEF">
        <w:trPr>
          <w:trHeight w:val="428"/>
        </w:trPr>
        <w:tc>
          <w:tcPr>
            <w:tcW w:w="7718" w:type="dxa"/>
            <w:tcBorders>
              <w:top w:val="single" w:sz="4" w:space="0" w:color="auto"/>
              <w:left w:val="single" w:sz="4" w:space="0" w:color="auto"/>
              <w:bottom w:val="single" w:sz="4" w:space="0" w:color="auto"/>
              <w:right w:val="single" w:sz="4" w:space="0" w:color="auto"/>
            </w:tcBorders>
            <w:vAlign w:val="center"/>
          </w:tcPr>
          <w:p w:rsidR="00C573BB" w:rsidRPr="00E45ED0" w:rsidRDefault="00C573BB" w:rsidP="00D4633F">
            <w:pPr>
              <w:pStyle w:val="OkeanBehuzas"/>
              <w:spacing w:after="120" w:line="276" w:lineRule="auto"/>
              <w:ind w:left="0"/>
              <w:rPr>
                <w:rFonts w:ascii="Times New Roman" w:hAnsi="Times New Roman" w:cs="Times New Roman"/>
                <w:color w:val="auto"/>
                <w:sz w:val="21"/>
                <w:szCs w:val="21"/>
              </w:rPr>
            </w:pPr>
            <w:r w:rsidRPr="00E45ED0">
              <w:rPr>
                <w:rFonts w:ascii="Times New Roman" w:hAnsi="Times New Roman" w:cs="Times New Roman"/>
                <w:color w:val="auto"/>
                <w:sz w:val="21"/>
                <w:szCs w:val="21"/>
              </w:rPr>
              <w:t>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w:t>
            </w:r>
            <w:r w:rsidRPr="00E45ED0">
              <w:rPr>
                <w:rFonts w:ascii="Times New Roman" w:hAnsi="Times New Roman" w:cs="Times New Roman"/>
                <w:color w:val="auto"/>
                <w:sz w:val="21"/>
                <w:szCs w:val="21"/>
                <w:lang w:eastAsia="hu-HU"/>
              </w:rPr>
              <w:t>.</w:t>
            </w:r>
            <w:r w:rsidR="009C6E29" w:rsidRPr="00E45ED0">
              <w:rPr>
                <w:rFonts w:ascii="Times New Roman" w:hAnsi="Times New Roman" w:cs="Times New Roman"/>
                <w:color w:val="auto"/>
                <w:sz w:val="21"/>
                <w:szCs w:val="21"/>
                <w:lang w:eastAsia="hu-HU"/>
              </w:rPr>
              <w:t xml:space="preserve"> (7. sz. melléklet)</w:t>
            </w:r>
          </w:p>
        </w:tc>
        <w:tc>
          <w:tcPr>
            <w:tcW w:w="1559" w:type="dxa"/>
            <w:tcBorders>
              <w:top w:val="single" w:sz="4" w:space="0" w:color="auto"/>
              <w:left w:val="single" w:sz="4" w:space="0" w:color="auto"/>
              <w:bottom w:val="single" w:sz="4" w:space="0" w:color="auto"/>
              <w:right w:val="single" w:sz="4" w:space="0" w:color="auto"/>
            </w:tcBorders>
            <w:vAlign w:val="center"/>
          </w:tcPr>
          <w:p w:rsidR="00C573BB" w:rsidRPr="00E45ED0" w:rsidRDefault="00C573BB" w:rsidP="00D4633F">
            <w:pPr>
              <w:spacing w:after="120"/>
              <w:jc w:val="both"/>
              <w:rPr>
                <w:rFonts w:ascii="Times New Roman" w:hAnsi="Times New Roman" w:cs="Times New Roman"/>
                <w:sz w:val="21"/>
                <w:szCs w:val="21"/>
              </w:rPr>
            </w:pPr>
          </w:p>
        </w:tc>
      </w:tr>
      <w:tr w:rsidR="007F2D03" w:rsidRPr="00E45ED0" w:rsidTr="00E00E84">
        <w:tc>
          <w:tcPr>
            <w:tcW w:w="7718" w:type="dxa"/>
            <w:tcBorders>
              <w:top w:val="single" w:sz="4" w:space="0" w:color="auto"/>
              <w:left w:val="single" w:sz="4" w:space="0" w:color="auto"/>
              <w:bottom w:val="single" w:sz="4" w:space="0" w:color="auto"/>
              <w:right w:val="single" w:sz="4" w:space="0" w:color="auto"/>
            </w:tcBorders>
          </w:tcPr>
          <w:p w:rsidR="006F0AC7" w:rsidRPr="00E45ED0" w:rsidRDefault="006F0AC7" w:rsidP="00D4633F">
            <w:pPr>
              <w:numPr>
                <w:ilvl w:val="1"/>
                <w:numId w:val="0"/>
              </w:numPr>
              <w:tabs>
                <w:tab w:val="num" w:pos="1322"/>
              </w:tabs>
              <w:spacing w:after="120"/>
              <w:jc w:val="both"/>
              <w:rPr>
                <w:rFonts w:ascii="Times New Roman" w:hAnsi="Times New Roman" w:cs="Times New Roman"/>
                <w:b/>
                <w:bCs/>
                <w:sz w:val="21"/>
                <w:szCs w:val="21"/>
              </w:rPr>
            </w:pPr>
            <w:r w:rsidRPr="00E45ED0">
              <w:rPr>
                <w:rFonts w:ascii="Times New Roman" w:hAnsi="Times New Roman" w:cs="Times New Roman"/>
                <w:b/>
                <w:bCs/>
                <w:sz w:val="21"/>
                <w:szCs w:val="21"/>
              </w:rPr>
              <w:t xml:space="preserve">AZ </w:t>
            </w:r>
            <w:r w:rsidRPr="00E45ED0">
              <w:rPr>
                <w:rFonts w:ascii="Times New Roman" w:hAnsi="Times New Roman" w:cs="Times New Roman"/>
                <w:b/>
                <w:caps/>
                <w:sz w:val="21"/>
                <w:szCs w:val="21"/>
              </w:rPr>
              <w:t>eljárást megindító</w:t>
            </w:r>
            <w:r w:rsidRPr="00E45ED0">
              <w:rPr>
                <w:rFonts w:ascii="Times New Roman" w:hAnsi="Times New Roman" w:cs="Times New Roman"/>
                <w:sz w:val="21"/>
                <w:szCs w:val="21"/>
              </w:rPr>
              <w:t xml:space="preserve"> </w:t>
            </w:r>
            <w:r w:rsidRPr="00E45ED0">
              <w:rPr>
                <w:rFonts w:ascii="Times New Roman" w:hAnsi="Times New Roman" w:cs="Times New Roman"/>
                <w:b/>
                <w:bCs/>
                <w:sz w:val="21"/>
                <w:szCs w:val="21"/>
              </w:rPr>
              <w:t>FELHÍVÁSBAN ELŐÍRT EGYÉB NYILATKOZATOK, IGAZOLÁSOK</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numPr>
                <w:ilvl w:val="1"/>
                <w:numId w:val="0"/>
              </w:numPr>
              <w:tabs>
                <w:tab w:val="left" w:pos="851"/>
                <w:tab w:val="num" w:pos="1322"/>
              </w:tabs>
              <w:spacing w:after="120"/>
              <w:jc w:val="both"/>
              <w:rPr>
                <w:rFonts w:ascii="Times New Roman" w:hAnsi="Times New Roman" w:cs="Times New Roman"/>
                <w:b/>
                <w:bCs/>
                <w:sz w:val="21"/>
                <w:szCs w:val="21"/>
              </w:rPr>
            </w:pPr>
          </w:p>
        </w:tc>
      </w:tr>
      <w:tr w:rsidR="003A0287" w:rsidRPr="00E45ED0" w:rsidTr="009C36AA">
        <w:trPr>
          <w:trHeight w:val="296"/>
        </w:trPr>
        <w:tc>
          <w:tcPr>
            <w:tcW w:w="7718" w:type="dxa"/>
            <w:tcBorders>
              <w:top w:val="single" w:sz="4" w:space="0" w:color="auto"/>
              <w:left w:val="single" w:sz="4" w:space="0" w:color="auto"/>
              <w:bottom w:val="single" w:sz="4" w:space="0" w:color="auto"/>
              <w:right w:val="single" w:sz="4" w:space="0" w:color="auto"/>
            </w:tcBorders>
            <w:vAlign w:val="center"/>
          </w:tcPr>
          <w:p w:rsidR="003A0287" w:rsidRPr="00E45ED0" w:rsidRDefault="003A0287" w:rsidP="009C36AA">
            <w:pPr>
              <w:spacing w:after="120"/>
              <w:jc w:val="both"/>
              <w:rPr>
                <w:rFonts w:ascii="Times New Roman" w:eastAsia="BatangChe" w:hAnsi="Times New Roman" w:cs="Times New Roman"/>
                <w:kern w:val="1"/>
                <w:sz w:val="21"/>
                <w:szCs w:val="21"/>
                <w:lang w:eastAsia="zh-CN"/>
              </w:rPr>
            </w:pPr>
            <w:r w:rsidRPr="00E45ED0">
              <w:rPr>
                <w:rFonts w:ascii="Times New Roman" w:hAnsi="Times New Roman" w:cs="Times New Roman"/>
                <w:sz w:val="21"/>
                <w:szCs w:val="21"/>
                <w:shd w:val="clear" w:color="auto" w:fill="FFFFFF"/>
              </w:rPr>
              <w:t xml:space="preserve">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w:t>
            </w:r>
            <w:r w:rsidR="00C778E6" w:rsidRPr="00E45ED0">
              <w:rPr>
                <w:rFonts w:ascii="Times New Roman" w:hAnsi="Times New Roman" w:cs="Times New Roman"/>
                <w:sz w:val="21"/>
                <w:szCs w:val="21"/>
                <w:shd w:val="clear" w:color="auto" w:fill="FFFFFF"/>
              </w:rPr>
              <w:t>(adott esetben)</w:t>
            </w:r>
          </w:p>
        </w:tc>
        <w:tc>
          <w:tcPr>
            <w:tcW w:w="1559" w:type="dxa"/>
            <w:tcBorders>
              <w:top w:val="single" w:sz="4" w:space="0" w:color="auto"/>
              <w:left w:val="single" w:sz="4" w:space="0" w:color="auto"/>
              <w:bottom w:val="single" w:sz="4" w:space="0" w:color="auto"/>
              <w:right w:val="single" w:sz="4" w:space="0" w:color="auto"/>
            </w:tcBorders>
            <w:vAlign w:val="center"/>
          </w:tcPr>
          <w:p w:rsidR="003A0287" w:rsidRPr="00E45ED0" w:rsidRDefault="003A0287" w:rsidP="009C36AA">
            <w:pPr>
              <w:spacing w:after="120"/>
              <w:ind w:right="74"/>
              <w:jc w:val="both"/>
              <w:rPr>
                <w:rFonts w:ascii="Times New Roman" w:hAnsi="Times New Roman" w:cs="Times New Roman"/>
                <w:sz w:val="21"/>
                <w:szCs w:val="21"/>
              </w:rPr>
            </w:pPr>
          </w:p>
        </w:tc>
      </w:tr>
      <w:tr w:rsidR="007F2D03" w:rsidRPr="00E45ED0" w:rsidTr="00E00E84">
        <w:trPr>
          <w:trHeight w:val="850"/>
        </w:trPr>
        <w:tc>
          <w:tcPr>
            <w:tcW w:w="7718" w:type="dxa"/>
            <w:tcBorders>
              <w:top w:val="single" w:sz="4" w:space="0" w:color="auto"/>
              <w:left w:val="single" w:sz="4" w:space="0" w:color="auto"/>
              <w:bottom w:val="single" w:sz="4" w:space="0" w:color="auto"/>
              <w:right w:val="single" w:sz="4" w:space="0" w:color="auto"/>
            </w:tcBorders>
          </w:tcPr>
          <w:p w:rsidR="006F0AC7" w:rsidRPr="00E45ED0" w:rsidRDefault="006F0AC7" w:rsidP="00D4633F">
            <w:pPr>
              <w:pStyle w:val="Kzepesrcs21"/>
              <w:spacing w:after="120" w:line="276" w:lineRule="auto"/>
              <w:jc w:val="both"/>
              <w:rPr>
                <w:rFonts w:ascii="Times New Roman" w:hAnsi="Times New Roman" w:cs="Times New Roman"/>
                <w:sz w:val="21"/>
                <w:szCs w:val="21"/>
              </w:rPr>
            </w:pPr>
            <w:r w:rsidRPr="00E45ED0">
              <w:rPr>
                <w:rFonts w:ascii="Times New Roman" w:hAnsi="Times New Roman" w:cs="Times New Roman"/>
                <w:sz w:val="21"/>
                <w:szCs w:val="21"/>
              </w:rPr>
              <w:t>Ajánlattevő, az alkalmasság igazolásába bevont (kapacitást nyújtó) gazdasági szereplő cégjegyzésre jogosult, ajánlatban csatolt nyilatkozatot, dokumentumot aláíró képviselőjének aláírási címpéldánya vagy aláírás mintája.</w:t>
            </w:r>
          </w:p>
          <w:p w:rsidR="006F0AC7" w:rsidRPr="00E45ED0" w:rsidRDefault="006F0AC7" w:rsidP="00D4633F">
            <w:pPr>
              <w:pStyle w:val="Szneslista1jellszn1"/>
              <w:tabs>
                <w:tab w:val="clear" w:pos="708"/>
                <w:tab w:val="left" w:pos="0"/>
              </w:tabs>
              <w:autoSpaceDE w:val="0"/>
              <w:spacing w:before="0" w:line="276" w:lineRule="auto"/>
              <w:ind w:left="0"/>
              <w:rPr>
                <w:rFonts w:ascii="Times New Roman" w:hAnsi="Times New Roman"/>
                <w:color w:val="auto"/>
                <w:sz w:val="21"/>
                <w:szCs w:val="21"/>
                <w:lang w:val="hu-HU"/>
              </w:rPr>
            </w:pPr>
            <w:r w:rsidRPr="00E45ED0">
              <w:rPr>
                <w:rFonts w:ascii="Times New Roman" w:hAnsi="Times New Roman"/>
                <w:color w:val="auto"/>
                <w:sz w:val="21"/>
                <w:szCs w:val="21"/>
                <w:lang w:val="hu-HU"/>
              </w:rPr>
              <w:t>Egyéni vállalkozó esetében Ajánlatkérő elfogadja bármely olyan dokumentum egyszerű másolatának csatolását, amely alkalmas a képviseletre való jogosul</w:t>
            </w:r>
            <w:r w:rsidR="00C778E6" w:rsidRPr="00E45ED0">
              <w:rPr>
                <w:rFonts w:ascii="Times New Roman" w:hAnsi="Times New Roman"/>
                <w:color w:val="auto"/>
                <w:sz w:val="21"/>
                <w:szCs w:val="21"/>
                <w:lang w:val="hu-HU"/>
              </w:rPr>
              <w:t>tság igazolására. (adott esetben)</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ind w:right="74"/>
              <w:jc w:val="both"/>
              <w:rPr>
                <w:rFonts w:ascii="Times New Roman" w:hAnsi="Times New Roman" w:cs="Times New Roman"/>
                <w:sz w:val="21"/>
                <w:szCs w:val="21"/>
              </w:rPr>
            </w:pPr>
          </w:p>
        </w:tc>
      </w:tr>
      <w:tr w:rsidR="00C404CA" w:rsidRPr="00E45ED0" w:rsidTr="00E00E84">
        <w:trPr>
          <w:trHeight w:val="1115"/>
        </w:trPr>
        <w:tc>
          <w:tcPr>
            <w:tcW w:w="7718" w:type="dxa"/>
            <w:tcBorders>
              <w:top w:val="single" w:sz="4" w:space="0" w:color="auto"/>
              <w:left w:val="single" w:sz="4" w:space="0" w:color="auto"/>
              <w:bottom w:val="single" w:sz="4" w:space="0" w:color="auto"/>
              <w:right w:val="single" w:sz="4" w:space="0" w:color="auto"/>
            </w:tcBorders>
          </w:tcPr>
          <w:p w:rsidR="006F0AC7" w:rsidRPr="00E45ED0" w:rsidRDefault="006F0AC7" w:rsidP="00D4633F">
            <w:pPr>
              <w:tabs>
                <w:tab w:val="left" w:pos="0"/>
              </w:tabs>
              <w:spacing w:after="120"/>
              <w:jc w:val="both"/>
              <w:rPr>
                <w:rFonts w:ascii="Times New Roman" w:hAnsi="Times New Roman" w:cs="Times New Roman"/>
                <w:sz w:val="21"/>
                <w:szCs w:val="21"/>
              </w:rPr>
            </w:pPr>
            <w:r w:rsidRPr="00E45ED0">
              <w:rPr>
                <w:rFonts w:ascii="Times New Roman" w:hAnsi="Times New Roman" w:cs="Times New Roman"/>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8B243B" w:rsidRPr="00E45ED0">
              <w:rPr>
                <w:rFonts w:ascii="Times New Roman" w:hAnsi="Times New Roman" w:cs="Times New Roman"/>
                <w:sz w:val="21"/>
                <w:szCs w:val="21"/>
              </w:rPr>
              <w:t>(6</w:t>
            </w:r>
            <w:r w:rsidRPr="00E45ED0">
              <w:rPr>
                <w:rFonts w:ascii="Times New Roman" w:hAnsi="Times New Roman" w:cs="Times New Roman"/>
                <w:sz w:val="21"/>
                <w:szCs w:val="21"/>
              </w:rPr>
              <w:t>. sz. melléklet)</w:t>
            </w:r>
            <w:r w:rsidR="002C42C1" w:rsidRPr="00E45ED0">
              <w:rPr>
                <w:rFonts w:ascii="Times New Roman" w:hAnsi="Times New Roman" w:cs="Times New Roman"/>
                <w:sz w:val="21"/>
                <w:szCs w:val="21"/>
              </w:rPr>
              <w:t xml:space="preserve"> (adott esetben)</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ind w:right="74"/>
              <w:jc w:val="both"/>
              <w:rPr>
                <w:rFonts w:ascii="Times New Roman" w:hAnsi="Times New Roman" w:cs="Times New Roman"/>
                <w:sz w:val="21"/>
                <w:szCs w:val="21"/>
              </w:rPr>
            </w:pPr>
          </w:p>
        </w:tc>
      </w:tr>
      <w:tr w:rsidR="007F2D03" w:rsidRPr="00E45ED0" w:rsidTr="00E00E84">
        <w:trPr>
          <w:trHeight w:val="561"/>
        </w:trPr>
        <w:tc>
          <w:tcPr>
            <w:tcW w:w="7718" w:type="dxa"/>
            <w:tcBorders>
              <w:top w:val="single" w:sz="4" w:space="0" w:color="auto"/>
              <w:left w:val="single" w:sz="4" w:space="0" w:color="auto"/>
              <w:bottom w:val="single" w:sz="4" w:space="0" w:color="auto"/>
              <w:right w:val="single" w:sz="4" w:space="0" w:color="auto"/>
            </w:tcBorders>
          </w:tcPr>
          <w:p w:rsidR="006F0AC7" w:rsidRPr="00E45ED0" w:rsidRDefault="006F0AC7" w:rsidP="00D4633F">
            <w:pPr>
              <w:pStyle w:val="Alaprtelmezett"/>
              <w:tabs>
                <w:tab w:val="clear" w:pos="708"/>
                <w:tab w:val="left" w:pos="567"/>
                <w:tab w:val="left" w:pos="709"/>
              </w:tabs>
              <w:spacing w:after="120"/>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lastRenderedPageBreak/>
              <w:t>Közös ajánlattev</w:t>
            </w:r>
            <w:r w:rsidR="001B52A6" w:rsidRPr="00E45ED0">
              <w:rPr>
                <w:rFonts w:ascii="Times New Roman" w:hAnsi="Times New Roman" w:cs="Times New Roman"/>
                <w:color w:val="auto"/>
                <w:sz w:val="21"/>
                <w:szCs w:val="21"/>
              </w:rPr>
              <w:t>ői megállapodás (adott esetben)</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ind w:right="74"/>
              <w:jc w:val="both"/>
              <w:rPr>
                <w:rFonts w:ascii="Times New Roman" w:hAnsi="Times New Roman" w:cs="Times New Roman"/>
                <w:sz w:val="21"/>
                <w:szCs w:val="21"/>
              </w:rPr>
            </w:pPr>
          </w:p>
        </w:tc>
      </w:tr>
      <w:tr w:rsidR="005067DE" w:rsidRPr="00E45ED0" w:rsidTr="00E00E84">
        <w:trPr>
          <w:trHeight w:val="561"/>
        </w:trPr>
        <w:tc>
          <w:tcPr>
            <w:tcW w:w="7718" w:type="dxa"/>
            <w:tcBorders>
              <w:top w:val="single" w:sz="4" w:space="0" w:color="auto"/>
              <w:left w:val="single" w:sz="4" w:space="0" w:color="auto"/>
              <w:bottom w:val="single" w:sz="4" w:space="0" w:color="auto"/>
              <w:right w:val="single" w:sz="4" w:space="0" w:color="auto"/>
            </w:tcBorders>
          </w:tcPr>
          <w:p w:rsidR="005067DE" w:rsidRPr="00E45ED0" w:rsidRDefault="005067DE" w:rsidP="00D4633F">
            <w:pPr>
              <w:pStyle w:val="Alaprtelmezett"/>
              <w:tabs>
                <w:tab w:val="clear" w:pos="708"/>
                <w:tab w:val="left" w:pos="567"/>
                <w:tab w:val="left" w:pos="709"/>
              </w:tabs>
              <w:spacing w:after="120"/>
              <w:jc w:val="both"/>
              <w:rPr>
                <w:rFonts w:ascii="Times New Roman" w:hAnsi="Times New Roman" w:cs="Times New Roman"/>
                <w:color w:val="auto"/>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067DE" w:rsidRPr="00E45ED0" w:rsidRDefault="005067DE" w:rsidP="00D4633F">
            <w:pPr>
              <w:spacing w:after="120"/>
              <w:ind w:right="74"/>
              <w:jc w:val="both"/>
              <w:rPr>
                <w:rFonts w:ascii="Times New Roman" w:hAnsi="Times New Roman" w:cs="Times New Roman"/>
                <w:sz w:val="21"/>
                <w:szCs w:val="21"/>
              </w:rPr>
            </w:pPr>
          </w:p>
        </w:tc>
      </w:tr>
      <w:tr w:rsidR="00C404CA" w:rsidRPr="00E45ED0" w:rsidTr="00E00E84">
        <w:trPr>
          <w:trHeight w:val="398"/>
        </w:trPr>
        <w:tc>
          <w:tcPr>
            <w:tcW w:w="7718" w:type="dxa"/>
            <w:tcBorders>
              <w:top w:val="single" w:sz="4" w:space="0" w:color="auto"/>
              <w:left w:val="single" w:sz="4" w:space="0" w:color="auto"/>
              <w:bottom w:val="single" w:sz="4" w:space="0" w:color="auto"/>
              <w:right w:val="single" w:sz="4" w:space="0" w:color="auto"/>
            </w:tcBorders>
          </w:tcPr>
          <w:p w:rsidR="006F0AC7" w:rsidRPr="00E45ED0" w:rsidRDefault="006F0AC7" w:rsidP="00D4633F">
            <w:pPr>
              <w:tabs>
                <w:tab w:val="left" w:pos="709"/>
              </w:tabs>
              <w:spacing w:after="120"/>
              <w:jc w:val="both"/>
              <w:rPr>
                <w:rFonts w:ascii="Times New Roman" w:hAnsi="Times New Roman" w:cs="Times New Roman"/>
                <w:b/>
                <w:bCs/>
                <w:sz w:val="21"/>
                <w:szCs w:val="21"/>
              </w:rPr>
            </w:pPr>
            <w:r w:rsidRPr="00E45ED0">
              <w:rPr>
                <w:rFonts w:ascii="Times New Roman" w:hAnsi="Times New Roman" w:cs="Times New Roman"/>
                <w:b/>
                <w:bCs/>
                <w:sz w:val="21"/>
                <w:szCs w:val="21"/>
              </w:rPr>
              <w:t>ÜZLETI TITKOT TARTALMAZÓ IRATOK (ADOTT ESETBEN)</w:t>
            </w:r>
          </w:p>
          <w:p w:rsidR="00EF214F" w:rsidRPr="00E45ED0" w:rsidRDefault="00EF214F" w:rsidP="00D4633F">
            <w:pPr>
              <w:tabs>
                <w:tab w:val="left" w:pos="709"/>
              </w:tabs>
              <w:spacing w:after="120"/>
              <w:jc w:val="both"/>
              <w:rPr>
                <w:rFonts w:ascii="Times New Roman" w:hAnsi="Times New Roman" w:cs="Times New Roman"/>
                <w:sz w:val="21"/>
                <w:szCs w:val="21"/>
              </w:rPr>
            </w:pPr>
            <w:r w:rsidRPr="00E45ED0">
              <w:rPr>
                <w:rFonts w:ascii="Times New Roman" w:hAnsi="Times New Roman" w:cs="Times New Roman"/>
                <w:sz w:val="21"/>
                <w:szCs w:val="21"/>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ind w:right="74"/>
              <w:jc w:val="center"/>
              <w:rPr>
                <w:rFonts w:ascii="Times New Roman" w:hAnsi="Times New Roman" w:cs="Times New Roman"/>
                <w:sz w:val="21"/>
                <w:szCs w:val="21"/>
              </w:rPr>
            </w:pPr>
            <w:r w:rsidRPr="00E45ED0">
              <w:rPr>
                <w:rFonts w:ascii="Times New Roman" w:hAnsi="Times New Roman" w:cs="Times New Roman"/>
                <w:sz w:val="21"/>
                <w:szCs w:val="21"/>
              </w:rPr>
              <w:t>önálló mellékletben</w:t>
            </w:r>
          </w:p>
        </w:tc>
      </w:tr>
      <w:tr w:rsidR="00C404CA" w:rsidRPr="00E45ED0" w:rsidTr="00E00E84">
        <w:tc>
          <w:tcPr>
            <w:tcW w:w="7718" w:type="dxa"/>
            <w:tcBorders>
              <w:top w:val="single" w:sz="4" w:space="0" w:color="auto"/>
              <w:left w:val="single" w:sz="4" w:space="0" w:color="auto"/>
              <w:bottom w:val="single" w:sz="4" w:space="0" w:color="auto"/>
              <w:right w:val="single" w:sz="4" w:space="0" w:color="auto"/>
            </w:tcBorders>
          </w:tcPr>
          <w:p w:rsidR="006F0AC7" w:rsidRPr="00E45ED0" w:rsidRDefault="006F0AC7" w:rsidP="00D4633F">
            <w:pPr>
              <w:tabs>
                <w:tab w:val="left" w:pos="709"/>
              </w:tabs>
              <w:spacing w:after="120"/>
              <w:jc w:val="both"/>
              <w:rPr>
                <w:rFonts w:ascii="Times New Roman" w:hAnsi="Times New Roman" w:cs="Times New Roman"/>
                <w:b/>
                <w:bCs/>
                <w:sz w:val="21"/>
                <w:szCs w:val="21"/>
              </w:rPr>
            </w:pPr>
            <w:r w:rsidRPr="00E45ED0">
              <w:rPr>
                <w:rFonts w:ascii="Times New Roman" w:hAnsi="Times New Roman" w:cs="Times New Roman"/>
                <w:b/>
                <w:bCs/>
                <w:sz w:val="21"/>
                <w:szCs w:val="21"/>
              </w:rPr>
              <w:t>AZ AJÁNLATTEVŐ ÁLTAL BECSATOLNI KÍVÁNT DOKUMENTUMOK (ADOTT ESETBEN)</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ind w:right="74"/>
              <w:jc w:val="both"/>
              <w:rPr>
                <w:rFonts w:ascii="Times New Roman" w:hAnsi="Times New Roman" w:cs="Times New Roman"/>
                <w:sz w:val="21"/>
                <w:szCs w:val="21"/>
              </w:rPr>
            </w:pPr>
          </w:p>
        </w:tc>
      </w:tr>
      <w:tr w:rsidR="00C404CA" w:rsidRPr="00E45ED0" w:rsidTr="00E00E84">
        <w:tc>
          <w:tcPr>
            <w:tcW w:w="7718" w:type="dxa"/>
            <w:tcBorders>
              <w:top w:val="single" w:sz="4" w:space="0" w:color="auto"/>
              <w:left w:val="single" w:sz="4" w:space="0" w:color="auto"/>
              <w:bottom w:val="single" w:sz="4" w:space="0" w:color="auto"/>
              <w:right w:val="single" w:sz="4" w:space="0" w:color="auto"/>
            </w:tcBorders>
          </w:tcPr>
          <w:p w:rsidR="006F0AC7" w:rsidRPr="00E45ED0" w:rsidRDefault="006F0AC7" w:rsidP="008B41A5">
            <w:pPr>
              <w:tabs>
                <w:tab w:val="left" w:pos="709"/>
              </w:tabs>
              <w:spacing w:after="120"/>
              <w:jc w:val="both"/>
              <w:rPr>
                <w:rFonts w:ascii="Times New Roman" w:hAnsi="Times New Roman" w:cs="Times New Roman"/>
                <w:b/>
                <w:bCs/>
                <w:sz w:val="21"/>
                <w:szCs w:val="21"/>
              </w:rPr>
            </w:pPr>
            <w:r w:rsidRPr="00E45ED0">
              <w:rPr>
                <w:rFonts w:ascii="Times New Roman" w:hAnsi="Times New Roman" w:cs="Times New Roman"/>
                <w:sz w:val="21"/>
                <w:szCs w:val="21"/>
              </w:rPr>
              <w:t>+ a papír alapú</w:t>
            </w:r>
            <w:r w:rsidR="00550FE6" w:rsidRPr="00E45ED0">
              <w:rPr>
                <w:rFonts w:ascii="Times New Roman" w:hAnsi="Times New Roman" w:cs="Times New Roman"/>
                <w:sz w:val="21"/>
                <w:szCs w:val="21"/>
              </w:rPr>
              <w:t xml:space="preserve"> ajánlati</w:t>
            </w:r>
            <w:r w:rsidRPr="00E45ED0">
              <w:rPr>
                <w:rFonts w:ascii="Times New Roman" w:hAnsi="Times New Roman" w:cs="Times New Roman"/>
                <w:sz w:val="21"/>
                <w:szCs w:val="21"/>
              </w:rPr>
              <w:t xml:space="preserve"> példány képolvasó készülékkel </w:t>
            </w:r>
            <w:r w:rsidR="008B41A5" w:rsidRPr="00E45ED0">
              <w:rPr>
                <w:rFonts w:ascii="Times New Roman" w:hAnsi="Times New Roman" w:cs="Times New Roman"/>
                <w:sz w:val="21"/>
                <w:szCs w:val="21"/>
              </w:rPr>
              <w:t xml:space="preserve">készített </w:t>
            </w:r>
            <w:r w:rsidR="00550FE6" w:rsidRPr="00E45ED0">
              <w:rPr>
                <w:rFonts w:ascii="Times New Roman" w:hAnsi="Times New Roman" w:cs="Times New Roman"/>
                <w:sz w:val="21"/>
                <w:szCs w:val="21"/>
              </w:rPr>
              <w:t>3</w:t>
            </w:r>
            <w:r w:rsidR="008B41A5" w:rsidRPr="00E45ED0">
              <w:rPr>
                <w:rFonts w:ascii="Times New Roman" w:hAnsi="Times New Roman" w:cs="Times New Roman"/>
                <w:sz w:val="21"/>
                <w:szCs w:val="21"/>
              </w:rPr>
              <w:t xml:space="preserve"> db elektronikus példánya</w:t>
            </w:r>
            <w:r w:rsidR="00550FE6" w:rsidRPr="00E45ED0">
              <w:rPr>
                <w:rFonts w:ascii="Times New Roman" w:hAnsi="Times New Roman" w:cs="Times New Roman"/>
                <w:bCs/>
                <w:sz w:val="21"/>
                <w:szCs w:val="21"/>
              </w:rPr>
              <w:t xml:space="preserve"> (cd/dvd lemezen vagy pendriveon)</w:t>
            </w:r>
          </w:p>
        </w:tc>
        <w:tc>
          <w:tcPr>
            <w:tcW w:w="1559" w:type="dxa"/>
            <w:tcBorders>
              <w:top w:val="single" w:sz="4" w:space="0" w:color="auto"/>
              <w:left w:val="single" w:sz="4" w:space="0" w:color="auto"/>
              <w:bottom w:val="single" w:sz="4" w:space="0" w:color="auto"/>
              <w:right w:val="single" w:sz="4" w:space="0" w:color="auto"/>
            </w:tcBorders>
            <w:vAlign w:val="center"/>
          </w:tcPr>
          <w:p w:rsidR="006F0AC7" w:rsidRPr="00E45ED0" w:rsidRDefault="006F0AC7" w:rsidP="00D4633F">
            <w:pPr>
              <w:spacing w:after="120"/>
              <w:ind w:right="74"/>
              <w:jc w:val="both"/>
              <w:rPr>
                <w:rFonts w:ascii="Times New Roman" w:hAnsi="Times New Roman" w:cs="Times New Roman"/>
                <w:sz w:val="21"/>
                <w:szCs w:val="21"/>
              </w:rPr>
            </w:pPr>
          </w:p>
        </w:tc>
      </w:tr>
    </w:tbl>
    <w:p w:rsidR="00D015EA" w:rsidRPr="00E45ED0" w:rsidRDefault="006F0AC7" w:rsidP="00D4633F">
      <w:pPr>
        <w:spacing w:after="120"/>
        <w:jc w:val="both"/>
        <w:rPr>
          <w:rFonts w:ascii="Times New Roman" w:hAnsi="Times New Roman" w:cs="Times New Roman"/>
          <w:sz w:val="21"/>
          <w:szCs w:val="21"/>
        </w:rPr>
      </w:pPr>
      <w:r w:rsidRPr="00E45ED0">
        <w:rPr>
          <w:rFonts w:ascii="Times New Roman" w:hAnsi="Times New Roman" w:cs="Times New Roman"/>
          <w:sz w:val="21"/>
          <w:szCs w:val="21"/>
        </w:rPr>
        <w:t>Az ajánlat minden olyan oldalát, amelyen - az ajánlat beadása előtt - módosítást hajtottak végre, az adott dokumentumot aláíró személy(ek)nek a módosításnál is kézjeggyel kell ellátni.</w:t>
      </w:r>
    </w:p>
    <w:p w:rsidR="00D015EA" w:rsidRPr="00E45ED0" w:rsidRDefault="00D015EA" w:rsidP="00D4633F">
      <w:pPr>
        <w:spacing w:after="120"/>
        <w:jc w:val="both"/>
        <w:rPr>
          <w:rFonts w:ascii="Times New Roman" w:hAnsi="Times New Roman" w:cs="Times New Roman"/>
          <w:sz w:val="21"/>
          <w:szCs w:val="21"/>
        </w:rPr>
      </w:pPr>
      <w:r w:rsidRPr="00E45ED0">
        <w:rPr>
          <w:rFonts w:ascii="Times New Roman" w:hAnsi="Times New Roman" w:cs="Times New Roman"/>
          <w:sz w:val="21"/>
          <w:szCs w:val="21"/>
        </w:rPr>
        <w:br w:type="page"/>
      </w:r>
    </w:p>
    <w:p w:rsidR="00BF184E" w:rsidRPr="00E45ED0" w:rsidRDefault="00BF184E" w:rsidP="00D4633F">
      <w:pPr>
        <w:spacing w:after="120"/>
        <w:jc w:val="both"/>
        <w:rPr>
          <w:rFonts w:ascii="Times New Roman" w:hAnsi="Times New Roman" w:cs="Times New Roman"/>
          <w:sz w:val="21"/>
          <w:szCs w:val="21"/>
        </w:rPr>
      </w:pPr>
    </w:p>
    <w:p w:rsidR="00BF184E" w:rsidRPr="00E45ED0" w:rsidRDefault="00BF184E" w:rsidP="00D4633F">
      <w:pPr>
        <w:spacing w:after="120"/>
        <w:jc w:val="center"/>
        <w:rPr>
          <w:rFonts w:ascii="Times New Roman" w:hAnsi="Times New Roman" w:cs="Times New Roman"/>
          <w:b/>
          <w:sz w:val="21"/>
          <w:szCs w:val="21"/>
        </w:rPr>
      </w:pPr>
      <w:r w:rsidRPr="00E45ED0">
        <w:rPr>
          <w:rFonts w:ascii="Times New Roman" w:hAnsi="Times New Roman" w:cs="Times New Roman"/>
          <w:b/>
          <w:sz w:val="21"/>
          <w:szCs w:val="21"/>
        </w:rPr>
        <w:t>TARTALOM- ÉS IRATJEGYZÉK</w:t>
      </w:r>
    </w:p>
    <w:p w:rsidR="00BF184E" w:rsidRPr="00E45ED0" w:rsidRDefault="00BF184E" w:rsidP="00D4633F">
      <w:pPr>
        <w:spacing w:after="120"/>
        <w:jc w:val="center"/>
        <w:rPr>
          <w:rFonts w:ascii="Times New Roman" w:hAnsi="Times New Roman" w:cs="Times New Roman"/>
          <w:sz w:val="21"/>
          <w:szCs w:val="21"/>
        </w:rPr>
      </w:pPr>
      <w:r w:rsidRPr="00E45ED0">
        <w:rPr>
          <w:rFonts w:ascii="Times New Roman" w:hAnsi="Times New Roman" w:cs="Times New Roman"/>
          <w:b/>
          <w:sz w:val="21"/>
          <w:szCs w:val="21"/>
        </w:rPr>
        <w:t>A KBT. 69. § (4) BEKEZDÉSE</w:t>
      </w:r>
      <w:r w:rsidR="00874A7E" w:rsidRPr="00E45ED0">
        <w:rPr>
          <w:rStyle w:val="Lbjegyzet-hivatkozs"/>
          <w:rFonts w:ascii="Times New Roman" w:hAnsi="Times New Roman" w:cs="Times New Roman"/>
          <w:b/>
          <w:sz w:val="21"/>
          <w:szCs w:val="21"/>
        </w:rPr>
        <w:footnoteReference w:id="2"/>
      </w:r>
      <w:r w:rsidRPr="00E45ED0">
        <w:rPr>
          <w:rFonts w:ascii="Times New Roman" w:hAnsi="Times New Roman" w:cs="Times New Roman"/>
          <w:b/>
          <w:sz w:val="21"/>
          <w:szCs w:val="21"/>
        </w:rPr>
        <w:t xml:space="preserve"> SZERINT</w:t>
      </w:r>
      <w:r w:rsidR="00710048" w:rsidRPr="00E45ED0">
        <w:rPr>
          <w:rFonts w:ascii="Times New Roman" w:hAnsi="Times New Roman" w:cs="Times New Roman"/>
          <w:b/>
          <w:sz w:val="21"/>
          <w:szCs w:val="21"/>
        </w:rPr>
        <w:t>, KIZÁRÓLAG AZ ARRA FELKÉRT AJÁNLATTEVŐ(K) ÁLTAL</w:t>
      </w:r>
      <w:r w:rsidRPr="00E45ED0">
        <w:rPr>
          <w:rFonts w:ascii="Times New Roman" w:hAnsi="Times New Roman" w:cs="Times New Roman"/>
          <w:b/>
          <w:sz w:val="21"/>
          <w:szCs w:val="21"/>
        </w:rPr>
        <w:t xml:space="preserve"> CSATOLANDÓ DOKUMENTUMOKÓL</w:t>
      </w:r>
    </w:p>
    <w:tbl>
      <w:tblPr>
        <w:tblW w:w="9101" w:type="dxa"/>
        <w:tblInd w:w="108" w:type="dxa"/>
        <w:tblLayout w:type="fixed"/>
        <w:tblLook w:val="0000" w:firstRow="0" w:lastRow="0" w:firstColumn="0" w:lastColumn="0" w:noHBand="0" w:noVBand="0"/>
      </w:tblPr>
      <w:tblGrid>
        <w:gridCol w:w="7542"/>
        <w:gridCol w:w="1559"/>
      </w:tblGrid>
      <w:tr w:rsidR="00BF184E" w:rsidRPr="00E45ED0" w:rsidTr="008F7E19">
        <w:tc>
          <w:tcPr>
            <w:tcW w:w="7542" w:type="dxa"/>
            <w:tcBorders>
              <w:top w:val="single" w:sz="4" w:space="0" w:color="000000"/>
              <w:left w:val="single" w:sz="4" w:space="0" w:color="000000"/>
              <w:bottom w:val="single" w:sz="4" w:space="0" w:color="000000"/>
            </w:tcBorders>
            <w:shd w:val="clear" w:color="auto" w:fill="FFFFFF"/>
          </w:tcPr>
          <w:p w:rsidR="00BF184E" w:rsidRPr="00E45ED0" w:rsidRDefault="00BF184E" w:rsidP="00D4633F">
            <w:pPr>
              <w:pStyle w:val="llb"/>
              <w:snapToGrid w:val="0"/>
              <w:spacing w:after="120"/>
              <w:jc w:val="both"/>
              <w:rPr>
                <w:rFonts w:ascii="Times New Roman" w:hAnsi="Times New Roman" w:cs="Times New Roman"/>
                <w:color w:val="auto"/>
                <w:sz w:val="21"/>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BF184E" w:rsidRPr="00E45ED0" w:rsidRDefault="00BF184E" w:rsidP="00D4633F">
            <w:pPr>
              <w:spacing w:after="120"/>
              <w:ind w:left="-33" w:right="74"/>
              <w:jc w:val="center"/>
              <w:rPr>
                <w:rFonts w:ascii="Times New Roman" w:hAnsi="Times New Roman" w:cs="Times New Roman"/>
                <w:sz w:val="21"/>
                <w:szCs w:val="21"/>
              </w:rPr>
            </w:pPr>
            <w:r w:rsidRPr="00E45ED0">
              <w:rPr>
                <w:rFonts w:ascii="Times New Roman" w:hAnsi="Times New Roman" w:cs="Times New Roman"/>
                <w:sz w:val="21"/>
                <w:szCs w:val="21"/>
              </w:rPr>
              <w:t>Oldalszám</w:t>
            </w:r>
          </w:p>
        </w:tc>
      </w:tr>
      <w:tr w:rsidR="00BF184E" w:rsidRPr="00E45ED0" w:rsidTr="008F7E19">
        <w:tc>
          <w:tcPr>
            <w:tcW w:w="7542" w:type="dxa"/>
            <w:tcBorders>
              <w:top w:val="single" w:sz="4" w:space="0" w:color="000000"/>
              <w:left w:val="single" w:sz="4" w:space="0" w:color="000000"/>
              <w:bottom w:val="single" w:sz="4" w:space="0" w:color="000000"/>
            </w:tcBorders>
            <w:shd w:val="clear" w:color="auto" w:fill="FFFFFF"/>
          </w:tcPr>
          <w:p w:rsidR="00BF184E" w:rsidRPr="00E45ED0" w:rsidRDefault="00BF184E" w:rsidP="00D4633F">
            <w:pPr>
              <w:spacing w:after="120"/>
              <w:rPr>
                <w:rFonts w:ascii="Times New Roman" w:hAnsi="Times New Roman" w:cs="Times New Roman"/>
                <w:sz w:val="21"/>
                <w:szCs w:val="21"/>
              </w:rPr>
            </w:pPr>
            <w:r w:rsidRPr="00E45ED0">
              <w:rPr>
                <w:rFonts w:ascii="Times New Roman" w:hAnsi="Times New Roman" w:cs="Times New Roman"/>
                <w:sz w:val="21"/>
                <w:szCs w:val="21"/>
              </w:rPr>
              <w:t>Tartalomjegyzék (1. sz. melléklet);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F184E" w:rsidRPr="00E45ED0" w:rsidRDefault="00BF184E" w:rsidP="00D4633F">
            <w:pPr>
              <w:snapToGrid w:val="0"/>
              <w:spacing w:after="120"/>
              <w:ind w:left="110" w:right="74"/>
              <w:jc w:val="center"/>
              <w:rPr>
                <w:rFonts w:ascii="Times New Roman" w:hAnsi="Times New Roman" w:cs="Times New Roman"/>
                <w:sz w:val="21"/>
                <w:szCs w:val="21"/>
              </w:rPr>
            </w:pPr>
          </w:p>
        </w:tc>
      </w:tr>
      <w:tr w:rsidR="00BF184E" w:rsidRPr="00E45ED0" w:rsidTr="008F7E19">
        <w:tc>
          <w:tcPr>
            <w:tcW w:w="7542" w:type="dxa"/>
            <w:tcBorders>
              <w:top w:val="single" w:sz="4" w:space="0" w:color="000000"/>
              <w:left w:val="single" w:sz="4" w:space="0" w:color="000000"/>
              <w:bottom w:val="single" w:sz="4" w:space="0" w:color="000000"/>
            </w:tcBorders>
            <w:shd w:val="clear" w:color="auto" w:fill="FFFFFF"/>
          </w:tcPr>
          <w:p w:rsidR="00BF184E" w:rsidRPr="00E45ED0" w:rsidRDefault="00BF184E" w:rsidP="00D4633F">
            <w:pPr>
              <w:spacing w:after="120"/>
              <w:jc w:val="both"/>
              <w:rPr>
                <w:rFonts w:ascii="Times New Roman" w:hAnsi="Times New Roman" w:cs="Times New Roman"/>
                <w:sz w:val="21"/>
                <w:szCs w:val="21"/>
              </w:rPr>
            </w:pPr>
            <w:r w:rsidRPr="00E45ED0">
              <w:rPr>
                <w:rFonts w:ascii="Times New Roman" w:hAnsi="Times New Roman" w:cs="Times New Roman"/>
                <w:b/>
                <w:sz w:val="21"/>
                <w:szCs w:val="21"/>
              </w:rPr>
              <w:t>MŰSZAKI, ILLETVE SZAKMAI ALKALMASSÁGGAL KAPCSOLATBAN ELŐÍRT NYILATKOZATOK, IGAZOLÁSOK</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F184E" w:rsidRPr="00E45ED0" w:rsidRDefault="00BF184E" w:rsidP="00D4633F">
            <w:pPr>
              <w:snapToGrid w:val="0"/>
              <w:spacing w:after="120"/>
              <w:ind w:left="110" w:right="74"/>
              <w:jc w:val="center"/>
              <w:rPr>
                <w:rFonts w:ascii="Times New Roman" w:hAnsi="Times New Roman" w:cs="Times New Roman"/>
                <w:sz w:val="21"/>
                <w:szCs w:val="21"/>
              </w:rPr>
            </w:pPr>
          </w:p>
        </w:tc>
      </w:tr>
      <w:tr w:rsidR="00BF184E" w:rsidRPr="00E45ED0" w:rsidTr="008F7E19">
        <w:tc>
          <w:tcPr>
            <w:tcW w:w="7542" w:type="dxa"/>
            <w:tcBorders>
              <w:top w:val="single" w:sz="4" w:space="0" w:color="000000"/>
              <w:left w:val="single" w:sz="4" w:space="0" w:color="000000"/>
              <w:bottom w:val="single" w:sz="4" w:space="0" w:color="000000"/>
            </w:tcBorders>
            <w:shd w:val="clear" w:color="auto" w:fill="FFFFFF"/>
          </w:tcPr>
          <w:p w:rsidR="00710048" w:rsidRPr="00E45ED0" w:rsidRDefault="00710048" w:rsidP="00710048">
            <w:pPr>
              <w:autoSpaceDE w:val="0"/>
              <w:spacing w:after="120"/>
              <w:ind w:right="-2"/>
              <w:jc w:val="both"/>
              <w:rPr>
                <w:rFonts w:ascii="Times New Roman" w:hAnsi="Times New Roman" w:cs="Times New Roman"/>
                <w:bCs/>
                <w:sz w:val="21"/>
                <w:szCs w:val="21"/>
                <w:lang w:eastAsia="ar-SA"/>
              </w:rPr>
            </w:pPr>
            <w:r w:rsidRPr="00E45ED0">
              <w:rPr>
                <w:rFonts w:ascii="Times New Roman" w:hAnsi="Times New Roman" w:cs="Times New Roman"/>
                <w:b/>
                <w:sz w:val="21"/>
                <w:szCs w:val="21"/>
                <w:lang w:eastAsia="ar-SA"/>
              </w:rPr>
              <w:t>M1.</w:t>
            </w:r>
            <w:r w:rsidRPr="00E45ED0">
              <w:rPr>
                <w:rFonts w:ascii="Times New Roman" w:hAnsi="Times New Roman" w:cs="Times New Roman"/>
                <w:sz w:val="21"/>
                <w:szCs w:val="21"/>
                <w:lang w:eastAsia="ar-SA"/>
              </w:rPr>
              <w:t xml:space="preserve"> Ajánlattevő csatolja a </w:t>
            </w:r>
            <w:r w:rsidRPr="00E45ED0">
              <w:rPr>
                <w:rFonts w:ascii="Times New Roman" w:hAnsi="Times New Roman" w:cs="Times New Roman"/>
                <w:bCs/>
                <w:sz w:val="21"/>
                <w:szCs w:val="21"/>
                <w:lang w:eastAsia="ar-SA"/>
              </w:rPr>
              <w:t>321/2015. (X. 30.) Korm. rendelet 21</w:t>
            </w:r>
            <w:r w:rsidRPr="00E45ED0">
              <w:rPr>
                <w:rFonts w:ascii="Times New Roman" w:hAnsi="Times New Roman" w:cs="Times New Roman"/>
                <w:sz w:val="21"/>
                <w:szCs w:val="21"/>
                <w:lang w:eastAsia="ar-SA"/>
              </w:rPr>
              <w:t xml:space="preserve">. § (3) bekezdés a) pontja alapján a felhívás megküldését megelőző </w:t>
            </w:r>
            <w:r w:rsidR="003B3551" w:rsidRPr="00E45ED0">
              <w:rPr>
                <w:rFonts w:ascii="Times New Roman" w:hAnsi="Times New Roman" w:cs="Times New Roman"/>
                <w:sz w:val="21"/>
                <w:szCs w:val="21"/>
                <w:lang w:eastAsia="ar-SA"/>
              </w:rPr>
              <w:t xml:space="preserve">3 </w:t>
            </w:r>
            <w:r w:rsidRPr="00E45ED0">
              <w:rPr>
                <w:rFonts w:ascii="Times New Roman" w:hAnsi="Times New Roman" w:cs="Times New Roman"/>
                <w:sz w:val="21"/>
                <w:szCs w:val="21"/>
                <w:lang w:eastAsia="ar-SA"/>
              </w:rPr>
              <w:t>év (</w:t>
            </w:r>
            <w:r w:rsidR="003B3551" w:rsidRPr="00E45ED0">
              <w:rPr>
                <w:rFonts w:ascii="Times New Roman" w:hAnsi="Times New Roman" w:cs="Times New Roman"/>
                <w:sz w:val="21"/>
                <w:szCs w:val="21"/>
                <w:lang w:eastAsia="ar-SA"/>
              </w:rPr>
              <w:t xml:space="preserve">36 </w:t>
            </w:r>
            <w:r w:rsidRPr="00E45ED0">
              <w:rPr>
                <w:rFonts w:ascii="Times New Roman" w:hAnsi="Times New Roman" w:cs="Times New Roman"/>
                <w:sz w:val="21"/>
                <w:szCs w:val="21"/>
                <w:lang w:eastAsia="ar-SA"/>
              </w:rPr>
              <w:t xml:space="preserve">hónap) közbeszerzés tárgya szerinti szolgáltatásainak ismertetését a </w:t>
            </w:r>
            <w:r w:rsidRPr="00E45ED0">
              <w:rPr>
                <w:rFonts w:ascii="Times New Roman" w:hAnsi="Times New Roman" w:cs="Times New Roman"/>
                <w:bCs/>
                <w:sz w:val="21"/>
                <w:szCs w:val="21"/>
                <w:lang w:eastAsia="ar-SA"/>
              </w:rPr>
              <w:t>321/2015. (X. 30.) Korm. rendelet 23. §- ban meghatározott formában igazolva, azaz az ajánlattevő, (adott esetben az alkalmasság igazolásában részt vevő más szervezet) nyilatkozatával, vagy a szerződést kötő másik fél által adott refere</w:t>
            </w:r>
            <w:r w:rsidR="003B3551" w:rsidRPr="00E45ED0">
              <w:rPr>
                <w:rFonts w:ascii="Times New Roman" w:hAnsi="Times New Roman" w:cs="Times New Roman"/>
                <w:bCs/>
                <w:sz w:val="21"/>
                <w:szCs w:val="21"/>
                <w:lang w:eastAsia="ar-SA"/>
              </w:rPr>
              <w:t>n</w:t>
            </w:r>
            <w:r w:rsidRPr="00E45ED0">
              <w:rPr>
                <w:rFonts w:ascii="Times New Roman" w:hAnsi="Times New Roman" w:cs="Times New Roman"/>
                <w:bCs/>
                <w:sz w:val="21"/>
                <w:szCs w:val="21"/>
                <w:lang w:eastAsia="ar-SA"/>
              </w:rPr>
              <w:t xml:space="preserve">ciaigazolással. </w:t>
            </w:r>
          </w:p>
          <w:p w:rsidR="00710048" w:rsidRPr="00E45ED0" w:rsidRDefault="00710048" w:rsidP="00710048">
            <w:pPr>
              <w:autoSpaceDE w:val="0"/>
              <w:spacing w:after="120"/>
              <w:ind w:right="-2"/>
              <w:jc w:val="both"/>
              <w:rPr>
                <w:rFonts w:ascii="Times New Roman" w:hAnsi="Times New Roman" w:cs="Times New Roman"/>
                <w:sz w:val="21"/>
                <w:szCs w:val="21"/>
                <w:lang w:eastAsia="ar-SA"/>
              </w:rPr>
            </w:pPr>
            <w:r w:rsidRPr="00E45ED0">
              <w:rPr>
                <w:rFonts w:ascii="Times New Roman" w:hAnsi="Times New Roman" w:cs="Times New Roman"/>
                <w:bCs/>
                <w:sz w:val="21"/>
                <w:szCs w:val="21"/>
                <w:lang w:eastAsia="ar-SA"/>
              </w:rPr>
              <w:t>A referencianyilatkozat vagy referenciaigazolás tartalmazza legalább a következő adatokat:</w:t>
            </w:r>
          </w:p>
          <w:p w:rsidR="00710048" w:rsidRPr="00E45ED0" w:rsidRDefault="00710048"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a szerződést kötő másik fél megnevezését és címét;</w:t>
            </w:r>
          </w:p>
          <w:p w:rsidR="00710048" w:rsidRPr="00E45ED0" w:rsidRDefault="00710048"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a teljesítés idejét, (év-hónap-nap pontossággal feltüntetett kezdési és befejezési dátum megadásával);</w:t>
            </w:r>
          </w:p>
          <w:p w:rsidR="00710048" w:rsidRPr="00E45ED0" w:rsidRDefault="00071BCF"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 xml:space="preserve">a teljesített szolgáltatás leírását, mennyiségi adatokat </w:t>
            </w:r>
            <w:r w:rsidR="00710048" w:rsidRPr="00E45ED0">
              <w:rPr>
                <w:rFonts w:ascii="Times New Roman" w:hAnsi="Times New Roman" w:cs="Times New Roman"/>
                <w:sz w:val="21"/>
                <w:szCs w:val="21"/>
              </w:rPr>
              <w:t xml:space="preserve">olyan részletességgel, hogy az alkalmassági követelménynek való megfelelés megállapítható legyen; </w:t>
            </w:r>
          </w:p>
          <w:p w:rsidR="00710048" w:rsidRPr="00E45ED0" w:rsidRDefault="00710048"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nyilatkozatot arról, hogy a teljesítés az előírásoknak és a szerződésnek megfelelően történt-e;</w:t>
            </w:r>
          </w:p>
          <w:p w:rsidR="00710048" w:rsidRPr="00E45ED0" w:rsidRDefault="00071BCF"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a saját teljesítés arányát</w:t>
            </w:r>
            <w:r w:rsidR="00710048" w:rsidRPr="00E45ED0">
              <w:rPr>
                <w:rFonts w:ascii="Times New Roman" w:hAnsi="Times New Roman" w:cs="Times New Roman"/>
                <w:sz w:val="21"/>
                <w:szCs w:val="21"/>
              </w:rPr>
              <w:t>.</w:t>
            </w:r>
          </w:p>
          <w:p w:rsidR="004431A6" w:rsidRPr="00E45ED0" w:rsidRDefault="008B243B" w:rsidP="00710048">
            <w:pPr>
              <w:autoSpaceDE w:val="0"/>
              <w:autoSpaceDN w:val="0"/>
              <w:adjustRightInd w:val="0"/>
              <w:spacing w:after="120"/>
              <w:ind w:right="-2"/>
              <w:jc w:val="both"/>
              <w:rPr>
                <w:rFonts w:ascii="Times New Roman" w:hAnsi="Times New Roman" w:cs="Times New Roman"/>
                <w:sz w:val="21"/>
                <w:szCs w:val="21"/>
              </w:rPr>
            </w:pPr>
            <w:r w:rsidRPr="00E45ED0">
              <w:rPr>
                <w:rFonts w:ascii="Times New Roman" w:hAnsi="Times New Roman" w:cs="Times New Roman"/>
                <w:sz w:val="21"/>
                <w:szCs w:val="21"/>
              </w:rPr>
              <w:t>(8</w:t>
            </w:r>
            <w:r w:rsidR="00FC099C" w:rsidRPr="00E45ED0">
              <w:rPr>
                <w:rFonts w:ascii="Times New Roman" w:hAnsi="Times New Roman" w:cs="Times New Roman"/>
                <w:sz w:val="21"/>
                <w:szCs w:val="21"/>
              </w:rPr>
              <w:t>. sz. melléklet)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F184E" w:rsidRPr="00E45ED0" w:rsidRDefault="00BF184E" w:rsidP="00D4633F">
            <w:pPr>
              <w:snapToGrid w:val="0"/>
              <w:spacing w:after="120"/>
              <w:ind w:left="110" w:right="74"/>
              <w:jc w:val="center"/>
              <w:rPr>
                <w:rFonts w:ascii="Times New Roman" w:hAnsi="Times New Roman" w:cs="Times New Roman"/>
                <w:sz w:val="21"/>
                <w:szCs w:val="21"/>
              </w:rPr>
            </w:pPr>
          </w:p>
        </w:tc>
      </w:tr>
      <w:tr w:rsidR="00145A2B" w:rsidRPr="00E45ED0" w:rsidTr="008F7E19">
        <w:tc>
          <w:tcPr>
            <w:tcW w:w="7542" w:type="dxa"/>
            <w:tcBorders>
              <w:top w:val="single" w:sz="4" w:space="0" w:color="000000"/>
              <w:left w:val="single" w:sz="4" w:space="0" w:color="000000"/>
              <w:bottom w:val="single" w:sz="4" w:space="0" w:color="000000"/>
            </w:tcBorders>
            <w:shd w:val="clear" w:color="auto" w:fill="FFFFFF"/>
          </w:tcPr>
          <w:p w:rsidR="00145A2B" w:rsidRPr="00E45ED0" w:rsidRDefault="00145A2B" w:rsidP="00145A2B">
            <w:pPr>
              <w:pStyle w:val="NormlWeb"/>
              <w:spacing w:before="0" w:after="120" w:line="276" w:lineRule="auto"/>
              <w:jc w:val="both"/>
              <w:rPr>
                <w:color w:val="auto"/>
                <w:sz w:val="21"/>
                <w:szCs w:val="21"/>
                <w:shd w:val="clear" w:color="auto" w:fill="FFFFFF"/>
              </w:rPr>
            </w:pPr>
            <w:r w:rsidRPr="00E45ED0">
              <w:rPr>
                <w:color w:val="auto"/>
                <w:sz w:val="21"/>
                <w:szCs w:val="21"/>
                <w:shd w:val="clear" w:color="auto" w:fill="FFFFFF"/>
              </w:rPr>
              <w:t>Ajánlattevő a 321/2015. (XI. 30.) Korm. rendelet 21. § (3) bekezdés b) pontja alapján mutassa be azokat a szakembereket, akiket be kíván vonni a teljesítésbe.</w:t>
            </w:r>
          </w:p>
          <w:p w:rsidR="00145A2B" w:rsidRPr="00E45ED0" w:rsidRDefault="00145A2B" w:rsidP="00145A2B">
            <w:pPr>
              <w:pStyle w:val="NormlWeb"/>
              <w:spacing w:before="0" w:after="120" w:line="276" w:lineRule="auto"/>
              <w:jc w:val="both"/>
              <w:rPr>
                <w:color w:val="auto"/>
                <w:sz w:val="21"/>
                <w:szCs w:val="21"/>
                <w:shd w:val="clear" w:color="auto" w:fill="FFFFFF"/>
              </w:rPr>
            </w:pPr>
            <w:r w:rsidRPr="00E45ED0">
              <w:rPr>
                <w:color w:val="auto"/>
                <w:sz w:val="21"/>
                <w:szCs w:val="21"/>
                <w:shd w:val="clear" w:color="auto" w:fill="FFFFFF"/>
              </w:rPr>
              <w:t>Csatolandó dokumentumok:</w:t>
            </w:r>
          </w:p>
          <w:p w:rsidR="00145A2B" w:rsidRPr="00E45ED0" w:rsidRDefault="00145A2B"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bCs/>
                <w:sz w:val="21"/>
                <w:szCs w:val="21"/>
                <w:lang w:eastAsia="ar-SA"/>
              </w:rPr>
              <w:t>az ajánlattevő, (adott esetben az alkalmasság igazolásában részt vevő más szervezet) nyilatkozata az alkalmasság körében bemutatott, teljesítésbe bevonni kívánt szakemberekről</w:t>
            </w:r>
            <w:r w:rsidRPr="00E45ED0">
              <w:rPr>
                <w:rFonts w:ascii="Times New Roman" w:hAnsi="Times New Roman" w:cs="Times New Roman"/>
                <w:sz w:val="21"/>
                <w:szCs w:val="21"/>
              </w:rPr>
              <w:t>;</w:t>
            </w:r>
          </w:p>
          <w:p w:rsidR="00145A2B" w:rsidRPr="00E45ED0" w:rsidRDefault="00145A2B"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a szakemberek szakmai tapasztalatát és végzettségét ismertető saját kezűleg aláírt szakmai önéletrajz;</w:t>
            </w:r>
          </w:p>
          <w:p w:rsidR="00145A2B" w:rsidRPr="00E45ED0" w:rsidRDefault="00145A2B" w:rsidP="003459BB">
            <w:pPr>
              <w:numPr>
                <w:ilvl w:val="0"/>
                <w:numId w:val="11"/>
              </w:numPr>
              <w:autoSpaceDE w:val="0"/>
              <w:autoSpaceDN w:val="0"/>
              <w:adjustRightInd w:val="0"/>
              <w:spacing w:after="120"/>
              <w:ind w:left="422" w:right="-2" w:hanging="284"/>
              <w:jc w:val="both"/>
              <w:rPr>
                <w:rFonts w:ascii="Times New Roman" w:hAnsi="Times New Roman" w:cs="Times New Roman"/>
                <w:sz w:val="21"/>
                <w:szCs w:val="21"/>
              </w:rPr>
            </w:pPr>
            <w:r w:rsidRPr="00E45ED0">
              <w:rPr>
                <w:rFonts w:ascii="Times New Roman" w:hAnsi="Times New Roman" w:cs="Times New Roman"/>
                <w:sz w:val="21"/>
                <w:szCs w:val="21"/>
              </w:rPr>
              <w:t>végzettséget (képzettséget) igazoló dokumentumok;</w:t>
            </w:r>
          </w:p>
          <w:p w:rsidR="00145A2B" w:rsidRPr="00E45ED0" w:rsidRDefault="00145A2B" w:rsidP="00145A2B">
            <w:pPr>
              <w:autoSpaceDE w:val="0"/>
              <w:spacing w:after="120"/>
              <w:ind w:right="-2"/>
              <w:jc w:val="both"/>
              <w:rPr>
                <w:rFonts w:ascii="Times New Roman" w:hAnsi="Times New Roman" w:cs="Times New Roman"/>
                <w:b/>
                <w:sz w:val="21"/>
                <w:szCs w:val="21"/>
                <w:lang w:eastAsia="ar-SA"/>
              </w:rPr>
            </w:pPr>
            <w:r w:rsidRPr="00E45ED0">
              <w:rPr>
                <w:rFonts w:ascii="Times New Roman" w:hAnsi="Times New Roman" w:cs="Times New Roman"/>
                <w:sz w:val="21"/>
                <w:szCs w:val="21"/>
              </w:rPr>
              <w:t>a szakemberek rendelkezésre állási nyilatkozata, mely tartalmazza, hogy eljárásba történő bevonásáról tudomással bírnak.</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5A2B" w:rsidRPr="00E45ED0" w:rsidRDefault="00145A2B" w:rsidP="00D4633F">
            <w:pPr>
              <w:snapToGrid w:val="0"/>
              <w:spacing w:after="120"/>
              <w:ind w:left="110" w:right="74"/>
              <w:jc w:val="center"/>
              <w:rPr>
                <w:rFonts w:ascii="Times New Roman" w:hAnsi="Times New Roman" w:cs="Times New Roman"/>
                <w:sz w:val="21"/>
                <w:szCs w:val="21"/>
              </w:rPr>
            </w:pPr>
          </w:p>
        </w:tc>
      </w:tr>
      <w:tr w:rsidR="00BF184E" w:rsidRPr="00E45ED0" w:rsidTr="008F7E19">
        <w:tc>
          <w:tcPr>
            <w:tcW w:w="7542" w:type="dxa"/>
            <w:tcBorders>
              <w:top w:val="single" w:sz="4" w:space="0" w:color="000000"/>
              <w:left w:val="single" w:sz="4" w:space="0" w:color="000000"/>
              <w:bottom w:val="single" w:sz="4" w:space="0" w:color="000000"/>
            </w:tcBorders>
            <w:shd w:val="clear" w:color="auto" w:fill="FFFFFF"/>
            <w:vAlign w:val="center"/>
          </w:tcPr>
          <w:p w:rsidR="00BF184E" w:rsidRPr="00E45ED0" w:rsidRDefault="00BF184E" w:rsidP="00D4633F">
            <w:pPr>
              <w:pStyle w:val="Nincstrkz1"/>
              <w:spacing w:after="120" w:line="276" w:lineRule="auto"/>
              <w:jc w:val="both"/>
              <w:rPr>
                <w:rFonts w:ascii="Times New Roman" w:hAnsi="Times New Roman" w:cs="Times New Roman"/>
                <w:b/>
                <w:color w:val="auto"/>
                <w:sz w:val="21"/>
                <w:szCs w:val="21"/>
              </w:rPr>
            </w:pPr>
            <w:r w:rsidRPr="00E45ED0">
              <w:rPr>
                <w:rFonts w:ascii="Times New Roman" w:hAnsi="Times New Roman" w:cs="Times New Roman"/>
                <w:b/>
                <w:color w:val="auto"/>
                <w:sz w:val="21"/>
                <w:szCs w:val="21"/>
              </w:rPr>
              <w:lastRenderedPageBreak/>
              <w:t>ÜZLETI TITKOT TARTALMAZÓ IRATOK (ADOTT ESETBEN)</w:t>
            </w:r>
          </w:p>
          <w:p w:rsidR="008B243B" w:rsidRPr="00E45ED0" w:rsidRDefault="008B243B" w:rsidP="00D4633F">
            <w:pPr>
              <w:pStyle w:val="Nincstrkz1"/>
              <w:spacing w:after="120" w:line="276" w:lineRule="auto"/>
              <w:jc w:val="both"/>
              <w:rPr>
                <w:rFonts w:ascii="Times New Roman" w:hAnsi="Times New Roman" w:cs="Times New Roman"/>
                <w:color w:val="auto"/>
                <w:sz w:val="21"/>
                <w:szCs w:val="21"/>
              </w:rPr>
            </w:pPr>
            <w:r w:rsidRPr="00E45ED0">
              <w:rPr>
                <w:rFonts w:ascii="Times New Roman" w:hAnsi="Times New Roman" w:cs="Times New Roman"/>
                <w:color w:val="auto"/>
                <w:sz w:val="21"/>
                <w:szCs w:val="21"/>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F184E" w:rsidRPr="00E45ED0" w:rsidRDefault="008B243B" w:rsidP="00D4633F">
            <w:pPr>
              <w:snapToGrid w:val="0"/>
              <w:spacing w:after="120"/>
              <w:ind w:left="110" w:right="74"/>
              <w:jc w:val="center"/>
              <w:rPr>
                <w:rFonts w:ascii="Times New Roman" w:hAnsi="Times New Roman" w:cs="Times New Roman"/>
                <w:sz w:val="21"/>
                <w:szCs w:val="21"/>
              </w:rPr>
            </w:pPr>
            <w:r w:rsidRPr="00E45ED0">
              <w:rPr>
                <w:rFonts w:ascii="Times New Roman" w:hAnsi="Times New Roman" w:cs="Times New Roman"/>
                <w:sz w:val="21"/>
                <w:szCs w:val="21"/>
              </w:rPr>
              <w:t>önálló mellékletbe</w:t>
            </w:r>
            <w:r w:rsidR="003B3551" w:rsidRPr="00E45ED0">
              <w:rPr>
                <w:rFonts w:ascii="Times New Roman" w:hAnsi="Times New Roman" w:cs="Times New Roman"/>
                <w:sz w:val="21"/>
                <w:szCs w:val="21"/>
              </w:rPr>
              <w:t>n</w:t>
            </w:r>
          </w:p>
        </w:tc>
      </w:tr>
      <w:tr w:rsidR="00BF184E" w:rsidRPr="00E45ED0" w:rsidTr="008F7E19">
        <w:tc>
          <w:tcPr>
            <w:tcW w:w="7542" w:type="dxa"/>
            <w:tcBorders>
              <w:top w:val="single" w:sz="4" w:space="0" w:color="000000"/>
              <w:left w:val="single" w:sz="4" w:space="0" w:color="000000"/>
              <w:bottom w:val="single" w:sz="4" w:space="0" w:color="000000"/>
            </w:tcBorders>
            <w:shd w:val="clear" w:color="auto" w:fill="FFFFFF"/>
          </w:tcPr>
          <w:p w:rsidR="00BF184E" w:rsidRPr="00E45ED0" w:rsidRDefault="00BF184E" w:rsidP="00D4633F">
            <w:pPr>
              <w:spacing w:after="120"/>
              <w:jc w:val="both"/>
              <w:rPr>
                <w:rFonts w:ascii="Times New Roman" w:hAnsi="Times New Roman" w:cs="Times New Roman"/>
                <w:sz w:val="21"/>
                <w:szCs w:val="21"/>
              </w:rPr>
            </w:pPr>
            <w:r w:rsidRPr="00E45ED0">
              <w:rPr>
                <w:rFonts w:ascii="Times New Roman" w:hAnsi="Times New Roman" w:cs="Times New Roman"/>
                <w:b/>
                <w:sz w:val="21"/>
                <w:szCs w:val="21"/>
              </w:rPr>
              <w:t>AZ AJÁNLATTEVŐ ÁLTAL BECSATOLNI KÍVÁNT DOKUMENTUMOK (ADOTT ESETBEN)</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F184E" w:rsidRPr="00E45ED0" w:rsidRDefault="00BF184E" w:rsidP="00D4633F">
            <w:pPr>
              <w:snapToGrid w:val="0"/>
              <w:spacing w:after="120"/>
              <w:ind w:left="110" w:right="74"/>
              <w:jc w:val="center"/>
              <w:rPr>
                <w:rFonts w:ascii="Times New Roman" w:hAnsi="Times New Roman" w:cs="Times New Roman"/>
                <w:sz w:val="21"/>
                <w:szCs w:val="21"/>
              </w:rPr>
            </w:pPr>
          </w:p>
        </w:tc>
      </w:tr>
      <w:tr w:rsidR="00BF184E" w:rsidRPr="00E45ED0" w:rsidTr="008F7E19">
        <w:tc>
          <w:tcPr>
            <w:tcW w:w="7542" w:type="dxa"/>
            <w:tcBorders>
              <w:top w:val="single" w:sz="4" w:space="0" w:color="000000"/>
              <w:left w:val="single" w:sz="4" w:space="0" w:color="000000"/>
              <w:bottom w:val="single" w:sz="4" w:space="0" w:color="000000"/>
            </w:tcBorders>
            <w:shd w:val="clear" w:color="auto" w:fill="FFFFFF"/>
          </w:tcPr>
          <w:p w:rsidR="00BF184E" w:rsidRPr="00E45ED0" w:rsidRDefault="008B243B" w:rsidP="008B243B">
            <w:pPr>
              <w:spacing w:after="120"/>
              <w:jc w:val="both"/>
              <w:rPr>
                <w:rFonts w:ascii="Times New Roman" w:hAnsi="Times New Roman" w:cs="Times New Roman"/>
                <w:sz w:val="21"/>
                <w:szCs w:val="21"/>
              </w:rPr>
            </w:pPr>
            <w:r w:rsidRPr="00E45ED0">
              <w:rPr>
                <w:rFonts w:ascii="Times New Roman" w:hAnsi="Times New Roman" w:cs="Times New Roman"/>
                <w:sz w:val="21"/>
                <w:szCs w:val="21"/>
              </w:rPr>
              <w:t>+ a papír alapú példány képolvasó készülékkel készített 3 db elektronikus példánya</w:t>
            </w:r>
            <w:r w:rsidRPr="00E45ED0">
              <w:rPr>
                <w:rFonts w:ascii="Times New Roman" w:hAnsi="Times New Roman" w:cs="Times New Roman"/>
                <w:bCs/>
                <w:sz w:val="21"/>
                <w:szCs w:val="21"/>
              </w:rPr>
              <w:t xml:space="preserve"> (cd/dvd lemezen vagy pendriveon)</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F184E" w:rsidRPr="00E45ED0" w:rsidRDefault="00BF184E" w:rsidP="00D4633F">
            <w:pPr>
              <w:snapToGrid w:val="0"/>
              <w:spacing w:after="120"/>
              <w:ind w:left="110" w:right="74"/>
              <w:jc w:val="center"/>
              <w:rPr>
                <w:rFonts w:ascii="Times New Roman" w:hAnsi="Times New Roman" w:cs="Times New Roman"/>
                <w:sz w:val="21"/>
                <w:szCs w:val="21"/>
              </w:rPr>
            </w:pPr>
          </w:p>
        </w:tc>
      </w:tr>
    </w:tbl>
    <w:p w:rsidR="00D015EA" w:rsidRPr="00E45ED0" w:rsidRDefault="00D015EA" w:rsidP="00BF4F37">
      <w:pPr>
        <w:tabs>
          <w:tab w:val="left" w:pos="945"/>
        </w:tabs>
        <w:spacing w:after="120"/>
        <w:jc w:val="both"/>
        <w:rPr>
          <w:rFonts w:ascii="Times New Roman" w:hAnsi="Times New Roman" w:cs="Times New Roman"/>
          <w:sz w:val="21"/>
          <w:szCs w:val="21"/>
        </w:rPr>
      </w:pPr>
    </w:p>
    <w:p w:rsidR="00BF4F37" w:rsidRPr="00E45ED0" w:rsidRDefault="00BF4F37" w:rsidP="00BF4F37">
      <w:pPr>
        <w:tabs>
          <w:tab w:val="left" w:pos="945"/>
        </w:tabs>
        <w:spacing w:after="120"/>
        <w:jc w:val="both"/>
        <w:rPr>
          <w:rFonts w:ascii="Times New Roman" w:hAnsi="Times New Roman" w:cs="Times New Roman"/>
          <w:sz w:val="21"/>
          <w:szCs w:val="21"/>
        </w:rPr>
      </w:pPr>
      <w:r w:rsidRPr="00E45ED0">
        <w:rPr>
          <w:rFonts w:ascii="Times New Roman" w:hAnsi="Times New Roman" w:cs="Times New Roman"/>
          <w:sz w:val="21"/>
          <w:szCs w:val="21"/>
        </w:rPr>
        <w:t>Az minden olyan oldalt, amelyen – a beadása előtt - módosítást hajtottak végre, az adott dokumentumot aláíró személy(ek)nek a módosításnál is kézjeggyel kell ellátni</w:t>
      </w:r>
    </w:p>
    <w:p w:rsidR="006F0AC7" w:rsidRPr="00E45ED0" w:rsidRDefault="006F0AC7" w:rsidP="00D4633F">
      <w:pPr>
        <w:spacing w:after="120"/>
        <w:jc w:val="right"/>
        <w:rPr>
          <w:rFonts w:ascii="Times New Roman" w:hAnsi="Times New Roman" w:cs="Times New Roman"/>
          <w:b/>
          <w:bCs/>
          <w:sz w:val="21"/>
          <w:szCs w:val="21"/>
        </w:rPr>
      </w:pPr>
      <w:r w:rsidRPr="00E45ED0">
        <w:rPr>
          <w:rFonts w:ascii="Times New Roman" w:hAnsi="Times New Roman" w:cs="Times New Roman"/>
          <w:b/>
          <w:bCs/>
          <w:sz w:val="21"/>
          <w:szCs w:val="21"/>
        </w:rPr>
        <w:br w:type="page"/>
      </w:r>
      <w:r w:rsidRPr="00E45ED0">
        <w:rPr>
          <w:rFonts w:ascii="Times New Roman" w:hAnsi="Times New Roman" w:cs="Times New Roman"/>
          <w:b/>
          <w:bCs/>
          <w:sz w:val="21"/>
          <w:szCs w:val="21"/>
        </w:rPr>
        <w:lastRenderedPageBreak/>
        <w:t>2.1. sz</w:t>
      </w:r>
      <w:r w:rsidR="004730D5" w:rsidRPr="00E45ED0">
        <w:rPr>
          <w:rFonts w:ascii="Times New Roman" w:hAnsi="Times New Roman" w:cs="Times New Roman"/>
          <w:b/>
          <w:bCs/>
          <w:sz w:val="21"/>
          <w:szCs w:val="21"/>
        </w:rPr>
        <w:t>.</w:t>
      </w:r>
      <w:r w:rsidRPr="00E45ED0">
        <w:rPr>
          <w:rFonts w:ascii="Times New Roman" w:hAnsi="Times New Roman" w:cs="Times New Roman"/>
          <w:b/>
          <w:bCs/>
          <w:sz w:val="21"/>
          <w:szCs w:val="21"/>
        </w:rPr>
        <w:t xml:space="preserve"> melléklet</w:t>
      </w:r>
    </w:p>
    <w:p w:rsidR="001F360A" w:rsidRPr="00E45ED0" w:rsidRDefault="001F360A" w:rsidP="001F360A">
      <w:pPr>
        <w:spacing w:before="120" w:after="120"/>
        <w:ind w:left="426" w:hanging="426"/>
        <w:jc w:val="center"/>
        <w:rPr>
          <w:rFonts w:ascii="Times New Roman" w:hAnsi="Times New Roman" w:cs="Times New Roman"/>
          <w:b/>
          <w:caps/>
          <w:sz w:val="21"/>
          <w:szCs w:val="21"/>
        </w:rPr>
      </w:pPr>
      <w:r w:rsidRPr="00E45ED0">
        <w:rPr>
          <w:rFonts w:ascii="Times New Roman" w:hAnsi="Times New Roman" w:cs="Times New Roman"/>
          <w:b/>
          <w:caps/>
          <w:sz w:val="21"/>
          <w:szCs w:val="21"/>
        </w:rPr>
        <w:t>Felolvasólap</w:t>
      </w:r>
    </w:p>
    <w:p w:rsidR="001F360A" w:rsidRPr="00E45ED0" w:rsidRDefault="001F360A" w:rsidP="001F360A">
      <w:pPr>
        <w:spacing w:before="120" w:after="120"/>
        <w:ind w:left="426" w:hanging="426"/>
        <w:jc w:val="center"/>
        <w:rPr>
          <w:rFonts w:ascii="Times New Roman" w:hAnsi="Times New Roman" w:cs="Times New Roman"/>
          <w:b/>
          <w:sz w:val="21"/>
          <w:szCs w:val="21"/>
        </w:rPr>
      </w:pPr>
      <w:r w:rsidRPr="00E45ED0">
        <w:rPr>
          <w:rFonts w:ascii="Times New Roman" w:hAnsi="Times New Roman" w:cs="Times New Roman"/>
          <w:b/>
          <w:caps/>
          <w:sz w:val="21"/>
          <w:szCs w:val="21"/>
        </w:rPr>
        <w:t>a Kbt. 66. § (5) bekezdés alapján</w:t>
      </w:r>
    </w:p>
    <w:p w:rsidR="001F360A" w:rsidRPr="00E45ED0" w:rsidRDefault="001F360A" w:rsidP="001F360A">
      <w:pPr>
        <w:spacing w:before="120" w:after="120"/>
        <w:ind w:left="426" w:hanging="426"/>
        <w:jc w:val="center"/>
        <w:rPr>
          <w:rFonts w:ascii="Times New Roman" w:hAnsi="Times New Roman" w:cs="Times New Roman"/>
          <w:b/>
          <w:sz w:val="21"/>
          <w:szCs w:val="21"/>
        </w:rPr>
      </w:pPr>
      <w:r w:rsidRPr="00E45ED0">
        <w:rPr>
          <w:rFonts w:ascii="Times New Roman" w:hAnsi="Times New Roman" w:cs="Times New Roman"/>
          <w:b/>
          <w:sz w:val="21"/>
          <w:szCs w:val="21"/>
        </w:rPr>
        <w:t>(önálló ajánlattétel esetén)</w:t>
      </w:r>
    </w:p>
    <w:p w:rsidR="001F360A" w:rsidRPr="00E45ED0" w:rsidRDefault="001F360A" w:rsidP="003459BB">
      <w:pPr>
        <w:numPr>
          <w:ilvl w:val="0"/>
          <w:numId w:val="16"/>
        </w:numPr>
        <w:suppressAutoHyphens/>
        <w:spacing w:before="120" w:after="120"/>
        <w:ind w:left="426" w:hanging="426"/>
        <w:jc w:val="both"/>
        <w:textAlignment w:val="baseline"/>
        <w:rPr>
          <w:rFonts w:ascii="Times New Roman" w:hAnsi="Times New Roman" w:cs="Times New Roman"/>
          <w:sz w:val="21"/>
          <w:szCs w:val="21"/>
        </w:rPr>
      </w:pPr>
      <w:r w:rsidRPr="00E45ED0">
        <w:rPr>
          <w:rFonts w:ascii="Times New Roman" w:hAnsi="Times New Roman" w:cs="Times New Roman"/>
          <w:b/>
          <w:sz w:val="21"/>
          <w:szCs w:val="21"/>
        </w:rPr>
        <w:t>Ajánlattevő:</w:t>
      </w:r>
    </w:p>
    <w:p w:rsidR="001F360A" w:rsidRPr="00E45ED0" w:rsidRDefault="001F360A" w:rsidP="001F360A">
      <w:pPr>
        <w:spacing w:before="120" w:after="120"/>
        <w:ind w:left="851" w:hanging="426"/>
        <w:jc w:val="both"/>
        <w:rPr>
          <w:rFonts w:ascii="Times New Roman" w:hAnsi="Times New Roman" w:cs="Times New Roman"/>
          <w:sz w:val="21"/>
          <w:szCs w:val="21"/>
        </w:rPr>
      </w:pPr>
      <w:r w:rsidRPr="00E45ED0">
        <w:rPr>
          <w:rFonts w:ascii="Times New Roman" w:hAnsi="Times New Roman" w:cs="Times New Roman"/>
          <w:sz w:val="21"/>
          <w:szCs w:val="21"/>
        </w:rPr>
        <w:t xml:space="preserve">Név: </w:t>
      </w:r>
      <w:r w:rsidRPr="00E45ED0">
        <w:rPr>
          <w:rFonts w:ascii="Times New Roman" w:hAnsi="Times New Roman" w:cs="Times New Roman"/>
          <w:sz w:val="21"/>
          <w:szCs w:val="21"/>
        </w:rPr>
        <w:tab/>
      </w:r>
    </w:p>
    <w:p w:rsidR="001F360A" w:rsidRPr="00E45ED0" w:rsidRDefault="001F360A" w:rsidP="001F360A">
      <w:pPr>
        <w:spacing w:before="120" w:after="120"/>
        <w:ind w:left="851" w:hanging="426"/>
        <w:jc w:val="both"/>
        <w:rPr>
          <w:rFonts w:ascii="Times New Roman" w:hAnsi="Times New Roman" w:cs="Times New Roman"/>
          <w:sz w:val="21"/>
          <w:szCs w:val="21"/>
        </w:rPr>
      </w:pPr>
      <w:r w:rsidRPr="00E45ED0">
        <w:rPr>
          <w:rFonts w:ascii="Times New Roman" w:hAnsi="Times New Roman" w:cs="Times New Roman"/>
          <w:sz w:val="21"/>
          <w:szCs w:val="21"/>
        </w:rPr>
        <w:t xml:space="preserve">Székhely: </w:t>
      </w:r>
      <w:r w:rsidRPr="00E45ED0">
        <w:rPr>
          <w:rFonts w:ascii="Times New Roman" w:hAnsi="Times New Roman" w:cs="Times New Roman"/>
          <w:sz w:val="21"/>
          <w:szCs w:val="21"/>
        </w:rPr>
        <w:tab/>
      </w:r>
    </w:p>
    <w:p w:rsidR="001F360A" w:rsidRPr="00E45ED0" w:rsidRDefault="001F360A" w:rsidP="001F360A">
      <w:pPr>
        <w:spacing w:before="120" w:after="120"/>
        <w:ind w:left="851" w:hanging="426"/>
        <w:jc w:val="both"/>
        <w:rPr>
          <w:rFonts w:ascii="Times New Roman" w:hAnsi="Times New Roman" w:cs="Times New Roman"/>
          <w:sz w:val="21"/>
          <w:szCs w:val="21"/>
        </w:rPr>
      </w:pPr>
      <w:r w:rsidRPr="00E45ED0">
        <w:rPr>
          <w:rFonts w:ascii="Times New Roman" w:hAnsi="Times New Roman" w:cs="Times New Roman"/>
          <w:sz w:val="21"/>
          <w:szCs w:val="21"/>
        </w:rPr>
        <w:t xml:space="preserve">Telefon: </w:t>
      </w:r>
      <w:r w:rsidRPr="00E45ED0">
        <w:rPr>
          <w:rFonts w:ascii="Times New Roman" w:hAnsi="Times New Roman" w:cs="Times New Roman"/>
          <w:sz w:val="21"/>
          <w:szCs w:val="21"/>
        </w:rPr>
        <w:tab/>
        <w:t xml:space="preserve"> </w:t>
      </w:r>
    </w:p>
    <w:p w:rsidR="001F360A" w:rsidRPr="00E45ED0" w:rsidRDefault="001F360A" w:rsidP="001F360A">
      <w:pPr>
        <w:spacing w:before="120" w:after="120"/>
        <w:ind w:left="851" w:hanging="426"/>
        <w:jc w:val="both"/>
        <w:rPr>
          <w:rFonts w:ascii="Times New Roman" w:hAnsi="Times New Roman" w:cs="Times New Roman"/>
          <w:sz w:val="21"/>
          <w:szCs w:val="21"/>
        </w:rPr>
      </w:pPr>
      <w:r w:rsidRPr="00E45ED0">
        <w:rPr>
          <w:rFonts w:ascii="Times New Roman" w:hAnsi="Times New Roman" w:cs="Times New Roman"/>
          <w:sz w:val="21"/>
          <w:szCs w:val="21"/>
        </w:rPr>
        <w:t xml:space="preserve">Fax: </w:t>
      </w:r>
      <w:r w:rsidRPr="00E45ED0">
        <w:rPr>
          <w:rFonts w:ascii="Times New Roman" w:hAnsi="Times New Roman" w:cs="Times New Roman"/>
          <w:sz w:val="21"/>
          <w:szCs w:val="21"/>
        </w:rPr>
        <w:tab/>
      </w:r>
    </w:p>
    <w:p w:rsidR="001F360A" w:rsidRPr="00E45ED0" w:rsidRDefault="001F360A" w:rsidP="001F360A">
      <w:pPr>
        <w:spacing w:before="120" w:after="120"/>
        <w:ind w:left="851" w:hanging="426"/>
        <w:jc w:val="both"/>
        <w:rPr>
          <w:rFonts w:ascii="Times New Roman" w:hAnsi="Times New Roman" w:cs="Times New Roman"/>
          <w:b/>
          <w:sz w:val="21"/>
          <w:szCs w:val="21"/>
        </w:rPr>
      </w:pPr>
      <w:r w:rsidRPr="00E45ED0">
        <w:rPr>
          <w:rFonts w:ascii="Times New Roman" w:hAnsi="Times New Roman" w:cs="Times New Roman"/>
          <w:sz w:val="21"/>
          <w:szCs w:val="21"/>
        </w:rPr>
        <w:t xml:space="preserve">E-mail: </w:t>
      </w:r>
      <w:r w:rsidRPr="00E45ED0">
        <w:rPr>
          <w:rFonts w:ascii="Times New Roman" w:hAnsi="Times New Roman" w:cs="Times New Roman"/>
          <w:sz w:val="21"/>
          <w:szCs w:val="21"/>
        </w:rPr>
        <w:tab/>
      </w:r>
    </w:p>
    <w:p w:rsidR="001F360A" w:rsidRPr="00E45ED0" w:rsidRDefault="001F360A" w:rsidP="001F360A">
      <w:pPr>
        <w:pStyle w:val="Listaszerbekezds"/>
        <w:tabs>
          <w:tab w:val="right" w:leader="underscore" w:pos="4678"/>
        </w:tabs>
        <w:ind w:left="426"/>
        <w:rPr>
          <w:rFonts w:ascii="Times New Roman" w:hAnsi="Times New Roman"/>
          <w:b/>
          <w:sz w:val="21"/>
          <w:szCs w:val="21"/>
        </w:rPr>
      </w:pPr>
    </w:p>
    <w:p w:rsidR="001F360A" w:rsidRPr="00E45ED0" w:rsidRDefault="001F360A" w:rsidP="003459BB">
      <w:pPr>
        <w:pStyle w:val="Listaszerbekezds"/>
        <w:numPr>
          <w:ilvl w:val="0"/>
          <w:numId w:val="16"/>
        </w:numPr>
        <w:tabs>
          <w:tab w:val="num" w:pos="426"/>
          <w:tab w:val="right" w:leader="underscore" w:pos="4678"/>
        </w:tabs>
        <w:ind w:left="426" w:hanging="426"/>
        <w:rPr>
          <w:rFonts w:ascii="Times New Roman" w:hAnsi="Times New Roman"/>
          <w:b/>
          <w:sz w:val="21"/>
          <w:szCs w:val="21"/>
        </w:rPr>
      </w:pPr>
      <w:r w:rsidRPr="00E45ED0">
        <w:rPr>
          <w:rFonts w:ascii="Times New Roman" w:hAnsi="Times New Roman"/>
          <w:b/>
          <w:sz w:val="21"/>
          <w:szCs w:val="21"/>
        </w:rPr>
        <w:t xml:space="preserve">Ajánlattétel tárgya: </w:t>
      </w:r>
    </w:p>
    <w:p w:rsidR="00C41411" w:rsidRPr="00E45ED0" w:rsidRDefault="00C41411" w:rsidP="00C41411">
      <w:pPr>
        <w:suppressAutoHyphens/>
        <w:spacing w:before="120" w:after="120"/>
        <w:ind w:left="360"/>
        <w:jc w:val="both"/>
        <w:textAlignment w:val="baseline"/>
        <w:rPr>
          <w:rFonts w:ascii="Times New Roman" w:eastAsia="Calibri" w:hAnsi="Times New Roman" w:cs="Times New Roman"/>
          <w:b/>
          <w:i/>
          <w:kern w:val="1"/>
          <w:sz w:val="21"/>
          <w:szCs w:val="21"/>
          <w:lang w:eastAsia="zh-CN"/>
        </w:rPr>
      </w:pPr>
      <w:r w:rsidRPr="00E45ED0">
        <w:rPr>
          <w:rFonts w:ascii="Times New Roman" w:eastAsia="Calibri" w:hAnsi="Times New Roman" w:cs="Times New Roman"/>
          <w:b/>
          <w:i/>
          <w:kern w:val="1"/>
          <w:sz w:val="21"/>
          <w:szCs w:val="21"/>
          <w:lang w:eastAsia="zh-CN"/>
        </w:rPr>
        <w:t>„</w:t>
      </w:r>
      <w:r w:rsidR="00182A16" w:rsidRPr="00E45ED0">
        <w:rPr>
          <w:rFonts w:ascii="Times New Roman" w:hAnsi="Times New Roman" w:cs="Times New Roman"/>
          <w:b/>
          <w:bCs/>
          <w:sz w:val="21"/>
          <w:szCs w:val="21"/>
        </w:rPr>
        <w:t>Rendezvényszervezési feladatok ellátása a Miniszterelnökség részére</w:t>
      </w:r>
      <w:r w:rsidRPr="00E45ED0">
        <w:rPr>
          <w:rFonts w:ascii="Times New Roman" w:eastAsia="Calibri" w:hAnsi="Times New Roman" w:cs="Times New Roman"/>
          <w:b/>
          <w:i/>
          <w:kern w:val="1"/>
          <w:sz w:val="21"/>
          <w:szCs w:val="21"/>
          <w:lang w:eastAsia="zh-CN"/>
        </w:rPr>
        <w:t>”</w:t>
      </w:r>
    </w:p>
    <w:p w:rsidR="001F360A" w:rsidRPr="00E45ED0" w:rsidRDefault="001F360A" w:rsidP="00C41411">
      <w:pPr>
        <w:pStyle w:val="Listaszerbekezds"/>
        <w:numPr>
          <w:ilvl w:val="0"/>
          <w:numId w:val="16"/>
        </w:numPr>
        <w:suppressAutoHyphens/>
        <w:textAlignment w:val="baseline"/>
        <w:rPr>
          <w:rFonts w:ascii="Times New Roman" w:hAnsi="Times New Roman"/>
          <w:b/>
          <w:sz w:val="21"/>
          <w:szCs w:val="21"/>
        </w:rPr>
      </w:pPr>
      <w:r w:rsidRPr="00E45ED0">
        <w:rPr>
          <w:rFonts w:ascii="Times New Roman" w:hAnsi="Times New Roman"/>
          <w:b/>
          <w:sz w:val="21"/>
          <w:szCs w:val="21"/>
        </w:rPr>
        <w:t>Ajánlat:</w:t>
      </w:r>
    </w:p>
    <w:tbl>
      <w:tblPr>
        <w:tblStyle w:val="Rcsostblzat"/>
        <w:tblW w:w="0" w:type="auto"/>
        <w:tblInd w:w="108" w:type="dxa"/>
        <w:tblLayout w:type="fixed"/>
        <w:tblLook w:val="04A0" w:firstRow="1" w:lastRow="0" w:firstColumn="1" w:lastColumn="0" w:noHBand="0" w:noVBand="1"/>
      </w:tblPr>
      <w:tblGrid>
        <w:gridCol w:w="1418"/>
        <w:gridCol w:w="5670"/>
        <w:gridCol w:w="1843"/>
      </w:tblGrid>
      <w:tr w:rsidR="00CE5CF1" w:rsidRPr="00E45ED0" w:rsidTr="001C54E4">
        <w:tc>
          <w:tcPr>
            <w:tcW w:w="1418" w:type="dxa"/>
            <w:shd w:val="clear" w:color="auto" w:fill="D5DCE4" w:themeFill="text2" w:themeFillTint="33"/>
          </w:tcPr>
          <w:p w:rsidR="00CE5CF1" w:rsidRPr="00E45ED0" w:rsidRDefault="00354448" w:rsidP="00354448">
            <w:pPr>
              <w:pStyle w:val="NormlWeb1"/>
              <w:tabs>
                <w:tab w:val="left" w:pos="1990"/>
              </w:tabs>
              <w:spacing w:line="276" w:lineRule="auto"/>
              <w:ind w:right="147"/>
              <w:jc w:val="center"/>
              <w:rPr>
                <w:b/>
                <w:color w:val="auto"/>
                <w:sz w:val="21"/>
                <w:szCs w:val="21"/>
              </w:rPr>
            </w:pPr>
            <w:r w:rsidRPr="00E45ED0">
              <w:rPr>
                <w:b/>
                <w:color w:val="auto"/>
                <w:sz w:val="21"/>
                <w:szCs w:val="21"/>
              </w:rPr>
              <w:t>Értékelési  r</w:t>
            </w:r>
            <w:r w:rsidR="00CE5CF1" w:rsidRPr="00E45ED0">
              <w:rPr>
                <w:b/>
                <w:color w:val="auto"/>
                <w:sz w:val="21"/>
                <w:szCs w:val="21"/>
              </w:rPr>
              <w:t>észszem-pont száma</w:t>
            </w:r>
          </w:p>
        </w:tc>
        <w:tc>
          <w:tcPr>
            <w:tcW w:w="5670" w:type="dxa"/>
            <w:shd w:val="clear" w:color="auto" w:fill="D5DCE4" w:themeFill="text2" w:themeFillTint="33"/>
          </w:tcPr>
          <w:p w:rsidR="00CE5CF1" w:rsidRPr="00E45ED0" w:rsidRDefault="00354448" w:rsidP="00354448">
            <w:pPr>
              <w:pStyle w:val="NormlWeb1"/>
              <w:tabs>
                <w:tab w:val="left" w:pos="1990"/>
              </w:tabs>
              <w:spacing w:line="276" w:lineRule="auto"/>
              <w:ind w:right="147"/>
              <w:jc w:val="center"/>
              <w:rPr>
                <w:b/>
                <w:color w:val="auto"/>
                <w:sz w:val="21"/>
                <w:szCs w:val="21"/>
              </w:rPr>
            </w:pPr>
            <w:r w:rsidRPr="00E45ED0">
              <w:rPr>
                <w:b/>
                <w:color w:val="auto"/>
                <w:sz w:val="21"/>
                <w:szCs w:val="21"/>
              </w:rPr>
              <w:t>Értékelési részszempont megnevezése</w:t>
            </w:r>
          </w:p>
        </w:tc>
        <w:tc>
          <w:tcPr>
            <w:tcW w:w="1843" w:type="dxa"/>
            <w:shd w:val="clear" w:color="auto" w:fill="D5DCE4" w:themeFill="text2" w:themeFillTint="33"/>
          </w:tcPr>
          <w:p w:rsidR="00CE5CF1" w:rsidRPr="00E45ED0" w:rsidRDefault="00354448" w:rsidP="00354448">
            <w:pPr>
              <w:pStyle w:val="NormlWeb1"/>
              <w:tabs>
                <w:tab w:val="left" w:pos="1990"/>
              </w:tabs>
              <w:spacing w:line="276" w:lineRule="auto"/>
              <w:ind w:right="147"/>
              <w:jc w:val="center"/>
              <w:rPr>
                <w:b/>
                <w:color w:val="auto"/>
                <w:sz w:val="21"/>
                <w:szCs w:val="21"/>
              </w:rPr>
            </w:pPr>
            <w:r w:rsidRPr="00E45ED0">
              <w:rPr>
                <w:b/>
                <w:color w:val="auto"/>
                <w:sz w:val="21"/>
                <w:szCs w:val="21"/>
              </w:rPr>
              <w:t>Ajánlat</w:t>
            </w:r>
          </w:p>
        </w:tc>
      </w:tr>
      <w:tr w:rsidR="00CE5CF1" w:rsidRPr="00E45ED0" w:rsidTr="001C54E4">
        <w:tc>
          <w:tcPr>
            <w:tcW w:w="1418" w:type="dxa"/>
          </w:tcPr>
          <w:p w:rsidR="00CE5CF1" w:rsidRPr="00E45ED0" w:rsidRDefault="00CE5CF1" w:rsidP="001C54E4">
            <w:pPr>
              <w:pStyle w:val="NormlWeb1"/>
              <w:tabs>
                <w:tab w:val="left" w:pos="1990"/>
              </w:tabs>
              <w:spacing w:line="276" w:lineRule="auto"/>
              <w:ind w:right="147"/>
              <w:jc w:val="both"/>
              <w:rPr>
                <w:b/>
                <w:color w:val="auto"/>
                <w:sz w:val="21"/>
                <w:szCs w:val="21"/>
              </w:rPr>
            </w:pPr>
            <w:r w:rsidRPr="00E45ED0">
              <w:rPr>
                <w:b/>
                <w:color w:val="auto"/>
                <w:sz w:val="21"/>
                <w:szCs w:val="21"/>
              </w:rPr>
              <w:t>1.</w:t>
            </w:r>
          </w:p>
        </w:tc>
        <w:tc>
          <w:tcPr>
            <w:tcW w:w="5670" w:type="dxa"/>
          </w:tcPr>
          <w:p w:rsidR="00CE5CF1" w:rsidRPr="00E45ED0" w:rsidRDefault="00CE5CF1" w:rsidP="001C54E4">
            <w:pPr>
              <w:pStyle w:val="NormlWeb1"/>
              <w:tabs>
                <w:tab w:val="left" w:pos="1990"/>
              </w:tabs>
              <w:spacing w:line="276" w:lineRule="auto"/>
              <w:ind w:right="147"/>
              <w:jc w:val="both"/>
              <w:rPr>
                <w:b/>
                <w:color w:val="auto"/>
                <w:sz w:val="21"/>
                <w:szCs w:val="21"/>
              </w:rPr>
            </w:pPr>
            <w:r w:rsidRPr="00E45ED0">
              <w:rPr>
                <w:b/>
                <w:color w:val="auto"/>
                <w:sz w:val="21"/>
                <w:szCs w:val="21"/>
              </w:rPr>
              <w:t>Ajánlati ár</w:t>
            </w:r>
          </w:p>
        </w:tc>
        <w:tc>
          <w:tcPr>
            <w:tcW w:w="1843" w:type="dxa"/>
          </w:tcPr>
          <w:p w:rsidR="00CE5CF1" w:rsidRPr="00E45ED0" w:rsidRDefault="00CE5CF1" w:rsidP="00354448">
            <w:pPr>
              <w:pStyle w:val="NormlWeb1"/>
              <w:tabs>
                <w:tab w:val="left" w:pos="1990"/>
              </w:tabs>
              <w:spacing w:line="276" w:lineRule="auto"/>
              <w:ind w:right="147"/>
              <w:jc w:val="center"/>
              <w:rPr>
                <w:b/>
                <w:color w:val="auto"/>
                <w:sz w:val="21"/>
                <w:szCs w:val="21"/>
              </w:rPr>
            </w:pPr>
          </w:p>
        </w:tc>
      </w:tr>
      <w:tr w:rsidR="00354448" w:rsidRPr="00E45ED0" w:rsidTr="001C54E4">
        <w:tc>
          <w:tcPr>
            <w:tcW w:w="1418"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1.1</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Rendezvény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DE5F09" w:rsidRPr="00E45ED0" w:rsidTr="001C54E4">
        <w:tc>
          <w:tcPr>
            <w:tcW w:w="1418" w:type="dxa"/>
          </w:tcPr>
          <w:p w:rsidR="00DE5F09"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1.2</w:t>
            </w:r>
          </w:p>
        </w:tc>
        <w:tc>
          <w:tcPr>
            <w:tcW w:w="5670" w:type="dxa"/>
          </w:tcPr>
          <w:p w:rsidR="00DE5F09" w:rsidRPr="00E45ED0" w:rsidRDefault="00DE5F09" w:rsidP="001C54E4">
            <w:pPr>
              <w:pStyle w:val="NormlWeb1"/>
              <w:tabs>
                <w:tab w:val="left" w:pos="1990"/>
              </w:tabs>
              <w:spacing w:line="276" w:lineRule="auto"/>
              <w:ind w:right="147"/>
              <w:jc w:val="both"/>
              <w:rPr>
                <w:color w:val="auto"/>
                <w:sz w:val="21"/>
                <w:szCs w:val="21"/>
              </w:rPr>
            </w:pPr>
            <w:r w:rsidRPr="00E45ED0">
              <w:rPr>
                <w:color w:val="auto"/>
                <w:sz w:val="21"/>
                <w:szCs w:val="21"/>
              </w:rPr>
              <w:t>Szállás átlagár</w:t>
            </w:r>
          </w:p>
        </w:tc>
        <w:tc>
          <w:tcPr>
            <w:tcW w:w="1843" w:type="dxa"/>
          </w:tcPr>
          <w:p w:rsidR="00DE5F09" w:rsidRPr="00E45ED0" w:rsidRDefault="002208B5" w:rsidP="001C54E4">
            <w:pPr>
              <w:pStyle w:val="NormlWeb1"/>
              <w:tabs>
                <w:tab w:val="left" w:pos="1990"/>
              </w:tabs>
              <w:spacing w:line="276" w:lineRule="auto"/>
              <w:ind w:right="147"/>
              <w:jc w:val="both"/>
              <w:rPr>
                <w:color w:val="auto"/>
                <w:sz w:val="23"/>
                <w:szCs w:val="23"/>
              </w:rPr>
            </w:pPr>
            <w:r w:rsidRPr="00E45ED0">
              <w:rPr>
                <w:color w:val="auto"/>
                <w:sz w:val="23"/>
                <w:szCs w:val="23"/>
              </w:rPr>
              <w:t>… nettó HUF</w:t>
            </w:r>
          </w:p>
        </w:tc>
      </w:tr>
      <w:tr w:rsidR="00354448" w:rsidRPr="00E45ED0" w:rsidTr="001C54E4">
        <w:tc>
          <w:tcPr>
            <w:tcW w:w="1418" w:type="dxa"/>
          </w:tcPr>
          <w:p w:rsidR="00354448"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1.3</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Catering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354448" w:rsidRPr="00E45ED0" w:rsidTr="001C54E4">
        <w:tc>
          <w:tcPr>
            <w:tcW w:w="1418" w:type="dxa"/>
          </w:tcPr>
          <w:p w:rsidR="00354448"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1.4</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Technika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354448" w:rsidRPr="00E45ED0" w:rsidTr="001C54E4">
        <w:tc>
          <w:tcPr>
            <w:tcW w:w="1418" w:type="dxa"/>
          </w:tcPr>
          <w:p w:rsidR="00354448"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1.5</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Berendezés, dekoráció, nyomda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354448" w:rsidRPr="00E45ED0" w:rsidTr="001C54E4">
        <w:tc>
          <w:tcPr>
            <w:tcW w:w="1418" w:type="dxa"/>
          </w:tcPr>
          <w:p w:rsidR="00354448"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1.6</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Utazási költség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354448" w:rsidRPr="00E45ED0" w:rsidTr="001C54E4">
        <w:tc>
          <w:tcPr>
            <w:tcW w:w="1418" w:type="dxa"/>
          </w:tcPr>
          <w:p w:rsidR="00354448"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1.7</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Szervezési és lebonyolítási díjak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354448" w:rsidRPr="00E45ED0" w:rsidTr="001C54E4">
        <w:tc>
          <w:tcPr>
            <w:tcW w:w="1418"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b/>
                <w:color w:val="auto"/>
                <w:sz w:val="21"/>
                <w:szCs w:val="21"/>
              </w:rPr>
              <w:t>2.</w:t>
            </w:r>
          </w:p>
        </w:tc>
        <w:tc>
          <w:tcPr>
            <w:tcW w:w="5670"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b/>
                <w:color w:val="auto"/>
                <w:sz w:val="21"/>
                <w:szCs w:val="21"/>
              </w:rPr>
              <w:t xml:space="preserve">Egyéb szolgáltatásokra vonatkozó kedvezmény mértéke </w:t>
            </w:r>
            <w:r w:rsidRPr="00E45ED0">
              <w:rPr>
                <w:color w:val="auto"/>
                <w:sz w:val="21"/>
                <w:szCs w:val="21"/>
              </w:rPr>
              <w:t>(A fontossági indexszel szorzott net-net ár összesen értéke)</w:t>
            </w:r>
          </w:p>
        </w:tc>
        <w:tc>
          <w:tcPr>
            <w:tcW w:w="1843"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color w:val="auto"/>
                <w:sz w:val="23"/>
                <w:szCs w:val="23"/>
              </w:rPr>
              <w:t>…</w:t>
            </w:r>
          </w:p>
        </w:tc>
      </w:tr>
      <w:tr w:rsidR="00354448" w:rsidRPr="00E45ED0" w:rsidTr="001C54E4">
        <w:tc>
          <w:tcPr>
            <w:tcW w:w="1418"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b/>
                <w:color w:val="auto"/>
                <w:sz w:val="21"/>
                <w:szCs w:val="21"/>
              </w:rPr>
              <w:t>3.</w:t>
            </w:r>
          </w:p>
        </w:tc>
        <w:tc>
          <w:tcPr>
            <w:tcW w:w="5670"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b/>
                <w:color w:val="auto"/>
                <w:sz w:val="21"/>
                <w:szCs w:val="21"/>
              </w:rPr>
              <w:t xml:space="preserve">Késedelmi kötbér mértéke </w:t>
            </w:r>
            <w:r w:rsidRPr="00E45ED0">
              <w:rPr>
                <w:color w:val="auto"/>
                <w:sz w:val="21"/>
                <w:szCs w:val="21"/>
              </w:rPr>
              <w:t>(%/késedelemmel érintett naptári nap, legalább 3%/ naptári nap, legfeljebb 5%/naptári nap)</w:t>
            </w:r>
          </w:p>
        </w:tc>
        <w:tc>
          <w:tcPr>
            <w:tcW w:w="1843"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color w:val="auto"/>
                <w:sz w:val="23"/>
                <w:szCs w:val="23"/>
              </w:rPr>
              <w:t>… % / naptári nap</w:t>
            </w:r>
          </w:p>
        </w:tc>
      </w:tr>
      <w:tr w:rsidR="0009538B" w:rsidRPr="00E45ED0" w:rsidTr="001C54E4">
        <w:tc>
          <w:tcPr>
            <w:tcW w:w="1418" w:type="dxa"/>
          </w:tcPr>
          <w:p w:rsidR="0009538B" w:rsidRPr="00E45ED0" w:rsidRDefault="0009538B" w:rsidP="001C54E4">
            <w:pPr>
              <w:pStyle w:val="NormlWeb1"/>
              <w:tabs>
                <w:tab w:val="left" w:pos="1990"/>
              </w:tabs>
              <w:spacing w:line="276" w:lineRule="auto"/>
              <w:ind w:right="147"/>
              <w:jc w:val="both"/>
              <w:rPr>
                <w:b/>
                <w:color w:val="auto"/>
                <w:sz w:val="21"/>
                <w:szCs w:val="21"/>
              </w:rPr>
            </w:pPr>
            <w:r w:rsidRPr="00E45ED0">
              <w:rPr>
                <w:b/>
                <w:color w:val="auto"/>
                <w:sz w:val="21"/>
                <w:szCs w:val="21"/>
              </w:rPr>
              <w:t>4.</w:t>
            </w:r>
          </w:p>
        </w:tc>
        <w:tc>
          <w:tcPr>
            <w:tcW w:w="5670" w:type="dxa"/>
          </w:tcPr>
          <w:p w:rsidR="0009538B" w:rsidRPr="00E45ED0" w:rsidRDefault="0009538B" w:rsidP="001C54E4">
            <w:pPr>
              <w:pStyle w:val="NormlWeb1"/>
              <w:tabs>
                <w:tab w:val="left" w:pos="1990"/>
              </w:tabs>
              <w:spacing w:line="276" w:lineRule="auto"/>
              <w:ind w:right="147"/>
              <w:jc w:val="both"/>
              <w:rPr>
                <w:b/>
                <w:color w:val="auto"/>
                <w:sz w:val="21"/>
                <w:szCs w:val="21"/>
              </w:rPr>
            </w:pPr>
            <w:r w:rsidRPr="00E45ED0">
              <w:rPr>
                <w:b/>
                <w:color w:val="auto"/>
                <w:sz w:val="21"/>
                <w:szCs w:val="21"/>
              </w:rPr>
              <w:t>az M2. alkalmassági követelménynél bemutatott szakemberek M2. alkalmassági követelménynél meghatározottakon felüli rendezvényszervezési szakmai többlettapasztalata (maximálisan figyelembe vehető: 9 év; 1 fő esetében maximum 3 év vehető figyelembe)</w:t>
            </w:r>
          </w:p>
        </w:tc>
        <w:tc>
          <w:tcPr>
            <w:tcW w:w="1843" w:type="dxa"/>
          </w:tcPr>
          <w:p w:rsidR="0009538B" w:rsidRPr="00E45ED0" w:rsidRDefault="0009538B" w:rsidP="001C54E4">
            <w:pPr>
              <w:pStyle w:val="NormlWeb1"/>
              <w:tabs>
                <w:tab w:val="left" w:pos="1990"/>
              </w:tabs>
              <w:spacing w:line="276" w:lineRule="auto"/>
              <w:ind w:right="147"/>
              <w:jc w:val="both"/>
              <w:rPr>
                <w:color w:val="auto"/>
                <w:sz w:val="23"/>
                <w:szCs w:val="23"/>
              </w:rPr>
            </w:pPr>
            <w:r w:rsidRPr="00E45ED0">
              <w:rPr>
                <w:color w:val="auto"/>
                <w:sz w:val="23"/>
                <w:szCs w:val="23"/>
              </w:rPr>
              <w:t>….év</w:t>
            </w:r>
          </w:p>
          <w:p w:rsidR="0009538B" w:rsidRPr="00E45ED0" w:rsidRDefault="0009538B" w:rsidP="001C54E4">
            <w:pPr>
              <w:pStyle w:val="NormlWeb1"/>
              <w:tabs>
                <w:tab w:val="left" w:pos="1990"/>
              </w:tabs>
              <w:spacing w:line="276" w:lineRule="auto"/>
              <w:ind w:right="147"/>
              <w:jc w:val="both"/>
              <w:rPr>
                <w:color w:val="auto"/>
                <w:sz w:val="23"/>
                <w:szCs w:val="23"/>
              </w:rPr>
            </w:pPr>
            <w:r w:rsidRPr="00E45ED0">
              <w:rPr>
                <w:color w:val="auto"/>
                <w:sz w:val="23"/>
                <w:szCs w:val="23"/>
              </w:rPr>
              <w:t>1. szakember neve:</w:t>
            </w:r>
          </w:p>
          <w:p w:rsidR="0009538B" w:rsidRPr="00E45ED0" w:rsidRDefault="0009538B" w:rsidP="001C54E4">
            <w:pPr>
              <w:pStyle w:val="NormlWeb1"/>
              <w:tabs>
                <w:tab w:val="left" w:pos="1990"/>
              </w:tabs>
              <w:spacing w:line="276" w:lineRule="auto"/>
              <w:ind w:right="147"/>
              <w:jc w:val="both"/>
              <w:rPr>
                <w:color w:val="auto"/>
                <w:sz w:val="23"/>
                <w:szCs w:val="23"/>
              </w:rPr>
            </w:pPr>
            <w:r w:rsidRPr="00E45ED0">
              <w:rPr>
                <w:color w:val="auto"/>
                <w:sz w:val="23"/>
                <w:szCs w:val="23"/>
              </w:rPr>
              <w:t>2. szakember neve:</w:t>
            </w:r>
          </w:p>
          <w:p w:rsidR="0009538B" w:rsidRPr="00E45ED0" w:rsidRDefault="0009538B" w:rsidP="001C54E4">
            <w:pPr>
              <w:pStyle w:val="NormlWeb1"/>
              <w:tabs>
                <w:tab w:val="left" w:pos="1990"/>
              </w:tabs>
              <w:spacing w:line="276" w:lineRule="auto"/>
              <w:ind w:right="147"/>
              <w:jc w:val="both"/>
              <w:rPr>
                <w:color w:val="auto"/>
                <w:sz w:val="23"/>
                <w:szCs w:val="23"/>
              </w:rPr>
            </w:pPr>
            <w:r w:rsidRPr="00E45ED0">
              <w:rPr>
                <w:color w:val="auto"/>
                <w:sz w:val="23"/>
                <w:szCs w:val="23"/>
              </w:rPr>
              <w:t>3. szakember neve:</w:t>
            </w:r>
          </w:p>
        </w:tc>
      </w:tr>
    </w:tbl>
    <w:p w:rsidR="00CE5CF1" w:rsidRPr="00E45ED0" w:rsidRDefault="00CE5CF1" w:rsidP="00CE5CF1">
      <w:pPr>
        <w:suppressAutoHyphens/>
        <w:textAlignment w:val="baseline"/>
        <w:rPr>
          <w:rFonts w:ascii="Times New Roman" w:hAnsi="Times New Roman"/>
          <w:b/>
          <w:sz w:val="21"/>
          <w:szCs w:val="21"/>
        </w:rPr>
      </w:pPr>
    </w:p>
    <w:p w:rsidR="00183CEB" w:rsidRPr="00E45ED0" w:rsidRDefault="00183CEB" w:rsidP="00183CEB">
      <w:pPr>
        <w:spacing w:after="0"/>
        <w:rPr>
          <w:rFonts w:ascii="Times New Roman" w:hAnsi="Times New Roman" w:cs="Times New Roman"/>
          <w:vanish/>
          <w:sz w:val="21"/>
          <w:szCs w:val="21"/>
        </w:rPr>
      </w:pPr>
    </w:p>
    <w:tbl>
      <w:tblPr>
        <w:tblW w:w="0" w:type="auto"/>
        <w:tblLook w:val="04A0" w:firstRow="1" w:lastRow="0" w:firstColumn="1" w:lastColumn="0" w:noHBand="0" w:noVBand="1"/>
      </w:tblPr>
      <w:tblGrid>
        <w:gridCol w:w="1418"/>
        <w:gridCol w:w="3399"/>
        <w:gridCol w:w="4253"/>
      </w:tblGrid>
      <w:tr w:rsidR="001F360A" w:rsidRPr="00E45ED0" w:rsidTr="00183CEB">
        <w:tc>
          <w:tcPr>
            <w:tcW w:w="9070" w:type="dxa"/>
            <w:gridSpan w:val="3"/>
            <w:shd w:val="clear" w:color="auto" w:fill="auto"/>
          </w:tcPr>
          <w:p w:rsidR="001F360A" w:rsidRPr="00E45ED0" w:rsidRDefault="001F360A" w:rsidP="00183CEB">
            <w:pPr>
              <w:spacing w:before="120" w:after="120"/>
              <w:ind w:left="426" w:hanging="426"/>
              <w:jc w:val="both"/>
              <w:rPr>
                <w:rFonts w:ascii="Times New Roman" w:hAnsi="Times New Roman" w:cs="Times New Roman"/>
                <w:sz w:val="21"/>
                <w:szCs w:val="21"/>
              </w:rPr>
            </w:pPr>
            <w:r w:rsidRPr="00E45ED0">
              <w:rPr>
                <w:rFonts w:ascii="Times New Roman" w:hAnsi="Times New Roman" w:cs="Times New Roman"/>
                <w:sz w:val="21"/>
                <w:szCs w:val="21"/>
              </w:rPr>
              <w:t>Keltezés (helység, év, hónap, nap)</w:t>
            </w:r>
          </w:p>
        </w:tc>
      </w:tr>
      <w:tr w:rsidR="001F360A" w:rsidRPr="00E45ED0" w:rsidTr="00183CEB">
        <w:tc>
          <w:tcPr>
            <w:tcW w:w="1418" w:type="dxa"/>
            <w:shd w:val="clear" w:color="auto" w:fill="auto"/>
          </w:tcPr>
          <w:p w:rsidR="001F360A" w:rsidRPr="00E45ED0" w:rsidRDefault="001F360A" w:rsidP="00183CEB">
            <w:pPr>
              <w:spacing w:before="120" w:after="120"/>
              <w:ind w:left="426" w:hanging="426"/>
              <w:jc w:val="both"/>
              <w:rPr>
                <w:rFonts w:ascii="Times New Roman" w:hAnsi="Times New Roman" w:cs="Times New Roman"/>
                <w:sz w:val="21"/>
                <w:szCs w:val="21"/>
              </w:rPr>
            </w:pPr>
          </w:p>
        </w:tc>
        <w:tc>
          <w:tcPr>
            <w:tcW w:w="3399" w:type="dxa"/>
            <w:shd w:val="clear" w:color="auto" w:fill="auto"/>
          </w:tcPr>
          <w:p w:rsidR="001F360A" w:rsidRPr="00E45ED0" w:rsidRDefault="001F360A" w:rsidP="00183CEB">
            <w:pPr>
              <w:spacing w:before="120" w:after="120"/>
              <w:ind w:left="426" w:hanging="426"/>
              <w:jc w:val="both"/>
              <w:rPr>
                <w:rFonts w:ascii="Times New Roman" w:hAnsi="Times New Roman" w:cs="Times New Roman"/>
                <w:sz w:val="21"/>
                <w:szCs w:val="21"/>
              </w:rPr>
            </w:pPr>
          </w:p>
        </w:tc>
        <w:tc>
          <w:tcPr>
            <w:tcW w:w="4253" w:type="dxa"/>
            <w:tcBorders>
              <w:bottom w:val="single" w:sz="4" w:space="0" w:color="auto"/>
            </w:tcBorders>
            <w:shd w:val="clear" w:color="auto" w:fill="auto"/>
          </w:tcPr>
          <w:p w:rsidR="001F360A" w:rsidRPr="00E45ED0" w:rsidRDefault="001F360A" w:rsidP="00183CEB">
            <w:pPr>
              <w:spacing w:before="120" w:after="120"/>
              <w:ind w:left="426" w:hanging="426"/>
              <w:jc w:val="both"/>
              <w:rPr>
                <w:rFonts w:ascii="Times New Roman" w:hAnsi="Times New Roman" w:cs="Times New Roman"/>
                <w:sz w:val="21"/>
                <w:szCs w:val="21"/>
              </w:rPr>
            </w:pPr>
          </w:p>
        </w:tc>
      </w:tr>
      <w:tr w:rsidR="001F360A" w:rsidRPr="00E45ED0" w:rsidTr="00183CEB">
        <w:tc>
          <w:tcPr>
            <w:tcW w:w="1418" w:type="dxa"/>
            <w:shd w:val="clear" w:color="auto" w:fill="auto"/>
          </w:tcPr>
          <w:p w:rsidR="001F360A" w:rsidRPr="00E45ED0" w:rsidRDefault="001F360A" w:rsidP="00183CEB">
            <w:pPr>
              <w:spacing w:before="120" w:after="120"/>
              <w:ind w:left="426" w:hanging="426"/>
              <w:jc w:val="both"/>
              <w:rPr>
                <w:rFonts w:ascii="Times New Roman" w:hAnsi="Times New Roman" w:cs="Times New Roman"/>
                <w:sz w:val="21"/>
                <w:szCs w:val="21"/>
              </w:rPr>
            </w:pPr>
          </w:p>
        </w:tc>
        <w:tc>
          <w:tcPr>
            <w:tcW w:w="3399" w:type="dxa"/>
            <w:shd w:val="clear" w:color="auto" w:fill="auto"/>
          </w:tcPr>
          <w:p w:rsidR="001F360A" w:rsidRPr="00E45ED0" w:rsidRDefault="001F360A" w:rsidP="00183CEB">
            <w:pPr>
              <w:spacing w:before="120" w:after="120"/>
              <w:ind w:left="426" w:hanging="426"/>
              <w:jc w:val="both"/>
              <w:rPr>
                <w:rFonts w:ascii="Times New Roman" w:hAnsi="Times New Roman" w:cs="Times New Roman"/>
                <w:sz w:val="21"/>
                <w:szCs w:val="21"/>
              </w:rPr>
            </w:pPr>
          </w:p>
        </w:tc>
        <w:tc>
          <w:tcPr>
            <w:tcW w:w="4253" w:type="dxa"/>
            <w:tcBorders>
              <w:top w:val="single" w:sz="4" w:space="0" w:color="auto"/>
            </w:tcBorders>
            <w:shd w:val="clear" w:color="auto" w:fill="auto"/>
            <w:vAlign w:val="center"/>
          </w:tcPr>
          <w:p w:rsidR="001F360A" w:rsidRPr="00E45ED0" w:rsidRDefault="001F360A" w:rsidP="00183CEB">
            <w:pPr>
              <w:tabs>
                <w:tab w:val="center" w:pos="6521"/>
              </w:tabs>
              <w:spacing w:before="120" w:after="120"/>
              <w:ind w:left="426" w:hanging="426"/>
              <w:jc w:val="center"/>
              <w:rPr>
                <w:rFonts w:ascii="Times New Roman" w:hAnsi="Times New Roman" w:cs="Times New Roman"/>
                <w:sz w:val="21"/>
                <w:szCs w:val="21"/>
              </w:rPr>
            </w:pPr>
            <w:r w:rsidRPr="00E45ED0">
              <w:rPr>
                <w:rFonts w:ascii="Times New Roman" w:hAnsi="Times New Roman" w:cs="Times New Roman"/>
                <w:sz w:val="21"/>
                <w:szCs w:val="21"/>
              </w:rPr>
              <w:t>(cégjegyzésre jogosult vagy szabályszerűen meghatalmazott képviselő aláírása)</w:t>
            </w:r>
          </w:p>
        </w:tc>
      </w:tr>
    </w:tbl>
    <w:p w:rsidR="002379C4" w:rsidRPr="00E45ED0" w:rsidRDefault="002379C4" w:rsidP="002379C4">
      <w:pPr>
        <w:pageBreakBefore/>
        <w:spacing w:before="120" w:after="120"/>
        <w:ind w:left="426" w:hanging="426"/>
        <w:jc w:val="right"/>
        <w:rPr>
          <w:rFonts w:ascii="Times New Roman" w:hAnsi="Times New Roman" w:cs="Times New Roman"/>
          <w:b/>
          <w:caps/>
          <w:sz w:val="21"/>
          <w:szCs w:val="21"/>
        </w:rPr>
      </w:pPr>
      <w:r w:rsidRPr="00E45ED0">
        <w:rPr>
          <w:rFonts w:ascii="Times New Roman" w:hAnsi="Times New Roman" w:cs="Times New Roman"/>
          <w:b/>
          <w:sz w:val="21"/>
          <w:szCs w:val="21"/>
        </w:rPr>
        <w:lastRenderedPageBreak/>
        <w:t>2.2. sz. melléklet</w:t>
      </w:r>
    </w:p>
    <w:p w:rsidR="002379C4" w:rsidRPr="00E45ED0" w:rsidRDefault="002379C4" w:rsidP="002379C4">
      <w:pPr>
        <w:spacing w:before="120" w:after="120"/>
        <w:ind w:left="426" w:hanging="426"/>
        <w:jc w:val="center"/>
        <w:rPr>
          <w:rFonts w:ascii="Times New Roman" w:hAnsi="Times New Roman" w:cs="Times New Roman"/>
          <w:b/>
          <w:caps/>
          <w:sz w:val="21"/>
          <w:szCs w:val="21"/>
        </w:rPr>
      </w:pPr>
      <w:r w:rsidRPr="00E45ED0">
        <w:rPr>
          <w:rFonts w:ascii="Times New Roman" w:hAnsi="Times New Roman" w:cs="Times New Roman"/>
          <w:b/>
          <w:caps/>
          <w:sz w:val="21"/>
          <w:szCs w:val="21"/>
        </w:rPr>
        <w:t>Felolvasólap</w:t>
      </w:r>
    </w:p>
    <w:p w:rsidR="002379C4" w:rsidRPr="00E45ED0" w:rsidRDefault="002379C4" w:rsidP="002379C4">
      <w:pPr>
        <w:spacing w:before="120" w:after="120"/>
        <w:ind w:left="426" w:hanging="426"/>
        <w:jc w:val="center"/>
        <w:rPr>
          <w:rFonts w:ascii="Times New Roman" w:hAnsi="Times New Roman" w:cs="Times New Roman"/>
          <w:b/>
          <w:sz w:val="21"/>
          <w:szCs w:val="21"/>
        </w:rPr>
      </w:pPr>
      <w:r w:rsidRPr="00E45ED0">
        <w:rPr>
          <w:rFonts w:ascii="Times New Roman" w:hAnsi="Times New Roman" w:cs="Times New Roman"/>
          <w:b/>
          <w:caps/>
          <w:sz w:val="21"/>
          <w:szCs w:val="21"/>
        </w:rPr>
        <w:t>a Kbt. 66. § (5) bekezdés alapján</w:t>
      </w:r>
    </w:p>
    <w:p w:rsidR="002379C4" w:rsidRPr="00E45ED0" w:rsidRDefault="002379C4" w:rsidP="002379C4">
      <w:pPr>
        <w:spacing w:before="120" w:after="120"/>
        <w:ind w:left="426" w:hanging="426"/>
        <w:jc w:val="center"/>
        <w:rPr>
          <w:rFonts w:ascii="Times New Roman" w:hAnsi="Times New Roman" w:cs="Times New Roman"/>
          <w:b/>
          <w:sz w:val="21"/>
          <w:szCs w:val="21"/>
        </w:rPr>
      </w:pPr>
      <w:r w:rsidRPr="00E45ED0">
        <w:rPr>
          <w:rFonts w:ascii="Times New Roman" w:hAnsi="Times New Roman" w:cs="Times New Roman"/>
          <w:b/>
          <w:sz w:val="21"/>
          <w:szCs w:val="21"/>
        </w:rPr>
        <w:t>(közös ajánlattétel esetén)</w:t>
      </w:r>
    </w:p>
    <w:p w:rsidR="002379C4" w:rsidRPr="00E45ED0" w:rsidRDefault="002379C4" w:rsidP="003459BB">
      <w:pPr>
        <w:numPr>
          <w:ilvl w:val="0"/>
          <w:numId w:val="17"/>
        </w:numPr>
        <w:suppressAutoHyphens/>
        <w:spacing w:before="120" w:after="120"/>
        <w:ind w:left="426"/>
        <w:jc w:val="both"/>
        <w:textAlignment w:val="baseline"/>
        <w:rPr>
          <w:rFonts w:ascii="Times New Roman" w:hAnsi="Times New Roman" w:cs="Times New Roman"/>
          <w:b/>
          <w:sz w:val="21"/>
          <w:szCs w:val="21"/>
        </w:rPr>
      </w:pPr>
      <w:r w:rsidRPr="00E45ED0">
        <w:rPr>
          <w:rFonts w:ascii="Times New Roman" w:hAnsi="Times New Roman" w:cs="Times New Roman"/>
          <w:b/>
          <w:sz w:val="21"/>
          <w:szCs w:val="21"/>
        </w:rPr>
        <w:t>Közös ajánlattevők</w:t>
      </w:r>
    </w:p>
    <w:p w:rsidR="002379C4" w:rsidRPr="00E45ED0" w:rsidRDefault="002379C4" w:rsidP="002379C4">
      <w:pPr>
        <w:spacing w:before="120" w:after="120"/>
        <w:ind w:left="851" w:hanging="426"/>
        <w:jc w:val="both"/>
        <w:rPr>
          <w:rFonts w:ascii="Times New Roman" w:hAnsi="Times New Roman" w:cs="Times New Roman"/>
          <w:sz w:val="21"/>
          <w:szCs w:val="21"/>
        </w:rPr>
      </w:pPr>
      <w:r w:rsidRPr="00E45ED0">
        <w:rPr>
          <w:rFonts w:ascii="Times New Roman" w:hAnsi="Times New Roman" w:cs="Times New Roman"/>
          <w:sz w:val="21"/>
          <w:szCs w:val="21"/>
        </w:rPr>
        <w:t xml:space="preserve">Név: </w:t>
      </w:r>
      <w:r w:rsidRPr="00E45ED0">
        <w:rPr>
          <w:rFonts w:ascii="Times New Roman" w:hAnsi="Times New Roman" w:cs="Times New Roman"/>
          <w:sz w:val="21"/>
          <w:szCs w:val="21"/>
        </w:rPr>
        <w:tab/>
      </w:r>
    </w:p>
    <w:p w:rsidR="002379C4" w:rsidRPr="00E45ED0" w:rsidRDefault="002379C4" w:rsidP="002379C4">
      <w:pPr>
        <w:spacing w:before="120" w:after="120"/>
        <w:ind w:left="851" w:hanging="426"/>
        <w:jc w:val="both"/>
        <w:rPr>
          <w:rFonts w:ascii="Times New Roman" w:hAnsi="Times New Roman" w:cs="Times New Roman"/>
          <w:sz w:val="21"/>
          <w:szCs w:val="21"/>
        </w:rPr>
      </w:pPr>
      <w:r w:rsidRPr="00E45ED0">
        <w:rPr>
          <w:rFonts w:ascii="Times New Roman" w:hAnsi="Times New Roman" w:cs="Times New Roman"/>
          <w:sz w:val="21"/>
          <w:szCs w:val="21"/>
        </w:rPr>
        <w:t xml:space="preserve">Székhely: </w:t>
      </w:r>
      <w:r w:rsidRPr="00E45ED0">
        <w:rPr>
          <w:rFonts w:ascii="Times New Roman" w:hAnsi="Times New Roman" w:cs="Times New Roman"/>
          <w:sz w:val="21"/>
          <w:szCs w:val="21"/>
        </w:rPr>
        <w:tab/>
      </w:r>
    </w:p>
    <w:p w:rsidR="002379C4" w:rsidRPr="00E45ED0" w:rsidRDefault="002379C4" w:rsidP="002379C4">
      <w:pPr>
        <w:spacing w:before="120" w:after="120"/>
        <w:ind w:left="851" w:hanging="426"/>
        <w:jc w:val="both"/>
        <w:rPr>
          <w:rFonts w:ascii="Times New Roman" w:hAnsi="Times New Roman" w:cs="Times New Roman"/>
          <w:sz w:val="21"/>
          <w:szCs w:val="21"/>
        </w:rPr>
      </w:pPr>
      <w:r w:rsidRPr="00E45ED0">
        <w:rPr>
          <w:rFonts w:ascii="Times New Roman" w:hAnsi="Times New Roman" w:cs="Times New Roman"/>
          <w:sz w:val="21"/>
          <w:szCs w:val="21"/>
        </w:rPr>
        <w:t xml:space="preserve">Telefon: </w:t>
      </w:r>
      <w:r w:rsidRPr="00E45ED0">
        <w:rPr>
          <w:rFonts w:ascii="Times New Roman" w:hAnsi="Times New Roman" w:cs="Times New Roman"/>
          <w:sz w:val="21"/>
          <w:szCs w:val="21"/>
        </w:rPr>
        <w:tab/>
        <w:t xml:space="preserve"> </w:t>
      </w:r>
    </w:p>
    <w:p w:rsidR="002379C4" w:rsidRPr="00E45ED0" w:rsidRDefault="002379C4" w:rsidP="002379C4">
      <w:pPr>
        <w:spacing w:before="120" w:after="120"/>
        <w:ind w:left="851" w:hanging="426"/>
        <w:jc w:val="both"/>
        <w:rPr>
          <w:rFonts w:ascii="Times New Roman" w:hAnsi="Times New Roman" w:cs="Times New Roman"/>
          <w:sz w:val="21"/>
          <w:szCs w:val="21"/>
        </w:rPr>
      </w:pPr>
      <w:r w:rsidRPr="00E45ED0">
        <w:rPr>
          <w:rFonts w:ascii="Times New Roman" w:hAnsi="Times New Roman" w:cs="Times New Roman"/>
          <w:sz w:val="21"/>
          <w:szCs w:val="21"/>
        </w:rPr>
        <w:t xml:space="preserve">Fax: </w:t>
      </w:r>
      <w:r w:rsidRPr="00E45ED0">
        <w:rPr>
          <w:rFonts w:ascii="Times New Roman" w:hAnsi="Times New Roman" w:cs="Times New Roman"/>
          <w:sz w:val="21"/>
          <w:szCs w:val="21"/>
        </w:rPr>
        <w:tab/>
      </w:r>
    </w:p>
    <w:p w:rsidR="002379C4" w:rsidRPr="00E45ED0" w:rsidRDefault="002379C4" w:rsidP="002379C4">
      <w:pPr>
        <w:spacing w:before="120" w:after="120"/>
        <w:ind w:left="851" w:hanging="426"/>
        <w:jc w:val="both"/>
        <w:rPr>
          <w:rFonts w:ascii="Times New Roman" w:hAnsi="Times New Roman" w:cs="Times New Roman"/>
          <w:sz w:val="21"/>
          <w:szCs w:val="21"/>
        </w:rPr>
      </w:pPr>
      <w:r w:rsidRPr="00E45ED0">
        <w:rPr>
          <w:rFonts w:ascii="Times New Roman" w:hAnsi="Times New Roman" w:cs="Times New Roman"/>
          <w:sz w:val="21"/>
          <w:szCs w:val="21"/>
        </w:rPr>
        <w:t xml:space="preserve">E-mail: </w:t>
      </w:r>
      <w:r w:rsidRPr="00E45ED0">
        <w:rPr>
          <w:rFonts w:ascii="Times New Roman" w:hAnsi="Times New Roman" w:cs="Times New Roman"/>
          <w:sz w:val="21"/>
          <w:szCs w:val="21"/>
        </w:rPr>
        <w:tab/>
      </w:r>
    </w:p>
    <w:p w:rsidR="002379C4" w:rsidRPr="00E45ED0" w:rsidRDefault="002379C4" w:rsidP="002379C4">
      <w:pPr>
        <w:spacing w:before="120" w:after="120"/>
        <w:ind w:left="851" w:hanging="426"/>
        <w:jc w:val="both"/>
        <w:rPr>
          <w:rFonts w:ascii="Times New Roman" w:hAnsi="Times New Roman" w:cs="Times New Roman"/>
          <w:sz w:val="21"/>
          <w:szCs w:val="21"/>
        </w:rPr>
      </w:pPr>
      <w:r w:rsidRPr="00E45ED0">
        <w:rPr>
          <w:rFonts w:ascii="Times New Roman" w:hAnsi="Times New Roman" w:cs="Times New Roman"/>
          <w:sz w:val="21"/>
          <w:szCs w:val="21"/>
        </w:rPr>
        <w:t xml:space="preserve">Vezető tag adatai (név, székhely): </w:t>
      </w:r>
      <w:r w:rsidRPr="00E45ED0">
        <w:rPr>
          <w:rFonts w:ascii="Times New Roman" w:hAnsi="Times New Roman" w:cs="Times New Roman"/>
          <w:sz w:val="21"/>
          <w:szCs w:val="21"/>
        </w:rPr>
        <w:tab/>
      </w:r>
    </w:p>
    <w:p w:rsidR="002379C4" w:rsidRPr="00E45ED0" w:rsidRDefault="002379C4" w:rsidP="002379C4">
      <w:pPr>
        <w:spacing w:before="120" w:after="120"/>
        <w:ind w:left="851" w:hanging="426"/>
        <w:jc w:val="both"/>
        <w:rPr>
          <w:rFonts w:ascii="Times New Roman" w:hAnsi="Times New Roman" w:cs="Times New Roman"/>
          <w:sz w:val="21"/>
          <w:szCs w:val="21"/>
        </w:rPr>
      </w:pPr>
      <w:r w:rsidRPr="00E45ED0">
        <w:rPr>
          <w:rFonts w:ascii="Times New Roman" w:hAnsi="Times New Roman" w:cs="Times New Roman"/>
          <w:sz w:val="21"/>
          <w:szCs w:val="21"/>
        </w:rPr>
        <w:t>Tag adatai</w:t>
      </w:r>
      <w:r w:rsidRPr="00E45ED0">
        <w:rPr>
          <w:rStyle w:val="Lbjegyzet-hivatkozs"/>
          <w:rFonts w:ascii="Times New Roman" w:hAnsi="Times New Roman" w:cs="Times New Roman"/>
          <w:sz w:val="21"/>
          <w:szCs w:val="21"/>
        </w:rPr>
        <w:footnoteReference w:id="3"/>
      </w:r>
      <w:r w:rsidRPr="00E45ED0">
        <w:rPr>
          <w:rFonts w:ascii="Times New Roman" w:hAnsi="Times New Roman" w:cs="Times New Roman"/>
          <w:sz w:val="21"/>
          <w:szCs w:val="21"/>
        </w:rPr>
        <w:t xml:space="preserve"> (név, székhely): </w:t>
      </w:r>
      <w:r w:rsidRPr="00E45ED0">
        <w:rPr>
          <w:rFonts w:ascii="Times New Roman" w:hAnsi="Times New Roman" w:cs="Times New Roman"/>
          <w:sz w:val="21"/>
          <w:szCs w:val="21"/>
        </w:rPr>
        <w:tab/>
      </w:r>
    </w:p>
    <w:p w:rsidR="00183CEB" w:rsidRPr="00E45ED0" w:rsidRDefault="00183CEB" w:rsidP="00183CEB">
      <w:pPr>
        <w:spacing w:after="0"/>
        <w:rPr>
          <w:rFonts w:ascii="Times New Roman" w:hAnsi="Times New Roman" w:cs="Times New Roman"/>
          <w:vanish/>
          <w:sz w:val="21"/>
          <w:szCs w:val="21"/>
        </w:rPr>
      </w:pPr>
    </w:p>
    <w:tbl>
      <w:tblPr>
        <w:tblW w:w="9070" w:type="dxa"/>
        <w:tblLook w:val="04A0" w:firstRow="1" w:lastRow="0" w:firstColumn="1" w:lastColumn="0" w:noHBand="0" w:noVBand="1"/>
      </w:tblPr>
      <w:tblGrid>
        <w:gridCol w:w="9070"/>
      </w:tblGrid>
      <w:tr w:rsidR="00354448" w:rsidRPr="00E45ED0" w:rsidTr="00354448">
        <w:tc>
          <w:tcPr>
            <w:tcW w:w="9070" w:type="dxa"/>
            <w:shd w:val="clear" w:color="auto" w:fill="auto"/>
          </w:tcPr>
          <w:p w:rsidR="00C41411" w:rsidRPr="00E45ED0" w:rsidRDefault="00C41411" w:rsidP="00C41411">
            <w:pPr>
              <w:pStyle w:val="Listaszerbekezds"/>
              <w:numPr>
                <w:ilvl w:val="0"/>
                <w:numId w:val="17"/>
              </w:numPr>
              <w:tabs>
                <w:tab w:val="num" w:pos="426"/>
                <w:tab w:val="right" w:leader="underscore" w:pos="4678"/>
              </w:tabs>
              <w:rPr>
                <w:rFonts w:ascii="Times New Roman" w:hAnsi="Times New Roman"/>
                <w:b/>
                <w:sz w:val="21"/>
                <w:szCs w:val="21"/>
              </w:rPr>
            </w:pPr>
            <w:r w:rsidRPr="00E45ED0">
              <w:rPr>
                <w:rFonts w:ascii="Times New Roman" w:hAnsi="Times New Roman"/>
                <w:b/>
                <w:sz w:val="21"/>
                <w:szCs w:val="21"/>
              </w:rPr>
              <w:t xml:space="preserve">Ajánlattétel tárgya: </w:t>
            </w:r>
          </w:p>
          <w:p w:rsidR="00C41411" w:rsidRPr="00E45ED0" w:rsidRDefault="00C41411" w:rsidP="00C41411">
            <w:pPr>
              <w:suppressAutoHyphens/>
              <w:spacing w:before="120" w:after="120"/>
              <w:ind w:left="360"/>
              <w:jc w:val="both"/>
              <w:textAlignment w:val="baseline"/>
              <w:rPr>
                <w:rFonts w:ascii="Times New Roman" w:eastAsia="Calibri" w:hAnsi="Times New Roman" w:cs="Times New Roman"/>
                <w:b/>
                <w:i/>
                <w:kern w:val="1"/>
                <w:sz w:val="21"/>
                <w:szCs w:val="21"/>
                <w:lang w:eastAsia="zh-CN"/>
              </w:rPr>
            </w:pPr>
            <w:r w:rsidRPr="00E45ED0">
              <w:rPr>
                <w:rFonts w:ascii="Times New Roman" w:eastAsia="Calibri" w:hAnsi="Times New Roman" w:cs="Times New Roman"/>
                <w:b/>
                <w:i/>
                <w:kern w:val="1"/>
                <w:sz w:val="21"/>
                <w:szCs w:val="21"/>
                <w:lang w:eastAsia="zh-CN"/>
              </w:rPr>
              <w:t>„</w:t>
            </w:r>
            <w:r w:rsidR="00182A16" w:rsidRPr="00E45ED0">
              <w:rPr>
                <w:rFonts w:ascii="Times New Roman" w:hAnsi="Times New Roman" w:cs="Times New Roman"/>
                <w:b/>
                <w:bCs/>
                <w:sz w:val="21"/>
                <w:szCs w:val="21"/>
              </w:rPr>
              <w:t>Rendezvényszervezési feladatok ellátása a Miniszterelnökség részére</w:t>
            </w:r>
            <w:r w:rsidRPr="00E45ED0">
              <w:rPr>
                <w:rFonts w:ascii="Times New Roman" w:eastAsia="Calibri" w:hAnsi="Times New Roman" w:cs="Times New Roman"/>
                <w:b/>
                <w:i/>
                <w:kern w:val="1"/>
                <w:sz w:val="21"/>
                <w:szCs w:val="21"/>
                <w:lang w:eastAsia="zh-CN"/>
              </w:rPr>
              <w:t>”</w:t>
            </w:r>
          </w:p>
          <w:p w:rsidR="00C41411" w:rsidRPr="00E45ED0" w:rsidRDefault="00C41411" w:rsidP="00C41411">
            <w:pPr>
              <w:pStyle w:val="Listaszerbekezds"/>
              <w:numPr>
                <w:ilvl w:val="0"/>
                <w:numId w:val="17"/>
              </w:numPr>
              <w:suppressAutoHyphens/>
              <w:textAlignment w:val="baseline"/>
              <w:rPr>
                <w:rFonts w:ascii="Times New Roman" w:hAnsi="Times New Roman"/>
                <w:b/>
                <w:sz w:val="21"/>
                <w:szCs w:val="21"/>
              </w:rPr>
            </w:pPr>
            <w:r w:rsidRPr="00E45ED0">
              <w:rPr>
                <w:rFonts w:ascii="Times New Roman" w:hAnsi="Times New Roman"/>
                <w:b/>
                <w:sz w:val="21"/>
                <w:szCs w:val="21"/>
              </w:rPr>
              <w:t>Ajánlat:</w:t>
            </w:r>
          </w:p>
          <w:p w:rsidR="002379C4" w:rsidRPr="00E45ED0" w:rsidRDefault="002379C4" w:rsidP="00C41411">
            <w:pPr>
              <w:suppressAutoHyphens/>
              <w:spacing w:before="120" w:after="120"/>
              <w:jc w:val="both"/>
              <w:textAlignment w:val="baseline"/>
              <w:rPr>
                <w:rFonts w:ascii="Times New Roman" w:hAnsi="Times New Roman" w:cs="Times New Roman"/>
                <w:b/>
                <w:sz w:val="21"/>
                <w:szCs w:val="21"/>
              </w:rPr>
            </w:pPr>
          </w:p>
        </w:tc>
      </w:tr>
    </w:tbl>
    <w:tbl>
      <w:tblPr>
        <w:tblStyle w:val="Rcsostblzat"/>
        <w:tblW w:w="0" w:type="auto"/>
        <w:tblInd w:w="108" w:type="dxa"/>
        <w:tblLayout w:type="fixed"/>
        <w:tblLook w:val="04A0" w:firstRow="1" w:lastRow="0" w:firstColumn="1" w:lastColumn="0" w:noHBand="0" w:noVBand="1"/>
      </w:tblPr>
      <w:tblGrid>
        <w:gridCol w:w="1418"/>
        <w:gridCol w:w="5670"/>
        <w:gridCol w:w="1843"/>
      </w:tblGrid>
      <w:tr w:rsidR="00354448" w:rsidRPr="00E45ED0" w:rsidTr="001C54E4">
        <w:tc>
          <w:tcPr>
            <w:tcW w:w="1418" w:type="dxa"/>
            <w:shd w:val="clear" w:color="auto" w:fill="D5DCE4" w:themeFill="text2" w:themeFillTint="33"/>
          </w:tcPr>
          <w:p w:rsidR="00354448" w:rsidRPr="00E45ED0" w:rsidRDefault="00354448" w:rsidP="001C54E4">
            <w:pPr>
              <w:pStyle w:val="NormlWeb1"/>
              <w:tabs>
                <w:tab w:val="left" w:pos="1990"/>
              </w:tabs>
              <w:spacing w:line="276" w:lineRule="auto"/>
              <w:ind w:right="147"/>
              <w:jc w:val="center"/>
              <w:rPr>
                <w:b/>
                <w:color w:val="auto"/>
                <w:sz w:val="21"/>
                <w:szCs w:val="21"/>
              </w:rPr>
            </w:pPr>
            <w:r w:rsidRPr="00E45ED0">
              <w:rPr>
                <w:b/>
                <w:color w:val="auto"/>
                <w:sz w:val="21"/>
                <w:szCs w:val="21"/>
              </w:rPr>
              <w:t>Értékelési  részszem-pont száma</w:t>
            </w:r>
          </w:p>
        </w:tc>
        <w:tc>
          <w:tcPr>
            <w:tcW w:w="5670" w:type="dxa"/>
            <w:shd w:val="clear" w:color="auto" w:fill="D5DCE4" w:themeFill="text2" w:themeFillTint="33"/>
          </w:tcPr>
          <w:p w:rsidR="00354448" w:rsidRPr="00E45ED0" w:rsidRDefault="00354448" w:rsidP="001C54E4">
            <w:pPr>
              <w:pStyle w:val="NormlWeb1"/>
              <w:tabs>
                <w:tab w:val="left" w:pos="1990"/>
              </w:tabs>
              <w:spacing w:line="276" w:lineRule="auto"/>
              <w:ind w:right="147"/>
              <w:jc w:val="center"/>
              <w:rPr>
                <w:b/>
                <w:color w:val="auto"/>
                <w:sz w:val="21"/>
                <w:szCs w:val="21"/>
              </w:rPr>
            </w:pPr>
            <w:r w:rsidRPr="00E45ED0">
              <w:rPr>
                <w:b/>
                <w:color w:val="auto"/>
                <w:sz w:val="21"/>
                <w:szCs w:val="21"/>
              </w:rPr>
              <w:t>Értékelési részszempont megnevezése</w:t>
            </w:r>
          </w:p>
        </w:tc>
        <w:tc>
          <w:tcPr>
            <w:tcW w:w="1843" w:type="dxa"/>
            <w:shd w:val="clear" w:color="auto" w:fill="D5DCE4" w:themeFill="text2" w:themeFillTint="33"/>
          </w:tcPr>
          <w:p w:rsidR="00354448" w:rsidRPr="00E45ED0" w:rsidRDefault="00354448" w:rsidP="001C54E4">
            <w:pPr>
              <w:pStyle w:val="NormlWeb1"/>
              <w:tabs>
                <w:tab w:val="left" w:pos="1990"/>
              </w:tabs>
              <w:spacing w:line="276" w:lineRule="auto"/>
              <w:ind w:right="147"/>
              <w:jc w:val="center"/>
              <w:rPr>
                <w:b/>
                <w:color w:val="auto"/>
                <w:sz w:val="21"/>
                <w:szCs w:val="21"/>
              </w:rPr>
            </w:pPr>
            <w:r w:rsidRPr="00E45ED0">
              <w:rPr>
                <w:b/>
                <w:color w:val="auto"/>
                <w:sz w:val="21"/>
                <w:szCs w:val="21"/>
              </w:rPr>
              <w:t>Ajánlat</w:t>
            </w:r>
          </w:p>
        </w:tc>
      </w:tr>
      <w:tr w:rsidR="00354448" w:rsidRPr="00E45ED0" w:rsidTr="001C54E4">
        <w:tc>
          <w:tcPr>
            <w:tcW w:w="1418"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b/>
                <w:color w:val="auto"/>
                <w:sz w:val="21"/>
                <w:szCs w:val="21"/>
              </w:rPr>
              <w:t>1.</w:t>
            </w:r>
          </w:p>
        </w:tc>
        <w:tc>
          <w:tcPr>
            <w:tcW w:w="5670"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b/>
                <w:color w:val="auto"/>
                <w:sz w:val="21"/>
                <w:szCs w:val="21"/>
              </w:rPr>
              <w:t>Ajánlati ár</w:t>
            </w:r>
          </w:p>
        </w:tc>
        <w:tc>
          <w:tcPr>
            <w:tcW w:w="1843" w:type="dxa"/>
          </w:tcPr>
          <w:p w:rsidR="00354448" w:rsidRPr="00E45ED0" w:rsidRDefault="00354448" w:rsidP="001C54E4">
            <w:pPr>
              <w:pStyle w:val="NormlWeb1"/>
              <w:tabs>
                <w:tab w:val="left" w:pos="1990"/>
              </w:tabs>
              <w:spacing w:line="276" w:lineRule="auto"/>
              <w:ind w:right="147"/>
              <w:jc w:val="center"/>
              <w:rPr>
                <w:b/>
                <w:color w:val="auto"/>
                <w:sz w:val="21"/>
                <w:szCs w:val="21"/>
              </w:rPr>
            </w:pPr>
          </w:p>
        </w:tc>
      </w:tr>
      <w:tr w:rsidR="00354448" w:rsidRPr="00E45ED0" w:rsidTr="001C54E4">
        <w:tc>
          <w:tcPr>
            <w:tcW w:w="1418"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1.1</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Rendezvény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B239F5" w:rsidRPr="00E45ED0" w:rsidTr="001C54E4">
        <w:tc>
          <w:tcPr>
            <w:tcW w:w="1418" w:type="dxa"/>
          </w:tcPr>
          <w:p w:rsidR="00B239F5"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1.2</w:t>
            </w:r>
          </w:p>
        </w:tc>
        <w:tc>
          <w:tcPr>
            <w:tcW w:w="5670" w:type="dxa"/>
          </w:tcPr>
          <w:p w:rsidR="00B239F5" w:rsidRPr="00E45ED0" w:rsidRDefault="00B239F5" w:rsidP="001C54E4">
            <w:pPr>
              <w:pStyle w:val="NormlWeb1"/>
              <w:tabs>
                <w:tab w:val="left" w:pos="1990"/>
              </w:tabs>
              <w:spacing w:line="276" w:lineRule="auto"/>
              <w:ind w:right="147"/>
              <w:jc w:val="both"/>
              <w:rPr>
                <w:color w:val="auto"/>
                <w:sz w:val="21"/>
                <w:szCs w:val="21"/>
              </w:rPr>
            </w:pPr>
            <w:r w:rsidRPr="00E45ED0">
              <w:rPr>
                <w:color w:val="auto"/>
                <w:sz w:val="21"/>
                <w:szCs w:val="21"/>
              </w:rPr>
              <w:t>Szállás átlagár</w:t>
            </w:r>
          </w:p>
        </w:tc>
        <w:tc>
          <w:tcPr>
            <w:tcW w:w="1843" w:type="dxa"/>
          </w:tcPr>
          <w:p w:rsidR="00B239F5" w:rsidRPr="00E45ED0" w:rsidRDefault="002208B5" w:rsidP="001C54E4">
            <w:pPr>
              <w:pStyle w:val="NormlWeb1"/>
              <w:tabs>
                <w:tab w:val="left" w:pos="1990"/>
              </w:tabs>
              <w:spacing w:line="276" w:lineRule="auto"/>
              <w:ind w:right="147"/>
              <w:jc w:val="both"/>
              <w:rPr>
                <w:color w:val="auto"/>
                <w:sz w:val="23"/>
                <w:szCs w:val="23"/>
              </w:rPr>
            </w:pPr>
            <w:r w:rsidRPr="00E45ED0">
              <w:rPr>
                <w:color w:val="auto"/>
                <w:sz w:val="23"/>
                <w:szCs w:val="23"/>
              </w:rPr>
              <w:t>… nettó HUF</w:t>
            </w:r>
          </w:p>
        </w:tc>
      </w:tr>
      <w:tr w:rsidR="00354448" w:rsidRPr="00E45ED0" w:rsidTr="001C54E4">
        <w:tc>
          <w:tcPr>
            <w:tcW w:w="1418" w:type="dxa"/>
          </w:tcPr>
          <w:p w:rsidR="00354448"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1.3</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Catering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354448" w:rsidRPr="00E45ED0" w:rsidTr="001C54E4">
        <w:tc>
          <w:tcPr>
            <w:tcW w:w="1418" w:type="dxa"/>
          </w:tcPr>
          <w:p w:rsidR="00354448"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1.4</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Technika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354448" w:rsidRPr="00E45ED0" w:rsidTr="001C54E4">
        <w:tc>
          <w:tcPr>
            <w:tcW w:w="1418" w:type="dxa"/>
          </w:tcPr>
          <w:p w:rsidR="00354448"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1.5</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Berendezés, dekoráció, nyomda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354448" w:rsidRPr="00E45ED0" w:rsidTr="001C54E4">
        <w:tc>
          <w:tcPr>
            <w:tcW w:w="1418" w:type="dxa"/>
          </w:tcPr>
          <w:p w:rsidR="00354448"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1.6</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Utazási költség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354448" w:rsidRPr="00E45ED0" w:rsidTr="001C54E4">
        <w:tc>
          <w:tcPr>
            <w:tcW w:w="1418" w:type="dxa"/>
          </w:tcPr>
          <w:p w:rsidR="00354448" w:rsidRPr="00E45ED0" w:rsidRDefault="002208B5" w:rsidP="001C54E4">
            <w:pPr>
              <w:pStyle w:val="NormlWeb1"/>
              <w:tabs>
                <w:tab w:val="left" w:pos="1990"/>
              </w:tabs>
              <w:spacing w:line="276" w:lineRule="auto"/>
              <w:ind w:right="147"/>
              <w:jc w:val="both"/>
              <w:rPr>
                <w:color w:val="auto"/>
                <w:sz w:val="21"/>
                <w:szCs w:val="21"/>
              </w:rPr>
            </w:pPr>
            <w:r w:rsidRPr="00E45ED0">
              <w:rPr>
                <w:color w:val="auto"/>
                <w:sz w:val="21"/>
                <w:szCs w:val="21"/>
              </w:rPr>
              <w:t>1.7</w:t>
            </w:r>
          </w:p>
        </w:tc>
        <w:tc>
          <w:tcPr>
            <w:tcW w:w="5670"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1"/>
                <w:szCs w:val="21"/>
              </w:rPr>
              <w:t>Szervezési és lebonyolítási díjak átlagár összesen (nettó HUF)</w:t>
            </w:r>
          </w:p>
        </w:tc>
        <w:tc>
          <w:tcPr>
            <w:tcW w:w="1843" w:type="dxa"/>
          </w:tcPr>
          <w:p w:rsidR="00354448" w:rsidRPr="00E45ED0" w:rsidRDefault="00354448" w:rsidP="001C54E4">
            <w:pPr>
              <w:pStyle w:val="NormlWeb1"/>
              <w:tabs>
                <w:tab w:val="left" w:pos="1990"/>
              </w:tabs>
              <w:spacing w:line="276" w:lineRule="auto"/>
              <w:ind w:right="147"/>
              <w:jc w:val="both"/>
              <w:rPr>
                <w:color w:val="auto"/>
                <w:sz w:val="21"/>
                <w:szCs w:val="21"/>
              </w:rPr>
            </w:pPr>
            <w:r w:rsidRPr="00E45ED0">
              <w:rPr>
                <w:color w:val="auto"/>
                <w:sz w:val="23"/>
                <w:szCs w:val="23"/>
              </w:rPr>
              <w:t>… nettó HUF</w:t>
            </w:r>
          </w:p>
        </w:tc>
      </w:tr>
      <w:tr w:rsidR="00354448" w:rsidRPr="00E45ED0" w:rsidTr="001C54E4">
        <w:tc>
          <w:tcPr>
            <w:tcW w:w="1418"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b/>
                <w:color w:val="auto"/>
                <w:sz w:val="21"/>
                <w:szCs w:val="21"/>
              </w:rPr>
              <w:t>2.</w:t>
            </w:r>
          </w:p>
        </w:tc>
        <w:tc>
          <w:tcPr>
            <w:tcW w:w="5670"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b/>
                <w:color w:val="auto"/>
                <w:sz w:val="21"/>
                <w:szCs w:val="21"/>
              </w:rPr>
              <w:t xml:space="preserve">Egyéb szolgáltatásokra vonatkozó kedvezmény mértéke </w:t>
            </w:r>
            <w:r w:rsidRPr="00E45ED0">
              <w:rPr>
                <w:color w:val="auto"/>
                <w:sz w:val="21"/>
                <w:szCs w:val="21"/>
              </w:rPr>
              <w:t>(A fontossági indexszel szorzott net-net ár összesen értéke)</w:t>
            </w:r>
          </w:p>
        </w:tc>
        <w:tc>
          <w:tcPr>
            <w:tcW w:w="1843"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color w:val="auto"/>
                <w:sz w:val="23"/>
                <w:szCs w:val="23"/>
              </w:rPr>
              <w:t>…</w:t>
            </w:r>
          </w:p>
        </w:tc>
      </w:tr>
      <w:tr w:rsidR="00354448" w:rsidRPr="00E45ED0" w:rsidTr="001C54E4">
        <w:tc>
          <w:tcPr>
            <w:tcW w:w="1418"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b/>
                <w:color w:val="auto"/>
                <w:sz w:val="21"/>
                <w:szCs w:val="21"/>
              </w:rPr>
              <w:t>3.</w:t>
            </w:r>
          </w:p>
        </w:tc>
        <w:tc>
          <w:tcPr>
            <w:tcW w:w="5670"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b/>
                <w:color w:val="auto"/>
                <w:sz w:val="21"/>
                <w:szCs w:val="21"/>
              </w:rPr>
              <w:t xml:space="preserve">Késedelmi kötbér mértéke </w:t>
            </w:r>
            <w:r w:rsidRPr="00E45ED0">
              <w:rPr>
                <w:color w:val="auto"/>
                <w:sz w:val="21"/>
                <w:szCs w:val="21"/>
              </w:rPr>
              <w:t>(%/késedelemmel érintett naptári nap, legalább 3%/ naptári nap, legfeljebb 5%/naptári nap)</w:t>
            </w:r>
          </w:p>
        </w:tc>
        <w:tc>
          <w:tcPr>
            <w:tcW w:w="1843" w:type="dxa"/>
          </w:tcPr>
          <w:p w:rsidR="00354448" w:rsidRPr="00E45ED0" w:rsidRDefault="00354448" w:rsidP="001C54E4">
            <w:pPr>
              <w:pStyle w:val="NormlWeb1"/>
              <w:tabs>
                <w:tab w:val="left" w:pos="1990"/>
              </w:tabs>
              <w:spacing w:line="276" w:lineRule="auto"/>
              <w:ind w:right="147"/>
              <w:jc w:val="both"/>
              <w:rPr>
                <w:b/>
                <w:color w:val="auto"/>
                <w:sz w:val="21"/>
                <w:szCs w:val="21"/>
              </w:rPr>
            </w:pPr>
            <w:r w:rsidRPr="00E45ED0">
              <w:rPr>
                <w:color w:val="auto"/>
                <w:sz w:val="23"/>
                <w:szCs w:val="23"/>
              </w:rPr>
              <w:t>… % / naptári nap</w:t>
            </w:r>
          </w:p>
        </w:tc>
      </w:tr>
      <w:tr w:rsidR="0009538B" w:rsidRPr="00E45ED0" w:rsidTr="001C54E4">
        <w:tc>
          <w:tcPr>
            <w:tcW w:w="1418" w:type="dxa"/>
          </w:tcPr>
          <w:p w:rsidR="0009538B" w:rsidRPr="00E45ED0" w:rsidRDefault="0009538B" w:rsidP="0009538B">
            <w:pPr>
              <w:pStyle w:val="NormlWeb1"/>
              <w:tabs>
                <w:tab w:val="left" w:pos="1990"/>
              </w:tabs>
              <w:spacing w:line="276" w:lineRule="auto"/>
              <w:ind w:right="147"/>
              <w:jc w:val="both"/>
              <w:rPr>
                <w:b/>
                <w:color w:val="auto"/>
                <w:sz w:val="21"/>
                <w:szCs w:val="21"/>
              </w:rPr>
            </w:pPr>
            <w:r w:rsidRPr="00E45ED0">
              <w:rPr>
                <w:b/>
                <w:color w:val="auto"/>
                <w:sz w:val="21"/>
                <w:szCs w:val="21"/>
              </w:rPr>
              <w:t>4.</w:t>
            </w:r>
          </w:p>
        </w:tc>
        <w:tc>
          <w:tcPr>
            <w:tcW w:w="5670" w:type="dxa"/>
          </w:tcPr>
          <w:p w:rsidR="0009538B" w:rsidRPr="00E45ED0" w:rsidRDefault="0009538B" w:rsidP="0009538B">
            <w:pPr>
              <w:pStyle w:val="NormlWeb1"/>
              <w:tabs>
                <w:tab w:val="left" w:pos="1990"/>
              </w:tabs>
              <w:spacing w:line="276" w:lineRule="auto"/>
              <w:ind w:right="147"/>
              <w:jc w:val="both"/>
              <w:rPr>
                <w:b/>
                <w:color w:val="auto"/>
                <w:sz w:val="21"/>
                <w:szCs w:val="21"/>
              </w:rPr>
            </w:pPr>
            <w:r w:rsidRPr="00E45ED0">
              <w:rPr>
                <w:b/>
                <w:color w:val="auto"/>
                <w:sz w:val="21"/>
                <w:szCs w:val="21"/>
              </w:rPr>
              <w:t>az M2. alkalmassági követelménynél bemutatott szakemberek M2. alkalmassági követelménynél meghatározottakon felüli rendezvényszervezési szakmai többlettapasztalata (maximálisan figyelembe vehető: 9 év; 1 fő esetében maximum 3 év vehető figyelembe)</w:t>
            </w:r>
          </w:p>
        </w:tc>
        <w:tc>
          <w:tcPr>
            <w:tcW w:w="1843" w:type="dxa"/>
          </w:tcPr>
          <w:p w:rsidR="0009538B" w:rsidRPr="00E45ED0" w:rsidRDefault="0009538B" w:rsidP="0009538B">
            <w:pPr>
              <w:pStyle w:val="NormlWeb1"/>
              <w:tabs>
                <w:tab w:val="left" w:pos="1990"/>
              </w:tabs>
              <w:spacing w:line="276" w:lineRule="auto"/>
              <w:ind w:right="147"/>
              <w:jc w:val="both"/>
              <w:rPr>
                <w:color w:val="auto"/>
                <w:sz w:val="23"/>
                <w:szCs w:val="23"/>
              </w:rPr>
            </w:pPr>
            <w:r w:rsidRPr="00E45ED0">
              <w:rPr>
                <w:color w:val="auto"/>
                <w:sz w:val="23"/>
                <w:szCs w:val="23"/>
              </w:rPr>
              <w:t>….év</w:t>
            </w:r>
          </w:p>
          <w:p w:rsidR="0009538B" w:rsidRPr="00E45ED0" w:rsidRDefault="0009538B" w:rsidP="0009538B">
            <w:pPr>
              <w:pStyle w:val="NormlWeb1"/>
              <w:tabs>
                <w:tab w:val="left" w:pos="1990"/>
              </w:tabs>
              <w:spacing w:line="276" w:lineRule="auto"/>
              <w:ind w:right="147"/>
              <w:jc w:val="both"/>
              <w:rPr>
                <w:color w:val="auto"/>
                <w:sz w:val="23"/>
                <w:szCs w:val="23"/>
              </w:rPr>
            </w:pPr>
            <w:r w:rsidRPr="00E45ED0">
              <w:rPr>
                <w:color w:val="auto"/>
                <w:sz w:val="23"/>
                <w:szCs w:val="23"/>
              </w:rPr>
              <w:t>1. szakember neve:</w:t>
            </w:r>
          </w:p>
          <w:p w:rsidR="0009538B" w:rsidRPr="00E45ED0" w:rsidRDefault="0009538B" w:rsidP="0009538B">
            <w:pPr>
              <w:pStyle w:val="NormlWeb1"/>
              <w:tabs>
                <w:tab w:val="left" w:pos="1990"/>
              </w:tabs>
              <w:spacing w:line="276" w:lineRule="auto"/>
              <w:ind w:right="147"/>
              <w:jc w:val="both"/>
              <w:rPr>
                <w:color w:val="auto"/>
                <w:sz w:val="23"/>
                <w:szCs w:val="23"/>
              </w:rPr>
            </w:pPr>
            <w:r w:rsidRPr="00E45ED0">
              <w:rPr>
                <w:color w:val="auto"/>
                <w:sz w:val="23"/>
                <w:szCs w:val="23"/>
              </w:rPr>
              <w:t xml:space="preserve">2. szakember </w:t>
            </w:r>
            <w:r w:rsidRPr="00E45ED0">
              <w:rPr>
                <w:color w:val="auto"/>
                <w:sz w:val="23"/>
                <w:szCs w:val="23"/>
              </w:rPr>
              <w:lastRenderedPageBreak/>
              <w:t>neve:</w:t>
            </w:r>
          </w:p>
          <w:p w:rsidR="0009538B" w:rsidRPr="00E45ED0" w:rsidRDefault="0009538B" w:rsidP="0009538B">
            <w:pPr>
              <w:pStyle w:val="NormlWeb1"/>
              <w:tabs>
                <w:tab w:val="left" w:pos="1990"/>
              </w:tabs>
              <w:spacing w:line="276" w:lineRule="auto"/>
              <w:ind w:right="147"/>
              <w:jc w:val="both"/>
              <w:rPr>
                <w:color w:val="auto"/>
                <w:sz w:val="23"/>
                <w:szCs w:val="23"/>
              </w:rPr>
            </w:pPr>
            <w:r w:rsidRPr="00E45ED0">
              <w:rPr>
                <w:color w:val="auto"/>
                <w:sz w:val="23"/>
                <w:szCs w:val="23"/>
              </w:rPr>
              <w:t>3. szakember neve:</w:t>
            </w:r>
          </w:p>
        </w:tc>
      </w:tr>
    </w:tbl>
    <w:tbl>
      <w:tblPr>
        <w:tblW w:w="0" w:type="auto"/>
        <w:tblLook w:val="04A0" w:firstRow="1" w:lastRow="0" w:firstColumn="1" w:lastColumn="0" w:noHBand="0" w:noVBand="1"/>
      </w:tblPr>
      <w:tblGrid>
        <w:gridCol w:w="1418"/>
        <w:gridCol w:w="3399"/>
        <w:gridCol w:w="4253"/>
      </w:tblGrid>
      <w:tr w:rsidR="00354448" w:rsidRPr="00E45ED0" w:rsidTr="00FB4628">
        <w:tc>
          <w:tcPr>
            <w:tcW w:w="9070" w:type="dxa"/>
            <w:gridSpan w:val="3"/>
            <w:shd w:val="clear" w:color="auto" w:fill="auto"/>
          </w:tcPr>
          <w:p w:rsidR="00E47331" w:rsidRPr="00E45ED0" w:rsidRDefault="00E47331" w:rsidP="00FB4628">
            <w:pPr>
              <w:spacing w:before="120" w:after="120"/>
              <w:ind w:left="426" w:hanging="426"/>
              <w:jc w:val="both"/>
              <w:rPr>
                <w:rFonts w:ascii="Times New Roman" w:hAnsi="Times New Roman" w:cs="Times New Roman"/>
                <w:sz w:val="21"/>
                <w:szCs w:val="21"/>
              </w:rPr>
            </w:pPr>
            <w:r w:rsidRPr="00E45ED0">
              <w:rPr>
                <w:rFonts w:ascii="Times New Roman" w:hAnsi="Times New Roman" w:cs="Times New Roman"/>
                <w:sz w:val="21"/>
                <w:szCs w:val="21"/>
              </w:rPr>
              <w:lastRenderedPageBreak/>
              <w:t>Keltezés (helység, év, hónap, nap)</w:t>
            </w:r>
          </w:p>
        </w:tc>
      </w:tr>
      <w:tr w:rsidR="00354448" w:rsidRPr="00E45ED0" w:rsidTr="00FB4628">
        <w:tc>
          <w:tcPr>
            <w:tcW w:w="1418" w:type="dxa"/>
            <w:shd w:val="clear" w:color="auto" w:fill="auto"/>
          </w:tcPr>
          <w:p w:rsidR="00E47331" w:rsidRPr="00E45ED0" w:rsidRDefault="00E47331" w:rsidP="00FB4628">
            <w:pPr>
              <w:spacing w:before="120" w:after="120"/>
              <w:ind w:left="426" w:hanging="426"/>
              <w:jc w:val="both"/>
              <w:rPr>
                <w:rFonts w:ascii="Times New Roman" w:hAnsi="Times New Roman" w:cs="Times New Roman"/>
                <w:sz w:val="21"/>
                <w:szCs w:val="21"/>
              </w:rPr>
            </w:pPr>
          </w:p>
        </w:tc>
        <w:tc>
          <w:tcPr>
            <w:tcW w:w="3399" w:type="dxa"/>
            <w:shd w:val="clear" w:color="auto" w:fill="auto"/>
          </w:tcPr>
          <w:p w:rsidR="00E47331" w:rsidRPr="00E45ED0" w:rsidRDefault="00E47331" w:rsidP="00FB4628">
            <w:pPr>
              <w:spacing w:before="120" w:after="120"/>
              <w:ind w:left="426" w:hanging="426"/>
              <w:jc w:val="both"/>
              <w:rPr>
                <w:rFonts w:ascii="Times New Roman" w:hAnsi="Times New Roman" w:cs="Times New Roman"/>
                <w:sz w:val="21"/>
                <w:szCs w:val="21"/>
              </w:rPr>
            </w:pPr>
          </w:p>
        </w:tc>
        <w:tc>
          <w:tcPr>
            <w:tcW w:w="4253" w:type="dxa"/>
            <w:tcBorders>
              <w:bottom w:val="single" w:sz="4" w:space="0" w:color="auto"/>
            </w:tcBorders>
            <w:shd w:val="clear" w:color="auto" w:fill="auto"/>
          </w:tcPr>
          <w:p w:rsidR="00E47331" w:rsidRPr="00E45ED0" w:rsidRDefault="00E47331" w:rsidP="00FB4628">
            <w:pPr>
              <w:spacing w:before="120" w:after="120"/>
              <w:ind w:left="426" w:hanging="426"/>
              <w:jc w:val="both"/>
              <w:rPr>
                <w:rFonts w:ascii="Times New Roman" w:hAnsi="Times New Roman" w:cs="Times New Roman"/>
                <w:sz w:val="21"/>
                <w:szCs w:val="21"/>
              </w:rPr>
            </w:pPr>
          </w:p>
        </w:tc>
      </w:tr>
      <w:tr w:rsidR="00354448" w:rsidRPr="00E45ED0" w:rsidTr="00FB4628">
        <w:tc>
          <w:tcPr>
            <w:tcW w:w="1418" w:type="dxa"/>
            <w:shd w:val="clear" w:color="auto" w:fill="auto"/>
          </w:tcPr>
          <w:p w:rsidR="00E47331" w:rsidRPr="00E45ED0" w:rsidRDefault="00E47331" w:rsidP="00FB4628">
            <w:pPr>
              <w:spacing w:before="120" w:after="120"/>
              <w:ind w:left="426" w:hanging="426"/>
              <w:jc w:val="both"/>
              <w:rPr>
                <w:rFonts w:ascii="Times New Roman" w:hAnsi="Times New Roman" w:cs="Times New Roman"/>
                <w:sz w:val="21"/>
                <w:szCs w:val="21"/>
              </w:rPr>
            </w:pPr>
          </w:p>
        </w:tc>
        <w:tc>
          <w:tcPr>
            <w:tcW w:w="3399" w:type="dxa"/>
            <w:shd w:val="clear" w:color="auto" w:fill="auto"/>
          </w:tcPr>
          <w:p w:rsidR="00E47331" w:rsidRPr="00E45ED0" w:rsidRDefault="00E47331" w:rsidP="00FB4628">
            <w:pPr>
              <w:spacing w:before="120" w:after="120"/>
              <w:ind w:left="426" w:hanging="426"/>
              <w:jc w:val="both"/>
              <w:rPr>
                <w:rFonts w:ascii="Times New Roman" w:hAnsi="Times New Roman" w:cs="Times New Roman"/>
                <w:sz w:val="21"/>
                <w:szCs w:val="21"/>
              </w:rPr>
            </w:pPr>
          </w:p>
        </w:tc>
        <w:tc>
          <w:tcPr>
            <w:tcW w:w="4253" w:type="dxa"/>
            <w:tcBorders>
              <w:top w:val="single" w:sz="4" w:space="0" w:color="auto"/>
            </w:tcBorders>
            <w:shd w:val="clear" w:color="auto" w:fill="auto"/>
            <w:vAlign w:val="center"/>
          </w:tcPr>
          <w:p w:rsidR="00E47331" w:rsidRPr="00E45ED0" w:rsidRDefault="00E47331" w:rsidP="00FB4628">
            <w:pPr>
              <w:tabs>
                <w:tab w:val="center" w:pos="6521"/>
              </w:tabs>
              <w:spacing w:before="120" w:after="120"/>
              <w:ind w:left="426" w:hanging="426"/>
              <w:jc w:val="center"/>
              <w:rPr>
                <w:rFonts w:ascii="Times New Roman" w:hAnsi="Times New Roman" w:cs="Times New Roman"/>
                <w:sz w:val="21"/>
                <w:szCs w:val="21"/>
              </w:rPr>
            </w:pPr>
            <w:r w:rsidRPr="00E45ED0">
              <w:rPr>
                <w:rFonts w:ascii="Times New Roman" w:hAnsi="Times New Roman" w:cs="Times New Roman"/>
                <w:sz w:val="21"/>
                <w:szCs w:val="21"/>
              </w:rPr>
              <w:t>(cégjegyzésre jogosult vagy szabályszerűen meghatalmazott képviselő aláírása)</w:t>
            </w:r>
          </w:p>
        </w:tc>
      </w:tr>
    </w:tbl>
    <w:p w:rsidR="006F0AC7" w:rsidRPr="00E45ED0" w:rsidRDefault="00370C0B" w:rsidP="00DC0243">
      <w:pPr>
        <w:spacing w:after="0" w:line="240" w:lineRule="auto"/>
        <w:rPr>
          <w:rFonts w:ascii="Times New Roman" w:hAnsi="Times New Roman" w:cs="Times New Roman"/>
          <w:sz w:val="21"/>
          <w:szCs w:val="21"/>
        </w:rPr>
      </w:pPr>
      <w:r w:rsidRPr="00E45ED0">
        <w:rPr>
          <w:rFonts w:ascii="Times New Roman" w:hAnsi="Times New Roman" w:cs="Times New Roman"/>
          <w:b/>
          <w:sz w:val="21"/>
          <w:szCs w:val="21"/>
        </w:rPr>
        <w:br w:type="page"/>
      </w:r>
      <w:r w:rsidR="004730D5" w:rsidRPr="00E45ED0">
        <w:rPr>
          <w:rFonts w:ascii="Times New Roman" w:hAnsi="Times New Roman" w:cs="Times New Roman"/>
          <w:b/>
          <w:sz w:val="21"/>
          <w:szCs w:val="21"/>
        </w:rPr>
        <w:lastRenderedPageBreak/>
        <w:t>3. sz.</w:t>
      </w:r>
      <w:r w:rsidR="006F0AC7" w:rsidRPr="00E45ED0">
        <w:rPr>
          <w:rFonts w:ascii="Times New Roman" w:hAnsi="Times New Roman" w:cs="Times New Roman"/>
          <w:b/>
          <w:sz w:val="21"/>
          <w:szCs w:val="21"/>
        </w:rPr>
        <w:t xml:space="preserve"> melléklet</w:t>
      </w:r>
    </w:p>
    <w:p w:rsidR="00E43D07" w:rsidRPr="00E45ED0" w:rsidRDefault="00E43D07" w:rsidP="00E43D07">
      <w:pPr>
        <w:spacing w:before="120" w:after="120"/>
        <w:ind w:left="426" w:hanging="426"/>
        <w:jc w:val="center"/>
        <w:rPr>
          <w:rFonts w:ascii="Times New Roman" w:hAnsi="Times New Roman" w:cs="Times New Roman"/>
          <w:b/>
          <w:caps/>
          <w:sz w:val="21"/>
          <w:szCs w:val="21"/>
        </w:rPr>
      </w:pPr>
      <w:r w:rsidRPr="00E45ED0">
        <w:rPr>
          <w:rFonts w:ascii="Times New Roman" w:hAnsi="Times New Roman" w:cs="Times New Roman"/>
          <w:b/>
          <w:caps/>
          <w:sz w:val="21"/>
          <w:szCs w:val="21"/>
        </w:rPr>
        <w:t>Ajánlati nyilatkozat</w:t>
      </w:r>
    </w:p>
    <w:p w:rsidR="00E43D07" w:rsidRPr="00E45ED0" w:rsidRDefault="00E43D07" w:rsidP="00E43D07">
      <w:pPr>
        <w:spacing w:before="120" w:after="120"/>
        <w:ind w:left="426" w:hanging="426"/>
        <w:jc w:val="center"/>
        <w:rPr>
          <w:rFonts w:ascii="Times New Roman" w:hAnsi="Times New Roman" w:cs="Times New Roman"/>
          <w:b/>
          <w:caps/>
          <w:sz w:val="21"/>
          <w:szCs w:val="21"/>
        </w:rPr>
      </w:pPr>
      <w:r w:rsidRPr="00E45ED0">
        <w:rPr>
          <w:rFonts w:ascii="Times New Roman" w:hAnsi="Times New Roman" w:cs="Times New Roman"/>
          <w:b/>
          <w:caps/>
          <w:sz w:val="21"/>
          <w:szCs w:val="21"/>
        </w:rPr>
        <w:t>a Kbt. 66. § (2) és (4) bekezdése</w:t>
      </w:r>
      <w:r w:rsidR="008C6F21" w:rsidRPr="00E45ED0">
        <w:rPr>
          <w:rFonts w:ascii="Times New Roman" w:hAnsi="Times New Roman" w:cs="Times New Roman"/>
          <w:b/>
          <w:caps/>
          <w:sz w:val="21"/>
          <w:szCs w:val="21"/>
        </w:rPr>
        <w:t>, valamint a KBT. 65. § (7) bekezdése</w:t>
      </w:r>
      <w:r w:rsidRPr="00E45ED0">
        <w:rPr>
          <w:rFonts w:ascii="Times New Roman" w:hAnsi="Times New Roman" w:cs="Times New Roman"/>
          <w:b/>
          <w:caps/>
          <w:sz w:val="21"/>
          <w:szCs w:val="21"/>
        </w:rPr>
        <w:t xml:space="preserve"> alapján</w:t>
      </w:r>
    </w:p>
    <w:p w:rsidR="00E43D07" w:rsidRPr="00E45ED0" w:rsidRDefault="00E43D07" w:rsidP="00E43D07">
      <w:pPr>
        <w:spacing w:before="120" w:after="120"/>
        <w:jc w:val="both"/>
        <w:outlineLvl w:val="0"/>
        <w:rPr>
          <w:rFonts w:ascii="Times New Roman" w:hAnsi="Times New Roman" w:cs="Times New Roman"/>
          <w:sz w:val="21"/>
          <w:szCs w:val="21"/>
        </w:rPr>
      </w:pPr>
      <w:r w:rsidRPr="00E45ED0">
        <w:rPr>
          <w:rFonts w:ascii="Times New Roman" w:hAnsi="Times New Roman" w:cs="Times New Roman"/>
          <w:sz w:val="21"/>
          <w:szCs w:val="21"/>
        </w:rPr>
        <w:t>Alulírott ___________________________________________ mint a(z) ________________________________ (székhely:__________________________________) ajánlattevő cégjegyzésre jogosult / meghatalmazott</w:t>
      </w:r>
      <w:r w:rsidRPr="00E45ED0">
        <w:rPr>
          <w:rStyle w:val="Lbjegyzet-hivatkozs"/>
          <w:rFonts w:ascii="Times New Roman" w:hAnsi="Times New Roman" w:cs="Times New Roman"/>
          <w:sz w:val="21"/>
          <w:szCs w:val="21"/>
        </w:rPr>
        <w:footnoteReference w:id="4"/>
      </w:r>
      <w:r w:rsidRPr="00E45ED0">
        <w:rPr>
          <w:rFonts w:ascii="Times New Roman" w:hAnsi="Times New Roman" w:cs="Times New Roman"/>
          <w:sz w:val="21"/>
          <w:szCs w:val="21"/>
        </w:rPr>
        <w:t xml:space="preserve"> képviselője a(z) </w:t>
      </w:r>
      <w:r w:rsidR="00143A8C" w:rsidRPr="00E45ED0">
        <w:rPr>
          <w:rFonts w:ascii="Times New Roman" w:hAnsi="Times New Roman" w:cs="Times New Roman"/>
          <w:b/>
          <w:i/>
          <w:sz w:val="21"/>
          <w:szCs w:val="21"/>
        </w:rPr>
        <w:t>„</w:t>
      </w:r>
      <w:r w:rsidR="00182A16" w:rsidRPr="00E45ED0">
        <w:rPr>
          <w:rFonts w:ascii="Times New Roman" w:hAnsi="Times New Roman" w:cs="Times New Roman"/>
          <w:b/>
          <w:bCs/>
          <w:sz w:val="21"/>
          <w:szCs w:val="21"/>
        </w:rPr>
        <w:t>Rendezvényszervezési feladatok ellátása a Miniszterelnökség részére</w:t>
      </w:r>
      <w:r w:rsidR="00143A8C" w:rsidRPr="00E45ED0">
        <w:rPr>
          <w:rFonts w:ascii="Times New Roman" w:hAnsi="Times New Roman" w:cs="Times New Roman"/>
          <w:b/>
          <w:i/>
          <w:sz w:val="21"/>
          <w:szCs w:val="21"/>
        </w:rPr>
        <w:t xml:space="preserve">” </w:t>
      </w:r>
      <w:r w:rsidRPr="00E45ED0">
        <w:rPr>
          <w:rFonts w:ascii="Times New Roman" w:hAnsi="Times New Roman" w:cs="Times New Roman"/>
          <w:sz w:val="21"/>
          <w:szCs w:val="21"/>
        </w:rPr>
        <w:t>tárgyban indított közbeszerzési eljárás kapcsán az alábbiakról nyilatkozom.</w:t>
      </w:r>
    </w:p>
    <w:p w:rsidR="00E43D07" w:rsidRPr="00E45ED0" w:rsidRDefault="00E43D07" w:rsidP="00E43D07">
      <w:pPr>
        <w:spacing w:after="0"/>
        <w:jc w:val="center"/>
        <w:rPr>
          <w:rFonts w:ascii="Times New Roman" w:hAnsi="Times New Roman" w:cs="Times New Roman"/>
          <w:sz w:val="21"/>
          <w:szCs w:val="21"/>
        </w:rPr>
      </w:pPr>
    </w:p>
    <w:p w:rsidR="00E43D07" w:rsidRPr="00E45ED0" w:rsidRDefault="00E43D07" w:rsidP="00E43D07">
      <w:pPr>
        <w:spacing w:after="0"/>
        <w:jc w:val="center"/>
        <w:rPr>
          <w:rFonts w:ascii="Times New Roman" w:hAnsi="Times New Roman" w:cs="Times New Roman"/>
          <w:sz w:val="21"/>
          <w:szCs w:val="21"/>
        </w:rPr>
      </w:pPr>
      <w:r w:rsidRPr="00E45ED0">
        <w:rPr>
          <w:rFonts w:ascii="Times New Roman" w:hAnsi="Times New Roman" w:cs="Times New Roman"/>
          <w:sz w:val="21"/>
          <w:szCs w:val="21"/>
        </w:rPr>
        <w:t>I.</w:t>
      </w:r>
    </w:p>
    <w:p w:rsidR="00E43D07" w:rsidRPr="00E45ED0" w:rsidRDefault="00E43D07" w:rsidP="00E43D07">
      <w:pPr>
        <w:spacing w:after="0"/>
        <w:jc w:val="both"/>
        <w:rPr>
          <w:rFonts w:ascii="Times New Roman" w:hAnsi="Times New Roman" w:cs="Times New Roman"/>
          <w:sz w:val="21"/>
          <w:szCs w:val="21"/>
        </w:rPr>
      </w:pPr>
      <w:r w:rsidRPr="00E45ED0">
        <w:rPr>
          <w:rFonts w:ascii="Times New Roman" w:hAnsi="Times New Roman" w:cs="Times New Roman"/>
          <w:sz w:val="21"/>
          <w:szCs w:val="21"/>
        </w:rPr>
        <w:t>A Kbt. 66. § (2) bekezdése alapján nyilatkozom, hogy ajánlatunk az előzőekben meghatározott - általunk teljes körűen megismert - dokumentumokon alapszik.</w:t>
      </w:r>
    </w:p>
    <w:p w:rsidR="00E43D07" w:rsidRPr="00E45ED0" w:rsidRDefault="00E43D07" w:rsidP="00E43D07">
      <w:pPr>
        <w:spacing w:after="0"/>
        <w:jc w:val="both"/>
        <w:rPr>
          <w:rFonts w:ascii="Times New Roman" w:hAnsi="Times New Roman" w:cs="Times New Roman"/>
          <w:sz w:val="21"/>
          <w:szCs w:val="21"/>
        </w:rPr>
      </w:pPr>
      <w:r w:rsidRPr="00E45ED0">
        <w:rPr>
          <w:rFonts w:ascii="Times New Roman" w:hAnsi="Times New Roman" w:cs="Times New Roman"/>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rsidR="00E43D07" w:rsidRPr="00E45ED0" w:rsidRDefault="00E43D07" w:rsidP="00E43D07">
      <w:pPr>
        <w:spacing w:after="0"/>
        <w:jc w:val="both"/>
        <w:rPr>
          <w:rFonts w:ascii="Times New Roman" w:hAnsi="Times New Roman" w:cs="Times New Roman"/>
          <w:sz w:val="21"/>
          <w:szCs w:val="21"/>
        </w:rPr>
      </w:pPr>
      <w:r w:rsidRPr="00E45ED0">
        <w:rPr>
          <w:rFonts w:ascii="Times New Roman" w:hAnsi="Times New Roman" w:cs="Times New Roman"/>
          <w:sz w:val="21"/>
          <w:szCs w:val="21"/>
        </w:rPr>
        <w:t>Nyilatkozom, hogy nyertességünk esetén a közbeszerzési dokumentumok mellékletét képező szerződéstervezet megkötését vállaljuk és azt a szerződésben foglalt feltételekkel teljesítjük.</w:t>
      </w:r>
    </w:p>
    <w:p w:rsidR="00E43D07" w:rsidRPr="00E45ED0" w:rsidRDefault="00E43D07" w:rsidP="00E43D07">
      <w:pPr>
        <w:pStyle w:val="Szvegtrzsbehzssal"/>
        <w:spacing w:before="120"/>
        <w:ind w:left="0"/>
        <w:jc w:val="center"/>
        <w:rPr>
          <w:rFonts w:ascii="Times New Roman" w:hAnsi="Times New Roman" w:cs="Times New Roman"/>
          <w:sz w:val="21"/>
          <w:szCs w:val="21"/>
        </w:rPr>
      </w:pPr>
      <w:r w:rsidRPr="00E45ED0">
        <w:rPr>
          <w:rFonts w:ascii="Times New Roman" w:hAnsi="Times New Roman" w:cs="Times New Roman"/>
          <w:sz w:val="21"/>
          <w:szCs w:val="21"/>
        </w:rPr>
        <w:t>II.</w:t>
      </w:r>
    </w:p>
    <w:p w:rsidR="00E43D07" w:rsidRPr="00E45ED0" w:rsidRDefault="00E43D07" w:rsidP="00E43D07">
      <w:pPr>
        <w:pStyle w:val="Szvegtrzsbehzssal"/>
        <w:spacing w:before="120"/>
        <w:ind w:left="0"/>
        <w:jc w:val="both"/>
        <w:rPr>
          <w:rFonts w:ascii="Times New Roman" w:hAnsi="Times New Roman" w:cs="Times New Roman"/>
          <w:sz w:val="21"/>
          <w:szCs w:val="21"/>
        </w:rPr>
      </w:pPr>
      <w:r w:rsidRPr="00E45ED0">
        <w:rPr>
          <w:rFonts w:ascii="Times New Roman" w:hAnsi="Times New Roman" w:cs="Times New Roman"/>
          <w:sz w:val="21"/>
          <w:szCs w:val="21"/>
        </w:rPr>
        <w:t xml:space="preserve">A Kbt. 66. § (4) bekezdése alapján nyilatkozom, hogy vállalkozásunk </w:t>
      </w:r>
    </w:p>
    <w:p w:rsidR="00E43D07" w:rsidRPr="00E45ED0" w:rsidRDefault="00E43D07" w:rsidP="00183CEB">
      <w:pPr>
        <w:pStyle w:val="Szvegtrzsbehzssal"/>
        <w:numPr>
          <w:ilvl w:val="0"/>
          <w:numId w:val="6"/>
        </w:numPr>
        <w:tabs>
          <w:tab w:val="clear" w:pos="0"/>
        </w:tabs>
        <w:suppressAutoHyphens/>
        <w:spacing w:before="120"/>
        <w:ind w:left="1276" w:hanging="426"/>
        <w:jc w:val="both"/>
        <w:textAlignment w:val="baseline"/>
        <w:rPr>
          <w:rFonts w:ascii="Times New Roman" w:hAnsi="Times New Roman" w:cs="Times New Roman"/>
          <w:sz w:val="21"/>
          <w:szCs w:val="21"/>
        </w:rPr>
      </w:pPr>
      <w:r w:rsidRPr="00E45ED0">
        <w:rPr>
          <w:rFonts w:ascii="Times New Roman" w:hAnsi="Times New Roman" w:cs="Times New Roman"/>
          <w:sz w:val="21"/>
          <w:szCs w:val="21"/>
        </w:rPr>
        <w:t>a kis- és középvállalkozásokról, fejlődésük támogatásáról szóló törvény szerint ……………………………………vállalkozásnak</w:t>
      </w:r>
      <w:r w:rsidRPr="00E45ED0">
        <w:rPr>
          <w:rStyle w:val="Lbjegyzet-karakterek"/>
          <w:rFonts w:ascii="Times New Roman" w:hAnsi="Times New Roman" w:cs="Times New Roman"/>
          <w:sz w:val="21"/>
          <w:szCs w:val="21"/>
          <w:vertAlign w:val="superscript"/>
        </w:rPr>
        <w:footnoteReference w:id="5"/>
      </w:r>
      <w:r w:rsidRPr="00E45ED0">
        <w:rPr>
          <w:rFonts w:ascii="Times New Roman" w:hAnsi="Times New Roman" w:cs="Times New Roman"/>
          <w:sz w:val="21"/>
          <w:szCs w:val="21"/>
        </w:rPr>
        <w:t xml:space="preserve"> minősül / </w:t>
      </w:r>
    </w:p>
    <w:p w:rsidR="00E43D07" w:rsidRPr="00E45ED0" w:rsidRDefault="00E43D07" w:rsidP="00183CEB">
      <w:pPr>
        <w:pStyle w:val="Szvegtrzsbehzssal"/>
        <w:numPr>
          <w:ilvl w:val="0"/>
          <w:numId w:val="6"/>
        </w:numPr>
        <w:tabs>
          <w:tab w:val="clear" w:pos="0"/>
        </w:tabs>
        <w:suppressAutoHyphens/>
        <w:spacing w:before="120"/>
        <w:ind w:left="1276" w:hanging="426"/>
        <w:jc w:val="both"/>
        <w:textAlignment w:val="baseline"/>
        <w:rPr>
          <w:rFonts w:ascii="Times New Roman" w:hAnsi="Times New Roman" w:cs="Times New Roman"/>
          <w:sz w:val="21"/>
          <w:szCs w:val="21"/>
        </w:rPr>
      </w:pPr>
      <w:r w:rsidRPr="00E45ED0">
        <w:rPr>
          <w:rFonts w:ascii="Times New Roman" w:hAnsi="Times New Roman" w:cs="Times New Roman"/>
          <w:sz w:val="21"/>
          <w:szCs w:val="21"/>
        </w:rPr>
        <w:t>nem tartozik a kis- és középvállalkozásokról, fejlődésük támogatásáról szóló törvény hatálya alá</w:t>
      </w:r>
      <w:r w:rsidR="00D81C06" w:rsidRPr="00E45ED0">
        <w:rPr>
          <w:rStyle w:val="Lbjegyzet-hivatkozs"/>
          <w:rFonts w:ascii="Times New Roman" w:hAnsi="Times New Roman" w:cs="Times New Roman"/>
          <w:sz w:val="21"/>
          <w:szCs w:val="21"/>
        </w:rPr>
        <w:footnoteReference w:id="6"/>
      </w:r>
      <w:r w:rsidRPr="00E45ED0">
        <w:rPr>
          <w:rFonts w:ascii="Times New Roman" w:hAnsi="Times New Roman" w:cs="Times New Roman"/>
          <w:sz w:val="21"/>
          <w:szCs w:val="21"/>
        </w:rPr>
        <w:t>.</w:t>
      </w:r>
    </w:p>
    <w:p w:rsidR="00E43D07" w:rsidRPr="00E45ED0" w:rsidRDefault="00E43D07" w:rsidP="00E43D07">
      <w:pPr>
        <w:pStyle w:val="Szvegtrzsbehzssal"/>
        <w:spacing w:before="120"/>
        <w:ind w:left="0"/>
        <w:jc w:val="center"/>
        <w:rPr>
          <w:rFonts w:ascii="Times New Roman" w:hAnsi="Times New Roman" w:cs="Times New Roman"/>
          <w:sz w:val="21"/>
          <w:szCs w:val="21"/>
        </w:rPr>
      </w:pPr>
      <w:r w:rsidRPr="00E45ED0">
        <w:rPr>
          <w:rFonts w:ascii="Times New Roman" w:hAnsi="Times New Roman" w:cs="Times New Roman"/>
          <w:sz w:val="21"/>
          <w:szCs w:val="21"/>
        </w:rPr>
        <w:t>III.</w:t>
      </w:r>
    </w:p>
    <w:p w:rsidR="00E43D07" w:rsidRPr="00E45ED0" w:rsidRDefault="00E43D07" w:rsidP="00E43D07">
      <w:pPr>
        <w:pStyle w:val="Szvegtrzsbehzssal"/>
        <w:spacing w:before="120"/>
        <w:ind w:left="0"/>
        <w:jc w:val="both"/>
        <w:rPr>
          <w:rFonts w:ascii="Times New Roman" w:hAnsi="Times New Roman" w:cs="Times New Roman"/>
          <w:sz w:val="21"/>
          <w:szCs w:val="21"/>
        </w:rPr>
      </w:pPr>
      <w:r w:rsidRPr="00E45ED0">
        <w:rPr>
          <w:rFonts w:ascii="Times New Roman" w:hAnsi="Times New Roman" w:cs="Times New Roman"/>
          <w:sz w:val="21"/>
          <w:szCs w:val="21"/>
        </w:rPr>
        <w:t>Nyilatkozom továbbá, hogy az ajánlattal benyújtott elektronikus másolati példány az ajánlat papír alapú példányával mindenben megegyezik.</w:t>
      </w:r>
    </w:p>
    <w:p w:rsidR="00E43D07" w:rsidRPr="00E45ED0" w:rsidRDefault="00E43D07" w:rsidP="00E43D07">
      <w:pPr>
        <w:pStyle w:val="Szvegtrzsbehzssal"/>
        <w:spacing w:before="120"/>
        <w:ind w:left="0"/>
        <w:jc w:val="center"/>
        <w:rPr>
          <w:rFonts w:ascii="Times New Roman" w:hAnsi="Times New Roman" w:cs="Times New Roman"/>
          <w:sz w:val="21"/>
          <w:szCs w:val="21"/>
        </w:rPr>
      </w:pPr>
      <w:r w:rsidRPr="00E45ED0">
        <w:rPr>
          <w:rFonts w:ascii="Times New Roman" w:hAnsi="Times New Roman" w:cs="Times New Roman"/>
          <w:sz w:val="21"/>
          <w:szCs w:val="21"/>
        </w:rPr>
        <w:t>IV.</w:t>
      </w:r>
    </w:p>
    <w:p w:rsidR="008C6F21" w:rsidRPr="00E45ED0" w:rsidRDefault="008C6F21" w:rsidP="008C6F21">
      <w:pPr>
        <w:spacing w:before="120" w:after="120"/>
        <w:jc w:val="both"/>
        <w:outlineLvl w:val="0"/>
        <w:rPr>
          <w:rFonts w:ascii="Times New Roman" w:hAnsi="Times New Roman" w:cs="Times New Roman"/>
          <w:sz w:val="21"/>
          <w:szCs w:val="21"/>
        </w:rPr>
      </w:pPr>
      <w:r w:rsidRPr="00E45ED0">
        <w:rPr>
          <w:rFonts w:ascii="Times New Roman" w:hAnsi="Times New Roman" w:cs="Times New Roman"/>
          <w:sz w:val="21"/>
          <w:szCs w:val="21"/>
        </w:rPr>
        <w:t>Tárgyi közbeszerzési eljárás során a Kbt. 65. § (7) bekezdése alapján</w:t>
      </w:r>
      <w:r w:rsidRPr="00E45ED0">
        <w:rPr>
          <w:rFonts w:ascii="Times New Roman" w:hAnsi="Times New Roman" w:cs="Times New Roman"/>
          <w:sz w:val="21"/>
          <w:szCs w:val="21"/>
          <w:vertAlign w:val="superscript"/>
        </w:rPr>
        <w:footnoteReference w:id="7"/>
      </w:r>
      <w:r w:rsidRPr="00E45ED0">
        <w:rPr>
          <w:rFonts w:ascii="Times New Roman" w:hAnsi="Times New Roman" w:cs="Times New Roman"/>
          <w:sz w:val="21"/>
          <w:szCs w:val="21"/>
          <w:vertAlign w:val="superscript"/>
        </w:rPr>
        <w:t xml:space="preserve"> </w:t>
      </w:r>
      <w:r w:rsidRPr="00E45ED0">
        <w:rPr>
          <w:rFonts w:ascii="Times New Roman" w:hAnsi="Times New Roman" w:cs="Times New Roman"/>
          <w:sz w:val="21"/>
          <w:szCs w:val="21"/>
        </w:rPr>
        <w:t>nyilatkozom, hogy az alkalmassági követelményeknek való megfeleléshez az alábbi szervezet(ek) kapacitására támaszkodva kívánunk megfelelni.</w:t>
      </w:r>
    </w:p>
    <w:p w:rsidR="003343AD" w:rsidRPr="00E45ED0" w:rsidRDefault="003343AD" w:rsidP="008C6F21">
      <w:pPr>
        <w:spacing w:before="120" w:after="120"/>
        <w:jc w:val="both"/>
        <w:outlineLvl w:val="0"/>
        <w:rPr>
          <w:rFonts w:ascii="Times New Roman" w:hAnsi="Times New Roman" w:cs="Times New Roman"/>
          <w:sz w:val="21"/>
          <w:szCs w:val="21"/>
        </w:rPr>
      </w:pPr>
    </w:p>
    <w:p w:rsidR="008A78C6" w:rsidRPr="00E45ED0" w:rsidRDefault="008A78C6" w:rsidP="008C6F21">
      <w:pPr>
        <w:spacing w:before="120" w:after="120"/>
        <w:jc w:val="both"/>
        <w:outlineLvl w:val="0"/>
        <w:rPr>
          <w:rFonts w:ascii="Times New Roman" w:hAnsi="Times New Roman" w:cs="Times New Roman"/>
          <w:sz w:val="21"/>
          <w:szCs w:val="21"/>
        </w:rPr>
      </w:pPr>
    </w:p>
    <w:tbl>
      <w:tblPr>
        <w:tblW w:w="0" w:type="auto"/>
        <w:jc w:val="center"/>
        <w:tblLayout w:type="fixed"/>
        <w:tblLook w:val="0000" w:firstRow="0" w:lastRow="0" w:firstColumn="0" w:lastColumn="0" w:noHBand="0" w:noVBand="0"/>
      </w:tblPr>
      <w:tblGrid>
        <w:gridCol w:w="4778"/>
        <w:gridCol w:w="3138"/>
      </w:tblGrid>
      <w:tr w:rsidR="008C6F21" w:rsidRPr="00E45ED0" w:rsidTr="008C6F21">
        <w:trPr>
          <w:jc w:val="center"/>
        </w:trPr>
        <w:tc>
          <w:tcPr>
            <w:tcW w:w="4778" w:type="dxa"/>
            <w:tcBorders>
              <w:top w:val="single" w:sz="4" w:space="0" w:color="000000"/>
              <w:left w:val="single" w:sz="4" w:space="0" w:color="000000"/>
              <w:bottom w:val="single" w:sz="4" w:space="0" w:color="000000"/>
            </w:tcBorders>
            <w:shd w:val="clear" w:color="auto" w:fill="ACB9CA"/>
            <w:vAlign w:val="center"/>
          </w:tcPr>
          <w:p w:rsidR="008C6F21" w:rsidRPr="00E45ED0" w:rsidRDefault="008C6F21" w:rsidP="009C36AA">
            <w:pPr>
              <w:spacing w:before="120" w:after="120"/>
              <w:jc w:val="center"/>
              <w:rPr>
                <w:rFonts w:ascii="Times New Roman" w:hAnsi="Times New Roman" w:cs="Times New Roman"/>
                <w:b/>
                <w:sz w:val="21"/>
                <w:szCs w:val="21"/>
              </w:rPr>
            </w:pPr>
            <w:r w:rsidRPr="00E45ED0">
              <w:rPr>
                <w:rFonts w:ascii="Times New Roman" w:hAnsi="Times New Roman" w:cs="Times New Roman"/>
                <w:b/>
                <w:sz w:val="21"/>
                <w:szCs w:val="21"/>
              </w:rPr>
              <w:lastRenderedPageBreak/>
              <w:t xml:space="preserve">Kapacitást rendelkezésre bocsátó szervezet </w:t>
            </w:r>
          </w:p>
          <w:p w:rsidR="008C6F21" w:rsidRPr="00E45ED0" w:rsidRDefault="008C6F21" w:rsidP="009C36AA">
            <w:pPr>
              <w:spacing w:before="120" w:after="120"/>
              <w:jc w:val="center"/>
              <w:rPr>
                <w:rFonts w:ascii="Times New Roman" w:hAnsi="Times New Roman" w:cs="Times New Roman"/>
                <w:b/>
                <w:bCs/>
                <w:sz w:val="21"/>
                <w:szCs w:val="21"/>
              </w:rPr>
            </w:pPr>
            <w:r w:rsidRPr="00E45ED0">
              <w:rPr>
                <w:rFonts w:ascii="Times New Roman" w:hAnsi="Times New Roman" w:cs="Times New Roman"/>
                <w:sz w:val="21"/>
                <w:szCs w:val="21"/>
              </w:rPr>
              <w:t>(név,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vAlign w:val="center"/>
          </w:tcPr>
          <w:p w:rsidR="008C6F21" w:rsidRPr="00E45ED0" w:rsidRDefault="008C6F21" w:rsidP="009C36AA">
            <w:pPr>
              <w:spacing w:before="120" w:after="120"/>
              <w:jc w:val="center"/>
              <w:rPr>
                <w:rFonts w:ascii="Times New Roman" w:hAnsi="Times New Roman" w:cs="Times New Roman"/>
                <w:b/>
                <w:bCs/>
                <w:sz w:val="21"/>
                <w:szCs w:val="21"/>
              </w:rPr>
            </w:pPr>
            <w:r w:rsidRPr="00E45ED0">
              <w:rPr>
                <w:rFonts w:ascii="Times New Roman" w:hAnsi="Times New Roman" w:cs="Times New Roman"/>
                <w:b/>
                <w:bCs/>
                <w:sz w:val="21"/>
                <w:szCs w:val="21"/>
              </w:rPr>
              <w:t>Az alkalmassági feltétel</w:t>
            </w:r>
            <w:r w:rsidRPr="00E45ED0">
              <w:rPr>
                <w:rStyle w:val="Lbjegyzet-hivatkozs"/>
                <w:rFonts w:ascii="Times New Roman" w:hAnsi="Times New Roman" w:cs="Times New Roman"/>
                <w:b/>
                <w:bCs/>
                <w:sz w:val="21"/>
                <w:szCs w:val="21"/>
              </w:rPr>
              <w:footnoteReference w:id="8"/>
            </w:r>
            <w:r w:rsidRPr="00E45ED0">
              <w:rPr>
                <w:rFonts w:ascii="Times New Roman" w:hAnsi="Times New Roman" w:cs="Times New Roman"/>
                <w:b/>
                <w:bCs/>
                <w:sz w:val="21"/>
                <w:szCs w:val="21"/>
              </w:rPr>
              <w:t xml:space="preserve">, amelynek igazolásához a kapacitást nyújtó szervezet erőforrására támaszkodik </w:t>
            </w:r>
          </w:p>
          <w:p w:rsidR="008C6F21" w:rsidRPr="00E45ED0" w:rsidRDefault="008C6F21" w:rsidP="009C36AA">
            <w:pPr>
              <w:spacing w:before="120" w:after="120"/>
              <w:jc w:val="center"/>
              <w:rPr>
                <w:rFonts w:ascii="Times New Roman" w:hAnsi="Times New Roman" w:cs="Times New Roman"/>
                <w:sz w:val="21"/>
                <w:szCs w:val="21"/>
              </w:rPr>
            </w:pPr>
            <w:r w:rsidRPr="00E45ED0">
              <w:rPr>
                <w:rFonts w:ascii="Times New Roman" w:hAnsi="Times New Roman" w:cs="Times New Roman"/>
                <w:bCs/>
                <w:sz w:val="21"/>
                <w:szCs w:val="21"/>
              </w:rPr>
              <w:t>(a felhívás vonatkozó pontjának megjelölése)</w:t>
            </w:r>
          </w:p>
        </w:tc>
      </w:tr>
      <w:tr w:rsidR="008C6F21" w:rsidRPr="00E45ED0" w:rsidTr="009C36AA">
        <w:trPr>
          <w:jc w:val="center"/>
        </w:trPr>
        <w:tc>
          <w:tcPr>
            <w:tcW w:w="4778" w:type="dxa"/>
            <w:tcBorders>
              <w:top w:val="single" w:sz="4" w:space="0" w:color="000000"/>
              <w:left w:val="single" w:sz="4" w:space="0" w:color="000000"/>
              <w:bottom w:val="single" w:sz="4" w:space="0" w:color="000000"/>
            </w:tcBorders>
            <w:shd w:val="clear" w:color="auto" w:fill="FFFFFF"/>
          </w:tcPr>
          <w:p w:rsidR="008C6F21" w:rsidRPr="00E45ED0" w:rsidRDefault="008C6F21" w:rsidP="009C36AA">
            <w:pPr>
              <w:snapToGrid w:val="0"/>
              <w:spacing w:before="120" w:after="120"/>
              <w:ind w:left="426" w:hanging="426"/>
              <w:jc w:val="center"/>
              <w:rPr>
                <w:rFonts w:ascii="Times New Roman" w:hAnsi="Times New Roman" w:cs="Times New Roman"/>
                <w:sz w:val="21"/>
                <w:szCs w:val="21"/>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rsidR="008C6F21" w:rsidRPr="00E45ED0" w:rsidRDefault="008C6F21" w:rsidP="009C36AA">
            <w:pPr>
              <w:snapToGrid w:val="0"/>
              <w:spacing w:before="120" w:after="120"/>
              <w:ind w:left="426" w:hanging="426"/>
              <w:jc w:val="center"/>
              <w:rPr>
                <w:rFonts w:ascii="Times New Roman" w:hAnsi="Times New Roman" w:cs="Times New Roman"/>
                <w:sz w:val="21"/>
                <w:szCs w:val="21"/>
              </w:rPr>
            </w:pPr>
          </w:p>
        </w:tc>
      </w:tr>
      <w:tr w:rsidR="008C6F21" w:rsidRPr="00E45ED0" w:rsidTr="009C36AA">
        <w:trPr>
          <w:jc w:val="center"/>
        </w:trPr>
        <w:tc>
          <w:tcPr>
            <w:tcW w:w="4778" w:type="dxa"/>
            <w:tcBorders>
              <w:top w:val="single" w:sz="4" w:space="0" w:color="000000"/>
              <w:left w:val="single" w:sz="4" w:space="0" w:color="000000"/>
              <w:bottom w:val="single" w:sz="4" w:space="0" w:color="000000"/>
            </w:tcBorders>
            <w:shd w:val="clear" w:color="auto" w:fill="FFFFFF"/>
          </w:tcPr>
          <w:p w:rsidR="008C6F21" w:rsidRPr="00E45ED0" w:rsidRDefault="008C6F21" w:rsidP="009C36AA">
            <w:pPr>
              <w:snapToGrid w:val="0"/>
              <w:spacing w:before="120" w:after="120"/>
              <w:ind w:left="426" w:hanging="426"/>
              <w:jc w:val="center"/>
              <w:rPr>
                <w:rFonts w:ascii="Times New Roman" w:hAnsi="Times New Roman" w:cs="Times New Roman"/>
                <w:sz w:val="21"/>
                <w:szCs w:val="21"/>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rsidR="008C6F21" w:rsidRPr="00E45ED0" w:rsidRDefault="008C6F21" w:rsidP="009C36AA">
            <w:pPr>
              <w:snapToGrid w:val="0"/>
              <w:spacing w:before="120" w:after="120"/>
              <w:ind w:left="426" w:hanging="426"/>
              <w:jc w:val="center"/>
              <w:rPr>
                <w:rFonts w:ascii="Times New Roman" w:hAnsi="Times New Roman" w:cs="Times New Roman"/>
                <w:sz w:val="21"/>
                <w:szCs w:val="21"/>
              </w:rPr>
            </w:pPr>
          </w:p>
        </w:tc>
      </w:tr>
    </w:tbl>
    <w:p w:rsidR="00E43D07" w:rsidRPr="00E45ED0" w:rsidRDefault="00E43D07" w:rsidP="00E43D07">
      <w:pPr>
        <w:pStyle w:val="Szvegtrzsbehzssal"/>
        <w:spacing w:before="120"/>
        <w:ind w:left="0"/>
        <w:jc w:val="both"/>
        <w:rPr>
          <w:rFonts w:ascii="Times New Roman" w:hAnsi="Times New Roman" w:cs="Times New Roman"/>
          <w:sz w:val="21"/>
          <w:szCs w:val="21"/>
        </w:rPr>
      </w:pPr>
    </w:p>
    <w:tbl>
      <w:tblPr>
        <w:tblW w:w="0" w:type="auto"/>
        <w:tblLook w:val="04A0" w:firstRow="1" w:lastRow="0" w:firstColumn="1" w:lastColumn="0" w:noHBand="0" w:noVBand="1"/>
      </w:tblPr>
      <w:tblGrid>
        <w:gridCol w:w="1418"/>
        <w:gridCol w:w="3399"/>
        <w:gridCol w:w="4253"/>
      </w:tblGrid>
      <w:tr w:rsidR="00E43D07" w:rsidRPr="00E45ED0" w:rsidTr="00183CEB">
        <w:tc>
          <w:tcPr>
            <w:tcW w:w="9070" w:type="dxa"/>
            <w:gridSpan w:val="3"/>
            <w:shd w:val="clear" w:color="auto" w:fill="auto"/>
          </w:tcPr>
          <w:p w:rsidR="00E43D07" w:rsidRPr="00E45ED0" w:rsidRDefault="00E43D07" w:rsidP="00183CEB">
            <w:pPr>
              <w:spacing w:before="120" w:after="120"/>
              <w:ind w:left="426" w:hanging="426"/>
              <w:jc w:val="both"/>
              <w:rPr>
                <w:rFonts w:ascii="Times New Roman" w:hAnsi="Times New Roman" w:cs="Times New Roman"/>
                <w:sz w:val="21"/>
                <w:szCs w:val="21"/>
              </w:rPr>
            </w:pPr>
            <w:r w:rsidRPr="00E45ED0">
              <w:rPr>
                <w:rFonts w:ascii="Times New Roman" w:hAnsi="Times New Roman" w:cs="Times New Roman"/>
                <w:sz w:val="21"/>
                <w:szCs w:val="21"/>
              </w:rPr>
              <w:t>Keltezés (helység, év, hónap, nap)</w:t>
            </w:r>
          </w:p>
        </w:tc>
      </w:tr>
      <w:tr w:rsidR="00E43D07" w:rsidRPr="00E45ED0" w:rsidTr="00183CEB">
        <w:tc>
          <w:tcPr>
            <w:tcW w:w="1418" w:type="dxa"/>
            <w:shd w:val="clear" w:color="auto" w:fill="auto"/>
          </w:tcPr>
          <w:p w:rsidR="00E43D07" w:rsidRPr="00E45ED0" w:rsidRDefault="00E43D07" w:rsidP="00183CEB">
            <w:pPr>
              <w:spacing w:before="120" w:after="120"/>
              <w:ind w:left="426" w:hanging="426"/>
              <w:jc w:val="both"/>
              <w:rPr>
                <w:rFonts w:ascii="Times New Roman" w:hAnsi="Times New Roman" w:cs="Times New Roman"/>
                <w:sz w:val="21"/>
                <w:szCs w:val="21"/>
              </w:rPr>
            </w:pPr>
          </w:p>
        </w:tc>
        <w:tc>
          <w:tcPr>
            <w:tcW w:w="3399" w:type="dxa"/>
            <w:shd w:val="clear" w:color="auto" w:fill="auto"/>
          </w:tcPr>
          <w:p w:rsidR="00E43D07" w:rsidRPr="00E45ED0" w:rsidRDefault="00E43D07" w:rsidP="00183CEB">
            <w:pPr>
              <w:spacing w:before="120" w:after="120"/>
              <w:ind w:left="426" w:hanging="426"/>
              <w:jc w:val="both"/>
              <w:rPr>
                <w:rFonts w:ascii="Times New Roman" w:hAnsi="Times New Roman" w:cs="Times New Roman"/>
                <w:sz w:val="21"/>
                <w:szCs w:val="21"/>
              </w:rPr>
            </w:pPr>
          </w:p>
        </w:tc>
        <w:tc>
          <w:tcPr>
            <w:tcW w:w="4253" w:type="dxa"/>
            <w:tcBorders>
              <w:bottom w:val="single" w:sz="4" w:space="0" w:color="auto"/>
            </w:tcBorders>
            <w:shd w:val="clear" w:color="auto" w:fill="auto"/>
          </w:tcPr>
          <w:p w:rsidR="00E43D07" w:rsidRPr="00E45ED0" w:rsidRDefault="00E43D07" w:rsidP="00183CEB">
            <w:pPr>
              <w:spacing w:before="120" w:after="120"/>
              <w:ind w:left="426" w:hanging="426"/>
              <w:jc w:val="both"/>
              <w:rPr>
                <w:rFonts w:ascii="Times New Roman" w:hAnsi="Times New Roman" w:cs="Times New Roman"/>
                <w:sz w:val="21"/>
                <w:szCs w:val="21"/>
              </w:rPr>
            </w:pPr>
          </w:p>
        </w:tc>
      </w:tr>
      <w:tr w:rsidR="00E43D07" w:rsidRPr="00E45ED0" w:rsidTr="00183CEB">
        <w:tc>
          <w:tcPr>
            <w:tcW w:w="1418" w:type="dxa"/>
            <w:shd w:val="clear" w:color="auto" w:fill="auto"/>
          </w:tcPr>
          <w:p w:rsidR="00E43D07" w:rsidRPr="00E45ED0" w:rsidRDefault="00E43D07" w:rsidP="00183CEB">
            <w:pPr>
              <w:spacing w:before="120" w:after="120"/>
              <w:ind w:left="426" w:hanging="426"/>
              <w:jc w:val="both"/>
              <w:rPr>
                <w:rFonts w:ascii="Times New Roman" w:hAnsi="Times New Roman" w:cs="Times New Roman"/>
                <w:sz w:val="21"/>
                <w:szCs w:val="21"/>
              </w:rPr>
            </w:pPr>
          </w:p>
        </w:tc>
        <w:tc>
          <w:tcPr>
            <w:tcW w:w="3399" w:type="dxa"/>
            <w:shd w:val="clear" w:color="auto" w:fill="auto"/>
          </w:tcPr>
          <w:p w:rsidR="00E43D07" w:rsidRPr="00E45ED0" w:rsidRDefault="00E43D07" w:rsidP="00183CEB">
            <w:pPr>
              <w:spacing w:before="120" w:after="120"/>
              <w:ind w:left="426" w:hanging="426"/>
              <w:jc w:val="both"/>
              <w:rPr>
                <w:rFonts w:ascii="Times New Roman" w:hAnsi="Times New Roman" w:cs="Times New Roman"/>
                <w:sz w:val="21"/>
                <w:szCs w:val="21"/>
              </w:rPr>
            </w:pPr>
          </w:p>
        </w:tc>
        <w:tc>
          <w:tcPr>
            <w:tcW w:w="4253" w:type="dxa"/>
            <w:tcBorders>
              <w:top w:val="single" w:sz="4" w:space="0" w:color="auto"/>
            </w:tcBorders>
            <w:shd w:val="clear" w:color="auto" w:fill="auto"/>
            <w:vAlign w:val="center"/>
          </w:tcPr>
          <w:p w:rsidR="00E43D07" w:rsidRPr="00E45ED0" w:rsidRDefault="00E43D07" w:rsidP="00183CEB">
            <w:pPr>
              <w:tabs>
                <w:tab w:val="center" w:pos="6521"/>
              </w:tabs>
              <w:spacing w:before="120" w:after="120"/>
              <w:ind w:left="426" w:hanging="426"/>
              <w:jc w:val="center"/>
              <w:rPr>
                <w:rFonts w:ascii="Times New Roman" w:hAnsi="Times New Roman" w:cs="Times New Roman"/>
                <w:sz w:val="21"/>
                <w:szCs w:val="21"/>
              </w:rPr>
            </w:pPr>
            <w:r w:rsidRPr="00E45ED0">
              <w:rPr>
                <w:rFonts w:ascii="Times New Roman" w:hAnsi="Times New Roman" w:cs="Times New Roman"/>
                <w:sz w:val="21"/>
                <w:szCs w:val="21"/>
              </w:rPr>
              <w:t>(cégjegyzésre jogosult vagy szabályszerűen meghatalmazott képviselő aláírása)</w:t>
            </w:r>
          </w:p>
        </w:tc>
      </w:tr>
    </w:tbl>
    <w:p w:rsidR="006F0AC7" w:rsidRPr="00E45ED0" w:rsidRDefault="006F0AC7" w:rsidP="00D4633F">
      <w:pPr>
        <w:spacing w:after="120"/>
        <w:rPr>
          <w:rFonts w:ascii="Times New Roman" w:hAnsi="Times New Roman" w:cs="Times New Roman"/>
          <w:sz w:val="21"/>
          <w:szCs w:val="21"/>
        </w:rPr>
      </w:pPr>
    </w:p>
    <w:p w:rsidR="006F0AC7" w:rsidRPr="00E45ED0" w:rsidRDefault="006F0AC7" w:rsidP="00D4633F">
      <w:pPr>
        <w:spacing w:after="120"/>
        <w:rPr>
          <w:rFonts w:ascii="Times New Roman" w:hAnsi="Times New Roman" w:cs="Times New Roman"/>
          <w:b/>
          <w:sz w:val="21"/>
          <w:szCs w:val="21"/>
        </w:rPr>
      </w:pPr>
      <w:r w:rsidRPr="00E45ED0">
        <w:rPr>
          <w:rFonts w:ascii="Times New Roman" w:hAnsi="Times New Roman" w:cs="Times New Roman"/>
          <w:b/>
          <w:sz w:val="21"/>
          <w:szCs w:val="21"/>
        </w:rPr>
        <w:br w:type="page"/>
      </w:r>
    </w:p>
    <w:p w:rsidR="00B84178" w:rsidRPr="00E45ED0" w:rsidRDefault="00B84178" w:rsidP="00486749">
      <w:pPr>
        <w:spacing w:after="120"/>
        <w:ind w:right="-2"/>
        <w:jc w:val="right"/>
        <w:rPr>
          <w:rFonts w:ascii="Times New Roman" w:hAnsi="Times New Roman" w:cs="Times New Roman"/>
          <w:b/>
          <w:sz w:val="21"/>
          <w:szCs w:val="21"/>
        </w:rPr>
      </w:pPr>
      <w:r w:rsidRPr="00E45ED0">
        <w:rPr>
          <w:rFonts w:ascii="Times New Roman" w:hAnsi="Times New Roman" w:cs="Times New Roman"/>
          <w:b/>
          <w:sz w:val="21"/>
          <w:szCs w:val="21"/>
        </w:rPr>
        <w:lastRenderedPageBreak/>
        <w:t>4</w:t>
      </w:r>
      <w:r w:rsidR="00486749" w:rsidRPr="00E45ED0">
        <w:rPr>
          <w:rFonts w:ascii="Times New Roman" w:hAnsi="Times New Roman" w:cs="Times New Roman"/>
          <w:b/>
          <w:sz w:val="21"/>
          <w:szCs w:val="21"/>
        </w:rPr>
        <w:t>.1</w:t>
      </w:r>
      <w:r w:rsidRPr="00E45ED0">
        <w:rPr>
          <w:rFonts w:ascii="Times New Roman" w:hAnsi="Times New Roman" w:cs="Times New Roman"/>
          <w:b/>
          <w:sz w:val="21"/>
          <w:szCs w:val="21"/>
        </w:rPr>
        <w:t xml:space="preserve">. </w:t>
      </w:r>
      <w:r w:rsidR="00486749" w:rsidRPr="00E45ED0">
        <w:rPr>
          <w:rFonts w:ascii="Times New Roman" w:hAnsi="Times New Roman" w:cs="Times New Roman"/>
          <w:b/>
          <w:sz w:val="21"/>
          <w:szCs w:val="21"/>
        </w:rPr>
        <w:t>sz.</w:t>
      </w:r>
      <w:r w:rsidRPr="00E45ED0">
        <w:rPr>
          <w:rFonts w:ascii="Times New Roman" w:hAnsi="Times New Roman" w:cs="Times New Roman"/>
          <w:b/>
          <w:sz w:val="21"/>
          <w:szCs w:val="21"/>
        </w:rPr>
        <w:t xml:space="preserve"> melléklet</w:t>
      </w:r>
    </w:p>
    <w:p w:rsidR="00486749" w:rsidRPr="00E45ED0" w:rsidRDefault="00486749" w:rsidP="00486749">
      <w:pPr>
        <w:spacing w:before="60" w:after="60"/>
        <w:jc w:val="center"/>
        <w:rPr>
          <w:rFonts w:ascii="Times New Roman" w:hAnsi="Times New Roman" w:cs="Times New Roman"/>
          <w:sz w:val="21"/>
          <w:szCs w:val="21"/>
        </w:rPr>
      </w:pPr>
      <w:r w:rsidRPr="00E45ED0">
        <w:rPr>
          <w:rFonts w:ascii="Times New Roman" w:hAnsi="Times New Roman" w:cs="Times New Roman"/>
          <w:b/>
          <w:caps/>
          <w:sz w:val="21"/>
          <w:szCs w:val="21"/>
        </w:rPr>
        <w:t>Nyilatkozat</w:t>
      </w:r>
    </w:p>
    <w:p w:rsidR="00486749" w:rsidRPr="00E45ED0" w:rsidRDefault="00486749" w:rsidP="00486749">
      <w:pPr>
        <w:spacing w:before="60" w:after="60"/>
        <w:jc w:val="center"/>
        <w:rPr>
          <w:rFonts w:ascii="Times New Roman" w:hAnsi="Times New Roman" w:cs="Times New Roman"/>
          <w:b/>
          <w:sz w:val="21"/>
          <w:szCs w:val="21"/>
        </w:rPr>
      </w:pPr>
      <w:r w:rsidRPr="00E45ED0">
        <w:rPr>
          <w:rFonts w:ascii="Times New Roman" w:hAnsi="Times New Roman" w:cs="Times New Roman"/>
          <w:b/>
          <w:sz w:val="21"/>
          <w:szCs w:val="21"/>
        </w:rPr>
        <w:t>Kbt. 114. § (2) bekezdésében foglaltakra vonatkozóan</w:t>
      </w:r>
    </w:p>
    <w:p w:rsidR="00486749" w:rsidRPr="00E45ED0" w:rsidRDefault="00486749" w:rsidP="00486749">
      <w:pPr>
        <w:spacing w:before="60" w:after="60"/>
        <w:jc w:val="center"/>
        <w:rPr>
          <w:rFonts w:ascii="Times New Roman" w:hAnsi="Times New Roman" w:cs="Times New Roman"/>
          <w:b/>
          <w:sz w:val="21"/>
          <w:szCs w:val="21"/>
        </w:rPr>
      </w:pPr>
      <w:r w:rsidRPr="00E45ED0">
        <w:rPr>
          <w:rFonts w:ascii="Times New Roman" w:hAnsi="Times New Roman" w:cs="Times New Roman"/>
          <w:b/>
          <w:sz w:val="21"/>
          <w:szCs w:val="21"/>
        </w:rPr>
        <w:t>(ajánlattevő)</w:t>
      </w:r>
    </w:p>
    <w:p w:rsidR="00D452FC" w:rsidRPr="00D452FC" w:rsidRDefault="00D452FC" w:rsidP="00D452FC">
      <w:pPr>
        <w:suppressAutoHyphens/>
        <w:spacing w:before="60" w:after="60"/>
        <w:textAlignment w:val="baseline"/>
        <w:rPr>
          <w:rFonts w:ascii="Tahoma" w:eastAsia="Calibri" w:hAnsi="Tahoma" w:cs="Tahoma"/>
          <w:smallCaps/>
          <w:kern w:val="1"/>
          <w:sz w:val="21"/>
          <w:szCs w:val="21"/>
          <w:lang w:eastAsia="zh-CN"/>
        </w:rPr>
      </w:pPr>
    </w:p>
    <w:p w:rsidR="00D452FC" w:rsidRPr="00D452FC" w:rsidRDefault="00D452FC" w:rsidP="00D452FC">
      <w:pPr>
        <w:suppressAutoHyphens/>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Alulírott ___________________________________________ mint a(z) ________________________________ (székhely:__________________________________) ajánlattevő cégjegyzésre jogosult / meghatalmazott</w:t>
      </w:r>
      <w:r w:rsidRPr="00E45ED0">
        <w:rPr>
          <w:rFonts w:ascii="Times New Roman" w:eastAsia="Calibri" w:hAnsi="Times New Roman" w:cs="Times New Roman"/>
          <w:kern w:val="1"/>
          <w:sz w:val="21"/>
          <w:szCs w:val="21"/>
          <w:vertAlign w:val="superscript"/>
          <w:lang w:eastAsia="zh-CN"/>
        </w:rPr>
        <w:footnoteReference w:id="9"/>
      </w:r>
      <w:r w:rsidRPr="00D452FC">
        <w:rPr>
          <w:rFonts w:ascii="Times New Roman" w:eastAsia="Calibri" w:hAnsi="Times New Roman" w:cs="Times New Roman"/>
          <w:kern w:val="1"/>
          <w:sz w:val="21"/>
          <w:szCs w:val="21"/>
          <w:lang w:eastAsia="zh-CN"/>
        </w:rPr>
        <w:t xml:space="preserve"> képviselője a(z) </w:t>
      </w:r>
      <w:r w:rsidRPr="00D452FC">
        <w:rPr>
          <w:rFonts w:ascii="Times New Roman" w:eastAsia="Calibri" w:hAnsi="Times New Roman" w:cs="Times New Roman"/>
          <w:b/>
          <w:bCs/>
          <w:kern w:val="1"/>
          <w:sz w:val="21"/>
          <w:szCs w:val="21"/>
          <w:lang w:eastAsia="zh-CN"/>
        </w:rPr>
        <w:t>„</w:t>
      </w:r>
      <w:r w:rsidRPr="00E45ED0">
        <w:rPr>
          <w:rFonts w:ascii="Times New Roman" w:hAnsi="Times New Roman" w:cs="Times New Roman"/>
          <w:b/>
          <w:bCs/>
          <w:sz w:val="21"/>
          <w:szCs w:val="21"/>
        </w:rPr>
        <w:t>Rendezvényszervezési feladatok ellátása a Miniszterelnökség részére</w:t>
      </w:r>
      <w:r w:rsidRPr="00D452FC">
        <w:rPr>
          <w:rFonts w:ascii="Times New Roman" w:eastAsia="Calibri" w:hAnsi="Times New Roman" w:cs="Times New Roman"/>
          <w:b/>
          <w:bCs/>
          <w:kern w:val="1"/>
          <w:sz w:val="21"/>
          <w:szCs w:val="21"/>
          <w:lang w:eastAsia="zh-CN"/>
        </w:rPr>
        <w:t>”</w:t>
      </w:r>
      <w:r w:rsidRPr="00D452FC">
        <w:rPr>
          <w:rFonts w:ascii="Times New Roman" w:eastAsia="Calibri" w:hAnsi="Times New Roman" w:cs="Times New Roman"/>
          <w:b/>
          <w:kern w:val="1"/>
          <w:sz w:val="21"/>
          <w:szCs w:val="21"/>
          <w:lang w:eastAsia="zh-CN"/>
        </w:rPr>
        <w:t xml:space="preserve"> </w:t>
      </w:r>
      <w:r w:rsidRPr="00D452FC">
        <w:rPr>
          <w:rFonts w:ascii="Times New Roman" w:eastAsia="Calibri" w:hAnsi="Times New Roman" w:cs="Times New Roman"/>
          <w:kern w:val="1"/>
          <w:sz w:val="21"/>
          <w:szCs w:val="21"/>
          <w:lang w:eastAsia="zh-CN"/>
        </w:rPr>
        <w:t>tárgyban indított közbeszerzési eljárás során</w:t>
      </w:r>
    </w:p>
    <w:p w:rsidR="00D452FC" w:rsidRPr="00D452FC" w:rsidRDefault="00D452FC" w:rsidP="00D452FC">
      <w:pPr>
        <w:suppressAutoHyphens/>
        <w:jc w:val="center"/>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I.</w:t>
      </w:r>
    </w:p>
    <w:p w:rsidR="00D452FC" w:rsidRPr="00D452FC" w:rsidRDefault="00D452FC" w:rsidP="00D452FC">
      <w:pPr>
        <w:suppressAutoHyphens/>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az alábbi nyilatkozatot teszem az alkalmassági követelmények tekintetében a felhívásban előírt igazolások benyújtására vonatkozóan:</w:t>
      </w:r>
    </w:p>
    <w:p w:rsidR="00D452FC" w:rsidRPr="00D452FC" w:rsidRDefault="00D452FC" w:rsidP="00D452FC">
      <w:pPr>
        <w:suppressAutoHyphens/>
        <w:spacing w:before="60" w:after="60"/>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 xml:space="preserve">Nyilatkozom, hogy az általam képviselt szervezet </w:t>
      </w:r>
      <w:r w:rsidRPr="00D452FC">
        <w:rPr>
          <w:rFonts w:ascii="Times New Roman" w:eastAsia="Calibri" w:hAnsi="Times New Roman" w:cs="Times New Roman"/>
          <w:i/>
          <w:kern w:val="1"/>
          <w:sz w:val="21"/>
          <w:szCs w:val="21"/>
          <w:lang w:eastAsia="zh-CN"/>
        </w:rPr>
        <w:t>önállóan / alkalmasság igazolására igénybe vett más szervezet kapacitásaira támaszkodva</w:t>
      </w:r>
      <w:r w:rsidRPr="00E45ED0">
        <w:rPr>
          <w:rFonts w:ascii="Times New Roman" w:eastAsia="Calibri" w:hAnsi="Times New Roman" w:cs="Times New Roman"/>
          <w:i/>
          <w:kern w:val="1"/>
          <w:sz w:val="21"/>
          <w:szCs w:val="21"/>
          <w:vertAlign w:val="superscript"/>
          <w:lang w:eastAsia="zh-CN"/>
        </w:rPr>
        <w:footnoteReference w:id="10"/>
      </w:r>
      <w:r w:rsidRPr="00D452FC">
        <w:rPr>
          <w:rFonts w:ascii="Times New Roman" w:eastAsia="Calibri" w:hAnsi="Times New Roman" w:cs="Times New Roman"/>
          <w:kern w:val="1"/>
          <w:sz w:val="21"/>
          <w:szCs w:val="21"/>
          <w:lang w:eastAsia="zh-CN"/>
        </w:rPr>
        <w:t xml:space="preserve"> megfelel a Kbt. 65. §-a alapján az ajánlatkérő által meghatározott alkalmassági követelményeknek.</w:t>
      </w:r>
    </w:p>
    <w:p w:rsidR="00D452FC" w:rsidRPr="00D452FC" w:rsidRDefault="00D452FC" w:rsidP="00D452FC">
      <w:pPr>
        <w:suppressAutoHyphens/>
        <w:spacing w:before="60" w:after="60"/>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Amennyiben ajánlatkérő felhív az alkalmassági követelmények tekintetében a felhívásban előírt igazolások benyújtására, úgy azt az ajánlatkérő által meghatározott határidőig teljesítem.</w:t>
      </w:r>
    </w:p>
    <w:p w:rsidR="00D452FC" w:rsidRPr="00D452FC" w:rsidRDefault="00D452FC" w:rsidP="00D452FC">
      <w:pPr>
        <w:suppressAutoHyphens/>
        <w:spacing w:before="60" w:after="60"/>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Jelen nyilatkozat aláírásával tudomásul veszem, hogy amennyiben nem vagy az esetleges hiánypótlás követően sem megfelelően nyújtom be az alkalmasság alátámasztását szolgáló igazolásokat vagy nyilatkozatokat, akkor ajánlatkérő a Kbt. 62. § (1) bekezdés i) pontja szerinti hamis adatközlésre vonatkozó kizáró ok fennállását fogja megállapítani, amely alapján az ajánlat érvénytelensége is megállapításra kerül a Kbt. 73. § (1) bekezdés b) és d) pontja alapján.</w:t>
      </w:r>
    </w:p>
    <w:p w:rsidR="00D452FC" w:rsidRPr="00D452FC" w:rsidRDefault="00D452FC" w:rsidP="00D452FC">
      <w:pPr>
        <w:suppressAutoHyphens/>
        <w:spacing w:before="60" w:after="60"/>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Jelen nyilatkozat aláírásával tudomásul veszem, hogy a Kbt. 165. § (8) bekezdés a) pontja szerint a Közbeszerzési Döntőbizottság a 165. § (2) bekezdés f) pontja alapján a jogsértés megállapítása mellett köteles az ajánlattevőt, alvállalkozót vagy a közbeszerzési eljárásban részt vett más szervezetet vagy személyt - a Kbt. 165. § (11) bekezdésében foglaltak figyelembevételével - fél évtől három évig terjedő időszakra eltiltani a közbeszerzési eljárásban való részvételtől, ha az a közbeszerzési eljárás során, illetve közbeszerzési eljárással kapcsolatban hamis adatot szolgáltatott vagy hamis nyilatkozatot tett és a kizárásnak a Kbt. 62. § (1) bekezdés i) pontja szerinti feltételei fennállnak.</w:t>
      </w:r>
    </w:p>
    <w:p w:rsidR="00D452FC" w:rsidRPr="00D452FC" w:rsidRDefault="00D452FC" w:rsidP="00D452FC">
      <w:pPr>
        <w:suppressAutoHyphens/>
        <w:spacing w:before="60" w:after="60"/>
        <w:jc w:val="center"/>
        <w:textAlignment w:val="baseline"/>
        <w:rPr>
          <w:rFonts w:ascii="Times New Roman" w:eastAsia="Calibri" w:hAnsi="Times New Roman" w:cs="Times New Roman"/>
          <w:kern w:val="1"/>
          <w:sz w:val="21"/>
          <w:szCs w:val="21"/>
          <w:lang w:eastAsia="zh-CN"/>
        </w:rPr>
      </w:pPr>
    </w:p>
    <w:p w:rsidR="00D452FC" w:rsidRPr="00D452FC" w:rsidRDefault="00D452FC" w:rsidP="00D452FC">
      <w:pPr>
        <w:suppressAutoHyphens/>
        <w:spacing w:before="60" w:after="60"/>
        <w:jc w:val="center"/>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II.</w:t>
      </w:r>
    </w:p>
    <w:p w:rsidR="00D452FC" w:rsidRPr="00D452FC" w:rsidRDefault="00D452FC" w:rsidP="00D452FC">
      <w:pPr>
        <w:suppressAutoHyphens/>
        <w:spacing w:before="120" w:after="120" w:line="240" w:lineRule="auto"/>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Alulírott ajánlattevő a Kbt. 62. § (1) bekezdés k) pont kb) alpontja tekintetében nyilatkozom, hogy cégemet</w:t>
      </w:r>
      <w:r w:rsidRPr="00D452FC">
        <w:rPr>
          <w:rFonts w:ascii="Times New Roman" w:eastAsia="Calibri" w:hAnsi="Times New Roman" w:cs="Times New Roman"/>
          <w:kern w:val="1"/>
          <w:sz w:val="21"/>
          <w:szCs w:val="21"/>
          <w:vertAlign w:val="superscript"/>
          <w:lang w:eastAsia="zh-CN"/>
        </w:rPr>
        <w:footnoteReference w:id="11"/>
      </w:r>
    </w:p>
    <w:p w:rsidR="00D452FC" w:rsidRPr="00D452FC" w:rsidRDefault="00D452FC" w:rsidP="00D452FC">
      <w:pPr>
        <w:numPr>
          <w:ilvl w:val="0"/>
          <w:numId w:val="12"/>
        </w:numPr>
        <w:suppressAutoHyphens/>
        <w:spacing w:before="120" w:after="120" w:line="240" w:lineRule="auto"/>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 xml:space="preserve">szabályozott tőzsdén </w:t>
      </w:r>
      <w:r w:rsidRPr="00D452FC">
        <w:rPr>
          <w:rFonts w:ascii="Times New Roman" w:eastAsia="Calibri" w:hAnsi="Times New Roman" w:cs="Times New Roman"/>
          <w:b/>
          <w:kern w:val="1"/>
          <w:sz w:val="21"/>
          <w:szCs w:val="21"/>
          <w:lang w:eastAsia="zh-CN"/>
        </w:rPr>
        <w:t>jegyzik</w:t>
      </w:r>
    </w:p>
    <w:p w:rsidR="00D452FC" w:rsidRPr="00D452FC" w:rsidRDefault="00D452FC" w:rsidP="00D452FC">
      <w:pPr>
        <w:numPr>
          <w:ilvl w:val="0"/>
          <w:numId w:val="12"/>
        </w:numPr>
        <w:suppressAutoHyphens/>
        <w:spacing w:before="120" w:after="120" w:line="240" w:lineRule="auto"/>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 xml:space="preserve">szabályozott tőzsdén </w:t>
      </w:r>
      <w:r w:rsidRPr="00D452FC">
        <w:rPr>
          <w:rFonts w:ascii="Times New Roman" w:eastAsia="Calibri" w:hAnsi="Times New Roman" w:cs="Times New Roman"/>
          <w:b/>
          <w:kern w:val="1"/>
          <w:sz w:val="21"/>
          <w:szCs w:val="21"/>
          <w:lang w:eastAsia="zh-CN"/>
        </w:rPr>
        <w:t>nem jegyzik</w:t>
      </w:r>
      <w:r w:rsidRPr="00D452FC">
        <w:rPr>
          <w:rFonts w:ascii="Times New Roman" w:eastAsia="Calibri" w:hAnsi="Times New Roman" w:cs="Times New Roman"/>
          <w:kern w:val="1"/>
          <w:sz w:val="21"/>
          <w:szCs w:val="21"/>
          <w:lang w:eastAsia="zh-CN"/>
        </w:rPr>
        <w:t>.</w:t>
      </w:r>
    </w:p>
    <w:p w:rsidR="00D452FC" w:rsidRPr="00D452FC" w:rsidRDefault="00D452FC" w:rsidP="00D452FC">
      <w:pPr>
        <w:suppressAutoHyphens/>
        <w:spacing w:before="120" w:after="120" w:line="240" w:lineRule="auto"/>
        <w:ind w:left="426" w:hanging="426"/>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Amennyiben ajánlattevőt szabályozott tőzsdén nem jegyzik, úgy</w:t>
      </w:r>
      <w:r w:rsidRPr="00D452FC">
        <w:rPr>
          <w:rFonts w:ascii="Times New Roman" w:eastAsia="Calibri" w:hAnsi="Times New Roman" w:cs="Times New Roman"/>
          <w:kern w:val="1"/>
          <w:sz w:val="21"/>
          <w:szCs w:val="21"/>
          <w:vertAlign w:val="superscript"/>
          <w:lang w:eastAsia="zh-CN"/>
        </w:rPr>
        <w:footnoteReference w:id="12"/>
      </w:r>
    </w:p>
    <w:p w:rsidR="00D452FC" w:rsidRPr="00D452FC" w:rsidRDefault="00D452FC" w:rsidP="00D452FC">
      <w:pPr>
        <w:numPr>
          <w:ilvl w:val="0"/>
          <w:numId w:val="12"/>
        </w:numPr>
        <w:suppressAutoHyphens/>
        <w:spacing w:before="120" w:after="120" w:line="240" w:lineRule="auto"/>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az alábbiakat nyilatkozom a pénzmosás és a terrorizmus finanszírozása megelőzéséről és megakadályozásáról szóló 2007. évi CXXXVI. törvény 3. § r) pont ra)–rb) vagy rc)–rd) alpontja szerint definiált valamennyi tényleges tulajdonosról</w:t>
      </w:r>
      <w:r w:rsidRPr="00D452FC">
        <w:rPr>
          <w:rFonts w:ascii="Times New Roman" w:eastAsia="Calibri" w:hAnsi="Times New Roman" w:cs="Times New Roman"/>
          <w:kern w:val="1"/>
          <w:sz w:val="21"/>
          <w:szCs w:val="21"/>
          <w:vertAlign w:val="superscript"/>
          <w:lang w:eastAsia="zh-CN"/>
        </w:rPr>
        <w:footnoteReference w:id="13"/>
      </w:r>
      <w:r w:rsidRPr="00D452FC">
        <w:rPr>
          <w:rFonts w:ascii="Times New Roman" w:eastAsia="Calibri" w:hAnsi="Times New Roman" w:cs="Times New Roman"/>
          <w:kern w:val="1"/>
          <w:sz w:val="21"/>
          <w:szCs w:val="21"/>
          <w:lang w:eastAsia="zh-CN"/>
        </w:rPr>
        <w:t>:</w:t>
      </w:r>
    </w:p>
    <w:p w:rsidR="00D452FC" w:rsidRPr="00D452FC" w:rsidRDefault="00D452FC" w:rsidP="00D452FC">
      <w:pPr>
        <w:suppressAutoHyphens/>
        <w:spacing w:before="120" w:after="120" w:line="240" w:lineRule="auto"/>
        <w:ind w:left="720"/>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lastRenderedPageBreak/>
        <w:t xml:space="preserve">a tényleges tulajdonos </w:t>
      </w:r>
      <w:r w:rsidRPr="00D452FC">
        <w:rPr>
          <w:rFonts w:ascii="Times New Roman" w:eastAsia="Calibri" w:hAnsi="Times New Roman" w:cs="Times New Roman"/>
          <w:b/>
          <w:kern w:val="1"/>
          <w:sz w:val="21"/>
          <w:szCs w:val="21"/>
          <w:lang w:eastAsia="zh-CN"/>
        </w:rPr>
        <w:t>neve</w:t>
      </w:r>
      <w:r w:rsidRPr="00D452FC">
        <w:rPr>
          <w:rFonts w:ascii="Times New Roman" w:eastAsia="Calibri" w:hAnsi="Times New Roman" w:cs="Times New Roman"/>
          <w:kern w:val="1"/>
          <w:sz w:val="21"/>
          <w:szCs w:val="21"/>
          <w:lang w:eastAsia="zh-CN"/>
        </w:rPr>
        <w:t xml:space="preserve">: ____________________, állandó </w:t>
      </w:r>
      <w:r w:rsidRPr="00D452FC">
        <w:rPr>
          <w:rFonts w:ascii="Times New Roman" w:eastAsia="Calibri" w:hAnsi="Times New Roman" w:cs="Times New Roman"/>
          <w:b/>
          <w:kern w:val="1"/>
          <w:sz w:val="21"/>
          <w:szCs w:val="21"/>
          <w:lang w:eastAsia="zh-CN"/>
        </w:rPr>
        <w:t>lakóhelye</w:t>
      </w:r>
      <w:r w:rsidRPr="00D452FC">
        <w:rPr>
          <w:rFonts w:ascii="Times New Roman" w:eastAsia="Calibri" w:hAnsi="Times New Roman" w:cs="Times New Roman"/>
          <w:kern w:val="1"/>
          <w:sz w:val="21"/>
          <w:szCs w:val="21"/>
          <w:lang w:eastAsia="zh-CN"/>
        </w:rPr>
        <w:t>: ____________________</w:t>
      </w:r>
      <w:r w:rsidRPr="00D452FC">
        <w:rPr>
          <w:rFonts w:ascii="Times New Roman" w:eastAsia="Calibri" w:hAnsi="Times New Roman" w:cs="Times New Roman"/>
          <w:kern w:val="1"/>
          <w:sz w:val="21"/>
          <w:szCs w:val="21"/>
          <w:vertAlign w:val="superscript"/>
          <w:lang w:eastAsia="zh-CN"/>
        </w:rPr>
        <w:footnoteReference w:id="14"/>
      </w:r>
    </w:p>
    <w:p w:rsidR="00D452FC" w:rsidRPr="00D452FC" w:rsidRDefault="00D452FC" w:rsidP="00D452FC">
      <w:pPr>
        <w:numPr>
          <w:ilvl w:val="0"/>
          <w:numId w:val="12"/>
        </w:numPr>
        <w:suppressAutoHyphens/>
        <w:autoSpaceDE w:val="0"/>
        <w:autoSpaceDN w:val="0"/>
        <w:adjustRightInd w:val="0"/>
        <w:spacing w:before="120" w:after="120" w:line="240" w:lineRule="auto"/>
        <w:ind w:left="426" w:hanging="426"/>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 xml:space="preserve">nyilatkozom, hogy a </w:t>
      </w:r>
      <w:r w:rsidRPr="00D452FC">
        <w:rPr>
          <w:rFonts w:ascii="Times New Roman" w:eastAsia="Calibri" w:hAnsi="Times New Roman" w:cs="Times New Roman"/>
          <w:b/>
          <w:kern w:val="1"/>
          <w:sz w:val="21"/>
          <w:szCs w:val="21"/>
          <w:lang w:eastAsia="zh-CN"/>
        </w:rPr>
        <w:t>nincs</w:t>
      </w:r>
      <w:r w:rsidRPr="00D452FC">
        <w:rPr>
          <w:rFonts w:ascii="Times New Roman" w:eastAsia="Calibri" w:hAnsi="Times New Roman" w:cs="Times New Roman"/>
          <w:kern w:val="1"/>
          <w:sz w:val="21"/>
          <w:szCs w:val="21"/>
          <w:lang w:eastAsia="zh-CN"/>
        </w:rPr>
        <w:t xml:space="preserve"> a pénzmosásról szóló törvény 3. § r) pont ra)–rb) vagy rc)–rd) alpontja szerinti tényleges tulajdonos.</w:t>
      </w:r>
    </w:p>
    <w:p w:rsidR="00D452FC" w:rsidRPr="00D452FC" w:rsidRDefault="00D452FC" w:rsidP="00D452FC">
      <w:pPr>
        <w:suppressAutoHyphens/>
        <w:ind w:left="720"/>
        <w:jc w:val="both"/>
        <w:textAlignment w:val="baseline"/>
        <w:rPr>
          <w:rFonts w:ascii="Times New Roman" w:eastAsia="Calibri" w:hAnsi="Times New Roman" w:cs="Times New Roman"/>
          <w:kern w:val="1"/>
          <w:sz w:val="21"/>
          <w:szCs w:val="21"/>
          <w:lang w:eastAsia="zh-CN"/>
        </w:rPr>
      </w:pPr>
    </w:p>
    <w:p w:rsidR="00D452FC" w:rsidRPr="00D452FC" w:rsidRDefault="00D452FC" w:rsidP="00D452FC">
      <w:pPr>
        <w:suppressAutoHyphens/>
        <w:autoSpaceDN w:val="0"/>
        <w:spacing w:before="60" w:after="60"/>
        <w:jc w:val="center"/>
        <w:textAlignment w:val="baseline"/>
        <w:rPr>
          <w:rFonts w:ascii="Times New Roman" w:eastAsia="Times New Roman"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III.</w:t>
      </w:r>
    </w:p>
    <w:p w:rsidR="00D452FC" w:rsidRPr="00D452FC" w:rsidRDefault="00D452FC" w:rsidP="00D452FC">
      <w:pPr>
        <w:suppressAutoHyphens/>
        <w:spacing w:after="0" w:line="240" w:lineRule="auto"/>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kern w:val="1"/>
          <w:sz w:val="21"/>
          <w:szCs w:val="21"/>
          <w:lang w:eastAsia="zh-CN"/>
        </w:rPr>
        <w:t>Az általam képviselt szervezet nem tartozik a Kbt. 62. § (1)-(2) bekezdésében meghatározott kizáró okok hatálya alá.</w:t>
      </w:r>
    </w:p>
    <w:p w:rsidR="00D452FC" w:rsidRPr="00D452FC" w:rsidRDefault="00D452FC" w:rsidP="00D452FC">
      <w:pPr>
        <w:suppressAutoHyphens/>
        <w:spacing w:before="60" w:after="60"/>
        <w:jc w:val="both"/>
        <w:textAlignment w:val="baseline"/>
        <w:rPr>
          <w:rFonts w:ascii="Times New Roman" w:eastAsia="Calibri" w:hAnsi="Times New Roman" w:cs="Times New Roman"/>
          <w:kern w:val="1"/>
          <w:sz w:val="21"/>
          <w:szCs w:val="21"/>
          <w:lang w:eastAsia="zh-CN"/>
        </w:rPr>
      </w:pPr>
    </w:p>
    <w:p w:rsidR="00D452FC" w:rsidRPr="00D452FC" w:rsidRDefault="00D452FC" w:rsidP="00D452FC">
      <w:pPr>
        <w:suppressAutoHyphens/>
        <w:jc w:val="both"/>
        <w:textAlignment w:val="baseline"/>
        <w:rPr>
          <w:rFonts w:ascii="Times New Roman" w:eastAsia="Calibri" w:hAnsi="Times New Roman" w:cs="Times New Roman"/>
          <w:kern w:val="1"/>
          <w:sz w:val="21"/>
          <w:szCs w:val="21"/>
          <w:lang w:eastAsia="zh-CN"/>
        </w:rPr>
      </w:pPr>
    </w:p>
    <w:tbl>
      <w:tblPr>
        <w:tblW w:w="0" w:type="auto"/>
        <w:tblLayout w:type="fixed"/>
        <w:tblLook w:val="0000" w:firstRow="0" w:lastRow="0" w:firstColumn="0" w:lastColumn="0" w:noHBand="0" w:noVBand="0"/>
      </w:tblPr>
      <w:tblGrid>
        <w:gridCol w:w="1494"/>
        <w:gridCol w:w="3602"/>
        <w:gridCol w:w="4392"/>
      </w:tblGrid>
      <w:tr w:rsidR="00D452FC" w:rsidRPr="00D452FC" w:rsidTr="00F3477C">
        <w:tc>
          <w:tcPr>
            <w:tcW w:w="9488" w:type="dxa"/>
            <w:gridSpan w:val="3"/>
            <w:shd w:val="clear" w:color="auto" w:fill="auto"/>
          </w:tcPr>
          <w:p w:rsidR="00D452FC" w:rsidRPr="00D452FC" w:rsidRDefault="00D452FC" w:rsidP="00D452FC">
            <w:pPr>
              <w:tabs>
                <w:tab w:val="right" w:pos="0"/>
                <w:tab w:val="right" w:pos="9026"/>
              </w:tabs>
              <w:suppressAutoHyphens/>
              <w:jc w:val="both"/>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bCs/>
                <w:kern w:val="1"/>
                <w:sz w:val="21"/>
                <w:szCs w:val="21"/>
                <w:lang w:eastAsia="zh-CN"/>
              </w:rPr>
              <w:t>Keltezés (helység, év, hónap, nap)</w:t>
            </w:r>
          </w:p>
        </w:tc>
      </w:tr>
      <w:tr w:rsidR="00D452FC" w:rsidRPr="00D452FC" w:rsidTr="00F3477C">
        <w:tc>
          <w:tcPr>
            <w:tcW w:w="1494" w:type="dxa"/>
            <w:shd w:val="clear" w:color="auto" w:fill="auto"/>
          </w:tcPr>
          <w:p w:rsidR="00D452FC" w:rsidRPr="00D452FC" w:rsidRDefault="00D452FC" w:rsidP="00D452FC">
            <w:pPr>
              <w:suppressAutoHyphens/>
              <w:jc w:val="both"/>
              <w:textAlignment w:val="baseline"/>
              <w:rPr>
                <w:rFonts w:ascii="Times New Roman" w:eastAsia="Calibri" w:hAnsi="Times New Roman" w:cs="Times New Roman"/>
                <w:kern w:val="1"/>
                <w:sz w:val="21"/>
                <w:szCs w:val="21"/>
                <w:lang w:eastAsia="zh-CN"/>
              </w:rPr>
            </w:pPr>
          </w:p>
        </w:tc>
        <w:tc>
          <w:tcPr>
            <w:tcW w:w="3602" w:type="dxa"/>
            <w:shd w:val="clear" w:color="auto" w:fill="auto"/>
          </w:tcPr>
          <w:p w:rsidR="00D452FC" w:rsidRPr="00D452FC" w:rsidRDefault="00D452FC" w:rsidP="00D452FC">
            <w:pPr>
              <w:suppressAutoHyphens/>
              <w:jc w:val="both"/>
              <w:textAlignment w:val="baseline"/>
              <w:rPr>
                <w:rFonts w:ascii="Times New Roman" w:eastAsia="Calibri" w:hAnsi="Times New Roman" w:cs="Times New Roman"/>
                <w:kern w:val="1"/>
                <w:sz w:val="21"/>
                <w:szCs w:val="21"/>
                <w:lang w:eastAsia="zh-CN"/>
              </w:rPr>
            </w:pPr>
          </w:p>
        </w:tc>
        <w:tc>
          <w:tcPr>
            <w:tcW w:w="4392" w:type="dxa"/>
            <w:tcBorders>
              <w:bottom w:val="single" w:sz="4" w:space="0" w:color="000000"/>
            </w:tcBorders>
            <w:shd w:val="clear" w:color="auto" w:fill="auto"/>
          </w:tcPr>
          <w:p w:rsidR="00D452FC" w:rsidRPr="00D452FC" w:rsidRDefault="00D452FC" w:rsidP="00D452FC">
            <w:pPr>
              <w:suppressAutoHyphens/>
              <w:jc w:val="both"/>
              <w:textAlignment w:val="baseline"/>
              <w:rPr>
                <w:rFonts w:ascii="Times New Roman" w:eastAsia="Calibri" w:hAnsi="Times New Roman" w:cs="Times New Roman"/>
                <w:kern w:val="1"/>
                <w:sz w:val="21"/>
                <w:szCs w:val="21"/>
                <w:lang w:eastAsia="zh-CN"/>
              </w:rPr>
            </w:pPr>
          </w:p>
        </w:tc>
      </w:tr>
      <w:tr w:rsidR="00D452FC" w:rsidRPr="00D452FC" w:rsidTr="00F3477C">
        <w:tc>
          <w:tcPr>
            <w:tcW w:w="1494" w:type="dxa"/>
            <w:shd w:val="clear" w:color="auto" w:fill="auto"/>
          </w:tcPr>
          <w:p w:rsidR="00D452FC" w:rsidRPr="00D452FC" w:rsidRDefault="00D452FC" w:rsidP="00D452FC">
            <w:pPr>
              <w:tabs>
                <w:tab w:val="right" w:pos="0"/>
                <w:tab w:val="right" w:pos="9026"/>
              </w:tabs>
              <w:suppressAutoHyphens/>
              <w:jc w:val="both"/>
              <w:textAlignment w:val="baseline"/>
              <w:rPr>
                <w:rFonts w:ascii="Times New Roman" w:eastAsia="Calibri" w:hAnsi="Times New Roman" w:cs="Times New Roman"/>
                <w:bCs/>
                <w:kern w:val="1"/>
                <w:sz w:val="21"/>
                <w:szCs w:val="21"/>
                <w:lang w:eastAsia="zh-CN"/>
              </w:rPr>
            </w:pPr>
          </w:p>
        </w:tc>
        <w:tc>
          <w:tcPr>
            <w:tcW w:w="3602" w:type="dxa"/>
            <w:shd w:val="clear" w:color="auto" w:fill="auto"/>
          </w:tcPr>
          <w:p w:rsidR="00D452FC" w:rsidRPr="00D452FC" w:rsidRDefault="00D452FC" w:rsidP="00D452FC">
            <w:pPr>
              <w:tabs>
                <w:tab w:val="right" w:pos="0"/>
                <w:tab w:val="right" w:pos="9026"/>
              </w:tabs>
              <w:suppressAutoHyphens/>
              <w:jc w:val="both"/>
              <w:textAlignment w:val="baseline"/>
              <w:rPr>
                <w:rFonts w:ascii="Times New Roman" w:eastAsia="Calibri" w:hAnsi="Times New Roman" w:cs="Times New Roman"/>
                <w:bCs/>
                <w:kern w:val="1"/>
                <w:sz w:val="21"/>
                <w:szCs w:val="21"/>
                <w:lang w:eastAsia="zh-CN"/>
              </w:rPr>
            </w:pPr>
          </w:p>
        </w:tc>
        <w:tc>
          <w:tcPr>
            <w:tcW w:w="4392" w:type="dxa"/>
            <w:tcBorders>
              <w:top w:val="single" w:sz="4" w:space="0" w:color="000000"/>
            </w:tcBorders>
            <w:shd w:val="clear" w:color="auto" w:fill="auto"/>
            <w:vAlign w:val="center"/>
          </w:tcPr>
          <w:p w:rsidR="00D452FC" w:rsidRPr="00D452FC" w:rsidRDefault="00D452FC" w:rsidP="00D452FC">
            <w:pPr>
              <w:tabs>
                <w:tab w:val="right" w:pos="0"/>
                <w:tab w:val="right" w:pos="9026"/>
              </w:tabs>
              <w:suppressAutoHyphens/>
              <w:jc w:val="center"/>
              <w:textAlignment w:val="baseline"/>
              <w:rPr>
                <w:rFonts w:ascii="Times New Roman" w:eastAsia="Calibri" w:hAnsi="Times New Roman" w:cs="Times New Roman"/>
                <w:kern w:val="1"/>
                <w:sz w:val="21"/>
                <w:szCs w:val="21"/>
                <w:lang w:eastAsia="zh-CN"/>
              </w:rPr>
            </w:pPr>
            <w:r w:rsidRPr="00D452FC">
              <w:rPr>
                <w:rFonts w:ascii="Times New Roman" w:eastAsia="Calibri" w:hAnsi="Times New Roman" w:cs="Times New Roman"/>
                <w:bCs/>
                <w:kern w:val="1"/>
                <w:sz w:val="21"/>
                <w:szCs w:val="21"/>
                <w:lang w:eastAsia="zh-CN"/>
              </w:rPr>
              <w:t>(cégjegyzésre jogosult vagy szabályszerűen meghatalmazott képviselő aláírása)</w:t>
            </w:r>
          </w:p>
        </w:tc>
      </w:tr>
    </w:tbl>
    <w:p w:rsidR="00B84178" w:rsidRPr="00E45ED0" w:rsidRDefault="00B84178" w:rsidP="00D4633F">
      <w:pPr>
        <w:tabs>
          <w:tab w:val="center" w:pos="6521"/>
        </w:tabs>
        <w:spacing w:after="120"/>
        <w:jc w:val="both"/>
        <w:rPr>
          <w:rFonts w:ascii="Times New Roman" w:hAnsi="Times New Roman" w:cs="Times New Roman"/>
          <w:sz w:val="21"/>
          <w:szCs w:val="21"/>
        </w:rPr>
      </w:pPr>
    </w:p>
    <w:p w:rsidR="00B84178" w:rsidRPr="00E45ED0" w:rsidRDefault="00B84178" w:rsidP="00D4633F">
      <w:pPr>
        <w:tabs>
          <w:tab w:val="center" w:pos="6521"/>
        </w:tabs>
        <w:spacing w:after="120"/>
        <w:jc w:val="both"/>
        <w:rPr>
          <w:rFonts w:ascii="Times New Roman" w:hAnsi="Times New Roman" w:cs="Times New Roman"/>
          <w:sz w:val="21"/>
          <w:szCs w:val="21"/>
        </w:rPr>
      </w:pPr>
    </w:p>
    <w:p w:rsidR="00B84178" w:rsidRPr="00E45ED0" w:rsidRDefault="00B84178" w:rsidP="00D4633F">
      <w:pPr>
        <w:tabs>
          <w:tab w:val="center" w:pos="6521"/>
        </w:tabs>
        <w:spacing w:after="120"/>
        <w:jc w:val="both"/>
        <w:rPr>
          <w:rFonts w:ascii="Times New Roman" w:hAnsi="Times New Roman" w:cs="Times New Roman"/>
          <w:sz w:val="21"/>
          <w:szCs w:val="21"/>
        </w:rPr>
      </w:pPr>
    </w:p>
    <w:p w:rsidR="00B84178" w:rsidRPr="00E45ED0" w:rsidRDefault="00B84178" w:rsidP="00D4633F">
      <w:pPr>
        <w:tabs>
          <w:tab w:val="center" w:pos="6521"/>
        </w:tabs>
        <w:spacing w:after="120"/>
        <w:jc w:val="both"/>
        <w:rPr>
          <w:rFonts w:ascii="Times New Roman" w:hAnsi="Times New Roman" w:cs="Times New Roman"/>
          <w:sz w:val="21"/>
          <w:szCs w:val="21"/>
        </w:rPr>
      </w:pPr>
    </w:p>
    <w:p w:rsidR="00B84178" w:rsidRPr="00E45ED0" w:rsidRDefault="00B84178" w:rsidP="00D4633F">
      <w:pPr>
        <w:tabs>
          <w:tab w:val="center" w:pos="6521"/>
        </w:tabs>
        <w:spacing w:after="120"/>
        <w:jc w:val="both"/>
        <w:rPr>
          <w:rFonts w:ascii="Times New Roman" w:hAnsi="Times New Roman" w:cs="Times New Roman"/>
          <w:sz w:val="21"/>
          <w:szCs w:val="21"/>
        </w:rPr>
      </w:pPr>
    </w:p>
    <w:p w:rsidR="00B84178" w:rsidRPr="00E45ED0" w:rsidRDefault="00B84178" w:rsidP="00D4633F">
      <w:pPr>
        <w:tabs>
          <w:tab w:val="center" w:pos="6521"/>
        </w:tabs>
        <w:spacing w:after="120"/>
        <w:jc w:val="both"/>
        <w:rPr>
          <w:rFonts w:ascii="Times New Roman" w:hAnsi="Times New Roman" w:cs="Times New Roman"/>
          <w:sz w:val="21"/>
          <w:szCs w:val="21"/>
        </w:rPr>
      </w:pPr>
    </w:p>
    <w:p w:rsidR="00B84178" w:rsidRPr="00E45ED0" w:rsidRDefault="00B84178" w:rsidP="00D4633F">
      <w:pPr>
        <w:tabs>
          <w:tab w:val="center" w:pos="6521"/>
        </w:tabs>
        <w:spacing w:after="120"/>
        <w:jc w:val="both"/>
        <w:rPr>
          <w:rFonts w:ascii="Times New Roman" w:hAnsi="Times New Roman" w:cs="Times New Roman"/>
          <w:sz w:val="21"/>
          <w:szCs w:val="21"/>
        </w:rPr>
      </w:pPr>
    </w:p>
    <w:p w:rsidR="008A78C6" w:rsidRPr="00E45ED0" w:rsidRDefault="008A78C6" w:rsidP="00D4633F">
      <w:pPr>
        <w:tabs>
          <w:tab w:val="center" w:pos="6521"/>
        </w:tabs>
        <w:spacing w:after="120"/>
        <w:jc w:val="both"/>
        <w:rPr>
          <w:rFonts w:ascii="Times New Roman" w:hAnsi="Times New Roman" w:cs="Times New Roman"/>
          <w:sz w:val="21"/>
          <w:szCs w:val="21"/>
        </w:rPr>
      </w:pPr>
    </w:p>
    <w:p w:rsidR="008A78C6" w:rsidRPr="00E45ED0" w:rsidRDefault="008A78C6" w:rsidP="00D4633F">
      <w:pPr>
        <w:tabs>
          <w:tab w:val="center" w:pos="6521"/>
        </w:tabs>
        <w:spacing w:after="120"/>
        <w:jc w:val="both"/>
        <w:rPr>
          <w:rFonts w:ascii="Times New Roman" w:hAnsi="Times New Roman" w:cs="Times New Roman"/>
          <w:sz w:val="21"/>
          <w:szCs w:val="21"/>
        </w:rPr>
      </w:pPr>
    </w:p>
    <w:p w:rsidR="008A78C6" w:rsidRPr="00E45ED0" w:rsidRDefault="008A78C6" w:rsidP="00D4633F">
      <w:pPr>
        <w:tabs>
          <w:tab w:val="center" w:pos="6521"/>
        </w:tabs>
        <w:spacing w:after="120"/>
        <w:jc w:val="both"/>
        <w:rPr>
          <w:rFonts w:ascii="Times New Roman" w:hAnsi="Times New Roman" w:cs="Times New Roman"/>
          <w:sz w:val="21"/>
          <w:szCs w:val="21"/>
        </w:rPr>
      </w:pPr>
    </w:p>
    <w:p w:rsidR="008A78C6" w:rsidRPr="00E45ED0" w:rsidRDefault="008A78C6" w:rsidP="00D4633F">
      <w:pPr>
        <w:tabs>
          <w:tab w:val="center" w:pos="6521"/>
        </w:tabs>
        <w:spacing w:after="120"/>
        <w:jc w:val="both"/>
        <w:rPr>
          <w:rFonts w:ascii="Times New Roman" w:hAnsi="Times New Roman" w:cs="Times New Roman"/>
          <w:sz w:val="21"/>
          <w:szCs w:val="21"/>
        </w:rPr>
      </w:pPr>
    </w:p>
    <w:p w:rsidR="008A78C6" w:rsidRPr="00E45ED0" w:rsidRDefault="008A78C6" w:rsidP="00D4633F">
      <w:pPr>
        <w:tabs>
          <w:tab w:val="center" w:pos="6521"/>
        </w:tabs>
        <w:spacing w:after="120"/>
        <w:jc w:val="both"/>
        <w:rPr>
          <w:rFonts w:ascii="Times New Roman" w:hAnsi="Times New Roman" w:cs="Times New Roman"/>
          <w:sz w:val="21"/>
          <w:szCs w:val="21"/>
        </w:rPr>
      </w:pPr>
    </w:p>
    <w:p w:rsidR="00D452FC" w:rsidRPr="00E45ED0" w:rsidRDefault="00D452FC" w:rsidP="00D4633F">
      <w:pPr>
        <w:tabs>
          <w:tab w:val="center" w:pos="6521"/>
        </w:tabs>
        <w:spacing w:after="120"/>
        <w:jc w:val="right"/>
        <w:rPr>
          <w:rFonts w:ascii="Times New Roman" w:hAnsi="Times New Roman" w:cs="Times New Roman"/>
          <w:b/>
          <w:sz w:val="21"/>
          <w:szCs w:val="21"/>
        </w:rPr>
      </w:pPr>
    </w:p>
    <w:p w:rsidR="00B84178" w:rsidRPr="00E45ED0" w:rsidRDefault="00191941" w:rsidP="00D4633F">
      <w:pPr>
        <w:tabs>
          <w:tab w:val="center" w:pos="6521"/>
        </w:tabs>
        <w:spacing w:after="120"/>
        <w:jc w:val="right"/>
        <w:rPr>
          <w:rFonts w:ascii="Times New Roman" w:hAnsi="Times New Roman" w:cs="Times New Roman"/>
          <w:b/>
          <w:sz w:val="21"/>
          <w:szCs w:val="21"/>
        </w:rPr>
      </w:pPr>
      <w:r w:rsidRPr="00E45ED0">
        <w:rPr>
          <w:rFonts w:ascii="Times New Roman" w:hAnsi="Times New Roman" w:cs="Times New Roman"/>
          <w:b/>
          <w:sz w:val="21"/>
          <w:szCs w:val="21"/>
        </w:rPr>
        <w:lastRenderedPageBreak/>
        <w:t>4</w:t>
      </w:r>
      <w:r w:rsidR="000E794A" w:rsidRPr="00E45ED0">
        <w:rPr>
          <w:rFonts w:ascii="Times New Roman" w:hAnsi="Times New Roman" w:cs="Times New Roman"/>
          <w:b/>
          <w:sz w:val="21"/>
          <w:szCs w:val="21"/>
        </w:rPr>
        <w:t>.2</w:t>
      </w:r>
      <w:r w:rsidRPr="00E45ED0">
        <w:rPr>
          <w:rFonts w:ascii="Times New Roman" w:hAnsi="Times New Roman" w:cs="Times New Roman"/>
          <w:b/>
          <w:sz w:val="21"/>
          <w:szCs w:val="21"/>
        </w:rPr>
        <w:t xml:space="preserve">. </w:t>
      </w:r>
      <w:r w:rsidR="000E794A" w:rsidRPr="00E45ED0">
        <w:rPr>
          <w:rFonts w:ascii="Times New Roman" w:hAnsi="Times New Roman" w:cs="Times New Roman"/>
          <w:b/>
          <w:sz w:val="21"/>
          <w:szCs w:val="21"/>
        </w:rPr>
        <w:t>sz.</w:t>
      </w:r>
      <w:r w:rsidRPr="00E45ED0">
        <w:rPr>
          <w:rFonts w:ascii="Times New Roman" w:hAnsi="Times New Roman" w:cs="Times New Roman"/>
          <w:b/>
          <w:sz w:val="21"/>
          <w:szCs w:val="21"/>
        </w:rPr>
        <w:t xml:space="preserve"> melléklet</w:t>
      </w:r>
    </w:p>
    <w:p w:rsidR="00BC321F" w:rsidRPr="00E45ED0" w:rsidRDefault="00BC321F" w:rsidP="00BC321F">
      <w:pPr>
        <w:spacing w:before="60" w:after="60"/>
        <w:jc w:val="center"/>
        <w:rPr>
          <w:rFonts w:ascii="Times New Roman" w:hAnsi="Times New Roman" w:cs="Times New Roman"/>
          <w:b/>
          <w:caps/>
          <w:sz w:val="21"/>
          <w:szCs w:val="21"/>
        </w:rPr>
      </w:pPr>
    </w:p>
    <w:p w:rsidR="00BC321F" w:rsidRPr="00E45ED0" w:rsidRDefault="00BC321F" w:rsidP="00BC321F">
      <w:pPr>
        <w:spacing w:before="60" w:after="60"/>
        <w:jc w:val="center"/>
        <w:rPr>
          <w:rFonts w:ascii="Times New Roman" w:hAnsi="Times New Roman" w:cs="Times New Roman"/>
          <w:sz w:val="21"/>
          <w:szCs w:val="21"/>
        </w:rPr>
      </w:pPr>
      <w:r w:rsidRPr="00E45ED0">
        <w:rPr>
          <w:rFonts w:ascii="Times New Roman" w:hAnsi="Times New Roman" w:cs="Times New Roman"/>
          <w:b/>
          <w:caps/>
          <w:sz w:val="21"/>
          <w:szCs w:val="21"/>
        </w:rPr>
        <w:t>Nyilatkozat</w:t>
      </w:r>
    </w:p>
    <w:p w:rsidR="00BC321F" w:rsidRPr="00E45ED0" w:rsidRDefault="00BC321F" w:rsidP="00BC321F">
      <w:pPr>
        <w:spacing w:before="60" w:after="60"/>
        <w:jc w:val="center"/>
        <w:rPr>
          <w:rFonts w:ascii="Times New Roman" w:hAnsi="Times New Roman" w:cs="Times New Roman"/>
          <w:b/>
          <w:sz w:val="21"/>
          <w:szCs w:val="21"/>
        </w:rPr>
      </w:pPr>
      <w:r w:rsidRPr="00E45ED0">
        <w:rPr>
          <w:rFonts w:ascii="Times New Roman" w:hAnsi="Times New Roman" w:cs="Times New Roman"/>
          <w:b/>
          <w:sz w:val="21"/>
          <w:szCs w:val="21"/>
        </w:rPr>
        <w:t>Kbt. 114. § (2) bekezdésében foglaltakra vonatkozóan</w:t>
      </w:r>
    </w:p>
    <w:p w:rsidR="00BC321F" w:rsidRPr="00E45ED0" w:rsidRDefault="00BC321F" w:rsidP="00BC321F">
      <w:pPr>
        <w:spacing w:before="60" w:after="60"/>
        <w:jc w:val="center"/>
        <w:rPr>
          <w:rFonts w:ascii="Times New Roman" w:hAnsi="Times New Roman" w:cs="Times New Roman"/>
          <w:b/>
          <w:sz w:val="21"/>
          <w:szCs w:val="21"/>
        </w:rPr>
      </w:pPr>
      <w:r w:rsidRPr="00E45ED0">
        <w:rPr>
          <w:rFonts w:ascii="Times New Roman" w:hAnsi="Times New Roman" w:cs="Times New Roman"/>
          <w:b/>
          <w:sz w:val="21"/>
          <w:szCs w:val="21"/>
        </w:rPr>
        <w:t>(alkalmasságot igazoló szervezet)</w:t>
      </w:r>
    </w:p>
    <w:p w:rsidR="00BC321F" w:rsidRPr="00E45ED0" w:rsidRDefault="00BC321F" w:rsidP="00BC321F">
      <w:pPr>
        <w:spacing w:before="60" w:after="60"/>
        <w:rPr>
          <w:rFonts w:ascii="Times New Roman" w:hAnsi="Times New Roman" w:cs="Times New Roman"/>
          <w:smallCaps/>
          <w:sz w:val="21"/>
          <w:szCs w:val="21"/>
        </w:rPr>
      </w:pPr>
    </w:p>
    <w:p w:rsidR="00BC321F" w:rsidRPr="00E45ED0" w:rsidRDefault="00BC321F" w:rsidP="00BC321F">
      <w:pPr>
        <w:spacing w:after="0" w:line="100" w:lineRule="atLeast"/>
        <w:jc w:val="both"/>
        <w:rPr>
          <w:rFonts w:ascii="Times New Roman" w:hAnsi="Times New Roman" w:cs="Times New Roman"/>
          <w:sz w:val="21"/>
          <w:szCs w:val="21"/>
        </w:rPr>
      </w:pPr>
      <w:r w:rsidRPr="00E45ED0">
        <w:rPr>
          <w:rFonts w:ascii="Times New Roman" w:hAnsi="Times New Roman" w:cs="Times New Roman"/>
          <w:sz w:val="21"/>
          <w:szCs w:val="21"/>
        </w:rPr>
        <w:t>Alulírott ___________________________________________ mint a(z) ________________________________ (székhely:__________________________________) alkalmasság igazolására igénybe vett más gazdasági szereplő cégjegyzésre jogosult / meghatalmazott</w:t>
      </w:r>
      <w:r w:rsidRPr="00E45ED0">
        <w:rPr>
          <w:rStyle w:val="Lbjegyzet-hivatkozs"/>
          <w:rFonts w:ascii="Times New Roman" w:hAnsi="Times New Roman" w:cs="Times New Roman"/>
          <w:sz w:val="21"/>
          <w:szCs w:val="21"/>
        </w:rPr>
        <w:footnoteReference w:id="15"/>
      </w:r>
      <w:r w:rsidRPr="00E45ED0">
        <w:rPr>
          <w:rFonts w:ascii="Times New Roman" w:hAnsi="Times New Roman" w:cs="Times New Roman"/>
          <w:sz w:val="21"/>
          <w:szCs w:val="21"/>
        </w:rPr>
        <w:t xml:space="preserve"> képviselője a(z) </w:t>
      </w:r>
      <w:r w:rsidRPr="00E45ED0">
        <w:rPr>
          <w:rFonts w:ascii="Times New Roman" w:hAnsi="Times New Roman" w:cs="Times New Roman"/>
          <w:b/>
          <w:i/>
          <w:sz w:val="21"/>
          <w:szCs w:val="21"/>
        </w:rPr>
        <w:t>„</w:t>
      </w:r>
      <w:r w:rsidRPr="00E45ED0">
        <w:rPr>
          <w:rFonts w:ascii="Times New Roman" w:hAnsi="Times New Roman" w:cs="Times New Roman"/>
          <w:b/>
          <w:bCs/>
          <w:sz w:val="21"/>
          <w:szCs w:val="21"/>
        </w:rPr>
        <w:t>Rendezvényszervezési feladatok ellátása a Miniszterelnökség részére</w:t>
      </w:r>
      <w:r w:rsidRPr="00E45ED0">
        <w:rPr>
          <w:rFonts w:ascii="Times New Roman" w:hAnsi="Times New Roman" w:cs="Times New Roman"/>
          <w:b/>
          <w:i/>
          <w:sz w:val="21"/>
          <w:szCs w:val="21"/>
        </w:rPr>
        <w:t xml:space="preserve">” </w:t>
      </w:r>
      <w:r w:rsidRPr="00E45ED0">
        <w:rPr>
          <w:rFonts w:ascii="Times New Roman" w:hAnsi="Times New Roman" w:cs="Times New Roman"/>
          <w:sz w:val="21"/>
          <w:szCs w:val="21"/>
        </w:rPr>
        <w:t>tárgyban indított közbeszerzési eljárás során az alábbi nyilatkozatot teszem az általam igazolni kívánt alkalmassági követelmények tekintetében, az eljárást megindító felhívásban előírt igazolások benyújtására vonatkozóan.</w:t>
      </w:r>
    </w:p>
    <w:p w:rsidR="00BC321F" w:rsidRPr="00E45ED0" w:rsidRDefault="00BC321F" w:rsidP="00BC321F">
      <w:pPr>
        <w:spacing w:before="60" w:after="60" w:line="240" w:lineRule="auto"/>
        <w:jc w:val="both"/>
        <w:rPr>
          <w:rFonts w:ascii="Times New Roman" w:hAnsi="Times New Roman" w:cs="Times New Roman"/>
          <w:sz w:val="21"/>
          <w:szCs w:val="21"/>
        </w:rPr>
      </w:pPr>
      <w:r w:rsidRPr="00E45ED0">
        <w:rPr>
          <w:rFonts w:ascii="Times New Roman" w:hAnsi="Times New Roman" w:cs="Times New Roman"/>
          <w:sz w:val="21"/>
          <w:szCs w:val="21"/>
        </w:rPr>
        <w:t>Nyilatkozom, hogy az általam képviselt szervezet megfelel a Kbt. 65. §-a alapján az ajánlatkérő által meghatározott azon alkalmassági követelményeknek, amelyek vonatkozásában az ajánlattevő részére kapacitást nyújtunk, így amennyiben ajánlatkérő felhívja az az alkalmassági követelmények tekintetében a felhívásban előírt igazolások benyújtására, úgy azt az ajánlatkérő által meghatározott határidőn belül ajánlattevő közreműködésével teljesítem.</w:t>
      </w:r>
    </w:p>
    <w:p w:rsidR="00BC321F" w:rsidRPr="00E45ED0" w:rsidRDefault="00BC321F" w:rsidP="00BC321F">
      <w:pPr>
        <w:spacing w:before="60" w:after="60" w:line="240" w:lineRule="auto"/>
        <w:jc w:val="both"/>
        <w:rPr>
          <w:rFonts w:ascii="Times New Roman" w:hAnsi="Times New Roman" w:cs="Times New Roman"/>
          <w:sz w:val="21"/>
          <w:szCs w:val="21"/>
        </w:rPr>
      </w:pPr>
      <w:r w:rsidRPr="00E45ED0">
        <w:rPr>
          <w:rFonts w:ascii="Times New Roman" w:hAnsi="Times New Roman" w:cs="Times New Roman"/>
          <w:sz w:val="21"/>
          <w:szCs w:val="21"/>
        </w:rPr>
        <w:t>Jelen nyilatkozat aláírásával tudomásul veszem, hogy amennyiben nem vagy az esetleges hiánypótlás követően sem megfelelően nyújtom be az alkalmasság alátámasztását szolgáló igazolásokat vagy nyilatkozatokat, akkor ajánlatkérő a Kbt. 62. § (1) bekezdés i) pont szerinti hamis adatközlésre vonatkozó kizáró ok hatályát fogja megállapítani, amely alapján az ajánlat érvénytelensége is megállapításra kerül a Kbt. 73. § (1) bekezdés c) és d) pontja alapján.</w:t>
      </w:r>
    </w:p>
    <w:p w:rsidR="00BC321F" w:rsidRPr="00E45ED0" w:rsidRDefault="00BC321F" w:rsidP="00BC321F">
      <w:pPr>
        <w:spacing w:before="60" w:after="60" w:line="240" w:lineRule="auto"/>
        <w:jc w:val="both"/>
        <w:rPr>
          <w:rFonts w:ascii="Times New Roman" w:hAnsi="Times New Roman" w:cs="Times New Roman"/>
          <w:sz w:val="21"/>
          <w:szCs w:val="21"/>
        </w:rPr>
      </w:pPr>
      <w:r w:rsidRPr="00E45ED0">
        <w:rPr>
          <w:rFonts w:ascii="Times New Roman" w:hAnsi="Times New Roman" w:cs="Times New Roman"/>
          <w:sz w:val="21"/>
          <w:szCs w:val="21"/>
        </w:rPr>
        <w:t>Jelen nyilatkozat aláírásával tudomásul veszem, hogy a Kbt. 165. § (8) bekezdés a) pontja szerint a Közbeszerzési Döntőbizottság a 165. § (2) bekezdés f) pontja alapján a jogsértés megállapítása mellett köteles az ajánlattevőt, alvállalkozót vagy a közbeszerzési eljárásban részt vett más szervezetet vagy személyt - a Kbt. 165. § (11) bekezdésében foglaltak figyelembevételével - fél évtől három évig terjedő időszakra eltiltani a közbeszerzési eljárásban való részvételtől, ha az a közbeszerzési eljárás során, illetve közbeszerzési eljárással kapcsolatban hamis adatot szolgáltatott vagy hamis nyilatkozatot tett és a kizárásnak a Kbt. 62. § (1) bekezdés i) pontja szerinti feltételei fennállnak.</w:t>
      </w:r>
    </w:p>
    <w:p w:rsidR="00BC321F" w:rsidRPr="00E45ED0" w:rsidRDefault="00BC321F" w:rsidP="00BC321F">
      <w:pPr>
        <w:jc w:val="both"/>
        <w:rPr>
          <w:rFonts w:ascii="Times New Roman" w:hAnsi="Times New Roman" w:cs="Times New Roman"/>
          <w:sz w:val="21"/>
          <w:szCs w:val="21"/>
        </w:rPr>
      </w:pPr>
    </w:p>
    <w:p w:rsidR="00BC321F" w:rsidRPr="00E45ED0" w:rsidRDefault="00BC321F" w:rsidP="00BC321F">
      <w:pPr>
        <w:jc w:val="both"/>
        <w:rPr>
          <w:rFonts w:ascii="Times New Roman" w:hAnsi="Times New Roman" w:cs="Times New Roman"/>
          <w:sz w:val="21"/>
          <w:szCs w:val="21"/>
        </w:rPr>
      </w:pPr>
      <w:r w:rsidRPr="00E45ED0">
        <w:rPr>
          <w:rFonts w:ascii="Times New Roman" w:hAnsi="Times New Roman" w:cs="Times New Roman"/>
          <w:sz w:val="21"/>
          <w:szCs w:val="21"/>
        </w:rPr>
        <w:t>Nyilatkozom, hogy az általam képviselt szervezet nem tartozik a Kbt. 62. § (1) – (2) bekezdésekben meghatározott kizáró okok hatálya alá.</w:t>
      </w:r>
    </w:p>
    <w:p w:rsidR="00BC321F" w:rsidRPr="00E45ED0" w:rsidRDefault="00BC321F" w:rsidP="00BC321F">
      <w:pPr>
        <w:rPr>
          <w:rFonts w:ascii="Times New Roman" w:hAnsi="Times New Roman" w:cs="Times New Roman"/>
          <w:sz w:val="21"/>
          <w:szCs w:val="21"/>
        </w:rPr>
      </w:pPr>
    </w:p>
    <w:tbl>
      <w:tblPr>
        <w:tblW w:w="0" w:type="auto"/>
        <w:tblLook w:val="04A0" w:firstRow="1" w:lastRow="0" w:firstColumn="1" w:lastColumn="0" w:noHBand="0" w:noVBand="1"/>
      </w:tblPr>
      <w:tblGrid>
        <w:gridCol w:w="1460"/>
        <w:gridCol w:w="3512"/>
        <w:gridCol w:w="4314"/>
      </w:tblGrid>
      <w:tr w:rsidR="00BC321F" w:rsidRPr="00E45ED0" w:rsidTr="00F3477C">
        <w:tc>
          <w:tcPr>
            <w:tcW w:w="9488" w:type="dxa"/>
            <w:gridSpan w:val="3"/>
            <w:shd w:val="clear" w:color="auto" w:fill="auto"/>
          </w:tcPr>
          <w:p w:rsidR="00BC321F" w:rsidRPr="00E45ED0" w:rsidRDefault="00BC321F" w:rsidP="00F3477C">
            <w:pPr>
              <w:tabs>
                <w:tab w:val="right" w:pos="0"/>
                <w:tab w:val="right" w:pos="9026"/>
              </w:tabs>
              <w:spacing w:after="0"/>
              <w:jc w:val="both"/>
              <w:outlineLvl w:val="0"/>
              <w:rPr>
                <w:rFonts w:ascii="Times New Roman" w:hAnsi="Times New Roman" w:cs="Times New Roman"/>
                <w:bCs/>
                <w:sz w:val="21"/>
                <w:szCs w:val="21"/>
              </w:rPr>
            </w:pPr>
            <w:r w:rsidRPr="00E45ED0">
              <w:rPr>
                <w:rFonts w:ascii="Times New Roman" w:hAnsi="Times New Roman" w:cs="Times New Roman"/>
                <w:bCs/>
                <w:sz w:val="21"/>
                <w:szCs w:val="21"/>
              </w:rPr>
              <w:t>Keltezés (helység, év, hónap, nap)</w:t>
            </w:r>
          </w:p>
        </w:tc>
      </w:tr>
      <w:tr w:rsidR="00BC321F" w:rsidRPr="00E45ED0" w:rsidTr="00F3477C">
        <w:tc>
          <w:tcPr>
            <w:tcW w:w="1495" w:type="dxa"/>
            <w:shd w:val="clear" w:color="auto" w:fill="auto"/>
          </w:tcPr>
          <w:p w:rsidR="00BC321F" w:rsidRPr="00E45ED0" w:rsidRDefault="00BC321F" w:rsidP="00F3477C">
            <w:pPr>
              <w:spacing w:after="0"/>
              <w:jc w:val="both"/>
              <w:rPr>
                <w:rFonts w:ascii="Times New Roman" w:hAnsi="Times New Roman" w:cs="Times New Roman"/>
                <w:sz w:val="21"/>
                <w:szCs w:val="21"/>
              </w:rPr>
            </w:pPr>
          </w:p>
        </w:tc>
        <w:tc>
          <w:tcPr>
            <w:tcW w:w="3603" w:type="dxa"/>
            <w:shd w:val="clear" w:color="auto" w:fill="auto"/>
          </w:tcPr>
          <w:p w:rsidR="00BC321F" w:rsidRPr="00E45ED0" w:rsidRDefault="00BC321F" w:rsidP="00F3477C">
            <w:pPr>
              <w:spacing w:after="0"/>
              <w:jc w:val="both"/>
              <w:rPr>
                <w:rFonts w:ascii="Times New Roman" w:hAnsi="Times New Roman" w:cs="Times New Roman"/>
                <w:sz w:val="21"/>
                <w:szCs w:val="21"/>
              </w:rPr>
            </w:pPr>
          </w:p>
        </w:tc>
        <w:tc>
          <w:tcPr>
            <w:tcW w:w="4390" w:type="dxa"/>
            <w:tcBorders>
              <w:bottom w:val="single" w:sz="4" w:space="0" w:color="auto"/>
            </w:tcBorders>
            <w:shd w:val="clear" w:color="auto" w:fill="auto"/>
          </w:tcPr>
          <w:p w:rsidR="00BC321F" w:rsidRPr="00E45ED0" w:rsidRDefault="00BC321F" w:rsidP="00F3477C">
            <w:pPr>
              <w:spacing w:after="0"/>
              <w:jc w:val="both"/>
              <w:rPr>
                <w:rFonts w:ascii="Times New Roman" w:hAnsi="Times New Roman" w:cs="Times New Roman"/>
                <w:sz w:val="21"/>
                <w:szCs w:val="21"/>
              </w:rPr>
            </w:pPr>
          </w:p>
        </w:tc>
      </w:tr>
      <w:tr w:rsidR="00BC321F" w:rsidRPr="00E45ED0" w:rsidTr="00F3477C">
        <w:tc>
          <w:tcPr>
            <w:tcW w:w="1495" w:type="dxa"/>
            <w:shd w:val="clear" w:color="auto" w:fill="auto"/>
          </w:tcPr>
          <w:p w:rsidR="00BC321F" w:rsidRPr="00E45ED0" w:rsidRDefault="00BC321F" w:rsidP="00F3477C">
            <w:pPr>
              <w:tabs>
                <w:tab w:val="right" w:pos="0"/>
                <w:tab w:val="right" w:pos="9026"/>
              </w:tabs>
              <w:spacing w:after="0"/>
              <w:jc w:val="both"/>
              <w:outlineLvl w:val="0"/>
              <w:rPr>
                <w:rFonts w:ascii="Times New Roman" w:hAnsi="Times New Roman" w:cs="Times New Roman"/>
                <w:bCs/>
                <w:sz w:val="21"/>
                <w:szCs w:val="21"/>
              </w:rPr>
            </w:pPr>
          </w:p>
        </w:tc>
        <w:tc>
          <w:tcPr>
            <w:tcW w:w="3603" w:type="dxa"/>
            <w:shd w:val="clear" w:color="auto" w:fill="auto"/>
          </w:tcPr>
          <w:p w:rsidR="00BC321F" w:rsidRPr="00E45ED0" w:rsidRDefault="00BC321F" w:rsidP="00F3477C">
            <w:pPr>
              <w:tabs>
                <w:tab w:val="right" w:pos="0"/>
                <w:tab w:val="right" w:pos="9026"/>
              </w:tabs>
              <w:spacing w:after="0"/>
              <w:jc w:val="both"/>
              <w:outlineLvl w:val="0"/>
              <w:rPr>
                <w:rFonts w:ascii="Times New Roman" w:hAnsi="Times New Roman" w:cs="Times New Roman"/>
                <w:bCs/>
                <w:sz w:val="21"/>
                <w:szCs w:val="21"/>
              </w:rPr>
            </w:pPr>
          </w:p>
        </w:tc>
        <w:tc>
          <w:tcPr>
            <w:tcW w:w="4390" w:type="dxa"/>
            <w:tcBorders>
              <w:top w:val="single" w:sz="4" w:space="0" w:color="auto"/>
            </w:tcBorders>
            <w:shd w:val="clear" w:color="auto" w:fill="auto"/>
            <w:vAlign w:val="center"/>
          </w:tcPr>
          <w:p w:rsidR="00BC321F" w:rsidRPr="00E45ED0" w:rsidRDefault="00BC321F" w:rsidP="00F3477C">
            <w:pPr>
              <w:tabs>
                <w:tab w:val="right" w:pos="0"/>
                <w:tab w:val="right" w:pos="9026"/>
              </w:tabs>
              <w:spacing w:after="0"/>
              <w:jc w:val="center"/>
              <w:outlineLvl w:val="0"/>
              <w:rPr>
                <w:rFonts w:ascii="Times New Roman" w:hAnsi="Times New Roman" w:cs="Times New Roman"/>
                <w:bCs/>
                <w:sz w:val="21"/>
                <w:szCs w:val="21"/>
              </w:rPr>
            </w:pPr>
            <w:r w:rsidRPr="00E45ED0">
              <w:rPr>
                <w:rFonts w:ascii="Times New Roman" w:hAnsi="Times New Roman" w:cs="Times New Roman"/>
                <w:bCs/>
                <w:sz w:val="21"/>
                <w:szCs w:val="21"/>
              </w:rPr>
              <w:t>(cégjegyzésre jogosult vagy szabályszerűen meghatalmazott képviselő aláírása)</w:t>
            </w:r>
          </w:p>
        </w:tc>
      </w:tr>
    </w:tbl>
    <w:p w:rsidR="00B84178" w:rsidRPr="00E45ED0" w:rsidRDefault="00B84178" w:rsidP="00D4633F">
      <w:pPr>
        <w:tabs>
          <w:tab w:val="center" w:pos="6521"/>
        </w:tabs>
        <w:spacing w:after="120"/>
        <w:jc w:val="both"/>
        <w:rPr>
          <w:rFonts w:ascii="Times New Roman" w:hAnsi="Times New Roman" w:cs="Times New Roman"/>
          <w:sz w:val="21"/>
          <w:szCs w:val="21"/>
        </w:rPr>
      </w:pPr>
    </w:p>
    <w:p w:rsidR="00B84178" w:rsidRPr="00E45ED0" w:rsidRDefault="00B84178" w:rsidP="00D4633F">
      <w:pPr>
        <w:tabs>
          <w:tab w:val="center" w:pos="6521"/>
        </w:tabs>
        <w:spacing w:after="120"/>
        <w:jc w:val="both"/>
        <w:rPr>
          <w:rFonts w:ascii="Times New Roman" w:hAnsi="Times New Roman" w:cs="Times New Roman"/>
          <w:sz w:val="21"/>
          <w:szCs w:val="21"/>
        </w:rPr>
      </w:pPr>
    </w:p>
    <w:p w:rsidR="00B84178" w:rsidRPr="00E45ED0" w:rsidRDefault="00B84178" w:rsidP="00D4633F">
      <w:pPr>
        <w:tabs>
          <w:tab w:val="center" w:pos="6521"/>
        </w:tabs>
        <w:spacing w:after="120"/>
        <w:jc w:val="both"/>
        <w:rPr>
          <w:rFonts w:ascii="Times New Roman" w:hAnsi="Times New Roman" w:cs="Times New Roman"/>
          <w:sz w:val="21"/>
          <w:szCs w:val="21"/>
        </w:rPr>
      </w:pPr>
    </w:p>
    <w:p w:rsidR="00B84178" w:rsidRPr="00E45ED0" w:rsidRDefault="00B84178" w:rsidP="00D4633F">
      <w:pPr>
        <w:tabs>
          <w:tab w:val="center" w:pos="6521"/>
        </w:tabs>
        <w:spacing w:after="120"/>
        <w:jc w:val="both"/>
        <w:rPr>
          <w:rFonts w:ascii="Times New Roman" w:hAnsi="Times New Roman" w:cs="Times New Roman"/>
          <w:sz w:val="21"/>
          <w:szCs w:val="21"/>
        </w:rPr>
      </w:pPr>
    </w:p>
    <w:p w:rsidR="00B84178" w:rsidRPr="00E45ED0" w:rsidRDefault="00B84178" w:rsidP="00D4633F">
      <w:pPr>
        <w:tabs>
          <w:tab w:val="center" w:pos="6521"/>
        </w:tabs>
        <w:spacing w:after="120"/>
        <w:jc w:val="both"/>
        <w:rPr>
          <w:rFonts w:ascii="Times New Roman" w:hAnsi="Times New Roman" w:cs="Times New Roman"/>
          <w:sz w:val="21"/>
          <w:szCs w:val="21"/>
        </w:rPr>
      </w:pPr>
    </w:p>
    <w:p w:rsidR="00DD421C" w:rsidRPr="00E45ED0" w:rsidRDefault="00191941" w:rsidP="00DD421C">
      <w:pPr>
        <w:spacing w:after="120"/>
        <w:jc w:val="right"/>
        <w:rPr>
          <w:rFonts w:ascii="Times New Roman" w:hAnsi="Times New Roman" w:cs="Times New Roman"/>
          <w:b/>
          <w:bCs/>
          <w:sz w:val="21"/>
          <w:szCs w:val="21"/>
        </w:rPr>
      </w:pPr>
      <w:r w:rsidRPr="00E45ED0">
        <w:rPr>
          <w:rFonts w:ascii="Times New Roman" w:hAnsi="Times New Roman" w:cs="Times New Roman"/>
          <w:b/>
          <w:sz w:val="21"/>
          <w:szCs w:val="21"/>
        </w:rPr>
        <w:br w:type="page"/>
      </w:r>
      <w:r w:rsidR="00D452FC" w:rsidRPr="00E45ED0">
        <w:rPr>
          <w:rFonts w:ascii="Times New Roman" w:hAnsi="Times New Roman" w:cs="Times New Roman"/>
          <w:b/>
          <w:bCs/>
          <w:sz w:val="21"/>
          <w:szCs w:val="21"/>
        </w:rPr>
        <w:lastRenderedPageBreak/>
        <w:t>5</w:t>
      </w:r>
      <w:r w:rsidR="00DD421C" w:rsidRPr="00E45ED0">
        <w:rPr>
          <w:rFonts w:ascii="Times New Roman" w:hAnsi="Times New Roman" w:cs="Times New Roman"/>
          <w:b/>
          <w:bCs/>
          <w:sz w:val="21"/>
          <w:szCs w:val="21"/>
        </w:rPr>
        <w:t>. számú melléklet</w:t>
      </w:r>
    </w:p>
    <w:p w:rsidR="00BC321F" w:rsidRPr="00E45ED0" w:rsidRDefault="00BC321F" w:rsidP="00BC321F">
      <w:pPr>
        <w:spacing w:before="120" w:after="120"/>
        <w:jc w:val="center"/>
        <w:rPr>
          <w:rFonts w:ascii="Times New Roman" w:hAnsi="Times New Roman" w:cs="Times New Roman"/>
          <w:b/>
          <w:sz w:val="21"/>
          <w:szCs w:val="21"/>
        </w:rPr>
      </w:pPr>
      <w:r w:rsidRPr="00E45ED0">
        <w:rPr>
          <w:rFonts w:ascii="Times New Roman" w:hAnsi="Times New Roman" w:cs="Times New Roman"/>
          <w:b/>
          <w:smallCaps/>
          <w:sz w:val="21"/>
          <w:szCs w:val="21"/>
        </w:rPr>
        <w:t>NYILATKOZAT</w:t>
      </w:r>
    </w:p>
    <w:p w:rsidR="00BC321F" w:rsidRPr="00E45ED0" w:rsidRDefault="00BC321F" w:rsidP="00BC321F">
      <w:pPr>
        <w:spacing w:before="120" w:after="120"/>
        <w:jc w:val="center"/>
        <w:rPr>
          <w:rFonts w:ascii="Times New Roman" w:hAnsi="Times New Roman" w:cs="Times New Roman"/>
          <w:sz w:val="21"/>
          <w:szCs w:val="21"/>
        </w:rPr>
      </w:pPr>
      <w:r w:rsidRPr="00E45ED0">
        <w:rPr>
          <w:rFonts w:ascii="Times New Roman" w:hAnsi="Times New Roman" w:cs="Times New Roman"/>
          <w:b/>
          <w:sz w:val="21"/>
          <w:szCs w:val="21"/>
        </w:rPr>
        <w:t>az alvállalkozók és alkalmasságot igazoló szervezetek kizáró okok hatálya alatt nem állásáról</w:t>
      </w:r>
    </w:p>
    <w:p w:rsidR="00BC321F" w:rsidRPr="00E45ED0" w:rsidRDefault="00BC321F" w:rsidP="00BC321F">
      <w:pPr>
        <w:rPr>
          <w:rFonts w:ascii="Times New Roman" w:hAnsi="Times New Roman" w:cs="Times New Roman"/>
          <w:sz w:val="21"/>
          <w:szCs w:val="21"/>
        </w:rPr>
      </w:pPr>
    </w:p>
    <w:p w:rsidR="00BC321F" w:rsidRPr="00E45ED0" w:rsidRDefault="00BC321F" w:rsidP="00BC321F">
      <w:pPr>
        <w:jc w:val="both"/>
        <w:rPr>
          <w:rFonts w:ascii="Times New Roman" w:hAnsi="Times New Roman" w:cs="Times New Roman"/>
          <w:sz w:val="21"/>
          <w:szCs w:val="21"/>
        </w:rPr>
      </w:pPr>
      <w:r w:rsidRPr="00E45ED0">
        <w:rPr>
          <w:rFonts w:ascii="Times New Roman" w:hAnsi="Times New Roman" w:cs="Times New Roman"/>
          <w:sz w:val="21"/>
          <w:szCs w:val="21"/>
        </w:rPr>
        <w:t>Alulírott ___________________________________________ mint a(z) ________________________________ (székhely:__________________________________) ajánlattevő cégjegyzésre jogosult / meghatalmazott</w:t>
      </w:r>
      <w:r w:rsidRPr="00E45ED0">
        <w:rPr>
          <w:rStyle w:val="Lbjegyzet-hivatkozs"/>
          <w:rFonts w:ascii="Times New Roman" w:hAnsi="Times New Roman" w:cs="Times New Roman"/>
          <w:sz w:val="21"/>
          <w:szCs w:val="21"/>
        </w:rPr>
        <w:footnoteReference w:id="16"/>
      </w:r>
      <w:r w:rsidRPr="00E45ED0">
        <w:rPr>
          <w:rFonts w:ascii="Times New Roman" w:hAnsi="Times New Roman" w:cs="Times New Roman"/>
          <w:sz w:val="21"/>
          <w:szCs w:val="21"/>
        </w:rPr>
        <w:t xml:space="preserve"> képviselője a(z) </w:t>
      </w:r>
      <w:r w:rsidRPr="00E45ED0">
        <w:rPr>
          <w:rFonts w:ascii="Times New Roman" w:hAnsi="Times New Roman" w:cs="Times New Roman"/>
          <w:b/>
          <w:bCs/>
          <w:sz w:val="21"/>
          <w:szCs w:val="21"/>
        </w:rPr>
        <w:t>„Rendezvényszervezési feladatok ellátása a Miniszterelnökség részére”</w:t>
      </w:r>
      <w:r w:rsidRPr="00E45ED0">
        <w:rPr>
          <w:rFonts w:ascii="Times New Roman" w:hAnsi="Times New Roman" w:cs="Times New Roman"/>
          <w:b/>
          <w:i/>
          <w:sz w:val="21"/>
          <w:szCs w:val="21"/>
        </w:rPr>
        <w:t xml:space="preserve"> </w:t>
      </w:r>
      <w:r w:rsidRPr="00E45ED0">
        <w:rPr>
          <w:rFonts w:ascii="Times New Roman" w:hAnsi="Times New Roman" w:cs="Times New Roman"/>
          <w:sz w:val="21"/>
          <w:szCs w:val="21"/>
        </w:rPr>
        <w:t>tárgyban indított közbeszerzési eljárás során az alábbiak szerint nyilatkozom az általam igénybe venni kívánt alvállalkozók és alkalmasságot igazoló szervezetek kizáró okok hatálya alatt nem állásáról.</w:t>
      </w:r>
    </w:p>
    <w:p w:rsidR="00BC321F" w:rsidRPr="00E45ED0" w:rsidRDefault="00BC321F" w:rsidP="00BC321F">
      <w:pPr>
        <w:jc w:val="both"/>
        <w:rPr>
          <w:rFonts w:ascii="Times New Roman" w:hAnsi="Times New Roman" w:cs="Times New Roman"/>
          <w:sz w:val="21"/>
          <w:szCs w:val="21"/>
        </w:rPr>
      </w:pPr>
    </w:p>
    <w:p w:rsidR="00BC321F" w:rsidRPr="00E45ED0" w:rsidRDefault="00BC321F" w:rsidP="00BC321F">
      <w:pPr>
        <w:jc w:val="both"/>
        <w:rPr>
          <w:rFonts w:ascii="Times New Roman" w:hAnsi="Times New Roman" w:cs="Times New Roman"/>
          <w:sz w:val="21"/>
          <w:szCs w:val="21"/>
        </w:rPr>
      </w:pPr>
      <w:r w:rsidRPr="00E45ED0">
        <w:rPr>
          <w:rFonts w:ascii="Times New Roman" w:hAnsi="Times New Roman" w:cs="Times New Roman"/>
          <w:sz w:val="21"/>
          <w:szCs w:val="21"/>
        </w:rPr>
        <w:t>Cégünk, mint ajánlattevő a szerződés teljesítéséhez nem vesz igénybe a Kbt. 62. § (1)-(2) bekezdésében foglalt kizáró okok hatálya alá eső alvállalkozót/alvállalkozókat és nem veszünk igénybe a Kbt. 62. § (1)-(2) bekezdésében foglalt kizáró okok hatálya alá eső alkalmasságot igazoló szervezetet/szervezeteket.</w:t>
      </w:r>
    </w:p>
    <w:p w:rsidR="00BC321F" w:rsidRPr="00E45ED0" w:rsidRDefault="00BC321F" w:rsidP="00BC321F">
      <w:pPr>
        <w:jc w:val="both"/>
        <w:rPr>
          <w:rFonts w:ascii="Times New Roman" w:hAnsi="Times New Roman" w:cs="Times New Roman"/>
          <w:sz w:val="21"/>
          <w:szCs w:val="21"/>
        </w:rPr>
      </w:pPr>
    </w:p>
    <w:tbl>
      <w:tblPr>
        <w:tblW w:w="0" w:type="auto"/>
        <w:tblLayout w:type="fixed"/>
        <w:tblLook w:val="0000" w:firstRow="0" w:lastRow="0" w:firstColumn="0" w:lastColumn="0" w:noHBand="0" w:noVBand="0"/>
      </w:tblPr>
      <w:tblGrid>
        <w:gridCol w:w="1422"/>
        <w:gridCol w:w="3411"/>
        <w:gridCol w:w="4239"/>
      </w:tblGrid>
      <w:tr w:rsidR="00BC321F" w:rsidRPr="00E45ED0" w:rsidTr="00F3477C">
        <w:tc>
          <w:tcPr>
            <w:tcW w:w="9072" w:type="dxa"/>
            <w:gridSpan w:val="3"/>
            <w:shd w:val="clear" w:color="auto" w:fill="auto"/>
          </w:tcPr>
          <w:p w:rsidR="00BC321F" w:rsidRPr="00E45ED0" w:rsidRDefault="00BC321F" w:rsidP="00F3477C">
            <w:pPr>
              <w:spacing w:before="120" w:after="120"/>
              <w:jc w:val="both"/>
              <w:rPr>
                <w:rFonts w:ascii="Times New Roman" w:hAnsi="Times New Roman" w:cs="Times New Roman"/>
              </w:rPr>
            </w:pPr>
            <w:r w:rsidRPr="00E45ED0">
              <w:rPr>
                <w:rFonts w:ascii="Times New Roman" w:hAnsi="Times New Roman" w:cs="Times New Roman"/>
                <w:sz w:val="21"/>
                <w:szCs w:val="21"/>
              </w:rPr>
              <w:t>Keltezés (helység, év, hónap, nap)</w:t>
            </w:r>
          </w:p>
        </w:tc>
      </w:tr>
      <w:tr w:rsidR="00BC321F" w:rsidRPr="00E45ED0" w:rsidTr="00F3477C">
        <w:tc>
          <w:tcPr>
            <w:tcW w:w="1422" w:type="dxa"/>
            <w:shd w:val="clear" w:color="auto" w:fill="auto"/>
          </w:tcPr>
          <w:p w:rsidR="00BC321F" w:rsidRPr="00E45ED0" w:rsidRDefault="00BC321F" w:rsidP="00F3477C">
            <w:pPr>
              <w:spacing w:before="120" w:after="120"/>
              <w:jc w:val="both"/>
              <w:rPr>
                <w:rFonts w:ascii="Times New Roman" w:hAnsi="Times New Roman" w:cs="Times New Roman"/>
                <w:sz w:val="21"/>
                <w:szCs w:val="21"/>
              </w:rPr>
            </w:pPr>
          </w:p>
        </w:tc>
        <w:tc>
          <w:tcPr>
            <w:tcW w:w="3411" w:type="dxa"/>
            <w:shd w:val="clear" w:color="auto" w:fill="auto"/>
          </w:tcPr>
          <w:p w:rsidR="00BC321F" w:rsidRPr="00E45ED0" w:rsidRDefault="00BC321F" w:rsidP="00F3477C">
            <w:pPr>
              <w:spacing w:before="120" w:after="120"/>
              <w:jc w:val="both"/>
              <w:rPr>
                <w:rFonts w:ascii="Times New Roman" w:hAnsi="Times New Roman" w:cs="Times New Roman"/>
                <w:sz w:val="21"/>
                <w:szCs w:val="21"/>
              </w:rPr>
            </w:pPr>
          </w:p>
        </w:tc>
        <w:tc>
          <w:tcPr>
            <w:tcW w:w="4239" w:type="dxa"/>
            <w:tcBorders>
              <w:bottom w:val="single" w:sz="4" w:space="0" w:color="000000"/>
            </w:tcBorders>
            <w:shd w:val="clear" w:color="auto" w:fill="auto"/>
          </w:tcPr>
          <w:p w:rsidR="00BC321F" w:rsidRPr="00E45ED0" w:rsidRDefault="00BC321F" w:rsidP="00F3477C">
            <w:pPr>
              <w:spacing w:before="120" w:after="120"/>
              <w:jc w:val="both"/>
              <w:rPr>
                <w:rFonts w:ascii="Times New Roman" w:hAnsi="Times New Roman" w:cs="Times New Roman"/>
                <w:sz w:val="21"/>
                <w:szCs w:val="21"/>
              </w:rPr>
            </w:pPr>
          </w:p>
        </w:tc>
      </w:tr>
      <w:tr w:rsidR="00BC321F" w:rsidRPr="00E45ED0" w:rsidTr="00F3477C">
        <w:tc>
          <w:tcPr>
            <w:tcW w:w="1422" w:type="dxa"/>
            <w:shd w:val="clear" w:color="auto" w:fill="auto"/>
          </w:tcPr>
          <w:p w:rsidR="00BC321F" w:rsidRPr="00E45ED0" w:rsidRDefault="00BC321F" w:rsidP="00F3477C">
            <w:pPr>
              <w:spacing w:before="120" w:after="120"/>
              <w:jc w:val="both"/>
              <w:rPr>
                <w:rFonts w:ascii="Times New Roman" w:hAnsi="Times New Roman" w:cs="Times New Roman"/>
                <w:sz w:val="21"/>
                <w:szCs w:val="21"/>
              </w:rPr>
            </w:pPr>
          </w:p>
        </w:tc>
        <w:tc>
          <w:tcPr>
            <w:tcW w:w="3411" w:type="dxa"/>
            <w:shd w:val="clear" w:color="auto" w:fill="auto"/>
          </w:tcPr>
          <w:p w:rsidR="00BC321F" w:rsidRPr="00E45ED0" w:rsidRDefault="00BC321F" w:rsidP="00F3477C">
            <w:pPr>
              <w:spacing w:before="120" w:after="120"/>
              <w:jc w:val="both"/>
              <w:rPr>
                <w:rFonts w:ascii="Times New Roman" w:hAnsi="Times New Roman" w:cs="Times New Roman"/>
                <w:sz w:val="21"/>
                <w:szCs w:val="21"/>
              </w:rPr>
            </w:pPr>
          </w:p>
        </w:tc>
        <w:tc>
          <w:tcPr>
            <w:tcW w:w="4239" w:type="dxa"/>
            <w:tcBorders>
              <w:top w:val="single" w:sz="4" w:space="0" w:color="000000"/>
            </w:tcBorders>
            <w:shd w:val="clear" w:color="auto" w:fill="auto"/>
            <w:vAlign w:val="center"/>
          </w:tcPr>
          <w:p w:rsidR="00BC321F" w:rsidRPr="00E45ED0" w:rsidRDefault="00BC321F" w:rsidP="00F3477C">
            <w:pPr>
              <w:tabs>
                <w:tab w:val="center" w:pos="6521"/>
              </w:tabs>
              <w:spacing w:before="120" w:after="120"/>
              <w:jc w:val="center"/>
              <w:rPr>
                <w:rFonts w:ascii="Times New Roman" w:hAnsi="Times New Roman" w:cs="Times New Roman"/>
              </w:rPr>
            </w:pPr>
            <w:r w:rsidRPr="00E45ED0">
              <w:rPr>
                <w:rFonts w:ascii="Times New Roman" w:hAnsi="Times New Roman" w:cs="Times New Roman"/>
                <w:sz w:val="21"/>
                <w:szCs w:val="21"/>
              </w:rPr>
              <w:t>(cégjegyzésre jogosult vagy szabályszerűen meghatalmazott képviselő aláírása)</w:t>
            </w:r>
          </w:p>
        </w:tc>
      </w:tr>
    </w:tbl>
    <w:p w:rsidR="00BC321F" w:rsidRPr="00E45ED0" w:rsidRDefault="00BC321F" w:rsidP="00BC321F"/>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DD421C">
      <w:pPr>
        <w:spacing w:after="120"/>
        <w:jc w:val="center"/>
        <w:rPr>
          <w:rFonts w:ascii="Times New Roman" w:hAnsi="Times New Roman" w:cs="Times New Roman"/>
          <w:b/>
          <w:bCs/>
          <w:sz w:val="21"/>
          <w:szCs w:val="21"/>
        </w:rPr>
      </w:pPr>
    </w:p>
    <w:p w:rsidR="00BC321F" w:rsidRPr="00E45ED0" w:rsidRDefault="00BC321F" w:rsidP="00BC321F">
      <w:pPr>
        <w:spacing w:before="60" w:after="60"/>
        <w:jc w:val="right"/>
        <w:rPr>
          <w:rFonts w:ascii="Times New Roman" w:hAnsi="Times New Roman" w:cs="Times New Roman"/>
          <w:b/>
          <w:bCs/>
          <w:caps/>
          <w:sz w:val="21"/>
          <w:szCs w:val="21"/>
        </w:rPr>
      </w:pPr>
      <w:r w:rsidRPr="00E45ED0">
        <w:rPr>
          <w:rFonts w:ascii="Times New Roman" w:hAnsi="Times New Roman" w:cs="Times New Roman"/>
          <w:b/>
          <w:bCs/>
          <w:caps/>
          <w:sz w:val="21"/>
          <w:szCs w:val="21"/>
        </w:rPr>
        <w:lastRenderedPageBreak/>
        <w:t>6</w:t>
      </w:r>
      <w:r w:rsidRPr="00E45ED0">
        <w:rPr>
          <w:rFonts w:ascii="Times New Roman" w:hAnsi="Times New Roman" w:cs="Times New Roman"/>
          <w:b/>
          <w:bCs/>
          <w:sz w:val="21"/>
          <w:szCs w:val="21"/>
        </w:rPr>
        <w:t>. számú melléklet</w:t>
      </w:r>
      <w:r w:rsidRPr="00E45ED0">
        <w:rPr>
          <w:rFonts w:ascii="Times New Roman" w:hAnsi="Times New Roman" w:cs="Times New Roman"/>
          <w:b/>
          <w:bCs/>
          <w:caps/>
          <w:sz w:val="21"/>
          <w:szCs w:val="21"/>
        </w:rPr>
        <w:t xml:space="preserve"> </w:t>
      </w:r>
    </w:p>
    <w:p w:rsidR="00BC321F" w:rsidRPr="00E45ED0" w:rsidRDefault="00BC321F" w:rsidP="00DD421C">
      <w:pPr>
        <w:spacing w:after="120"/>
        <w:jc w:val="center"/>
        <w:rPr>
          <w:rFonts w:ascii="Times New Roman" w:hAnsi="Times New Roman" w:cs="Times New Roman"/>
          <w:b/>
          <w:bCs/>
          <w:sz w:val="21"/>
          <w:szCs w:val="21"/>
        </w:rPr>
      </w:pPr>
    </w:p>
    <w:p w:rsidR="00DD421C" w:rsidRPr="00E45ED0" w:rsidRDefault="00DD421C" w:rsidP="00DD421C">
      <w:pPr>
        <w:spacing w:after="120"/>
        <w:jc w:val="center"/>
        <w:rPr>
          <w:rFonts w:ascii="Times New Roman" w:hAnsi="Times New Roman" w:cs="Times New Roman"/>
          <w:b/>
          <w:bCs/>
          <w:sz w:val="21"/>
          <w:szCs w:val="21"/>
        </w:rPr>
      </w:pPr>
      <w:r w:rsidRPr="00E45ED0">
        <w:rPr>
          <w:rFonts w:ascii="Times New Roman" w:hAnsi="Times New Roman" w:cs="Times New Roman"/>
          <w:b/>
          <w:bCs/>
          <w:sz w:val="21"/>
          <w:szCs w:val="21"/>
        </w:rPr>
        <w:t>MEGHATALMAZÁS</w:t>
      </w:r>
    </w:p>
    <w:p w:rsidR="00DD421C" w:rsidRPr="00E45ED0" w:rsidRDefault="00DD421C" w:rsidP="00DD421C">
      <w:pPr>
        <w:spacing w:after="120"/>
        <w:jc w:val="both"/>
        <w:rPr>
          <w:rFonts w:ascii="Times New Roman" w:hAnsi="Times New Roman" w:cs="Times New Roman"/>
          <w:sz w:val="21"/>
          <w:szCs w:val="21"/>
        </w:rPr>
      </w:pPr>
    </w:p>
    <w:p w:rsidR="00DD421C" w:rsidRPr="00E45ED0" w:rsidRDefault="00DD421C" w:rsidP="00DD421C">
      <w:pPr>
        <w:spacing w:after="120"/>
        <w:jc w:val="both"/>
        <w:rPr>
          <w:rFonts w:ascii="Times New Roman" w:hAnsi="Times New Roman" w:cs="Times New Roman"/>
          <w:sz w:val="21"/>
          <w:szCs w:val="21"/>
        </w:rPr>
      </w:pPr>
      <w:r w:rsidRPr="00E45ED0">
        <w:rPr>
          <w:rFonts w:ascii="Times New Roman" w:hAnsi="Times New Roman" w:cs="Times New Roman"/>
          <w:sz w:val="21"/>
          <w:szCs w:val="21"/>
        </w:rPr>
        <w:t>Alulírott _________________________, mint a(z) _________________________ (székhely: _________________________) ajánlattevő/alvállalkozó/az alkalmasság igazolására igénybe vett más szervezet</w:t>
      </w:r>
      <w:r w:rsidRPr="00E45ED0">
        <w:rPr>
          <w:rStyle w:val="Lbjegyzet-hivatkozs"/>
          <w:rFonts w:ascii="Times New Roman" w:hAnsi="Times New Roman" w:cs="Times New Roman"/>
          <w:sz w:val="21"/>
          <w:szCs w:val="21"/>
        </w:rPr>
        <w:footnoteReference w:id="17"/>
      </w:r>
      <w:r w:rsidRPr="00E45ED0">
        <w:rPr>
          <w:rFonts w:ascii="Times New Roman" w:hAnsi="Times New Roman" w:cs="Times New Roman"/>
          <w:sz w:val="21"/>
          <w:szCs w:val="21"/>
        </w:rPr>
        <w:t xml:space="preserve"> cégjegyzésre jogosult képviselője ezennel meghatalmazom _________________________ (személyi igazolvány száma.: _______________), hogy a(z)</w:t>
      </w:r>
      <w:r w:rsidRPr="00E45ED0">
        <w:rPr>
          <w:rFonts w:ascii="Times New Roman" w:hAnsi="Times New Roman" w:cs="Times New Roman"/>
          <w:b/>
          <w:sz w:val="21"/>
          <w:szCs w:val="21"/>
        </w:rPr>
        <w:t xml:space="preserve"> </w:t>
      </w:r>
      <w:r w:rsidR="00143A8C" w:rsidRPr="00E45ED0">
        <w:rPr>
          <w:rFonts w:ascii="Times New Roman" w:hAnsi="Times New Roman" w:cs="Times New Roman"/>
          <w:b/>
          <w:i/>
          <w:sz w:val="21"/>
          <w:szCs w:val="21"/>
        </w:rPr>
        <w:t>„</w:t>
      </w:r>
      <w:r w:rsidR="00182A16" w:rsidRPr="00E45ED0">
        <w:rPr>
          <w:rFonts w:ascii="Times New Roman" w:hAnsi="Times New Roman" w:cs="Times New Roman"/>
          <w:b/>
          <w:bCs/>
          <w:sz w:val="21"/>
          <w:szCs w:val="21"/>
        </w:rPr>
        <w:t>Rendezvényszervezési feladatok ellátása a Miniszterelnökség részére</w:t>
      </w:r>
      <w:r w:rsidR="00143A8C" w:rsidRPr="00E45ED0">
        <w:rPr>
          <w:rFonts w:ascii="Times New Roman" w:hAnsi="Times New Roman" w:cs="Times New Roman"/>
          <w:b/>
          <w:i/>
          <w:sz w:val="21"/>
          <w:szCs w:val="21"/>
        </w:rPr>
        <w:t>”</w:t>
      </w:r>
      <w:r w:rsidR="00E47331" w:rsidRPr="00E45ED0">
        <w:rPr>
          <w:rFonts w:ascii="Times New Roman" w:hAnsi="Times New Roman" w:cs="Times New Roman"/>
          <w:b/>
          <w:i/>
          <w:sz w:val="21"/>
          <w:szCs w:val="21"/>
        </w:rPr>
        <w:t xml:space="preserve"> </w:t>
      </w:r>
      <w:r w:rsidRPr="00E45ED0">
        <w:rPr>
          <w:rFonts w:ascii="Times New Roman" w:hAnsi="Times New Roman" w:cs="Times New Roman"/>
          <w:sz w:val="21"/>
          <w:szCs w:val="21"/>
        </w:rPr>
        <w:t>tárgyban indított közbeszerzési eljárás során készített ajánlatunkat aláírásával lássa el.</w:t>
      </w:r>
    </w:p>
    <w:p w:rsidR="00DD421C" w:rsidRPr="00E45ED0" w:rsidRDefault="00DD421C" w:rsidP="00DD421C">
      <w:pPr>
        <w:spacing w:after="120"/>
        <w:jc w:val="both"/>
        <w:rPr>
          <w:rFonts w:ascii="Times New Roman" w:hAnsi="Times New Roman" w:cs="Times New Roman"/>
          <w:sz w:val="21"/>
          <w:szCs w:val="21"/>
        </w:rPr>
      </w:pPr>
    </w:p>
    <w:p w:rsidR="00DD421C" w:rsidRPr="00E45ED0" w:rsidRDefault="00DD421C" w:rsidP="00DD421C">
      <w:pPr>
        <w:spacing w:after="120"/>
        <w:jc w:val="both"/>
        <w:rPr>
          <w:rFonts w:ascii="Times New Roman" w:hAnsi="Times New Roman" w:cs="Times New Roman"/>
          <w:sz w:val="21"/>
          <w:szCs w:val="21"/>
        </w:rPr>
      </w:pPr>
      <w:r w:rsidRPr="00E45ED0">
        <w:rPr>
          <w:rFonts w:ascii="Times New Roman" w:hAnsi="Times New Roman" w:cs="Times New Roman"/>
          <w:sz w:val="21"/>
          <w:szCs w:val="21"/>
        </w:rPr>
        <w:t>Keltezés (helység, év, hónap, nap)</w:t>
      </w:r>
    </w:p>
    <w:p w:rsidR="00DD421C" w:rsidRPr="00E45ED0" w:rsidRDefault="00DD421C" w:rsidP="00DD421C">
      <w:pPr>
        <w:tabs>
          <w:tab w:val="center" w:pos="7088"/>
        </w:tabs>
        <w:spacing w:after="120"/>
        <w:jc w:val="both"/>
        <w:rPr>
          <w:rFonts w:ascii="Times New Roman" w:hAnsi="Times New Roman" w:cs="Times New Roman"/>
          <w:sz w:val="21"/>
          <w:szCs w:val="21"/>
        </w:rPr>
      </w:pPr>
    </w:p>
    <w:p w:rsidR="00DD421C" w:rsidRPr="00E45ED0" w:rsidRDefault="00DD421C" w:rsidP="00DD421C">
      <w:pPr>
        <w:tabs>
          <w:tab w:val="center" w:pos="7088"/>
        </w:tabs>
        <w:spacing w:after="120"/>
        <w:jc w:val="both"/>
        <w:rPr>
          <w:rFonts w:ascii="Times New Roman" w:hAnsi="Times New Roman" w:cs="Times New Roman"/>
          <w:sz w:val="21"/>
          <w:szCs w:val="21"/>
        </w:rPr>
      </w:pPr>
    </w:p>
    <w:p w:rsidR="00DD421C" w:rsidRPr="00E45ED0" w:rsidRDefault="00DD421C" w:rsidP="00DD421C">
      <w:pPr>
        <w:tabs>
          <w:tab w:val="center" w:pos="7088"/>
        </w:tabs>
        <w:spacing w:after="120"/>
        <w:rPr>
          <w:rFonts w:ascii="Times New Roman" w:hAnsi="Times New Roman" w:cs="Times New Roman"/>
          <w:sz w:val="21"/>
          <w:szCs w:val="21"/>
        </w:rPr>
      </w:pPr>
    </w:p>
    <w:p w:rsidR="00DD421C" w:rsidRPr="00E45ED0" w:rsidRDefault="00DD421C" w:rsidP="00DD421C">
      <w:pPr>
        <w:tabs>
          <w:tab w:val="center" w:pos="1985"/>
          <w:tab w:val="center" w:pos="7088"/>
        </w:tabs>
        <w:spacing w:after="120"/>
        <w:rPr>
          <w:rFonts w:ascii="Times New Roman" w:hAnsi="Times New Roman" w:cs="Times New Roman"/>
          <w:sz w:val="21"/>
          <w:szCs w:val="21"/>
        </w:rPr>
      </w:pPr>
      <w:r w:rsidRPr="00E45ED0">
        <w:rPr>
          <w:rFonts w:ascii="Times New Roman" w:hAnsi="Times New Roman" w:cs="Times New Roman"/>
          <w:sz w:val="21"/>
          <w:szCs w:val="21"/>
        </w:rPr>
        <w:tab/>
        <w:t>______________________________</w:t>
      </w:r>
      <w:r w:rsidRPr="00E45ED0">
        <w:rPr>
          <w:rFonts w:ascii="Times New Roman" w:hAnsi="Times New Roman" w:cs="Times New Roman"/>
          <w:sz w:val="21"/>
          <w:szCs w:val="21"/>
        </w:rPr>
        <w:tab/>
        <w:t>______________________________</w:t>
      </w:r>
    </w:p>
    <w:p w:rsidR="00DD421C" w:rsidRPr="00E45ED0" w:rsidRDefault="00DD421C" w:rsidP="00DD421C">
      <w:pPr>
        <w:tabs>
          <w:tab w:val="center" w:pos="1985"/>
          <w:tab w:val="center" w:pos="7088"/>
        </w:tabs>
        <w:spacing w:after="120"/>
        <w:rPr>
          <w:rFonts w:ascii="Times New Roman" w:hAnsi="Times New Roman" w:cs="Times New Roman"/>
          <w:sz w:val="21"/>
          <w:szCs w:val="21"/>
        </w:rPr>
      </w:pPr>
      <w:r w:rsidRPr="00E45ED0">
        <w:rPr>
          <w:rFonts w:ascii="Times New Roman" w:hAnsi="Times New Roman" w:cs="Times New Roman"/>
          <w:sz w:val="21"/>
          <w:szCs w:val="21"/>
        </w:rPr>
        <w:tab/>
        <w:t>(meghatalmazó cégjegyzésre jogosult</w:t>
      </w:r>
      <w:r w:rsidRPr="00E45ED0">
        <w:rPr>
          <w:rFonts w:ascii="Times New Roman" w:hAnsi="Times New Roman" w:cs="Times New Roman"/>
          <w:sz w:val="21"/>
          <w:szCs w:val="21"/>
        </w:rPr>
        <w:tab/>
        <w:t>(meghatalmazott aláírása)</w:t>
      </w:r>
    </w:p>
    <w:p w:rsidR="00DD421C" w:rsidRPr="00E45ED0" w:rsidRDefault="00DD421C" w:rsidP="00DD421C">
      <w:pPr>
        <w:tabs>
          <w:tab w:val="center" w:pos="1985"/>
          <w:tab w:val="center" w:pos="7088"/>
        </w:tabs>
        <w:spacing w:after="120"/>
        <w:rPr>
          <w:rFonts w:ascii="Times New Roman" w:hAnsi="Times New Roman" w:cs="Times New Roman"/>
          <w:sz w:val="21"/>
          <w:szCs w:val="21"/>
        </w:rPr>
      </w:pPr>
      <w:r w:rsidRPr="00E45ED0">
        <w:rPr>
          <w:rFonts w:ascii="Times New Roman" w:hAnsi="Times New Roman" w:cs="Times New Roman"/>
          <w:sz w:val="21"/>
          <w:szCs w:val="21"/>
        </w:rPr>
        <w:tab/>
        <w:t>képviselőjének aláírása)</w:t>
      </w:r>
    </w:p>
    <w:p w:rsidR="00DD421C" w:rsidRPr="00E45ED0" w:rsidRDefault="00DD421C" w:rsidP="00DD421C">
      <w:pPr>
        <w:tabs>
          <w:tab w:val="center" w:pos="7088"/>
        </w:tabs>
        <w:spacing w:after="120"/>
        <w:rPr>
          <w:rFonts w:ascii="Times New Roman" w:hAnsi="Times New Roman" w:cs="Times New Roman"/>
          <w:sz w:val="21"/>
          <w:szCs w:val="21"/>
        </w:rPr>
      </w:pPr>
    </w:p>
    <w:p w:rsidR="00DD421C" w:rsidRPr="00E45ED0" w:rsidRDefault="00DD421C" w:rsidP="00DD421C">
      <w:pPr>
        <w:tabs>
          <w:tab w:val="center" w:pos="7088"/>
        </w:tabs>
        <w:spacing w:after="120"/>
        <w:rPr>
          <w:rFonts w:ascii="Times New Roman" w:hAnsi="Times New Roman" w:cs="Times New Roman"/>
          <w:sz w:val="21"/>
          <w:szCs w:val="21"/>
        </w:rPr>
      </w:pPr>
    </w:p>
    <w:p w:rsidR="00DD421C" w:rsidRPr="00E45ED0" w:rsidRDefault="00DD421C" w:rsidP="00DD421C">
      <w:pPr>
        <w:tabs>
          <w:tab w:val="center" w:pos="7088"/>
        </w:tabs>
        <w:spacing w:after="120"/>
        <w:rPr>
          <w:rFonts w:ascii="Times New Roman" w:hAnsi="Times New Roman" w:cs="Times New Roman"/>
          <w:sz w:val="21"/>
          <w:szCs w:val="21"/>
        </w:rPr>
      </w:pPr>
    </w:p>
    <w:p w:rsidR="00DD421C" w:rsidRPr="00E45ED0" w:rsidRDefault="00DD421C" w:rsidP="00DD421C">
      <w:pPr>
        <w:tabs>
          <w:tab w:val="center" w:pos="7088"/>
        </w:tabs>
        <w:spacing w:after="120"/>
        <w:rPr>
          <w:rFonts w:ascii="Times New Roman" w:hAnsi="Times New Roman" w:cs="Times New Roman"/>
          <w:sz w:val="21"/>
          <w:szCs w:val="21"/>
        </w:rPr>
      </w:pPr>
      <w:r w:rsidRPr="00E45ED0">
        <w:rPr>
          <w:rFonts w:ascii="Times New Roman" w:hAnsi="Times New Roman" w:cs="Times New Roman"/>
          <w:sz w:val="21"/>
          <w:szCs w:val="21"/>
        </w:rPr>
        <w:t>Előttünk, mint tanúk előtt:</w:t>
      </w:r>
    </w:p>
    <w:p w:rsidR="00DD421C" w:rsidRPr="00E45ED0" w:rsidRDefault="00DD421C" w:rsidP="00DD421C">
      <w:pPr>
        <w:tabs>
          <w:tab w:val="left" w:pos="5387"/>
        </w:tabs>
        <w:spacing w:after="120"/>
        <w:rPr>
          <w:rFonts w:ascii="Times New Roman" w:hAnsi="Times New Roman" w:cs="Times New Roman"/>
          <w:sz w:val="21"/>
          <w:szCs w:val="21"/>
        </w:rPr>
      </w:pPr>
    </w:p>
    <w:p w:rsidR="00DD421C" w:rsidRPr="00E45ED0" w:rsidRDefault="00DD421C" w:rsidP="00DD421C">
      <w:pPr>
        <w:tabs>
          <w:tab w:val="left" w:pos="4536"/>
        </w:tabs>
        <w:spacing w:after="120"/>
        <w:rPr>
          <w:rFonts w:ascii="Times New Roman" w:hAnsi="Times New Roman" w:cs="Times New Roman"/>
          <w:sz w:val="21"/>
          <w:szCs w:val="21"/>
        </w:rPr>
      </w:pPr>
      <w:r w:rsidRPr="00E45ED0">
        <w:rPr>
          <w:rFonts w:ascii="Times New Roman" w:hAnsi="Times New Roman" w:cs="Times New Roman"/>
          <w:sz w:val="21"/>
          <w:szCs w:val="21"/>
        </w:rPr>
        <w:t>Aláírás:</w:t>
      </w:r>
      <w:r w:rsidRPr="00E45ED0">
        <w:rPr>
          <w:rFonts w:ascii="Times New Roman" w:hAnsi="Times New Roman" w:cs="Times New Roman"/>
          <w:sz w:val="21"/>
          <w:szCs w:val="21"/>
        </w:rPr>
        <w:tab/>
        <w:t>Aláírás:</w:t>
      </w:r>
    </w:p>
    <w:p w:rsidR="00DD421C" w:rsidRPr="00E45ED0" w:rsidRDefault="00DD421C" w:rsidP="00DD421C">
      <w:pPr>
        <w:tabs>
          <w:tab w:val="left" w:pos="4536"/>
        </w:tabs>
        <w:spacing w:after="120"/>
        <w:rPr>
          <w:rFonts w:ascii="Times New Roman" w:hAnsi="Times New Roman" w:cs="Times New Roman"/>
          <w:sz w:val="21"/>
          <w:szCs w:val="21"/>
        </w:rPr>
      </w:pPr>
      <w:r w:rsidRPr="00E45ED0">
        <w:rPr>
          <w:rFonts w:ascii="Times New Roman" w:hAnsi="Times New Roman" w:cs="Times New Roman"/>
          <w:sz w:val="21"/>
          <w:szCs w:val="21"/>
        </w:rPr>
        <w:t>Név:</w:t>
      </w:r>
      <w:r w:rsidRPr="00E45ED0">
        <w:rPr>
          <w:rFonts w:ascii="Times New Roman" w:hAnsi="Times New Roman" w:cs="Times New Roman"/>
          <w:sz w:val="21"/>
          <w:szCs w:val="21"/>
        </w:rPr>
        <w:tab/>
        <w:t>Név:</w:t>
      </w:r>
    </w:p>
    <w:p w:rsidR="00DD421C" w:rsidRPr="00E45ED0" w:rsidRDefault="00DD421C" w:rsidP="00DD421C">
      <w:pPr>
        <w:tabs>
          <w:tab w:val="left" w:pos="4536"/>
        </w:tabs>
        <w:spacing w:after="120"/>
        <w:rPr>
          <w:rFonts w:ascii="Times New Roman" w:hAnsi="Times New Roman" w:cs="Times New Roman"/>
          <w:sz w:val="21"/>
          <w:szCs w:val="21"/>
        </w:rPr>
      </w:pPr>
      <w:r w:rsidRPr="00E45ED0">
        <w:rPr>
          <w:rFonts w:ascii="Times New Roman" w:hAnsi="Times New Roman" w:cs="Times New Roman"/>
          <w:sz w:val="21"/>
          <w:szCs w:val="21"/>
        </w:rPr>
        <w:t>Lakcím:</w:t>
      </w:r>
      <w:r w:rsidRPr="00E45ED0">
        <w:rPr>
          <w:rFonts w:ascii="Times New Roman" w:hAnsi="Times New Roman" w:cs="Times New Roman"/>
          <w:sz w:val="21"/>
          <w:szCs w:val="21"/>
        </w:rPr>
        <w:tab/>
        <w:t>Lakcím:</w:t>
      </w:r>
    </w:p>
    <w:p w:rsidR="00DD421C" w:rsidRPr="00E45ED0" w:rsidRDefault="00DD421C" w:rsidP="00DD421C">
      <w:pPr>
        <w:spacing w:line="240" w:lineRule="auto"/>
        <w:rPr>
          <w:rFonts w:ascii="Times New Roman" w:hAnsi="Times New Roman" w:cs="Times New Roman"/>
          <w:sz w:val="21"/>
          <w:szCs w:val="21"/>
        </w:rPr>
      </w:pPr>
      <w:r w:rsidRPr="00E45ED0">
        <w:rPr>
          <w:rFonts w:ascii="Times New Roman" w:hAnsi="Times New Roman" w:cs="Times New Roman"/>
          <w:sz w:val="21"/>
          <w:szCs w:val="21"/>
        </w:rPr>
        <w:br w:type="page"/>
      </w:r>
    </w:p>
    <w:p w:rsidR="00010B9F" w:rsidRPr="00E45ED0" w:rsidRDefault="00010B9F" w:rsidP="00A15B83">
      <w:pPr>
        <w:tabs>
          <w:tab w:val="center" w:pos="6521"/>
        </w:tabs>
        <w:spacing w:after="120"/>
        <w:jc w:val="right"/>
        <w:rPr>
          <w:rFonts w:ascii="Times New Roman" w:hAnsi="Times New Roman" w:cs="Times New Roman"/>
          <w:sz w:val="21"/>
          <w:szCs w:val="21"/>
        </w:rPr>
        <w:sectPr w:rsidR="00010B9F" w:rsidRPr="00E45ED0" w:rsidSect="00D57312">
          <w:headerReference w:type="default" r:id="rId12"/>
          <w:footerReference w:type="default" r:id="rId13"/>
          <w:pgSz w:w="11906" w:h="16838"/>
          <w:pgMar w:top="1418" w:right="1418" w:bottom="1418" w:left="1418" w:header="709" w:footer="709" w:gutter="0"/>
          <w:pgNumType w:fmt="numberInDash"/>
          <w:cols w:space="708"/>
          <w:titlePg/>
          <w:docGrid w:linePitch="360"/>
        </w:sectPr>
      </w:pPr>
    </w:p>
    <w:p w:rsidR="00094EFE" w:rsidRPr="00E45ED0" w:rsidRDefault="00BC321F" w:rsidP="009C6E29">
      <w:pPr>
        <w:spacing w:before="60" w:after="60"/>
        <w:jc w:val="right"/>
        <w:rPr>
          <w:rFonts w:ascii="Times New Roman" w:hAnsi="Times New Roman" w:cs="Times New Roman"/>
          <w:b/>
          <w:bCs/>
          <w:caps/>
          <w:sz w:val="21"/>
          <w:szCs w:val="21"/>
        </w:rPr>
      </w:pPr>
      <w:r w:rsidRPr="00E45ED0">
        <w:rPr>
          <w:rFonts w:ascii="Times New Roman" w:hAnsi="Times New Roman" w:cs="Times New Roman"/>
          <w:b/>
          <w:bCs/>
          <w:caps/>
          <w:sz w:val="21"/>
          <w:szCs w:val="21"/>
        </w:rPr>
        <w:lastRenderedPageBreak/>
        <w:t>7</w:t>
      </w:r>
      <w:r w:rsidR="00094EFE" w:rsidRPr="00E45ED0">
        <w:rPr>
          <w:rFonts w:ascii="Times New Roman" w:hAnsi="Times New Roman" w:cs="Times New Roman"/>
          <w:b/>
          <w:bCs/>
          <w:sz w:val="21"/>
          <w:szCs w:val="21"/>
        </w:rPr>
        <w:t>. számú melléklet</w:t>
      </w:r>
      <w:r w:rsidR="00094EFE" w:rsidRPr="00E45ED0">
        <w:rPr>
          <w:rFonts w:ascii="Times New Roman" w:hAnsi="Times New Roman" w:cs="Times New Roman"/>
          <w:b/>
          <w:bCs/>
          <w:caps/>
          <w:sz w:val="21"/>
          <w:szCs w:val="21"/>
        </w:rPr>
        <w:t xml:space="preserve"> </w:t>
      </w:r>
    </w:p>
    <w:p w:rsidR="00094EFE" w:rsidRPr="00E45ED0" w:rsidRDefault="00094EFE" w:rsidP="00094EFE">
      <w:pPr>
        <w:spacing w:before="60" w:after="60"/>
        <w:jc w:val="center"/>
        <w:rPr>
          <w:rFonts w:ascii="Times New Roman" w:hAnsi="Times New Roman" w:cs="Times New Roman"/>
          <w:b/>
          <w:bCs/>
          <w:caps/>
          <w:sz w:val="21"/>
          <w:szCs w:val="21"/>
        </w:rPr>
      </w:pPr>
      <w:r w:rsidRPr="00E45ED0">
        <w:rPr>
          <w:rFonts w:ascii="Times New Roman" w:hAnsi="Times New Roman" w:cs="Times New Roman"/>
          <w:b/>
          <w:bCs/>
          <w:caps/>
          <w:sz w:val="21"/>
          <w:szCs w:val="21"/>
        </w:rPr>
        <w:t>Nyilatkozat változásbejegyzésről</w:t>
      </w:r>
    </w:p>
    <w:p w:rsidR="00094EFE" w:rsidRPr="00E45ED0" w:rsidRDefault="00094EFE" w:rsidP="00094EFE">
      <w:pPr>
        <w:spacing w:before="60" w:after="60"/>
        <w:jc w:val="both"/>
        <w:rPr>
          <w:rFonts w:ascii="Times New Roman" w:hAnsi="Times New Roman" w:cs="Times New Roman"/>
          <w:sz w:val="21"/>
          <w:szCs w:val="21"/>
        </w:rPr>
      </w:pPr>
    </w:p>
    <w:p w:rsidR="00094EFE" w:rsidRPr="00E45ED0" w:rsidRDefault="00094EFE" w:rsidP="00094EFE">
      <w:pPr>
        <w:pStyle w:val="Listaszerbekezds"/>
        <w:spacing w:before="60" w:after="60"/>
        <w:ind w:left="0"/>
        <w:rPr>
          <w:rFonts w:ascii="Times New Roman" w:hAnsi="Times New Roman"/>
          <w:sz w:val="21"/>
          <w:szCs w:val="21"/>
        </w:rPr>
      </w:pPr>
      <w:r w:rsidRPr="00E45ED0">
        <w:rPr>
          <w:rFonts w:ascii="Times New Roman" w:hAnsi="Times New Roman"/>
          <w:sz w:val="21"/>
          <w:szCs w:val="21"/>
        </w:rPr>
        <w:t>Alulírott ___________________________________________ mint a(z) ________________________________ (székhely:__________________________________) ajánlattevő cégjegyzésre jogosult / meghatalmazott</w:t>
      </w:r>
      <w:r w:rsidRPr="00E45ED0">
        <w:rPr>
          <w:rStyle w:val="Lbjegyzet-hivatkozs"/>
          <w:rFonts w:ascii="Times New Roman" w:hAnsi="Times New Roman"/>
          <w:sz w:val="21"/>
          <w:szCs w:val="21"/>
        </w:rPr>
        <w:footnoteReference w:customMarkFollows="1" w:id="18"/>
        <w:t>[1]</w:t>
      </w:r>
      <w:r w:rsidRPr="00E45ED0">
        <w:rPr>
          <w:rFonts w:ascii="Times New Roman" w:hAnsi="Times New Roman"/>
          <w:sz w:val="21"/>
          <w:szCs w:val="21"/>
        </w:rPr>
        <w:t xml:space="preserve"> képviselője a(z) </w:t>
      </w:r>
      <w:r w:rsidR="00143A8C" w:rsidRPr="00E45ED0">
        <w:rPr>
          <w:rFonts w:ascii="Times New Roman" w:hAnsi="Times New Roman"/>
          <w:b/>
          <w:i/>
          <w:sz w:val="21"/>
          <w:szCs w:val="21"/>
        </w:rPr>
        <w:t>„</w:t>
      </w:r>
      <w:r w:rsidR="00182A16" w:rsidRPr="00E45ED0">
        <w:rPr>
          <w:rFonts w:ascii="Times New Roman" w:hAnsi="Times New Roman"/>
          <w:b/>
          <w:bCs/>
          <w:sz w:val="21"/>
          <w:szCs w:val="21"/>
        </w:rPr>
        <w:t>Rendezvényszervezési feladatok ellátása a Miniszterelnökség részére</w:t>
      </w:r>
      <w:r w:rsidR="00143A8C" w:rsidRPr="00E45ED0">
        <w:rPr>
          <w:rFonts w:ascii="Times New Roman" w:hAnsi="Times New Roman"/>
          <w:b/>
          <w:i/>
          <w:sz w:val="21"/>
          <w:szCs w:val="21"/>
        </w:rPr>
        <w:t xml:space="preserve">” </w:t>
      </w:r>
      <w:r w:rsidRPr="00E45ED0">
        <w:rPr>
          <w:rFonts w:ascii="Times New Roman" w:hAnsi="Times New Roman"/>
          <w:sz w:val="21"/>
          <w:szCs w:val="21"/>
        </w:rPr>
        <w:t xml:space="preserve">tárgyban indított közbeszerzési eljárás során az alábbiak szerint nyilatkozom a </w:t>
      </w:r>
      <w:r w:rsidRPr="00E45ED0">
        <w:rPr>
          <w:rFonts w:ascii="Times New Roman" w:hAnsi="Times New Roman"/>
          <w:b/>
          <w:bCs/>
          <w:sz w:val="21"/>
          <w:szCs w:val="21"/>
        </w:rPr>
        <w:t xml:space="preserve">változásbejegyzés </w:t>
      </w:r>
      <w:r w:rsidRPr="00E45ED0">
        <w:rPr>
          <w:rFonts w:ascii="Times New Roman" w:hAnsi="Times New Roman"/>
          <w:sz w:val="21"/>
          <w:szCs w:val="21"/>
        </w:rPr>
        <w:t>vonatkozásában:</w:t>
      </w:r>
    </w:p>
    <w:p w:rsidR="00094EFE" w:rsidRPr="00E45ED0" w:rsidRDefault="00094EFE" w:rsidP="00094EFE">
      <w:pPr>
        <w:pStyle w:val="Listaszerbekezds"/>
        <w:spacing w:before="60" w:after="60"/>
        <w:ind w:left="0"/>
        <w:rPr>
          <w:rFonts w:ascii="Times New Roman" w:hAnsi="Times New Roman"/>
          <w:sz w:val="21"/>
          <w:szCs w:val="21"/>
        </w:rPr>
      </w:pPr>
    </w:p>
    <w:p w:rsidR="00094EFE" w:rsidRPr="00E45ED0" w:rsidRDefault="00094EFE" w:rsidP="00094EFE">
      <w:pPr>
        <w:pStyle w:val="Listaszerbekezds"/>
        <w:spacing w:before="60" w:after="60"/>
        <w:ind w:left="0"/>
        <w:rPr>
          <w:rFonts w:ascii="Times New Roman" w:hAnsi="Times New Roman"/>
          <w:b/>
          <w:bCs/>
          <w:sz w:val="21"/>
          <w:szCs w:val="21"/>
        </w:rPr>
      </w:pPr>
      <w:r w:rsidRPr="00E45ED0">
        <w:rPr>
          <w:rFonts w:ascii="Times New Roman" w:hAnsi="Times New Roman"/>
          <w:sz w:val="21"/>
          <w:szCs w:val="21"/>
        </w:rPr>
        <w:t>Nyilatkozom, hogy</w:t>
      </w:r>
      <w:r w:rsidRPr="00E45ED0">
        <w:rPr>
          <w:rFonts w:ascii="Times New Roman" w:hAnsi="Times New Roman"/>
          <w:b/>
          <w:bCs/>
          <w:sz w:val="21"/>
          <w:szCs w:val="21"/>
        </w:rPr>
        <w:t xml:space="preserve"> nincs folyamatban változásbejegyzési eljárás</w:t>
      </w:r>
      <w:r w:rsidRPr="00E45ED0">
        <w:rPr>
          <w:rFonts w:ascii="Times New Roman" w:hAnsi="Times New Roman"/>
          <w:sz w:val="21"/>
          <w:szCs w:val="21"/>
          <w:vertAlign w:val="superscript"/>
        </w:rPr>
        <w:footnoteReference w:customMarkFollows="1" w:id="19"/>
        <w:t>[2]</w:t>
      </w:r>
    </w:p>
    <w:p w:rsidR="00094EFE" w:rsidRPr="00E45ED0" w:rsidRDefault="00094EFE" w:rsidP="00094EFE">
      <w:pPr>
        <w:pStyle w:val="Listaszerbekezds"/>
        <w:spacing w:before="60" w:after="60"/>
        <w:ind w:left="0"/>
        <w:rPr>
          <w:rFonts w:ascii="Times New Roman" w:hAnsi="Times New Roman"/>
          <w:b/>
          <w:bCs/>
          <w:sz w:val="21"/>
          <w:szCs w:val="21"/>
        </w:rPr>
      </w:pPr>
    </w:p>
    <w:p w:rsidR="00094EFE" w:rsidRPr="00E45ED0" w:rsidRDefault="00094EFE" w:rsidP="00094EFE">
      <w:pPr>
        <w:pStyle w:val="Listaszerbekezds"/>
        <w:spacing w:before="60" w:after="60"/>
        <w:ind w:left="0"/>
        <w:rPr>
          <w:rFonts w:ascii="Times New Roman" w:hAnsi="Times New Roman"/>
          <w:b/>
          <w:bCs/>
          <w:sz w:val="21"/>
          <w:szCs w:val="21"/>
        </w:rPr>
      </w:pPr>
      <w:r w:rsidRPr="00E45ED0">
        <w:rPr>
          <w:rFonts w:ascii="Times New Roman" w:hAnsi="Times New Roman"/>
          <w:b/>
          <w:bCs/>
          <w:sz w:val="21"/>
          <w:szCs w:val="21"/>
        </w:rPr>
        <w:t>Vagy</w:t>
      </w:r>
    </w:p>
    <w:p w:rsidR="00094EFE" w:rsidRPr="00E45ED0" w:rsidRDefault="00094EFE" w:rsidP="00094EFE">
      <w:pPr>
        <w:pStyle w:val="Listaszerbekezds"/>
        <w:spacing w:before="60" w:after="60"/>
        <w:ind w:left="0"/>
        <w:rPr>
          <w:rFonts w:ascii="Times New Roman" w:hAnsi="Times New Roman"/>
          <w:sz w:val="21"/>
          <w:szCs w:val="21"/>
        </w:rPr>
      </w:pPr>
    </w:p>
    <w:p w:rsidR="00094EFE" w:rsidRPr="00E45ED0" w:rsidRDefault="00094EFE" w:rsidP="00094EFE">
      <w:pPr>
        <w:pStyle w:val="Listaszerbekezds"/>
        <w:spacing w:before="60" w:after="60"/>
        <w:ind w:left="0"/>
        <w:rPr>
          <w:rFonts w:ascii="Times New Roman" w:hAnsi="Times New Roman"/>
          <w:b/>
          <w:bCs/>
          <w:sz w:val="21"/>
          <w:szCs w:val="21"/>
        </w:rPr>
      </w:pPr>
      <w:r w:rsidRPr="00E45ED0">
        <w:rPr>
          <w:rFonts w:ascii="Times New Roman" w:hAnsi="Times New Roman"/>
          <w:sz w:val="21"/>
          <w:szCs w:val="21"/>
        </w:rPr>
        <w:t>Nyilatkozom, hogy</w:t>
      </w:r>
      <w:r w:rsidRPr="00E45ED0">
        <w:rPr>
          <w:rFonts w:ascii="Times New Roman" w:hAnsi="Times New Roman"/>
          <w:b/>
          <w:bCs/>
          <w:sz w:val="21"/>
          <w:szCs w:val="21"/>
        </w:rPr>
        <w:t xml:space="preserve"> változásbejegyzési eljárás van folyamatban</w:t>
      </w:r>
      <w:r w:rsidRPr="00E45ED0">
        <w:rPr>
          <w:rFonts w:ascii="Times New Roman" w:hAnsi="Times New Roman"/>
          <w:sz w:val="21"/>
          <w:szCs w:val="21"/>
          <w:vertAlign w:val="superscript"/>
        </w:rPr>
        <w:footnoteReference w:customMarkFollows="1" w:id="20"/>
        <w:t>[3]</w:t>
      </w:r>
    </w:p>
    <w:p w:rsidR="00094EFE" w:rsidRPr="00E45ED0" w:rsidRDefault="00094EFE" w:rsidP="00094EFE">
      <w:pPr>
        <w:pStyle w:val="Listaszerbekezds"/>
        <w:spacing w:before="60" w:after="60"/>
        <w:ind w:left="0"/>
        <w:rPr>
          <w:rFonts w:ascii="Times New Roman" w:hAnsi="Times New Roman"/>
          <w:b/>
          <w:bCs/>
          <w:sz w:val="21"/>
          <w:szCs w:val="21"/>
        </w:rPr>
      </w:pPr>
    </w:p>
    <w:p w:rsidR="00094EFE" w:rsidRPr="00E45ED0" w:rsidRDefault="00094EFE" w:rsidP="00094EFE">
      <w:pPr>
        <w:jc w:val="both"/>
        <w:rPr>
          <w:rFonts w:ascii="Times New Roman" w:hAnsi="Times New Roman" w:cs="Times New Roman"/>
          <w:sz w:val="21"/>
          <w:szCs w:val="21"/>
        </w:rPr>
      </w:pPr>
      <w:r w:rsidRPr="00E45ED0">
        <w:rPr>
          <w:rFonts w:ascii="Times New Roman" w:hAnsi="Times New Roman" w:cs="Times New Roman"/>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rsidR="00094EFE" w:rsidRPr="00E45ED0" w:rsidRDefault="00094EFE" w:rsidP="00094EFE">
      <w:pPr>
        <w:rPr>
          <w:rFonts w:ascii="Times New Roman" w:hAnsi="Times New Roman" w:cs="Times New Roman"/>
          <w:b/>
          <w:bCs/>
          <w:sz w:val="21"/>
          <w:szCs w:val="21"/>
        </w:rPr>
      </w:pPr>
    </w:p>
    <w:tbl>
      <w:tblPr>
        <w:tblW w:w="0" w:type="auto"/>
        <w:tblCellMar>
          <w:left w:w="0" w:type="dxa"/>
          <w:right w:w="0" w:type="dxa"/>
        </w:tblCellMar>
        <w:tblLook w:val="04A0" w:firstRow="1" w:lastRow="0" w:firstColumn="1" w:lastColumn="0" w:noHBand="0" w:noVBand="1"/>
      </w:tblPr>
      <w:tblGrid>
        <w:gridCol w:w="1423"/>
        <w:gridCol w:w="3411"/>
        <w:gridCol w:w="4238"/>
      </w:tblGrid>
      <w:tr w:rsidR="00094EFE" w:rsidRPr="00E45ED0" w:rsidTr="003530D1">
        <w:tc>
          <w:tcPr>
            <w:tcW w:w="9072" w:type="dxa"/>
            <w:gridSpan w:val="3"/>
            <w:tcMar>
              <w:top w:w="0" w:type="dxa"/>
              <w:left w:w="108" w:type="dxa"/>
              <w:bottom w:w="0" w:type="dxa"/>
              <w:right w:w="108" w:type="dxa"/>
            </w:tcMar>
            <w:hideMark/>
          </w:tcPr>
          <w:p w:rsidR="00094EFE" w:rsidRPr="00E45ED0" w:rsidRDefault="00094EFE" w:rsidP="003530D1">
            <w:pPr>
              <w:spacing w:after="120"/>
              <w:jc w:val="both"/>
              <w:textAlignment w:val="baseline"/>
              <w:rPr>
                <w:rFonts w:ascii="Times New Roman" w:hAnsi="Times New Roman" w:cs="Times New Roman"/>
                <w:sz w:val="21"/>
                <w:szCs w:val="21"/>
                <w:lang w:eastAsia="zh-CN"/>
              </w:rPr>
            </w:pPr>
            <w:r w:rsidRPr="00E45ED0">
              <w:rPr>
                <w:rFonts w:ascii="Times New Roman" w:hAnsi="Times New Roman" w:cs="Times New Roman"/>
                <w:sz w:val="21"/>
                <w:szCs w:val="21"/>
                <w:lang w:eastAsia="zh-CN"/>
              </w:rPr>
              <w:t>Keltezés (helység, év, hónap, nap)</w:t>
            </w:r>
          </w:p>
        </w:tc>
      </w:tr>
      <w:tr w:rsidR="00094EFE" w:rsidRPr="00E45ED0" w:rsidTr="003530D1">
        <w:tc>
          <w:tcPr>
            <w:tcW w:w="1423" w:type="dxa"/>
            <w:tcMar>
              <w:top w:w="0" w:type="dxa"/>
              <w:left w:w="108" w:type="dxa"/>
              <w:bottom w:w="0" w:type="dxa"/>
              <w:right w:w="108" w:type="dxa"/>
            </w:tcMar>
          </w:tcPr>
          <w:p w:rsidR="00094EFE" w:rsidRPr="00E45ED0" w:rsidRDefault="00094EFE" w:rsidP="003530D1">
            <w:pPr>
              <w:spacing w:after="120"/>
              <w:jc w:val="both"/>
              <w:textAlignment w:val="baseline"/>
              <w:rPr>
                <w:rFonts w:ascii="Times New Roman" w:hAnsi="Times New Roman" w:cs="Times New Roman"/>
                <w:sz w:val="21"/>
                <w:szCs w:val="21"/>
                <w:lang w:eastAsia="zh-CN"/>
              </w:rPr>
            </w:pPr>
          </w:p>
        </w:tc>
        <w:tc>
          <w:tcPr>
            <w:tcW w:w="3411" w:type="dxa"/>
            <w:tcMar>
              <w:top w:w="0" w:type="dxa"/>
              <w:left w:w="108" w:type="dxa"/>
              <w:bottom w:w="0" w:type="dxa"/>
              <w:right w:w="108" w:type="dxa"/>
            </w:tcMar>
          </w:tcPr>
          <w:p w:rsidR="00094EFE" w:rsidRPr="00E45ED0" w:rsidRDefault="00094EFE" w:rsidP="003530D1">
            <w:pPr>
              <w:spacing w:after="120"/>
              <w:jc w:val="both"/>
              <w:textAlignment w:val="baseline"/>
              <w:rPr>
                <w:rFonts w:ascii="Times New Roman" w:hAnsi="Times New Roman" w:cs="Times New Roman"/>
                <w:sz w:val="21"/>
                <w:szCs w:val="21"/>
                <w:lang w:eastAsia="zh-CN"/>
              </w:rPr>
            </w:pPr>
          </w:p>
        </w:tc>
        <w:tc>
          <w:tcPr>
            <w:tcW w:w="4238" w:type="dxa"/>
            <w:tcBorders>
              <w:top w:val="nil"/>
              <w:left w:val="nil"/>
              <w:bottom w:val="single" w:sz="8" w:space="0" w:color="auto"/>
              <w:right w:val="nil"/>
            </w:tcBorders>
            <w:tcMar>
              <w:top w:w="0" w:type="dxa"/>
              <w:left w:w="108" w:type="dxa"/>
              <w:bottom w:w="0" w:type="dxa"/>
              <w:right w:w="108" w:type="dxa"/>
            </w:tcMar>
          </w:tcPr>
          <w:p w:rsidR="00094EFE" w:rsidRPr="00E45ED0" w:rsidRDefault="00094EFE" w:rsidP="003530D1">
            <w:pPr>
              <w:spacing w:after="120"/>
              <w:jc w:val="both"/>
              <w:textAlignment w:val="baseline"/>
              <w:rPr>
                <w:rFonts w:ascii="Times New Roman" w:hAnsi="Times New Roman" w:cs="Times New Roman"/>
                <w:sz w:val="21"/>
                <w:szCs w:val="21"/>
                <w:lang w:eastAsia="zh-CN"/>
              </w:rPr>
            </w:pPr>
          </w:p>
        </w:tc>
      </w:tr>
      <w:tr w:rsidR="00094EFE" w:rsidRPr="00E45ED0" w:rsidTr="003530D1">
        <w:tc>
          <w:tcPr>
            <w:tcW w:w="1423" w:type="dxa"/>
            <w:tcMar>
              <w:top w:w="0" w:type="dxa"/>
              <w:left w:w="108" w:type="dxa"/>
              <w:bottom w:w="0" w:type="dxa"/>
              <w:right w:w="108" w:type="dxa"/>
            </w:tcMar>
          </w:tcPr>
          <w:p w:rsidR="00094EFE" w:rsidRPr="00E45ED0" w:rsidRDefault="00094EFE" w:rsidP="003530D1">
            <w:pPr>
              <w:spacing w:after="120"/>
              <w:jc w:val="both"/>
              <w:textAlignment w:val="baseline"/>
              <w:rPr>
                <w:rFonts w:ascii="Times New Roman" w:hAnsi="Times New Roman" w:cs="Times New Roman"/>
                <w:sz w:val="21"/>
                <w:szCs w:val="21"/>
                <w:lang w:eastAsia="zh-CN"/>
              </w:rPr>
            </w:pPr>
          </w:p>
        </w:tc>
        <w:tc>
          <w:tcPr>
            <w:tcW w:w="3411" w:type="dxa"/>
            <w:tcMar>
              <w:top w:w="0" w:type="dxa"/>
              <w:left w:w="108" w:type="dxa"/>
              <w:bottom w:w="0" w:type="dxa"/>
              <w:right w:w="108" w:type="dxa"/>
            </w:tcMar>
          </w:tcPr>
          <w:p w:rsidR="00094EFE" w:rsidRPr="00E45ED0" w:rsidRDefault="00094EFE" w:rsidP="003530D1">
            <w:pPr>
              <w:spacing w:after="120"/>
              <w:jc w:val="both"/>
              <w:textAlignment w:val="baseline"/>
              <w:rPr>
                <w:rFonts w:ascii="Times New Roman" w:hAnsi="Times New Roman" w:cs="Times New Roman"/>
                <w:sz w:val="21"/>
                <w:szCs w:val="21"/>
                <w:lang w:eastAsia="zh-CN"/>
              </w:rPr>
            </w:pPr>
          </w:p>
        </w:tc>
        <w:tc>
          <w:tcPr>
            <w:tcW w:w="4238" w:type="dxa"/>
            <w:tcMar>
              <w:top w:w="0" w:type="dxa"/>
              <w:left w:w="108" w:type="dxa"/>
              <w:bottom w:w="0" w:type="dxa"/>
              <w:right w:w="108" w:type="dxa"/>
            </w:tcMar>
            <w:vAlign w:val="center"/>
            <w:hideMark/>
          </w:tcPr>
          <w:p w:rsidR="00094EFE" w:rsidRPr="00E45ED0" w:rsidRDefault="00094EFE" w:rsidP="003530D1">
            <w:pPr>
              <w:spacing w:after="120"/>
              <w:jc w:val="center"/>
              <w:textAlignment w:val="baseline"/>
              <w:rPr>
                <w:rFonts w:ascii="Times New Roman" w:hAnsi="Times New Roman" w:cs="Times New Roman"/>
                <w:sz w:val="21"/>
                <w:szCs w:val="21"/>
                <w:lang w:eastAsia="zh-CN"/>
              </w:rPr>
            </w:pPr>
            <w:r w:rsidRPr="00E45ED0">
              <w:rPr>
                <w:rFonts w:ascii="Times New Roman" w:hAnsi="Times New Roman" w:cs="Times New Roman"/>
                <w:sz w:val="21"/>
                <w:szCs w:val="21"/>
                <w:lang w:eastAsia="zh-CN"/>
              </w:rPr>
              <w:t>(cégjegyzésre jogosult vagy szabályszerűen meghatalmazott képviselő aláírása)</w:t>
            </w:r>
          </w:p>
        </w:tc>
      </w:tr>
    </w:tbl>
    <w:p w:rsidR="00094EFE" w:rsidRPr="00E45ED0" w:rsidRDefault="00094EFE" w:rsidP="004F75C5">
      <w:pPr>
        <w:pStyle w:val="Alcm"/>
        <w:jc w:val="left"/>
        <w:rPr>
          <w:rFonts w:ascii="Times New Roman" w:hAnsi="Times New Roman" w:cs="Times New Roman"/>
          <w:color w:val="auto"/>
          <w:sz w:val="21"/>
          <w:szCs w:val="21"/>
        </w:rPr>
      </w:pPr>
      <w:r w:rsidRPr="00E45ED0">
        <w:rPr>
          <w:rFonts w:ascii="Times New Roman" w:hAnsi="Times New Roman" w:cs="Times New Roman"/>
          <w:color w:val="auto"/>
          <w:sz w:val="21"/>
          <w:szCs w:val="21"/>
        </w:rPr>
        <w:br w:type="page"/>
      </w:r>
    </w:p>
    <w:p w:rsidR="006F0AC7" w:rsidRPr="00E45ED0" w:rsidRDefault="00BC321F" w:rsidP="00D4633F">
      <w:pPr>
        <w:pStyle w:val="Cm"/>
        <w:tabs>
          <w:tab w:val="clear" w:pos="284"/>
          <w:tab w:val="clear" w:pos="567"/>
          <w:tab w:val="clear" w:pos="708"/>
          <w:tab w:val="clear" w:pos="851"/>
          <w:tab w:val="clear" w:pos="1134"/>
          <w:tab w:val="left" w:pos="426"/>
        </w:tabs>
        <w:spacing w:after="120" w:line="276" w:lineRule="auto"/>
        <w:jc w:val="right"/>
        <w:outlineLvl w:val="0"/>
        <w:rPr>
          <w:color w:val="auto"/>
          <w:sz w:val="21"/>
          <w:szCs w:val="21"/>
          <w:lang w:val="hu-HU"/>
        </w:rPr>
      </w:pPr>
      <w:r w:rsidRPr="00E45ED0">
        <w:rPr>
          <w:color w:val="auto"/>
          <w:sz w:val="21"/>
          <w:szCs w:val="21"/>
          <w:lang w:val="hu-HU"/>
        </w:rPr>
        <w:lastRenderedPageBreak/>
        <w:t>8</w:t>
      </w:r>
      <w:r w:rsidR="00B84178" w:rsidRPr="00E45ED0">
        <w:rPr>
          <w:color w:val="auto"/>
          <w:sz w:val="21"/>
          <w:szCs w:val="21"/>
          <w:lang w:val="hu-HU"/>
        </w:rPr>
        <w:t xml:space="preserve">. </w:t>
      </w:r>
      <w:r w:rsidR="007F6E3B" w:rsidRPr="00E45ED0">
        <w:rPr>
          <w:color w:val="auto"/>
          <w:sz w:val="21"/>
          <w:szCs w:val="21"/>
          <w:lang w:val="hu-HU"/>
        </w:rPr>
        <w:t>sz.</w:t>
      </w:r>
      <w:r w:rsidR="006F0AC7" w:rsidRPr="00E45ED0">
        <w:rPr>
          <w:color w:val="auto"/>
          <w:sz w:val="21"/>
          <w:szCs w:val="21"/>
          <w:lang w:val="hu-HU"/>
        </w:rPr>
        <w:t xml:space="preserve"> melléklet</w:t>
      </w:r>
    </w:p>
    <w:p w:rsidR="007F6E3B" w:rsidRPr="00E45ED0" w:rsidRDefault="007F6E3B" w:rsidP="007F6E3B">
      <w:pPr>
        <w:spacing w:before="120" w:after="120"/>
        <w:ind w:left="426" w:hanging="426"/>
        <w:jc w:val="center"/>
        <w:rPr>
          <w:rFonts w:ascii="Times New Roman" w:hAnsi="Times New Roman" w:cs="Times New Roman"/>
          <w:b/>
          <w:sz w:val="21"/>
          <w:szCs w:val="21"/>
        </w:rPr>
      </w:pPr>
      <w:r w:rsidRPr="00E45ED0">
        <w:rPr>
          <w:rFonts w:ascii="Times New Roman" w:hAnsi="Times New Roman" w:cs="Times New Roman"/>
          <w:b/>
          <w:caps/>
          <w:sz w:val="21"/>
          <w:szCs w:val="21"/>
        </w:rPr>
        <w:t>Nyilatkozat</w:t>
      </w:r>
    </w:p>
    <w:p w:rsidR="007F6E3B" w:rsidRPr="00E45ED0" w:rsidRDefault="007F6E3B" w:rsidP="007F6E3B">
      <w:pPr>
        <w:spacing w:before="120" w:after="120"/>
        <w:ind w:left="426" w:hanging="426"/>
        <w:jc w:val="center"/>
        <w:rPr>
          <w:rFonts w:ascii="Times New Roman" w:hAnsi="Times New Roman" w:cs="Times New Roman"/>
          <w:b/>
          <w:sz w:val="21"/>
          <w:szCs w:val="21"/>
        </w:rPr>
      </w:pPr>
      <w:r w:rsidRPr="00E45ED0">
        <w:rPr>
          <w:rFonts w:ascii="Times New Roman" w:hAnsi="Times New Roman" w:cs="Times New Roman"/>
          <w:b/>
          <w:sz w:val="21"/>
          <w:szCs w:val="21"/>
        </w:rPr>
        <w:t xml:space="preserve">a 321/2015. (X. 30.) Korm. rendelet 21. § (3) bekezdés a) pontja alapján </w:t>
      </w:r>
    </w:p>
    <w:p w:rsidR="007F6E3B" w:rsidRPr="00E45ED0" w:rsidRDefault="007F6E3B" w:rsidP="007F6E3B">
      <w:pPr>
        <w:spacing w:before="120" w:after="120"/>
        <w:ind w:left="426" w:hanging="426"/>
        <w:jc w:val="center"/>
        <w:rPr>
          <w:rFonts w:ascii="Times New Roman" w:hAnsi="Times New Roman" w:cs="Times New Roman"/>
          <w:b/>
          <w:sz w:val="21"/>
          <w:szCs w:val="21"/>
        </w:rPr>
      </w:pPr>
      <w:r w:rsidRPr="00E45ED0">
        <w:rPr>
          <w:rFonts w:ascii="Times New Roman" w:hAnsi="Times New Roman" w:cs="Times New Roman"/>
          <w:b/>
          <w:sz w:val="21"/>
          <w:szCs w:val="21"/>
        </w:rPr>
        <w:t xml:space="preserve">az eljárást megindító felhívás megküldésétől visszafelé számított </w:t>
      </w:r>
      <w:r w:rsidR="00F24848" w:rsidRPr="00E45ED0">
        <w:rPr>
          <w:rFonts w:ascii="Times New Roman" w:hAnsi="Times New Roman" w:cs="Times New Roman"/>
          <w:b/>
          <w:sz w:val="21"/>
          <w:szCs w:val="21"/>
        </w:rPr>
        <w:t>3</w:t>
      </w:r>
      <w:r w:rsidRPr="00E45ED0">
        <w:rPr>
          <w:rFonts w:ascii="Times New Roman" w:hAnsi="Times New Roman" w:cs="Times New Roman"/>
          <w:b/>
          <w:sz w:val="21"/>
          <w:szCs w:val="21"/>
        </w:rPr>
        <w:t xml:space="preserve"> év legjelentősebb szolgáltatásairól</w:t>
      </w:r>
    </w:p>
    <w:p w:rsidR="007F6E3B" w:rsidRPr="00E45ED0" w:rsidRDefault="007F6E3B" w:rsidP="007F6E3B">
      <w:pPr>
        <w:spacing w:before="120" w:after="120"/>
        <w:jc w:val="both"/>
        <w:outlineLvl w:val="0"/>
        <w:rPr>
          <w:rFonts w:ascii="Times New Roman" w:hAnsi="Times New Roman" w:cs="Times New Roman"/>
          <w:b/>
          <w:i/>
          <w:sz w:val="21"/>
          <w:szCs w:val="21"/>
        </w:rPr>
      </w:pPr>
      <w:r w:rsidRPr="00E45ED0">
        <w:rPr>
          <w:rFonts w:ascii="Times New Roman" w:hAnsi="Times New Roman" w:cs="Times New Roman"/>
          <w:sz w:val="21"/>
          <w:szCs w:val="21"/>
        </w:rPr>
        <w:t>Alulírott ___________________________________________ mint a(z) ________________________________ (székhely:__________________________________) ajánlattevő / az alkalmasság igazolására igénybe vett más szervezet</w:t>
      </w:r>
      <w:r w:rsidRPr="00E45ED0">
        <w:rPr>
          <w:rStyle w:val="Lbjegyzet-hivatkozs"/>
          <w:rFonts w:ascii="Times New Roman" w:hAnsi="Times New Roman" w:cs="Times New Roman"/>
          <w:sz w:val="21"/>
          <w:szCs w:val="21"/>
        </w:rPr>
        <w:footnoteReference w:id="21"/>
      </w:r>
      <w:r w:rsidRPr="00E45ED0">
        <w:rPr>
          <w:rFonts w:ascii="Times New Roman" w:hAnsi="Times New Roman" w:cs="Times New Roman"/>
          <w:sz w:val="21"/>
          <w:szCs w:val="21"/>
        </w:rPr>
        <w:t xml:space="preserve"> cégjegyzésre jogosult / meghatalmazott</w:t>
      </w:r>
      <w:r w:rsidRPr="00E45ED0">
        <w:rPr>
          <w:rStyle w:val="Lbjegyzet-hivatkozs"/>
          <w:rFonts w:ascii="Times New Roman" w:hAnsi="Times New Roman" w:cs="Times New Roman"/>
          <w:sz w:val="21"/>
          <w:szCs w:val="21"/>
        </w:rPr>
        <w:footnoteReference w:id="22"/>
      </w:r>
      <w:r w:rsidRPr="00E45ED0">
        <w:rPr>
          <w:rFonts w:ascii="Times New Roman" w:hAnsi="Times New Roman" w:cs="Times New Roman"/>
          <w:sz w:val="21"/>
          <w:szCs w:val="21"/>
        </w:rPr>
        <w:t xml:space="preserve"> képviselője a(z) </w:t>
      </w:r>
      <w:r w:rsidR="00143A8C" w:rsidRPr="00E45ED0">
        <w:rPr>
          <w:rFonts w:ascii="Times New Roman" w:hAnsi="Times New Roman" w:cs="Times New Roman"/>
          <w:b/>
          <w:i/>
          <w:sz w:val="21"/>
          <w:szCs w:val="21"/>
        </w:rPr>
        <w:t>„</w:t>
      </w:r>
      <w:r w:rsidR="00182A16" w:rsidRPr="00E45ED0">
        <w:rPr>
          <w:rFonts w:ascii="Times New Roman" w:hAnsi="Times New Roman" w:cs="Times New Roman"/>
          <w:b/>
          <w:bCs/>
          <w:sz w:val="21"/>
          <w:szCs w:val="21"/>
        </w:rPr>
        <w:t>Rendezvényszervezési feladatok ellátása a Miniszterelnökség részére</w:t>
      </w:r>
      <w:r w:rsidR="00143A8C" w:rsidRPr="00E45ED0">
        <w:rPr>
          <w:rFonts w:ascii="Times New Roman" w:hAnsi="Times New Roman" w:cs="Times New Roman"/>
          <w:b/>
          <w:i/>
          <w:sz w:val="21"/>
          <w:szCs w:val="21"/>
        </w:rPr>
        <w:t xml:space="preserve">” </w:t>
      </w:r>
      <w:r w:rsidRPr="00E45ED0">
        <w:rPr>
          <w:rFonts w:ascii="Times New Roman" w:hAnsi="Times New Roman" w:cs="Times New Roman"/>
          <w:sz w:val="21"/>
          <w:szCs w:val="21"/>
        </w:rPr>
        <w:t xml:space="preserve">tárgyban indított közbeszerzési eljárás során ezennel kijelentem, hogy az általam képviselt szervezet a felhívás megküldésétől visszafelé számított </w:t>
      </w:r>
      <w:r w:rsidR="00F24848" w:rsidRPr="00E45ED0">
        <w:rPr>
          <w:rFonts w:ascii="Times New Roman" w:hAnsi="Times New Roman" w:cs="Times New Roman"/>
          <w:sz w:val="21"/>
          <w:szCs w:val="21"/>
        </w:rPr>
        <w:t>3</w:t>
      </w:r>
      <w:r w:rsidRPr="00E45ED0">
        <w:rPr>
          <w:rFonts w:ascii="Times New Roman" w:hAnsi="Times New Roman" w:cs="Times New Roman"/>
          <w:sz w:val="21"/>
          <w:szCs w:val="21"/>
        </w:rPr>
        <w:t xml:space="preserve"> évben az alábbi közbeszerzés tárgya szerinti referenciákat teljesítette:</w:t>
      </w:r>
    </w:p>
    <w:tbl>
      <w:tblPr>
        <w:tblW w:w="3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5"/>
        <w:gridCol w:w="2077"/>
        <w:gridCol w:w="2222"/>
        <w:gridCol w:w="1848"/>
        <w:gridCol w:w="1993"/>
        <w:gridCol w:w="1460"/>
      </w:tblGrid>
      <w:tr w:rsidR="00B21380" w:rsidRPr="00E45ED0" w:rsidTr="00183CEB">
        <w:trPr>
          <w:trHeight w:val="1523"/>
          <w:jc w:val="center"/>
        </w:trPr>
        <w:tc>
          <w:tcPr>
            <w:tcW w:w="765" w:type="pct"/>
            <w:shd w:val="clear" w:color="auto" w:fill="D5DCE4"/>
            <w:vAlign w:val="center"/>
          </w:tcPr>
          <w:p w:rsidR="00B21380" w:rsidRPr="00E45ED0" w:rsidRDefault="00B21380" w:rsidP="009C36AA">
            <w:pPr>
              <w:spacing w:before="120" w:after="120"/>
              <w:ind w:right="38"/>
              <w:jc w:val="center"/>
              <w:rPr>
                <w:rFonts w:ascii="Times New Roman" w:hAnsi="Times New Roman" w:cs="Times New Roman"/>
                <w:sz w:val="21"/>
                <w:szCs w:val="21"/>
              </w:rPr>
            </w:pPr>
            <w:r w:rsidRPr="00E45ED0">
              <w:rPr>
                <w:rFonts w:ascii="Times New Roman" w:hAnsi="Times New Roman" w:cs="Times New Roman"/>
                <w:b/>
                <w:sz w:val="21"/>
                <w:szCs w:val="21"/>
              </w:rPr>
              <w:t>Szerződést kötő másik fél</w:t>
            </w:r>
          </w:p>
          <w:p w:rsidR="00B21380" w:rsidRPr="00E45ED0" w:rsidRDefault="00B21380" w:rsidP="00B21380">
            <w:pPr>
              <w:spacing w:before="120" w:after="120"/>
              <w:ind w:right="38"/>
              <w:jc w:val="center"/>
              <w:rPr>
                <w:rFonts w:ascii="Times New Roman" w:hAnsi="Times New Roman" w:cs="Times New Roman"/>
                <w:b/>
                <w:sz w:val="21"/>
                <w:szCs w:val="21"/>
              </w:rPr>
            </w:pPr>
            <w:r w:rsidRPr="00E45ED0">
              <w:rPr>
                <w:rFonts w:ascii="Times New Roman" w:hAnsi="Times New Roman" w:cs="Times New Roman"/>
                <w:sz w:val="21"/>
                <w:szCs w:val="21"/>
              </w:rPr>
              <w:t>(neve, címe)</w:t>
            </w:r>
          </w:p>
        </w:tc>
        <w:tc>
          <w:tcPr>
            <w:tcW w:w="916" w:type="pct"/>
            <w:shd w:val="clear" w:color="auto" w:fill="D5DCE4"/>
            <w:vAlign w:val="center"/>
          </w:tcPr>
          <w:p w:rsidR="00B21380" w:rsidRPr="00E45ED0" w:rsidRDefault="00B21380" w:rsidP="009C36AA">
            <w:pPr>
              <w:spacing w:before="120" w:after="120"/>
              <w:jc w:val="center"/>
              <w:rPr>
                <w:rFonts w:ascii="Times New Roman" w:hAnsi="Times New Roman" w:cs="Times New Roman"/>
                <w:sz w:val="21"/>
                <w:szCs w:val="21"/>
              </w:rPr>
            </w:pPr>
            <w:r w:rsidRPr="00E45ED0">
              <w:rPr>
                <w:rFonts w:ascii="Times New Roman" w:hAnsi="Times New Roman" w:cs="Times New Roman"/>
                <w:b/>
                <w:sz w:val="21"/>
                <w:szCs w:val="21"/>
              </w:rPr>
              <w:t>A szolgáltatás tárgya, megnevezése, ismertetése</w:t>
            </w:r>
          </w:p>
        </w:tc>
        <w:tc>
          <w:tcPr>
            <w:tcW w:w="980" w:type="pct"/>
            <w:shd w:val="clear" w:color="auto" w:fill="D5DCE4"/>
            <w:vAlign w:val="center"/>
          </w:tcPr>
          <w:p w:rsidR="00B21380" w:rsidRPr="00E45ED0" w:rsidRDefault="00B21380" w:rsidP="009C36AA">
            <w:pPr>
              <w:spacing w:before="120" w:after="120"/>
              <w:jc w:val="center"/>
              <w:rPr>
                <w:rFonts w:ascii="Times New Roman" w:hAnsi="Times New Roman" w:cs="Times New Roman"/>
                <w:b/>
                <w:sz w:val="21"/>
                <w:szCs w:val="21"/>
              </w:rPr>
            </w:pPr>
            <w:r w:rsidRPr="00E45ED0">
              <w:rPr>
                <w:rFonts w:ascii="Times New Roman" w:hAnsi="Times New Roman" w:cs="Times New Roman"/>
                <w:b/>
                <w:sz w:val="21"/>
                <w:szCs w:val="21"/>
              </w:rPr>
              <w:t>Mennyiség meghatározása</w:t>
            </w:r>
          </w:p>
        </w:tc>
        <w:tc>
          <w:tcPr>
            <w:tcW w:w="815" w:type="pct"/>
            <w:shd w:val="clear" w:color="auto" w:fill="D5DCE4"/>
            <w:vAlign w:val="center"/>
          </w:tcPr>
          <w:p w:rsidR="00B21380" w:rsidRPr="00E45ED0" w:rsidRDefault="00B21380" w:rsidP="009C36AA">
            <w:pPr>
              <w:spacing w:before="120" w:after="120"/>
              <w:ind w:left="10" w:hanging="10"/>
              <w:jc w:val="center"/>
              <w:rPr>
                <w:rFonts w:ascii="Times New Roman" w:hAnsi="Times New Roman" w:cs="Times New Roman"/>
                <w:b/>
                <w:sz w:val="21"/>
                <w:szCs w:val="21"/>
              </w:rPr>
            </w:pPr>
            <w:r w:rsidRPr="00E45ED0">
              <w:rPr>
                <w:rFonts w:ascii="Times New Roman" w:hAnsi="Times New Roman" w:cs="Times New Roman"/>
                <w:b/>
                <w:sz w:val="21"/>
                <w:szCs w:val="21"/>
              </w:rPr>
              <w:t xml:space="preserve">A teljesítés ideje </w:t>
            </w:r>
            <w:r w:rsidRPr="00E45ED0">
              <w:rPr>
                <w:rFonts w:ascii="Times New Roman" w:hAnsi="Times New Roman" w:cs="Times New Roman"/>
                <w:sz w:val="21"/>
                <w:szCs w:val="21"/>
              </w:rPr>
              <w:t>(kezdési és befejezési ideje év, hónap, nap pontossággal)</w:t>
            </w:r>
          </w:p>
          <w:p w:rsidR="00B21380" w:rsidRPr="00E45ED0" w:rsidRDefault="00B21380" w:rsidP="009C36AA">
            <w:pPr>
              <w:spacing w:before="120" w:after="120"/>
              <w:jc w:val="center"/>
              <w:rPr>
                <w:rFonts w:ascii="Times New Roman" w:hAnsi="Times New Roman" w:cs="Times New Roman"/>
                <w:b/>
                <w:sz w:val="21"/>
                <w:szCs w:val="21"/>
              </w:rPr>
            </w:pPr>
          </w:p>
        </w:tc>
        <w:tc>
          <w:tcPr>
            <w:tcW w:w="879" w:type="pct"/>
            <w:shd w:val="clear" w:color="auto" w:fill="D5DCE4"/>
            <w:vAlign w:val="center"/>
          </w:tcPr>
          <w:p w:rsidR="00B21380" w:rsidRPr="00E45ED0" w:rsidRDefault="00B21380" w:rsidP="009C36AA">
            <w:pPr>
              <w:spacing w:before="120" w:after="120"/>
              <w:jc w:val="center"/>
              <w:rPr>
                <w:rFonts w:ascii="Times New Roman" w:hAnsi="Times New Roman" w:cs="Times New Roman"/>
                <w:b/>
                <w:sz w:val="21"/>
                <w:szCs w:val="21"/>
              </w:rPr>
            </w:pPr>
            <w:r w:rsidRPr="00E45ED0">
              <w:rPr>
                <w:rFonts w:ascii="Times New Roman" w:hAnsi="Times New Roman" w:cs="Times New Roman"/>
                <w:b/>
                <w:sz w:val="21"/>
                <w:szCs w:val="21"/>
              </w:rPr>
              <w:t>A teljesítés az előírásoknak és a szerződésnek megfelelően történt?</w:t>
            </w:r>
          </w:p>
          <w:p w:rsidR="00B21380" w:rsidRPr="00E45ED0" w:rsidRDefault="00B21380" w:rsidP="009C36AA">
            <w:pPr>
              <w:spacing w:before="120" w:after="120"/>
              <w:ind w:left="426" w:hanging="426"/>
              <w:jc w:val="center"/>
              <w:rPr>
                <w:rFonts w:ascii="Times New Roman" w:hAnsi="Times New Roman" w:cs="Times New Roman"/>
                <w:sz w:val="21"/>
                <w:szCs w:val="21"/>
              </w:rPr>
            </w:pPr>
            <w:r w:rsidRPr="00E45ED0">
              <w:rPr>
                <w:rFonts w:ascii="Times New Roman" w:hAnsi="Times New Roman" w:cs="Times New Roman"/>
                <w:sz w:val="21"/>
                <w:szCs w:val="21"/>
              </w:rPr>
              <w:t>(igen/nem)</w:t>
            </w:r>
          </w:p>
        </w:tc>
        <w:tc>
          <w:tcPr>
            <w:tcW w:w="644" w:type="pct"/>
            <w:shd w:val="clear" w:color="auto" w:fill="D5DCE4"/>
            <w:vAlign w:val="center"/>
          </w:tcPr>
          <w:p w:rsidR="00B21380" w:rsidRPr="00E45ED0" w:rsidRDefault="00B21380" w:rsidP="001002CD">
            <w:pPr>
              <w:spacing w:before="120" w:after="120"/>
              <w:jc w:val="center"/>
              <w:rPr>
                <w:rFonts w:ascii="Times New Roman" w:hAnsi="Times New Roman" w:cs="Times New Roman"/>
                <w:b/>
                <w:sz w:val="21"/>
                <w:szCs w:val="21"/>
              </w:rPr>
            </w:pPr>
            <w:r w:rsidRPr="00E45ED0">
              <w:rPr>
                <w:rFonts w:ascii="Times New Roman" w:hAnsi="Times New Roman" w:cs="Times New Roman"/>
                <w:b/>
                <w:sz w:val="21"/>
                <w:szCs w:val="21"/>
              </w:rPr>
              <w:t xml:space="preserve">Saját teljesítés </w:t>
            </w:r>
            <w:r w:rsidR="001002CD" w:rsidRPr="00E45ED0">
              <w:rPr>
                <w:rFonts w:ascii="Times New Roman" w:hAnsi="Times New Roman" w:cs="Times New Roman"/>
                <w:b/>
                <w:sz w:val="21"/>
                <w:szCs w:val="21"/>
              </w:rPr>
              <w:t>aránya</w:t>
            </w:r>
          </w:p>
        </w:tc>
      </w:tr>
      <w:tr w:rsidR="00B21380" w:rsidRPr="00E45ED0" w:rsidTr="00B21380">
        <w:trPr>
          <w:jc w:val="center"/>
        </w:trPr>
        <w:tc>
          <w:tcPr>
            <w:tcW w:w="765" w:type="pct"/>
            <w:shd w:val="clear" w:color="auto" w:fill="FFFFFF"/>
          </w:tcPr>
          <w:p w:rsidR="00B21380" w:rsidRPr="00E45ED0" w:rsidRDefault="00B21380" w:rsidP="009C36AA">
            <w:pPr>
              <w:snapToGrid w:val="0"/>
              <w:spacing w:before="120" w:after="120"/>
              <w:ind w:left="426" w:hanging="426"/>
              <w:jc w:val="both"/>
              <w:rPr>
                <w:rFonts w:ascii="Times New Roman" w:hAnsi="Times New Roman" w:cs="Times New Roman"/>
                <w:sz w:val="21"/>
                <w:szCs w:val="21"/>
                <w:shd w:val="clear" w:color="auto" w:fill="FFFF00"/>
              </w:rPr>
            </w:pPr>
          </w:p>
        </w:tc>
        <w:tc>
          <w:tcPr>
            <w:tcW w:w="916" w:type="pct"/>
            <w:shd w:val="clear" w:color="auto" w:fill="FFFFFF"/>
          </w:tcPr>
          <w:p w:rsidR="00B21380" w:rsidRPr="00E45ED0" w:rsidRDefault="00B21380" w:rsidP="009C36AA">
            <w:pPr>
              <w:snapToGrid w:val="0"/>
              <w:spacing w:before="120" w:after="120"/>
              <w:ind w:left="426" w:hanging="426"/>
              <w:jc w:val="both"/>
              <w:rPr>
                <w:rFonts w:ascii="Times New Roman" w:hAnsi="Times New Roman" w:cs="Times New Roman"/>
                <w:sz w:val="21"/>
                <w:szCs w:val="21"/>
                <w:shd w:val="clear" w:color="auto" w:fill="FFFF00"/>
              </w:rPr>
            </w:pPr>
          </w:p>
        </w:tc>
        <w:tc>
          <w:tcPr>
            <w:tcW w:w="980" w:type="pct"/>
            <w:shd w:val="clear" w:color="auto" w:fill="FFFFFF"/>
          </w:tcPr>
          <w:p w:rsidR="00B21380" w:rsidRPr="00E45ED0" w:rsidRDefault="00B21380" w:rsidP="009C36AA">
            <w:pPr>
              <w:snapToGrid w:val="0"/>
              <w:spacing w:before="120" w:after="120"/>
              <w:ind w:left="426" w:hanging="426"/>
              <w:jc w:val="both"/>
              <w:rPr>
                <w:rFonts w:ascii="Times New Roman" w:hAnsi="Times New Roman" w:cs="Times New Roman"/>
                <w:sz w:val="21"/>
                <w:szCs w:val="21"/>
                <w:shd w:val="clear" w:color="auto" w:fill="FFFF00"/>
              </w:rPr>
            </w:pPr>
          </w:p>
        </w:tc>
        <w:tc>
          <w:tcPr>
            <w:tcW w:w="815" w:type="pct"/>
            <w:shd w:val="clear" w:color="auto" w:fill="FFFFFF"/>
          </w:tcPr>
          <w:p w:rsidR="00B21380" w:rsidRPr="00E45ED0" w:rsidRDefault="00B21380" w:rsidP="009C36AA">
            <w:pPr>
              <w:snapToGrid w:val="0"/>
              <w:spacing w:before="120" w:after="120"/>
              <w:ind w:left="426" w:hanging="426"/>
              <w:jc w:val="both"/>
              <w:rPr>
                <w:rFonts w:ascii="Times New Roman" w:hAnsi="Times New Roman" w:cs="Times New Roman"/>
                <w:sz w:val="21"/>
                <w:szCs w:val="21"/>
                <w:shd w:val="clear" w:color="auto" w:fill="FFFF00"/>
              </w:rPr>
            </w:pPr>
          </w:p>
        </w:tc>
        <w:tc>
          <w:tcPr>
            <w:tcW w:w="879" w:type="pct"/>
            <w:shd w:val="clear" w:color="auto" w:fill="FFFFFF"/>
          </w:tcPr>
          <w:p w:rsidR="00B21380" w:rsidRPr="00E45ED0" w:rsidRDefault="00B21380" w:rsidP="009C36AA">
            <w:pPr>
              <w:snapToGrid w:val="0"/>
              <w:spacing w:before="120" w:after="120"/>
              <w:ind w:left="426" w:hanging="426"/>
              <w:jc w:val="both"/>
              <w:rPr>
                <w:rFonts w:ascii="Times New Roman" w:hAnsi="Times New Roman" w:cs="Times New Roman"/>
                <w:sz w:val="21"/>
                <w:szCs w:val="21"/>
                <w:shd w:val="clear" w:color="auto" w:fill="FFFF00"/>
              </w:rPr>
            </w:pPr>
          </w:p>
        </w:tc>
        <w:tc>
          <w:tcPr>
            <w:tcW w:w="644" w:type="pct"/>
            <w:shd w:val="clear" w:color="auto" w:fill="FFFFFF"/>
          </w:tcPr>
          <w:p w:rsidR="00B21380" w:rsidRPr="00E45ED0" w:rsidRDefault="00B21380" w:rsidP="009C36AA">
            <w:pPr>
              <w:snapToGrid w:val="0"/>
              <w:spacing w:before="120" w:after="120"/>
              <w:ind w:left="426" w:hanging="426"/>
              <w:jc w:val="both"/>
              <w:rPr>
                <w:rFonts w:ascii="Times New Roman" w:hAnsi="Times New Roman" w:cs="Times New Roman"/>
                <w:sz w:val="21"/>
                <w:szCs w:val="21"/>
                <w:shd w:val="clear" w:color="auto" w:fill="FFFF00"/>
              </w:rPr>
            </w:pPr>
          </w:p>
        </w:tc>
      </w:tr>
    </w:tbl>
    <w:p w:rsidR="007F6E3B" w:rsidRPr="00E45ED0" w:rsidRDefault="007F6E3B" w:rsidP="007F6E3B">
      <w:pPr>
        <w:spacing w:before="120" w:after="120"/>
        <w:ind w:left="426" w:hanging="426"/>
        <w:rPr>
          <w:rFonts w:ascii="Times New Roman" w:hAnsi="Times New Roman" w:cs="Times New Roman"/>
          <w:sz w:val="21"/>
          <w:szCs w:val="21"/>
        </w:rPr>
      </w:pPr>
    </w:p>
    <w:tbl>
      <w:tblPr>
        <w:tblW w:w="0" w:type="auto"/>
        <w:jc w:val="center"/>
        <w:tblLook w:val="04A0" w:firstRow="1" w:lastRow="0" w:firstColumn="1" w:lastColumn="0" w:noHBand="0" w:noVBand="1"/>
      </w:tblPr>
      <w:tblGrid>
        <w:gridCol w:w="9070"/>
      </w:tblGrid>
      <w:tr w:rsidR="007F6E3B" w:rsidRPr="00E45ED0" w:rsidTr="00183CEB">
        <w:trPr>
          <w:jc w:val="center"/>
        </w:trPr>
        <w:tc>
          <w:tcPr>
            <w:tcW w:w="9070" w:type="dxa"/>
            <w:shd w:val="clear" w:color="auto" w:fill="auto"/>
          </w:tcPr>
          <w:p w:rsidR="007F6E3B" w:rsidRPr="00E45ED0" w:rsidRDefault="007F6E3B" w:rsidP="00183CEB">
            <w:pPr>
              <w:spacing w:before="120" w:after="120"/>
              <w:ind w:left="426" w:hanging="426"/>
              <w:jc w:val="both"/>
              <w:rPr>
                <w:rFonts w:ascii="Times New Roman" w:hAnsi="Times New Roman" w:cs="Times New Roman"/>
                <w:sz w:val="21"/>
                <w:szCs w:val="21"/>
              </w:rPr>
            </w:pPr>
            <w:r w:rsidRPr="00E45ED0">
              <w:rPr>
                <w:rFonts w:ascii="Times New Roman" w:hAnsi="Times New Roman" w:cs="Times New Roman"/>
                <w:sz w:val="21"/>
                <w:szCs w:val="21"/>
              </w:rPr>
              <w:t>Keltezés (helység, év, hónap, nap)</w:t>
            </w:r>
          </w:p>
        </w:tc>
      </w:tr>
    </w:tbl>
    <w:p w:rsidR="00E47331" w:rsidRPr="00E45ED0" w:rsidRDefault="00E47331" w:rsidP="00E7345A">
      <w:pPr>
        <w:rPr>
          <w:rFonts w:ascii="Times New Roman" w:hAnsi="Times New Roman" w:cs="Times New Roman"/>
          <w:sz w:val="21"/>
          <w:szCs w:val="21"/>
          <w:shd w:val="clear" w:color="auto" w:fill="FFFFFF"/>
        </w:rPr>
      </w:pPr>
    </w:p>
    <w:p w:rsidR="00143A8C" w:rsidRPr="00E45ED0" w:rsidRDefault="00143A8C" w:rsidP="00E7345A">
      <w:pPr>
        <w:rPr>
          <w:rFonts w:ascii="Times New Roman" w:hAnsi="Times New Roman" w:cs="Times New Roman"/>
          <w:sz w:val="21"/>
          <w:szCs w:val="21"/>
          <w:shd w:val="clear" w:color="auto" w:fill="FFFFFF"/>
        </w:rPr>
      </w:pPr>
    </w:p>
    <w:p w:rsidR="00143A8C" w:rsidRPr="00E45ED0" w:rsidRDefault="00143A8C" w:rsidP="00E7345A">
      <w:pPr>
        <w:rPr>
          <w:rFonts w:ascii="Times New Roman" w:hAnsi="Times New Roman" w:cs="Times New Roman"/>
          <w:sz w:val="21"/>
          <w:szCs w:val="21"/>
          <w:shd w:val="clear" w:color="auto" w:fill="FFFFFF"/>
        </w:rPr>
      </w:pPr>
    </w:p>
    <w:p w:rsidR="00145A2B" w:rsidRPr="00E45ED0" w:rsidRDefault="00145A2B" w:rsidP="00145A2B">
      <w:pPr>
        <w:tabs>
          <w:tab w:val="right" w:pos="0"/>
          <w:tab w:val="right" w:pos="9026"/>
        </w:tabs>
        <w:spacing w:before="120" w:after="120"/>
        <w:ind w:left="426" w:hanging="426"/>
        <w:jc w:val="right"/>
        <w:outlineLvl w:val="0"/>
        <w:rPr>
          <w:rFonts w:ascii="Times New Roman" w:hAnsi="Times New Roman" w:cs="Times New Roman"/>
          <w:b/>
          <w:bCs/>
          <w:sz w:val="21"/>
          <w:szCs w:val="21"/>
        </w:rPr>
      </w:pPr>
      <w:r w:rsidRPr="00E45ED0">
        <w:rPr>
          <w:rFonts w:ascii="Times New Roman" w:hAnsi="Times New Roman" w:cs="Times New Roman"/>
          <w:sz w:val="21"/>
          <w:szCs w:val="21"/>
          <w:shd w:val="clear" w:color="auto" w:fill="FFFFFF"/>
        </w:rPr>
        <w:lastRenderedPageBreak/>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Pr="00E45ED0">
        <w:rPr>
          <w:rFonts w:ascii="Times New Roman" w:hAnsi="Times New Roman" w:cs="Times New Roman"/>
          <w:sz w:val="21"/>
          <w:szCs w:val="21"/>
          <w:shd w:val="clear" w:color="auto" w:fill="FFFFFF"/>
        </w:rPr>
        <w:tab/>
      </w:r>
      <w:r w:rsidR="00BC321F" w:rsidRPr="00E45ED0">
        <w:rPr>
          <w:rFonts w:ascii="Times New Roman" w:hAnsi="Times New Roman" w:cs="Times New Roman"/>
          <w:b/>
          <w:bCs/>
          <w:sz w:val="21"/>
          <w:szCs w:val="21"/>
        </w:rPr>
        <w:t>9</w:t>
      </w:r>
      <w:r w:rsidRPr="00E45ED0">
        <w:rPr>
          <w:rFonts w:ascii="Times New Roman" w:hAnsi="Times New Roman" w:cs="Times New Roman"/>
          <w:b/>
          <w:bCs/>
          <w:sz w:val="21"/>
          <w:szCs w:val="21"/>
        </w:rPr>
        <w:t>. sz. melléklet</w:t>
      </w:r>
    </w:p>
    <w:p w:rsidR="00145A2B" w:rsidRPr="00E45ED0" w:rsidRDefault="00145A2B" w:rsidP="00145A2B">
      <w:pPr>
        <w:spacing w:before="120" w:after="120"/>
        <w:ind w:left="426" w:hanging="426"/>
        <w:jc w:val="center"/>
        <w:rPr>
          <w:rFonts w:ascii="Times New Roman" w:hAnsi="Times New Roman" w:cs="Times New Roman"/>
          <w:b/>
          <w:sz w:val="21"/>
          <w:szCs w:val="21"/>
        </w:rPr>
      </w:pPr>
      <w:r w:rsidRPr="00E45ED0">
        <w:rPr>
          <w:rFonts w:ascii="Times New Roman" w:hAnsi="Times New Roman" w:cs="Times New Roman"/>
          <w:b/>
          <w:caps/>
          <w:sz w:val="21"/>
          <w:szCs w:val="21"/>
        </w:rPr>
        <w:t>Nyilatkozat</w:t>
      </w:r>
    </w:p>
    <w:p w:rsidR="00145A2B" w:rsidRPr="00E45ED0" w:rsidRDefault="00145A2B" w:rsidP="00145A2B">
      <w:pPr>
        <w:spacing w:before="120" w:after="120"/>
        <w:ind w:left="426" w:hanging="426"/>
        <w:jc w:val="center"/>
        <w:rPr>
          <w:rFonts w:ascii="Times New Roman" w:hAnsi="Times New Roman" w:cs="Times New Roman"/>
          <w:b/>
          <w:sz w:val="21"/>
          <w:szCs w:val="21"/>
        </w:rPr>
      </w:pPr>
      <w:r w:rsidRPr="00E45ED0">
        <w:rPr>
          <w:rFonts w:ascii="Times New Roman" w:hAnsi="Times New Roman" w:cs="Times New Roman"/>
          <w:b/>
          <w:sz w:val="21"/>
          <w:szCs w:val="21"/>
        </w:rPr>
        <w:t>a 321/2015. (X. 30.) Korm. rendelet 21. § (3) bekezdés a) pontja alapján a</w:t>
      </w:r>
      <w:r w:rsidR="007505BA" w:rsidRPr="00E45ED0">
        <w:rPr>
          <w:rFonts w:ascii="Times New Roman" w:hAnsi="Times New Roman" w:cs="Times New Roman"/>
          <w:b/>
          <w:sz w:val="21"/>
          <w:szCs w:val="21"/>
        </w:rPr>
        <w:t>z eljárást megindító</w:t>
      </w:r>
      <w:r w:rsidRPr="00E45ED0">
        <w:rPr>
          <w:rFonts w:ascii="Times New Roman" w:hAnsi="Times New Roman" w:cs="Times New Roman"/>
          <w:b/>
          <w:sz w:val="21"/>
          <w:szCs w:val="21"/>
        </w:rPr>
        <w:t xml:space="preserve"> felhívás </w:t>
      </w:r>
      <w:r w:rsidR="00143A8C" w:rsidRPr="00E45ED0">
        <w:rPr>
          <w:rFonts w:ascii="Times New Roman" w:hAnsi="Times New Roman" w:cs="Times New Roman"/>
          <w:b/>
          <w:sz w:val="21"/>
          <w:szCs w:val="21"/>
        </w:rPr>
        <w:t xml:space="preserve">feladásától </w:t>
      </w:r>
      <w:r w:rsidRPr="00E45ED0">
        <w:rPr>
          <w:rFonts w:ascii="Times New Roman" w:hAnsi="Times New Roman" w:cs="Times New Roman"/>
          <w:b/>
          <w:sz w:val="21"/>
          <w:szCs w:val="21"/>
        </w:rPr>
        <w:t>visszafelé számított három év referenciáiról</w:t>
      </w:r>
    </w:p>
    <w:p w:rsidR="00145A2B" w:rsidRPr="00E45ED0" w:rsidRDefault="00145A2B" w:rsidP="00145A2B">
      <w:pPr>
        <w:spacing w:before="120" w:after="120"/>
        <w:ind w:left="426" w:hanging="426"/>
        <w:jc w:val="center"/>
        <w:rPr>
          <w:rFonts w:ascii="Times New Roman" w:hAnsi="Times New Roman" w:cs="Times New Roman"/>
          <w:b/>
          <w:sz w:val="21"/>
          <w:szCs w:val="21"/>
        </w:rPr>
      </w:pPr>
    </w:p>
    <w:p w:rsidR="00145A2B" w:rsidRPr="00E45ED0" w:rsidRDefault="00145A2B" w:rsidP="00145A2B">
      <w:pPr>
        <w:spacing w:before="120" w:after="120"/>
        <w:jc w:val="both"/>
        <w:rPr>
          <w:rFonts w:ascii="Times New Roman" w:hAnsi="Times New Roman" w:cs="Times New Roman"/>
          <w:sz w:val="21"/>
          <w:szCs w:val="21"/>
        </w:rPr>
      </w:pPr>
      <w:r w:rsidRPr="00E45ED0">
        <w:rPr>
          <w:rFonts w:ascii="Times New Roman" w:hAnsi="Times New Roman" w:cs="Times New Roman"/>
          <w:sz w:val="21"/>
          <w:szCs w:val="21"/>
        </w:rPr>
        <w:t xml:space="preserve">Alulírott………………………………………… mint a(z)……………………………….. (székhely:………………………………………) ajánlattevő / az alkalmasság igazolására igénybe vett más szervezet cégjegyzésre jogosult / meghatalmazott képviselője a </w:t>
      </w:r>
      <w:r w:rsidRPr="00E45ED0">
        <w:rPr>
          <w:rFonts w:ascii="Times New Roman" w:hAnsi="Times New Roman" w:cs="Times New Roman"/>
          <w:b/>
          <w:sz w:val="21"/>
          <w:szCs w:val="21"/>
        </w:rPr>
        <w:t>Miniszterelnökség</w:t>
      </w:r>
      <w:r w:rsidRPr="00E45ED0">
        <w:rPr>
          <w:rFonts w:ascii="Times New Roman" w:hAnsi="Times New Roman" w:cs="Times New Roman"/>
          <w:sz w:val="21"/>
          <w:szCs w:val="21"/>
        </w:rPr>
        <w:t xml:space="preserve"> mint ajánlatkérő </w:t>
      </w:r>
      <w:r w:rsidR="00143A8C" w:rsidRPr="00E45ED0">
        <w:rPr>
          <w:rFonts w:ascii="Times New Roman" w:hAnsi="Times New Roman" w:cs="Times New Roman"/>
          <w:b/>
          <w:i/>
          <w:sz w:val="21"/>
          <w:szCs w:val="21"/>
        </w:rPr>
        <w:t>„</w:t>
      </w:r>
      <w:r w:rsidR="00182A16" w:rsidRPr="00E45ED0">
        <w:rPr>
          <w:rFonts w:ascii="Times New Roman" w:hAnsi="Times New Roman" w:cs="Times New Roman"/>
          <w:b/>
          <w:bCs/>
          <w:sz w:val="21"/>
          <w:szCs w:val="21"/>
        </w:rPr>
        <w:t>Rendezvényszervezési feladatok ellátása a Miniszterelnökség részére</w:t>
      </w:r>
      <w:r w:rsidR="00143A8C" w:rsidRPr="00E45ED0">
        <w:rPr>
          <w:rFonts w:ascii="Times New Roman" w:hAnsi="Times New Roman" w:cs="Times New Roman"/>
          <w:b/>
          <w:i/>
          <w:sz w:val="21"/>
          <w:szCs w:val="21"/>
        </w:rPr>
        <w:t>”</w:t>
      </w:r>
      <w:r w:rsidR="00444584" w:rsidRPr="00E45ED0">
        <w:rPr>
          <w:rFonts w:ascii="Times New Roman" w:hAnsi="Times New Roman" w:cs="Times New Roman"/>
          <w:b/>
          <w:i/>
          <w:sz w:val="21"/>
          <w:szCs w:val="21"/>
        </w:rPr>
        <w:t xml:space="preserve"> </w:t>
      </w:r>
      <w:r w:rsidR="00444584" w:rsidRPr="00E45ED0" w:rsidDel="007D2006">
        <w:rPr>
          <w:rFonts w:ascii="Times New Roman" w:hAnsi="Times New Roman" w:cs="Times New Roman"/>
          <w:sz w:val="21"/>
          <w:szCs w:val="21"/>
        </w:rPr>
        <w:t xml:space="preserve"> </w:t>
      </w:r>
      <w:r w:rsidRPr="00E45ED0">
        <w:rPr>
          <w:rFonts w:ascii="Times New Roman" w:hAnsi="Times New Roman" w:cs="Times New Roman"/>
          <w:sz w:val="21"/>
          <w:szCs w:val="21"/>
        </w:rPr>
        <w:t xml:space="preserve">tárgyban indított közbeszerzési eljárás során ezennel kijelentem, hogy az általam képviselt szervezet a felhívás </w:t>
      </w:r>
      <w:r w:rsidR="00143A8C" w:rsidRPr="00E45ED0">
        <w:rPr>
          <w:rFonts w:ascii="Times New Roman" w:hAnsi="Times New Roman" w:cs="Times New Roman"/>
          <w:sz w:val="21"/>
          <w:szCs w:val="21"/>
        </w:rPr>
        <w:t xml:space="preserve">feladásától </w:t>
      </w:r>
      <w:r w:rsidRPr="00E45ED0">
        <w:rPr>
          <w:rFonts w:ascii="Times New Roman" w:hAnsi="Times New Roman" w:cs="Times New Roman"/>
          <w:sz w:val="21"/>
          <w:szCs w:val="21"/>
        </w:rPr>
        <w:t>visszafelé számított 3 évben az alábbi közbeszerzés tárgya szerinti referenciákat teljesítette: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9"/>
        <w:gridCol w:w="2232"/>
        <w:gridCol w:w="5295"/>
        <w:gridCol w:w="2272"/>
        <w:gridCol w:w="2010"/>
      </w:tblGrid>
      <w:tr w:rsidR="00145A2B" w:rsidRPr="00E45ED0" w:rsidTr="001E373F">
        <w:trPr>
          <w:trHeight w:val="1523"/>
          <w:jc w:val="center"/>
        </w:trPr>
        <w:tc>
          <w:tcPr>
            <w:tcW w:w="847" w:type="pct"/>
            <w:shd w:val="clear" w:color="auto" w:fill="D5DCE4" w:themeFill="text2" w:themeFillTint="33"/>
            <w:vAlign w:val="center"/>
          </w:tcPr>
          <w:p w:rsidR="00145A2B" w:rsidRPr="00E45ED0" w:rsidRDefault="00145A2B" w:rsidP="001E373F">
            <w:pPr>
              <w:spacing w:before="120" w:after="120"/>
              <w:jc w:val="center"/>
              <w:rPr>
                <w:rFonts w:ascii="Times New Roman" w:hAnsi="Times New Roman" w:cs="Times New Roman"/>
                <w:sz w:val="21"/>
                <w:szCs w:val="21"/>
              </w:rPr>
            </w:pPr>
            <w:r w:rsidRPr="00E45ED0">
              <w:rPr>
                <w:rFonts w:ascii="Times New Roman" w:hAnsi="Times New Roman" w:cs="Times New Roman"/>
                <w:b/>
                <w:sz w:val="21"/>
                <w:szCs w:val="21"/>
              </w:rPr>
              <w:t>Szerződést kötő másik fél</w:t>
            </w:r>
          </w:p>
          <w:p w:rsidR="00145A2B" w:rsidRPr="00E45ED0" w:rsidRDefault="00145A2B" w:rsidP="001E373F">
            <w:pPr>
              <w:spacing w:before="120" w:after="120"/>
              <w:jc w:val="center"/>
              <w:rPr>
                <w:rFonts w:ascii="Times New Roman" w:hAnsi="Times New Roman" w:cs="Times New Roman"/>
                <w:b/>
                <w:sz w:val="21"/>
                <w:szCs w:val="21"/>
              </w:rPr>
            </w:pPr>
            <w:r w:rsidRPr="00E45ED0">
              <w:rPr>
                <w:rFonts w:ascii="Times New Roman" w:hAnsi="Times New Roman" w:cs="Times New Roman"/>
                <w:sz w:val="21"/>
                <w:szCs w:val="21"/>
              </w:rPr>
              <w:t>(neve, elérhetőségei)</w:t>
            </w:r>
          </w:p>
        </w:tc>
        <w:tc>
          <w:tcPr>
            <w:tcW w:w="785" w:type="pct"/>
            <w:shd w:val="clear" w:color="auto" w:fill="D5DCE4" w:themeFill="text2" w:themeFillTint="33"/>
            <w:vAlign w:val="center"/>
          </w:tcPr>
          <w:p w:rsidR="00145A2B" w:rsidRPr="00E45ED0" w:rsidRDefault="00145A2B" w:rsidP="001E373F">
            <w:pPr>
              <w:spacing w:before="120" w:after="120"/>
              <w:ind w:left="10" w:hanging="10"/>
              <w:jc w:val="center"/>
              <w:rPr>
                <w:rFonts w:ascii="Times New Roman" w:hAnsi="Times New Roman" w:cs="Times New Roman"/>
                <w:b/>
                <w:sz w:val="21"/>
                <w:szCs w:val="21"/>
              </w:rPr>
            </w:pPr>
            <w:r w:rsidRPr="00E45ED0">
              <w:rPr>
                <w:rFonts w:ascii="Times New Roman" w:hAnsi="Times New Roman" w:cs="Times New Roman"/>
                <w:b/>
                <w:sz w:val="21"/>
                <w:szCs w:val="21"/>
              </w:rPr>
              <w:t xml:space="preserve">Teljesítés helye, ideje </w:t>
            </w:r>
            <w:r w:rsidRPr="00E45ED0">
              <w:rPr>
                <w:rFonts w:ascii="Times New Roman" w:hAnsi="Times New Roman" w:cs="Times New Roman"/>
                <w:sz w:val="21"/>
                <w:szCs w:val="21"/>
              </w:rPr>
              <w:t>(időtartama, -tól –ig, év, hónap, nap pontossággal)</w:t>
            </w:r>
          </w:p>
        </w:tc>
        <w:tc>
          <w:tcPr>
            <w:tcW w:w="1862" w:type="pct"/>
            <w:shd w:val="clear" w:color="auto" w:fill="D5DCE4" w:themeFill="text2" w:themeFillTint="33"/>
            <w:vAlign w:val="center"/>
          </w:tcPr>
          <w:p w:rsidR="00145A2B" w:rsidRPr="00E45ED0" w:rsidRDefault="00145A2B" w:rsidP="001E373F">
            <w:pPr>
              <w:spacing w:before="120" w:after="120"/>
              <w:ind w:hanging="110"/>
              <w:jc w:val="center"/>
              <w:rPr>
                <w:rFonts w:ascii="Times New Roman" w:hAnsi="Times New Roman" w:cs="Times New Roman"/>
                <w:sz w:val="21"/>
                <w:szCs w:val="21"/>
              </w:rPr>
            </w:pPr>
            <w:r w:rsidRPr="00E45ED0">
              <w:rPr>
                <w:rFonts w:ascii="Times New Roman" w:hAnsi="Times New Roman" w:cs="Times New Roman"/>
                <w:b/>
                <w:sz w:val="21"/>
                <w:szCs w:val="21"/>
              </w:rPr>
              <w:t>Szerződés tárgya, megnevezése, ismertetése, olyan részletességgel, hogy megállapítható legyen belőle az M1 alkalmassági követelménynek való megfelelés</w:t>
            </w:r>
          </w:p>
        </w:tc>
        <w:tc>
          <w:tcPr>
            <w:tcW w:w="799" w:type="pct"/>
            <w:shd w:val="clear" w:color="auto" w:fill="D5DCE4" w:themeFill="text2" w:themeFillTint="33"/>
            <w:vAlign w:val="center"/>
          </w:tcPr>
          <w:p w:rsidR="00145A2B" w:rsidRPr="00E45ED0" w:rsidRDefault="00145A2B" w:rsidP="001E373F">
            <w:pPr>
              <w:spacing w:before="120" w:after="120"/>
              <w:jc w:val="center"/>
              <w:rPr>
                <w:rFonts w:ascii="Times New Roman" w:hAnsi="Times New Roman" w:cs="Times New Roman"/>
                <w:b/>
                <w:sz w:val="21"/>
                <w:szCs w:val="21"/>
              </w:rPr>
            </w:pPr>
            <w:r w:rsidRPr="00E45ED0">
              <w:rPr>
                <w:rFonts w:ascii="Times New Roman" w:hAnsi="Times New Roman" w:cs="Times New Roman"/>
                <w:b/>
                <w:sz w:val="21"/>
                <w:szCs w:val="21"/>
              </w:rPr>
              <w:t xml:space="preserve">Az ellenszolgáltatás összege </w:t>
            </w:r>
            <w:r w:rsidRPr="00E45ED0">
              <w:rPr>
                <w:rFonts w:ascii="Times New Roman" w:hAnsi="Times New Roman" w:cs="Times New Roman"/>
                <w:sz w:val="21"/>
                <w:szCs w:val="21"/>
              </w:rPr>
              <w:t>(nettó Forint)</w:t>
            </w:r>
          </w:p>
        </w:tc>
        <w:tc>
          <w:tcPr>
            <w:tcW w:w="707" w:type="pct"/>
            <w:shd w:val="clear" w:color="auto" w:fill="D5DCE4" w:themeFill="text2" w:themeFillTint="33"/>
            <w:vAlign w:val="center"/>
          </w:tcPr>
          <w:p w:rsidR="00145A2B" w:rsidRPr="00E45ED0" w:rsidRDefault="00145A2B" w:rsidP="001E373F">
            <w:pPr>
              <w:spacing w:before="120" w:after="120"/>
              <w:jc w:val="center"/>
              <w:rPr>
                <w:rFonts w:ascii="Times New Roman" w:hAnsi="Times New Roman" w:cs="Times New Roman"/>
                <w:b/>
                <w:sz w:val="21"/>
                <w:szCs w:val="21"/>
              </w:rPr>
            </w:pPr>
            <w:r w:rsidRPr="00E45ED0">
              <w:rPr>
                <w:rFonts w:ascii="Times New Roman" w:hAnsi="Times New Roman" w:cs="Times New Roman"/>
                <w:b/>
                <w:sz w:val="21"/>
                <w:szCs w:val="21"/>
              </w:rPr>
              <w:t>A teljesítés az előírásoknak és a szerződésnek megfelelően történt?</w:t>
            </w:r>
          </w:p>
          <w:p w:rsidR="00145A2B" w:rsidRPr="00E45ED0" w:rsidRDefault="00145A2B" w:rsidP="001E373F">
            <w:pPr>
              <w:spacing w:before="120" w:after="120"/>
              <w:ind w:left="426" w:hanging="426"/>
              <w:jc w:val="center"/>
              <w:rPr>
                <w:rFonts w:ascii="Times New Roman" w:hAnsi="Times New Roman" w:cs="Times New Roman"/>
                <w:sz w:val="21"/>
                <w:szCs w:val="21"/>
              </w:rPr>
            </w:pPr>
            <w:r w:rsidRPr="00E45ED0">
              <w:rPr>
                <w:rFonts w:ascii="Times New Roman" w:hAnsi="Times New Roman" w:cs="Times New Roman"/>
                <w:sz w:val="21"/>
                <w:szCs w:val="21"/>
              </w:rPr>
              <w:t>(igen/nem)</w:t>
            </w:r>
          </w:p>
        </w:tc>
      </w:tr>
      <w:tr w:rsidR="00145A2B" w:rsidRPr="00E45ED0" w:rsidTr="001E373F">
        <w:trPr>
          <w:jc w:val="center"/>
        </w:trPr>
        <w:tc>
          <w:tcPr>
            <w:tcW w:w="847" w:type="pct"/>
            <w:shd w:val="clear" w:color="auto" w:fill="FFFFFF"/>
          </w:tcPr>
          <w:p w:rsidR="00145A2B" w:rsidRPr="00E45ED0" w:rsidRDefault="00145A2B" w:rsidP="001E373F">
            <w:pPr>
              <w:snapToGrid w:val="0"/>
              <w:spacing w:before="120" w:after="120"/>
              <w:ind w:left="426" w:hanging="426"/>
              <w:jc w:val="both"/>
              <w:rPr>
                <w:rFonts w:ascii="Times New Roman" w:hAnsi="Times New Roman" w:cs="Times New Roman"/>
                <w:sz w:val="21"/>
                <w:szCs w:val="21"/>
                <w:shd w:val="clear" w:color="auto" w:fill="FFFF00"/>
              </w:rPr>
            </w:pPr>
          </w:p>
        </w:tc>
        <w:tc>
          <w:tcPr>
            <w:tcW w:w="785" w:type="pct"/>
            <w:shd w:val="clear" w:color="auto" w:fill="FFFFFF"/>
          </w:tcPr>
          <w:p w:rsidR="00145A2B" w:rsidRPr="00E45ED0" w:rsidRDefault="00145A2B" w:rsidP="001E373F">
            <w:pPr>
              <w:snapToGrid w:val="0"/>
              <w:spacing w:before="120" w:after="120"/>
              <w:ind w:left="426" w:hanging="426"/>
              <w:jc w:val="both"/>
              <w:rPr>
                <w:rFonts w:ascii="Times New Roman" w:hAnsi="Times New Roman" w:cs="Times New Roman"/>
                <w:sz w:val="21"/>
                <w:szCs w:val="21"/>
                <w:shd w:val="clear" w:color="auto" w:fill="FFFF00"/>
              </w:rPr>
            </w:pPr>
          </w:p>
        </w:tc>
        <w:tc>
          <w:tcPr>
            <w:tcW w:w="1862" w:type="pct"/>
            <w:shd w:val="clear" w:color="auto" w:fill="FFFFFF"/>
          </w:tcPr>
          <w:p w:rsidR="00145A2B" w:rsidRPr="00E45ED0" w:rsidRDefault="00145A2B" w:rsidP="001E373F">
            <w:pPr>
              <w:snapToGrid w:val="0"/>
              <w:spacing w:before="120" w:after="120"/>
              <w:ind w:left="426" w:hanging="426"/>
              <w:jc w:val="both"/>
              <w:rPr>
                <w:rFonts w:ascii="Times New Roman" w:hAnsi="Times New Roman" w:cs="Times New Roman"/>
                <w:sz w:val="21"/>
                <w:szCs w:val="21"/>
                <w:shd w:val="clear" w:color="auto" w:fill="FFFF00"/>
              </w:rPr>
            </w:pPr>
          </w:p>
        </w:tc>
        <w:tc>
          <w:tcPr>
            <w:tcW w:w="799" w:type="pct"/>
            <w:shd w:val="clear" w:color="auto" w:fill="FFFFFF"/>
          </w:tcPr>
          <w:p w:rsidR="00145A2B" w:rsidRPr="00E45ED0" w:rsidRDefault="00145A2B" w:rsidP="001E373F">
            <w:pPr>
              <w:snapToGrid w:val="0"/>
              <w:spacing w:before="120" w:after="120"/>
              <w:ind w:left="426" w:hanging="426"/>
              <w:jc w:val="both"/>
              <w:rPr>
                <w:rFonts w:ascii="Times New Roman" w:hAnsi="Times New Roman" w:cs="Times New Roman"/>
                <w:sz w:val="21"/>
                <w:szCs w:val="21"/>
                <w:shd w:val="clear" w:color="auto" w:fill="FFFF00"/>
              </w:rPr>
            </w:pPr>
          </w:p>
        </w:tc>
        <w:tc>
          <w:tcPr>
            <w:tcW w:w="707" w:type="pct"/>
            <w:shd w:val="clear" w:color="auto" w:fill="FFFFFF"/>
          </w:tcPr>
          <w:p w:rsidR="00145A2B" w:rsidRPr="00E45ED0" w:rsidRDefault="00145A2B" w:rsidP="001E373F">
            <w:pPr>
              <w:snapToGrid w:val="0"/>
              <w:spacing w:before="120" w:after="120"/>
              <w:ind w:left="426" w:hanging="426"/>
              <w:jc w:val="both"/>
              <w:rPr>
                <w:rFonts w:ascii="Times New Roman" w:hAnsi="Times New Roman" w:cs="Times New Roman"/>
                <w:sz w:val="21"/>
                <w:szCs w:val="21"/>
                <w:shd w:val="clear" w:color="auto" w:fill="FFFF00"/>
              </w:rPr>
            </w:pPr>
          </w:p>
        </w:tc>
      </w:tr>
    </w:tbl>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423"/>
        <w:gridCol w:w="3410"/>
        <w:gridCol w:w="4237"/>
      </w:tblGrid>
      <w:tr w:rsidR="00145A2B" w:rsidRPr="00E45ED0" w:rsidTr="001E373F">
        <w:trPr>
          <w:jc w:val="center"/>
        </w:trPr>
        <w:tc>
          <w:tcPr>
            <w:tcW w:w="13465" w:type="dxa"/>
            <w:gridSpan w:val="4"/>
          </w:tcPr>
          <w:p w:rsidR="00145A2B" w:rsidRPr="00E45ED0" w:rsidRDefault="00145A2B" w:rsidP="001E373F">
            <w:pPr>
              <w:spacing w:before="120" w:after="120"/>
              <w:ind w:left="426" w:hanging="426"/>
              <w:jc w:val="both"/>
              <w:rPr>
                <w:rFonts w:ascii="Times New Roman" w:hAnsi="Times New Roman" w:cs="Times New Roman"/>
                <w:sz w:val="21"/>
                <w:szCs w:val="21"/>
              </w:rPr>
            </w:pPr>
            <w:r w:rsidRPr="00E45ED0">
              <w:rPr>
                <w:rFonts w:ascii="Times New Roman" w:hAnsi="Times New Roman" w:cs="Times New Roman"/>
                <w:sz w:val="21"/>
                <w:szCs w:val="21"/>
              </w:rPr>
              <w:t>Keltezés (helység, év, hónap, nap)</w:t>
            </w:r>
          </w:p>
          <w:p w:rsidR="00145A2B" w:rsidRPr="00E45ED0" w:rsidRDefault="00145A2B" w:rsidP="001E373F">
            <w:pPr>
              <w:spacing w:before="120" w:after="120"/>
              <w:ind w:left="426" w:hanging="426"/>
              <w:jc w:val="both"/>
              <w:rPr>
                <w:rFonts w:ascii="Times New Roman" w:hAnsi="Times New Roman" w:cs="Times New Roman"/>
                <w:sz w:val="21"/>
                <w:szCs w:val="21"/>
              </w:rPr>
            </w:pPr>
          </w:p>
        </w:tc>
      </w:tr>
      <w:tr w:rsidR="00145A2B" w:rsidRPr="00E45ED0" w:rsidTr="001E373F">
        <w:trPr>
          <w:gridBefore w:val="1"/>
          <w:wBefore w:w="4395" w:type="dxa"/>
          <w:jc w:val="center"/>
        </w:trPr>
        <w:tc>
          <w:tcPr>
            <w:tcW w:w="1423" w:type="dxa"/>
          </w:tcPr>
          <w:p w:rsidR="00145A2B" w:rsidRPr="00E45ED0" w:rsidRDefault="00145A2B" w:rsidP="001E373F">
            <w:pPr>
              <w:spacing w:before="120" w:after="120"/>
              <w:ind w:left="426" w:hanging="426"/>
              <w:jc w:val="both"/>
              <w:rPr>
                <w:rFonts w:ascii="Times New Roman" w:hAnsi="Times New Roman" w:cs="Times New Roman"/>
                <w:sz w:val="21"/>
                <w:szCs w:val="21"/>
              </w:rPr>
            </w:pPr>
          </w:p>
        </w:tc>
        <w:tc>
          <w:tcPr>
            <w:tcW w:w="3410" w:type="dxa"/>
          </w:tcPr>
          <w:p w:rsidR="00145A2B" w:rsidRPr="00E45ED0" w:rsidRDefault="00145A2B" w:rsidP="001E373F">
            <w:pPr>
              <w:spacing w:before="120" w:after="120"/>
              <w:ind w:left="426" w:hanging="426"/>
              <w:jc w:val="both"/>
              <w:rPr>
                <w:rFonts w:ascii="Times New Roman" w:hAnsi="Times New Roman" w:cs="Times New Roman"/>
                <w:sz w:val="21"/>
                <w:szCs w:val="21"/>
              </w:rPr>
            </w:pPr>
          </w:p>
        </w:tc>
        <w:tc>
          <w:tcPr>
            <w:tcW w:w="4237" w:type="dxa"/>
            <w:tcBorders>
              <w:top w:val="single" w:sz="4" w:space="0" w:color="auto"/>
            </w:tcBorders>
            <w:vAlign w:val="center"/>
          </w:tcPr>
          <w:p w:rsidR="00145A2B" w:rsidRPr="00E45ED0" w:rsidRDefault="00145A2B" w:rsidP="001E373F">
            <w:pPr>
              <w:tabs>
                <w:tab w:val="center" w:pos="6521"/>
              </w:tabs>
              <w:spacing w:before="120" w:after="120"/>
              <w:ind w:left="426" w:hanging="426"/>
              <w:jc w:val="center"/>
              <w:rPr>
                <w:rFonts w:ascii="Times New Roman" w:hAnsi="Times New Roman" w:cs="Times New Roman"/>
                <w:sz w:val="21"/>
                <w:szCs w:val="21"/>
              </w:rPr>
            </w:pPr>
            <w:r w:rsidRPr="00E45ED0">
              <w:rPr>
                <w:rFonts w:ascii="Times New Roman" w:hAnsi="Times New Roman" w:cs="Times New Roman"/>
                <w:sz w:val="21"/>
                <w:szCs w:val="21"/>
              </w:rPr>
              <w:t>(cégjegyzésre jogosult vagy szabályszerűen meghatalmazott képviselő aláírása)</w:t>
            </w:r>
          </w:p>
        </w:tc>
      </w:tr>
    </w:tbl>
    <w:p w:rsidR="00145A2B" w:rsidRPr="00E45ED0" w:rsidRDefault="00145A2B" w:rsidP="00145A2B">
      <w:pPr>
        <w:spacing w:after="0" w:line="240" w:lineRule="auto"/>
        <w:ind w:left="426" w:hanging="426"/>
        <w:rPr>
          <w:rFonts w:ascii="Times New Roman" w:hAnsi="Times New Roman" w:cs="Times New Roman"/>
          <w:b/>
          <w:bCs/>
          <w:sz w:val="21"/>
          <w:szCs w:val="21"/>
        </w:rPr>
        <w:sectPr w:rsidR="00145A2B" w:rsidRPr="00E45ED0" w:rsidSect="001E373F">
          <w:pgSz w:w="16838" w:h="11906" w:orient="landscape"/>
          <w:pgMar w:top="1418" w:right="1418" w:bottom="1418" w:left="1418" w:header="720" w:footer="709" w:gutter="0"/>
          <w:cols w:space="708"/>
          <w:docGrid w:linePitch="360"/>
        </w:sectPr>
      </w:pPr>
      <w:r w:rsidRPr="00E45ED0">
        <w:rPr>
          <w:rFonts w:ascii="Times New Roman" w:hAnsi="Times New Roman" w:cs="Times New Roman"/>
          <w:b/>
          <w:bCs/>
          <w:sz w:val="21"/>
          <w:szCs w:val="21"/>
        </w:rPr>
        <w:br w:type="page"/>
      </w:r>
    </w:p>
    <w:p w:rsidR="00145A2B" w:rsidRPr="00E45ED0" w:rsidRDefault="00145A2B" w:rsidP="00145A2B">
      <w:pPr>
        <w:spacing w:after="0" w:line="240" w:lineRule="auto"/>
        <w:ind w:left="426" w:hanging="426"/>
        <w:rPr>
          <w:rFonts w:ascii="Times New Roman" w:hAnsi="Times New Roman" w:cs="Times New Roman"/>
          <w:b/>
          <w:bCs/>
          <w:sz w:val="21"/>
          <w:szCs w:val="21"/>
        </w:rPr>
      </w:pPr>
    </w:p>
    <w:p w:rsidR="00145A2B" w:rsidRPr="00E45ED0" w:rsidRDefault="00BC321F" w:rsidP="00145A2B">
      <w:pPr>
        <w:tabs>
          <w:tab w:val="right" w:pos="0"/>
          <w:tab w:val="right" w:pos="9026"/>
        </w:tabs>
        <w:spacing w:before="120" w:after="120"/>
        <w:ind w:left="426" w:hanging="426"/>
        <w:jc w:val="right"/>
        <w:outlineLvl w:val="0"/>
        <w:rPr>
          <w:rFonts w:ascii="Times New Roman" w:hAnsi="Times New Roman" w:cs="Times New Roman"/>
          <w:b/>
          <w:bCs/>
          <w:sz w:val="21"/>
          <w:szCs w:val="21"/>
        </w:rPr>
      </w:pPr>
      <w:r w:rsidRPr="00E45ED0">
        <w:rPr>
          <w:rFonts w:ascii="Times New Roman" w:hAnsi="Times New Roman" w:cs="Times New Roman"/>
          <w:b/>
          <w:bCs/>
          <w:sz w:val="21"/>
          <w:szCs w:val="21"/>
        </w:rPr>
        <w:t>10</w:t>
      </w:r>
      <w:r w:rsidR="00145A2B" w:rsidRPr="00E45ED0">
        <w:rPr>
          <w:rFonts w:ascii="Times New Roman" w:hAnsi="Times New Roman" w:cs="Times New Roman"/>
          <w:b/>
          <w:bCs/>
          <w:sz w:val="21"/>
          <w:szCs w:val="21"/>
        </w:rPr>
        <w:t>/A. sz. melléklet</w:t>
      </w:r>
    </w:p>
    <w:p w:rsidR="00145A2B" w:rsidRPr="00E45ED0" w:rsidRDefault="00145A2B" w:rsidP="00145A2B">
      <w:pPr>
        <w:spacing w:after="0"/>
        <w:ind w:left="426" w:hanging="426"/>
        <w:jc w:val="center"/>
        <w:rPr>
          <w:rFonts w:ascii="Times New Roman" w:hAnsi="Times New Roman" w:cs="Times New Roman"/>
          <w:b/>
          <w:smallCaps/>
          <w:sz w:val="21"/>
          <w:szCs w:val="21"/>
        </w:rPr>
      </w:pPr>
      <w:r w:rsidRPr="00E45ED0">
        <w:rPr>
          <w:rFonts w:ascii="Times New Roman" w:hAnsi="Times New Roman" w:cs="Times New Roman"/>
          <w:b/>
          <w:smallCaps/>
          <w:sz w:val="21"/>
          <w:szCs w:val="21"/>
        </w:rPr>
        <w:t>NYILATKOZAT A SZAKEMEREKRŐL</w:t>
      </w:r>
    </w:p>
    <w:p w:rsidR="007505BA" w:rsidRPr="00E45ED0" w:rsidRDefault="007505BA" w:rsidP="00145A2B">
      <w:pPr>
        <w:spacing w:after="0"/>
        <w:ind w:left="426" w:hanging="426"/>
        <w:jc w:val="center"/>
        <w:rPr>
          <w:rFonts w:ascii="Times New Roman" w:hAnsi="Times New Roman" w:cs="Times New Roman"/>
          <w:b/>
          <w:smallCaps/>
          <w:sz w:val="21"/>
          <w:szCs w:val="21"/>
        </w:rPr>
      </w:pPr>
      <w:r w:rsidRPr="00E45ED0">
        <w:rPr>
          <w:rFonts w:ascii="Times New Roman" w:hAnsi="Times New Roman" w:cs="Times New Roman"/>
          <w:b/>
          <w:smallCaps/>
          <w:sz w:val="21"/>
          <w:szCs w:val="21"/>
        </w:rPr>
        <w:t>Az alkalmassági követelmények vonatkozásában</w:t>
      </w:r>
    </w:p>
    <w:p w:rsidR="00145A2B" w:rsidRPr="00E45ED0" w:rsidRDefault="00145A2B" w:rsidP="00143A8C">
      <w:pPr>
        <w:spacing w:after="0"/>
        <w:ind w:left="426" w:hanging="426"/>
        <w:jc w:val="center"/>
        <w:rPr>
          <w:rFonts w:ascii="Times New Roman" w:hAnsi="Times New Roman" w:cs="Times New Roman"/>
          <w:b/>
          <w:smallCaps/>
          <w:sz w:val="21"/>
          <w:szCs w:val="21"/>
        </w:rPr>
      </w:pPr>
    </w:p>
    <w:p w:rsidR="00143A8C" w:rsidRPr="00E45ED0" w:rsidRDefault="00143A8C" w:rsidP="00143A8C">
      <w:pPr>
        <w:spacing w:after="120"/>
        <w:jc w:val="center"/>
        <w:rPr>
          <w:rFonts w:ascii="Times New Roman" w:hAnsi="Times New Roman" w:cs="Times New Roman"/>
          <w:b/>
          <w:sz w:val="21"/>
          <w:szCs w:val="21"/>
        </w:rPr>
      </w:pPr>
      <w:r w:rsidRPr="00E45ED0">
        <w:rPr>
          <w:rFonts w:ascii="Times New Roman" w:hAnsi="Times New Roman" w:cs="Times New Roman"/>
          <w:b/>
          <w:sz w:val="21"/>
          <w:szCs w:val="21"/>
        </w:rPr>
        <w:t>„</w:t>
      </w:r>
      <w:r w:rsidR="00182A16" w:rsidRPr="00E45ED0">
        <w:rPr>
          <w:rFonts w:ascii="Times New Roman" w:hAnsi="Times New Roman" w:cs="Times New Roman"/>
          <w:b/>
          <w:bCs/>
          <w:sz w:val="21"/>
          <w:szCs w:val="21"/>
        </w:rPr>
        <w:t>Rendezvényszervezési feladatok ellátása a Miniszterelnökség részére</w:t>
      </w:r>
      <w:r w:rsidRPr="00E45ED0">
        <w:rPr>
          <w:rFonts w:ascii="Times New Roman" w:hAnsi="Times New Roman" w:cs="Times New Roman"/>
          <w:b/>
          <w:sz w:val="21"/>
          <w:szCs w:val="21"/>
        </w:rPr>
        <w:t>”</w:t>
      </w:r>
    </w:p>
    <w:p w:rsidR="00143A8C" w:rsidRPr="00E45ED0" w:rsidRDefault="00143A8C" w:rsidP="00145A2B">
      <w:pPr>
        <w:spacing w:after="120"/>
        <w:jc w:val="both"/>
        <w:rPr>
          <w:rFonts w:ascii="Times New Roman" w:hAnsi="Times New Roman" w:cs="Times New Roman"/>
          <w:b/>
          <w:sz w:val="21"/>
          <w:szCs w:val="21"/>
        </w:rPr>
      </w:pPr>
    </w:p>
    <w:p w:rsidR="00145A2B" w:rsidRPr="00E45ED0" w:rsidRDefault="00145A2B" w:rsidP="00145A2B">
      <w:pPr>
        <w:spacing w:after="120"/>
        <w:jc w:val="both"/>
        <w:rPr>
          <w:rFonts w:ascii="Times New Roman" w:hAnsi="Times New Roman" w:cs="Times New Roman"/>
          <w:b/>
          <w:sz w:val="21"/>
          <w:szCs w:val="21"/>
        </w:rPr>
      </w:pPr>
      <w:r w:rsidRPr="00E45ED0">
        <w:rPr>
          <w:rFonts w:ascii="Times New Roman" w:hAnsi="Times New Roman" w:cs="Times New Roman"/>
          <w:sz w:val="21"/>
          <w:szCs w:val="21"/>
        </w:rPr>
        <w:t>Alulírott ____ mint a(z) ____ (székhely: ____ adószám: ____) ajánlattevő / közös ajánlattevő / az alkalmasság igazolására igénybe vett kapacitást nyújtó gazdasági szereplő cégjegyzésre jogosult / meghatalmazott képviselője</w:t>
      </w:r>
      <w:r w:rsidRPr="00E45ED0">
        <w:rPr>
          <w:rFonts w:ascii="Times New Roman" w:hAnsi="Times New Roman" w:cs="Times New Roman"/>
          <w:sz w:val="21"/>
          <w:szCs w:val="21"/>
          <w:vertAlign w:val="superscript"/>
        </w:rPr>
        <w:footnoteReference w:id="23"/>
      </w:r>
      <w:r w:rsidRPr="00E45ED0">
        <w:rPr>
          <w:rStyle w:val="Lbjegyzet-karakterek"/>
          <w:rFonts w:ascii="Times New Roman" w:hAnsi="Times New Roman" w:cs="Times New Roman"/>
          <w:sz w:val="21"/>
          <w:szCs w:val="21"/>
        </w:rPr>
        <w:t xml:space="preserve"> </w:t>
      </w:r>
      <w:r w:rsidRPr="00E45ED0">
        <w:rPr>
          <w:rFonts w:ascii="Times New Roman" w:hAnsi="Times New Roman" w:cs="Times New Roman"/>
          <w:sz w:val="21"/>
          <w:szCs w:val="21"/>
        </w:rPr>
        <w:t>ezennel kijelentem, hogy a(z) ____ mint ajánlattevő/közös ajánlattevő/ az alkalmasság igazolására igénybe vett kapacitást nyújtó gazdasági szereplő 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rsidR="00145A2B" w:rsidRPr="00E45ED0" w:rsidRDefault="00145A2B" w:rsidP="001E373F">
            <w:pPr>
              <w:spacing w:after="120"/>
              <w:jc w:val="center"/>
              <w:rPr>
                <w:rFonts w:ascii="Times New Roman" w:hAnsi="Times New Roman" w:cs="Times New Roman"/>
                <w:b/>
                <w:sz w:val="21"/>
                <w:szCs w:val="21"/>
              </w:rPr>
            </w:pPr>
            <w:r w:rsidRPr="00E45ED0">
              <w:rPr>
                <w:rFonts w:ascii="Times New Roman" w:hAnsi="Times New Roman" w:cs="Times New Roman"/>
                <w:b/>
                <w:sz w:val="21"/>
                <w:szCs w:val="21"/>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rsidR="00145A2B" w:rsidRPr="00E45ED0" w:rsidRDefault="00145A2B" w:rsidP="001E373F">
            <w:pPr>
              <w:spacing w:after="120"/>
              <w:jc w:val="center"/>
              <w:rPr>
                <w:rFonts w:ascii="Times New Roman" w:hAnsi="Times New Roman" w:cs="Times New Roman"/>
                <w:b/>
                <w:sz w:val="21"/>
                <w:szCs w:val="21"/>
              </w:rPr>
            </w:pPr>
            <w:r w:rsidRPr="00E45ED0">
              <w:rPr>
                <w:rFonts w:ascii="Times New Roman" w:hAnsi="Times New Roman" w:cs="Times New Roman"/>
                <w:b/>
                <w:sz w:val="21"/>
                <w:szCs w:val="21"/>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rsidR="00145A2B" w:rsidRPr="00E45ED0" w:rsidRDefault="00145A2B" w:rsidP="001E373F">
            <w:pPr>
              <w:spacing w:after="120"/>
              <w:jc w:val="center"/>
              <w:rPr>
                <w:rFonts w:ascii="Times New Roman" w:hAnsi="Times New Roman" w:cs="Times New Roman"/>
                <w:b/>
                <w:sz w:val="21"/>
                <w:szCs w:val="21"/>
              </w:rPr>
            </w:pPr>
            <w:r w:rsidRPr="00E45ED0">
              <w:rPr>
                <w:rFonts w:ascii="Times New Roman" w:hAnsi="Times New Roman" w:cs="Times New Roman"/>
                <w:b/>
                <w:sz w:val="21"/>
                <w:szCs w:val="21"/>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rsidR="00145A2B" w:rsidRPr="00E45ED0" w:rsidRDefault="00145A2B" w:rsidP="001E373F">
            <w:pPr>
              <w:spacing w:after="120"/>
              <w:jc w:val="center"/>
              <w:rPr>
                <w:rFonts w:ascii="Times New Roman" w:hAnsi="Times New Roman" w:cs="Times New Roman"/>
                <w:sz w:val="21"/>
                <w:szCs w:val="21"/>
              </w:rPr>
            </w:pPr>
            <w:r w:rsidRPr="00E45ED0">
              <w:rPr>
                <w:rFonts w:ascii="Times New Roman" w:hAnsi="Times New Roman" w:cs="Times New Roman"/>
                <w:b/>
                <w:sz w:val="21"/>
                <w:szCs w:val="21"/>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rsidR="00145A2B" w:rsidRPr="00E45ED0" w:rsidRDefault="00145A2B" w:rsidP="001E373F">
            <w:pPr>
              <w:spacing w:after="120"/>
              <w:jc w:val="center"/>
              <w:rPr>
                <w:rFonts w:ascii="Times New Roman" w:hAnsi="Times New Roman" w:cs="Times New Roman"/>
                <w:sz w:val="21"/>
                <w:szCs w:val="21"/>
              </w:rPr>
            </w:pPr>
            <w:r w:rsidRPr="00E45ED0">
              <w:rPr>
                <w:rFonts w:ascii="Times New Roman" w:hAnsi="Times New Roman" w:cs="Times New Roman"/>
                <w:b/>
                <w:sz w:val="21"/>
                <w:szCs w:val="21"/>
              </w:rPr>
              <w:t>Mely alkalmassági feltételnek való megfeleléshez kerül bemutatásra?</w:t>
            </w: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bl>
    <w:p w:rsidR="00145A2B" w:rsidRPr="00E45ED0" w:rsidRDefault="00145A2B" w:rsidP="00145A2B">
      <w:pPr>
        <w:spacing w:after="120"/>
        <w:jc w:val="both"/>
        <w:rPr>
          <w:rFonts w:ascii="Times New Roman" w:hAnsi="Times New Roman" w:cs="Times New Roman"/>
          <w:sz w:val="21"/>
          <w:szCs w:val="21"/>
        </w:rPr>
      </w:pPr>
    </w:p>
    <w:p w:rsidR="00145A2B" w:rsidRPr="00E45ED0" w:rsidRDefault="00145A2B" w:rsidP="00145A2B">
      <w:pPr>
        <w:spacing w:after="120"/>
        <w:rPr>
          <w:rFonts w:ascii="Times New Roman" w:hAnsi="Times New Roman" w:cs="Times New Roman"/>
          <w:sz w:val="21"/>
          <w:szCs w:val="21"/>
        </w:rPr>
      </w:pPr>
      <w:r w:rsidRPr="00E45ED0">
        <w:rPr>
          <w:rFonts w:ascii="Times New Roman" w:hAnsi="Times New Roman" w:cs="Times New Roman"/>
          <w:sz w:val="21"/>
          <w:szCs w:val="21"/>
        </w:rPr>
        <w:t>Ennek igazolásaként a nyilatkozat mellékletét képezi:</w:t>
      </w:r>
    </w:p>
    <w:p w:rsidR="00145A2B" w:rsidRPr="00E45ED0" w:rsidRDefault="00145A2B" w:rsidP="003459BB">
      <w:pPr>
        <w:numPr>
          <w:ilvl w:val="0"/>
          <w:numId w:val="19"/>
        </w:numPr>
        <w:suppressAutoHyphens/>
        <w:spacing w:after="120"/>
        <w:jc w:val="both"/>
        <w:textAlignment w:val="baseline"/>
        <w:rPr>
          <w:rFonts w:ascii="Times New Roman" w:hAnsi="Times New Roman" w:cs="Times New Roman"/>
          <w:sz w:val="21"/>
          <w:szCs w:val="21"/>
        </w:rPr>
      </w:pPr>
      <w:r w:rsidRPr="00E45ED0">
        <w:rPr>
          <w:rFonts w:ascii="Times New Roman" w:hAnsi="Times New Roman" w:cs="Times New Roman"/>
          <w:sz w:val="21"/>
          <w:szCs w:val="21"/>
        </w:rPr>
        <w:t>a szakember(ek) saját kezűleg aláírt szakmai önéletrajza, olyan részletezettséggel, hogy azok alapján az alkalmasság minimumkövetelményei között előírt feltételek megléte egyértelműen megállapítható legyen;</w:t>
      </w:r>
    </w:p>
    <w:p w:rsidR="00145A2B" w:rsidRPr="00E45ED0" w:rsidRDefault="00145A2B" w:rsidP="003459BB">
      <w:pPr>
        <w:numPr>
          <w:ilvl w:val="0"/>
          <w:numId w:val="19"/>
        </w:numPr>
        <w:suppressAutoHyphens/>
        <w:spacing w:after="120"/>
        <w:jc w:val="both"/>
        <w:textAlignment w:val="baseline"/>
        <w:rPr>
          <w:rFonts w:ascii="Times New Roman" w:hAnsi="Times New Roman" w:cs="Times New Roman"/>
          <w:sz w:val="21"/>
          <w:szCs w:val="21"/>
        </w:rPr>
      </w:pPr>
      <w:r w:rsidRPr="00E45ED0">
        <w:rPr>
          <w:rFonts w:ascii="Times New Roman" w:hAnsi="Times New Roman" w:cs="Times New Roman"/>
          <w:sz w:val="21"/>
          <w:szCs w:val="21"/>
        </w:rPr>
        <w:t>a szakember(ek) végzettségét (és képzettségét) igazoló dokumentumok másolata,</w:t>
      </w:r>
    </w:p>
    <w:p w:rsidR="00145A2B" w:rsidRPr="00E45ED0" w:rsidRDefault="00145A2B" w:rsidP="003459BB">
      <w:pPr>
        <w:numPr>
          <w:ilvl w:val="0"/>
          <w:numId w:val="19"/>
        </w:numPr>
        <w:suppressAutoHyphens/>
        <w:spacing w:after="120"/>
        <w:jc w:val="both"/>
        <w:textAlignment w:val="baseline"/>
        <w:rPr>
          <w:rFonts w:ascii="Times New Roman" w:hAnsi="Times New Roman" w:cs="Times New Roman"/>
          <w:sz w:val="21"/>
          <w:szCs w:val="21"/>
        </w:rPr>
      </w:pPr>
      <w:r w:rsidRPr="00E45ED0">
        <w:rPr>
          <w:rFonts w:ascii="Times New Roman" w:hAnsi="Times New Roman" w:cs="Times New Roman"/>
          <w:sz w:val="21"/>
          <w:szCs w:val="21"/>
        </w:rPr>
        <w:t>a szakember(ek) saját kezűleg aláírt rendelkezésre állási, valamint arra vonatkozó nyilatkozata, hogy az eljárásba történő bevonásáról tudomással bír(nak).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2"/>
        <w:gridCol w:w="4314"/>
      </w:tblGrid>
      <w:tr w:rsidR="00145A2B" w:rsidRPr="00E45ED0" w:rsidTr="001E373F">
        <w:tc>
          <w:tcPr>
            <w:tcW w:w="9488" w:type="dxa"/>
            <w:gridSpan w:val="3"/>
          </w:tcPr>
          <w:p w:rsidR="00145A2B" w:rsidRPr="00E45ED0" w:rsidRDefault="00145A2B" w:rsidP="001E373F">
            <w:pPr>
              <w:spacing w:after="0"/>
              <w:ind w:left="426" w:hanging="426"/>
              <w:jc w:val="both"/>
              <w:rPr>
                <w:rFonts w:ascii="Times New Roman" w:hAnsi="Times New Roman" w:cs="Times New Roman"/>
                <w:sz w:val="21"/>
                <w:szCs w:val="21"/>
              </w:rPr>
            </w:pPr>
            <w:r w:rsidRPr="00E45ED0">
              <w:rPr>
                <w:rFonts w:ascii="Times New Roman" w:hAnsi="Times New Roman" w:cs="Times New Roman"/>
                <w:sz w:val="21"/>
                <w:szCs w:val="21"/>
              </w:rPr>
              <w:t>Keltezés (helység, év, hónap, nap)</w:t>
            </w:r>
          </w:p>
        </w:tc>
      </w:tr>
      <w:tr w:rsidR="00145A2B" w:rsidRPr="00E45ED0" w:rsidTr="001E373F">
        <w:tc>
          <w:tcPr>
            <w:tcW w:w="1495" w:type="dxa"/>
          </w:tcPr>
          <w:p w:rsidR="00145A2B" w:rsidRPr="00E45ED0" w:rsidRDefault="00145A2B" w:rsidP="001E373F">
            <w:pPr>
              <w:spacing w:after="0"/>
              <w:ind w:left="426" w:hanging="426"/>
              <w:jc w:val="both"/>
              <w:rPr>
                <w:rFonts w:ascii="Times New Roman" w:hAnsi="Times New Roman" w:cs="Times New Roman"/>
                <w:sz w:val="21"/>
                <w:szCs w:val="21"/>
              </w:rPr>
            </w:pPr>
          </w:p>
        </w:tc>
        <w:tc>
          <w:tcPr>
            <w:tcW w:w="3603" w:type="dxa"/>
          </w:tcPr>
          <w:p w:rsidR="00145A2B" w:rsidRPr="00E45ED0" w:rsidRDefault="00145A2B" w:rsidP="001E373F">
            <w:pPr>
              <w:spacing w:after="0"/>
              <w:ind w:left="426" w:hanging="426"/>
              <w:jc w:val="both"/>
              <w:rPr>
                <w:rFonts w:ascii="Times New Roman" w:hAnsi="Times New Roman" w:cs="Times New Roman"/>
                <w:sz w:val="21"/>
                <w:szCs w:val="21"/>
              </w:rPr>
            </w:pPr>
          </w:p>
        </w:tc>
        <w:tc>
          <w:tcPr>
            <w:tcW w:w="4390" w:type="dxa"/>
            <w:tcBorders>
              <w:top w:val="single" w:sz="4" w:space="0" w:color="auto"/>
            </w:tcBorders>
            <w:vAlign w:val="center"/>
          </w:tcPr>
          <w:p w:rsidR="00145A2B" w:rsidRPr="00E45ED0" w:rsidRDefault="00145A2B" w:rsidP="001E373F">
            <w:pPr>
              <w:tabs>
                <w:tab w:val="center" w:pos="6521"/>
              </w:tabs>
              <w:spacing w:after="0"/>
              <w:ind w:left="426" w:hanging="426"/>
              <w:jc w:val="center"/>
              <w:rPr>
                <w:rFonts w:ascii="Times New Roman" w:hAnsi="Times New Roman" w:cs="Times New Roman"/>
                <w:sz w:val="21"/>
                <w:szCs w:val="21"/>
              </w:rPr>
            </w:pPr>
            <w:r w:rsidRPr="00E45ED0">
              <w:rPr>
                <w:rFonts w:ascii="Times New Roman" w:hAnsi="Times New Roman" w:cs="Times New Roman"/>
                <w:sz w:val="21"/>
                <w:szCs w:val="21"/>
              </w:rPr>
              <w:t>(cégjegyzésre jogosult vagy szabályszerűen meghatalmazott képviselő aláírása)</w:t>
            </w:r>
          </w:p>
        </w:tc>
      </w:tr>
    </w:tbl>
    <w:p w:rsidR="00145A2B" w:rsidRPr="00E45ED0" w:rsidRDefault="00145A2B" w:rsidP="00145A2B">
      <w:pPr>
        <w:spacing w:after="120"/>
        <w:ind w:left="360"/>
        <w:jc w:val="both"/>
        <w:rPr>
          <w:rFonts w:ascii="Times New Roman" w:hAnsi="Times New Roman" w:cs="Times New Roman"/>
          <w:sz w:val="21"/>
          <w:szCs w:val="21"/>
        </w:rPr>
      </w:pPr>
    </w:p>
    <w:p w:rsidR="00145A2B" w:rsidRPr="00E45ED0" w:rsidRDefault="00145A2B" w:rsidP="00145A2B">
      <w:pPr>
        <w:spacing w:after="0" w:line="240" w:lineRule="auto"/>
        <w:ind w:left="426" w:hanging="426"/>
        <w:rPr>
          <w:rFonts w:ascii="Times New Roman" w:hAnsi="Times New Roman" w:cs="Times New Roman"/>
          <w:b/>
          <w:bCs/>
          <w:sz w:val="21"/>
          <w:szCs w:val="21"/>
        </w:rPr>
      </w:pPr>
    </w:p>
    <w:p w:rsidR="00145A2B" w:rsidRPr="00E45ED0" w:rsidRDefault="00145A2B" w:rsidP="00145A2B">
      <w:pPr>
        <w:spacing w:after="0" w:line="240" w:lineRule="auto"/>
        <w:ind w:left="426" w:hanging="426"/>
        <w:rPr>
          <w:rFonts w:ascii="Times New Roman" w:hAnsi="Times New Roman" w:cs="Times New Roman"/>
          <w:b/>
          <w:bCs/>
          <w:sz w:val="21"/>
          <w:szCs w:val="21"/>
        </w:rPr>
      </w:pPr>
    </w:p>
    <w:p w:rsidR="00145A2B" w:rsidRPr="00E45ED0" w:rsidRDefault="00145A2B" w:rsidP="00145A2B">
      <w:pPr>
        <w:spacing w:after="0" w:line="240" w:lineRule="auto"/>
        <w:ind w:left="426" w:hanging="426"/>
        <w:rPr>
          <w:rFonts w:ascii="Times New Roman" w:hAnsi="Times New Roman" w:cs="Times New Roman"/>
          <w:b/>
          <w:bCs/>
          <w:sz w:val="21"/>
          <w:szCs w:val="21"/>
        </w:rPr>
      </w:pPr>
    </w:p>
    <w:p w:rsidR="00145A2B" w:rsidRPr="00E45ED0" w:rsidRDefault="00145A2B" w:rsidP="00145A2B">
      <w:pPr>
        <w:spacing w:after="0" w:line="240" w:lineRule="auto"/>
        <w:ind w:left="426" w:hanging="426"/>
        <w:rPr>
          <w:rFonts w:ascii="Times New Roman" w:hAnsi="Times New Roman" w:cs="Times New Roman"/>
          <w:b/>
          <w:bCs/>
          <w:sz w:val="21"/>
          <w:szCs w:val="21"/>
        </w:rPr>
      </w:pPr>
    </w:p>
    <w:p w:rsidR="00D452FC" w:rsidRPr="00E45ED0" w:rsidRDefault="00D452FC" w:rsidP="00145A2B">
      <w:pPr>
        <w:tabs>
          <w:tab w:val="right" w:pos="0"/>
          <w:tab w:val="right" w:pos="9026"/>
        </w:tabs>
        <w:spacing w:before="120" w:after="120"/>
        <w:ind w:left="426" w:hanging="426"/>
        <w:jc w:val="right"/>
        <w:outlineLvl w:val="0"/>
        <w:rPr>
          <w:rFonts w:ascii="Times New Roman" w:hAnsi="Times New Roman" w:cs="Times New Roman"/>
          <w:b/>
          <w:bCs/>
          <w:sz w:val="21"/>
          <w:szCs w:val="21"/>
        </w:rPr>
      </w:pPr>
    </w:p>
    <w:p w:rsidR="00145A2B" w:rsidRPr="00E45ED0" w:rsidRDefault="00BC321F" w:rsidP="00145A2B">
      <w:pPr>
        <w:tabs>
          <w:tab w:val="right" w:pos="0"/>
          <w:tab w:val="right" w:pos="9026"/>
        </w:tabs>
        <w:spacing w:before="120" w:after="120"/>
        <w:ind w:left="426" w:hanging="426"/>
        <w:jc w:val="right"/>
        <w:outlineLvl w:val="0"/>
        <w:rPr>
          <w:rFonts w:ascii="Times New Roman" w:hAnsi="Times New Roman" w:cs="Times New Roman"/>
          <w:b/>
          <w:bCs/>
          <w:sz w:val="21"/>
          <w:szCs w:val="21"/>
        </w:rPr>
      </w:pPr>
      <w:r w:rsidRPr="00E45ED0">
        <w:rPr>
          <w:rFonts w:ascii="Times New Roman" w:hAnsi="Times New Roman" w:cs="Times New Roman"/>
          <w:b/>
          <w:bCs/>
          <w:sz w:val="21"/>
          <w:szCs w:val="21"/>
        </w:rPr>
        <w:lastRenderedPageBreak/>
        <w:t>10/</w:t>
      </w:r>
      <w:r w:rsidR="00145A2B" w:rsidRPr="00E45ED0">
        <w:rPr>
          <w:rFonts w:ascii="Times New Roman" w:hAnsi="Times New Roman" w:cs="Times New Roman"/>
          <w:b/>
          <w:bCs/>
          <w:sz w:val="21"/>
          <w:szCs w:val="21"/>
        </w:rPr>
        <w:t>B. sz. melléklet</w:t>
      </w:r>
    </w:p>
    <w:p w:rsidR="00145A2B" w:rsidRPr="00E45ED0" w:rsidRDefault="00145A2B" w:rsidP="00145A2B">
      <w:pPr>
        <w:spacing w:after="0"/>
        <w:ind w:left="426" w:hanging="426"/>
        <w:jc w:val="center"/>
        <w:rPr>
          <w:rFonts w:ascii="Times New Roman" w:hAnsi="Times New Roman" w:cs="Times New Roman"/>
          <w:b/>
          <w:smallCaps/>
          <w:sz w:val="21"/>
          <w:szCs w:val="21"/>
        </w:rPr>
      </w:pPr>
      <w:r w:rsidRPr="00E45ED0">
        <w:rPr>
          <w:rFonts w:ascii="Times New Roman" w:hAnsi="Times New Roman" w:cs="Times New Roman"/>
          <w:b/>
          <w:smallCaps/>
          <w:sz w:val="21"/>
          <w:szCs w:val="21"/>
        </w:rPr>
        <w:t>NYILATKOZAT A SZAKEMEREKRŐL</w:t>
      </w:r>
    </w:p>
    <w:p w:rsidR="00145A2B" w:rsidRPr="00E45ED0" w:rsidRDefault="00145A2B" w:rsidP="00145A2B">
      <w:pPr>
        <w:spacing w:after="0"/>
        <w:ind w:left="426" w:hanging="426"/>
        <w:jc w:val="center"/>
        <w:rPr>
          <w:rFonts w:ascii="Times New Roman" w:hAnsi="Times New Roman" w:cs="Times New Roman"/>
          <w:b/>
          <w:smallCaps/>
          <w:sz w:val="21"/>
          <w:szCs w:val="21"/>
        </w:rPr>
      </w:pPr>
      <w:r w:rsidRPr="00E45ED0">
        <w:rPr>
          <w:rFonts w:ascii="Times New Roman" w:hAnsi="Times New Roman" w:cs="Times New Roman"/>
          <w:b/>
          <w:smallCaps/>
          <w:sz w:val="21"/>
          <w:szCs w:val="21"/>
        </w:rPr>
        <w:t>értékelési szempont vonatkozásában</w:t>
      </w:r>
    </w:p>
    <w:p w:rsidR="00145A2B" w:rsidRPr="00E45ED0" w:rsidRDefault="00145A2B" w:rsidP="00145A2B">
      <w:pPr>
        <w:spacing w:after="0"/>
        <w:ind w:left="426" w:hanging="426"/>
        <w:jc w:val="center"/>
        <w:rPr>
          <w:rFonts w:ascii="Times New Roman" w:hAnsi="Times New Roman" w:cs="Times New Roman"/>
          <w:b/>
          <w:smallCaps/>
          <w:sz w:val="21"/>
          <w:szCs w:val="21"/>
        </w:rPr>
      </w:pPr>
    </w:p>
    <w:p w:rsidR="00143A8C" w:rsidRPr="00E45ED0" w:rsidRDefault="00143A8C" w:rsidP="00143A8C">
      <w:pPr>
        <w:suppressAutoHyphens/>
        <w:spacing w:before="120" w:after="120"/>
        <w:ind w:left="360"/>
        <w:jc w:val="center"/>
        <w:textAlignment w:val="baseline"/>
        <w:rPr>
          <w:rFonts w:ascii="Times New Roman" w:eastAsia="Calibri" w:hAnsi="Times New Roman" w:cs="Times New Roman"/>
          <w:b/>
          <w:i/>
          <w:kern w:val="1"/>
          <w:sz w:val="21"/>
          <w:szCs w:val="21"/>
          <w:lang w:eastAsia="zh-CN"/>
        </w:rPr>
      </w:pPr>
      <w:r w:rsidRPr="00E45ED0">
        <w:rPr>
          <w:rFonts w:ascii="Times New Roman" w:eastAsia="Calibri" w:hAnsi="Times New Roman" w:cs="Times New Roman"/>
          <w:b/>
          <w:i/>
          <w:kern w:val="1"/>
          <w:sz w:val="21"/>
          <w:szCs w:val="21"/>
          <w:lang w:eastAsia="zh-CN"/>
        </w:rPr>
        <w:t>„</w:t>
      </w:r>
      <w:r w:rsidR="00182A16" w:rsidRPr="00E45ED0">
        <w:rPr>
          <w:rFonts w:ascii="Times New Roman" w:hAnsi="Times New Roman" w:cs="Times New Roman"/>
          <w:b/>
          <w:bCs/>
          <w:sz w:val="21"/>
          <w:szCs w:val="21"/>
        </w:rPr>
        <w:t>Rendezvényszervezési feladatok ellátása a Miniszterelnökség részére</w:t>
      </w:r>
      <w:r w:rsidRPr="00E45ED0">
        <w:rPr>
          <w:rFonts w:ascii="Times New Roman" w:eastAsia="Calibri" w:hAnsi="Times New Roman" w:cs="Times New Roman"/>
          <w:b/>
          <w:i/>
          <w:kern w:val="1"/>
          <w:sz w:val="21"/>
          <w:szCs w:val="21"/>
          <w:lang w:eastAsia="zh-CN"/>
        </w:rPr>
        <w:t>”</w:t>
      </w:r>
    </w:p>
    <w:p w:rsidR="00145A2B" w:rsidRPr="00E45ED0" w:rsidRDefault="00145A2B" w:rsidP="00145A2B">
      <w:pPr>
        <w:spacing w:after="120"/>
        <w:jc w:val="both"/>
        <w:rPr>
          <w:rFonts w:ascii="Times New Roman" w:hAnsi="Times New Roman" w:cs="Times New Roman"/>
          <w:b/>
          <w:sz w:val="21"/>
          <w:szCs w:val="21"/>
        </w:rPr>
      </w:pPr>
      <w:r w:rsidRPr="00E45ED0">
        <w:rPr>
          <w:rFonts w:ascii="Times New Roman" w:hAnsi="Times New Roman" w:cs="Times New Roman"/>
          <w:sz w:val="21"/>
          <w:szCs w:val="21"/>
        </w:rPr>
        <w:t>Alulírott ____ mint a(z) ____ (székhely: ____ adószám: ____) ajánlattevő / közös ajánlattevő / az alkalmasság igazolására igénybe vett kapacitást nyújtó gazdasági szereplő cégjegyzésre jogosult / meghatalmazott képviselője</w:t>
      </w:r>
      <w:r w:rsidRPr="00E45ED0">
        <w:rPr>
          <w:rFonts w:ascii="Times New Roman" w:hAnsi="Times New Roman" w:cs="Times New Roman"/>
          <w:sz w:val="21"/>
          <w:szCs w:val="21"/>
          <w:vertAlign w:val="superscript"/>
        </w:rPr>
        <w:footnoteReference w:id="24"/>
      </w:r>
      <w:r w:rsidRPr="00E45ED0">
        <w:rPr>
          <w:rStyle w:val="Lbjegyzet-karakterek"/>
          <w:rFonts w:ascii="Times New Roman" w:hAnsi="Times New Roman" w:cs="Times New Roman"/>
          <w:sz w:val="21"/>
          <w:szCs w:val="21"/>
        </w:rPr>
        <w:t xml:space="preserve"> </w:t>
      </w:r>
      <w:r w:rsidRPr="00E45ED0">
        <w:rPr>
          <w:rFonts w:ascii="Times New Roman" w:hAnsi="Times New Roman" w:cs="Times New Roman"/>
          <w:sz w:val="21"/>
          <w:szCs w:val="21"/>
        </w:rPr>
        <w:t>ezennel kijelentem, hogy a(z) ____ mint ajánlattevő/közös ajánlattevő/ az alkalmasság igazolására igénybe vett kapacitást nyújtó gazdasági szereplő 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rsidR="00145A2B" w:rsidRPr="00E45ED0" w:rsidRDefault="00145A2B" w:rsidP="001E373F">
            <w:pPr>
              <w:spacing w:after="120"/>
              <w:jc w:val="center"/>
              <w:rPr>
                <w:rFonts w:ascii="Times New Roman" w:hAnsi="Times New Roman" w:cs="Times New Roman"/>
                <w:b/>
                <w:sz w:val="21"/>
                <w:szCs w:val="21"/>
              </w:rPr>
            </w:pPr>
            <w:r w:rsidRPr="00E45ED0">
              <w:rPr>
                <w:rFonts w:ascii="Times New Roman" w:hAnsi="Times New Roman" w:cs="Times New Roman"/>
                <w:b/>
                <w:sz w:val="21"/>
                <w:szCs w:val="21"/>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rsidR="00145A2B" w:rsidRPr="00E45ED0" w:rsidRDefault="00145A2B" w:rsidP="001E373F">
            <w:pPr>
              <w:spacing w:after="120"/>
              <w:jc w:val="center"/>
              <w:rPr>
                <w:rFonts w:ascii="Times New Roman" w:hAnsi="Times New Roman" w:cs="Times New Roman"/>
                <w:b/>
                <w:sz w:val="21"/>
                <w:szCs w:val="21"/>
              </w:rPr>
            </w:pPr>
            <w:r w:rsidRPr="00E45ED0">
              <w:rPr>
                <w:rFonts w:ascii="Times New Roman" w:hAnsi="Times New Roman" w:cs="Times New Roman"/>
                <w:b/>
                <w:sz w:val="21"/>
                <w:szCs w:val="21"/>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rsidR="00145A2B" w:rsidRPr="00E45ED0" w:rsidRDefault="00145A2B" w:rsidP="001E373F">
            <w:pPr>
              <w:spacing w:after="120"/>
              <w:jc w:val="center"/>
              <w:rPr>
                <w:rFonts w:ascii="Times New Roman" w:hAnsi="Times New Roman" w:cs="Times New Roman"/>
                <w:b/>
                <w:sz w:val="21"/>
                <w:szCs w:val="21"/>
              </w:rPr>
            </w:pPr>
            <w:r w:rsidRPr="00E45ED0">
              <w:rPr>
                <w:rFonts w:ascii="Times New Roman" w:hAnsi="Times New Roman" w:cs="Times New Roman"/>
                <w:b/>
                <w:sz w:val="21"/>
                <w:szCs w:val="21"/>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rsidR="00145A2B" w:rsidRPr="00E45ED0" w:rsidRDefault="00145A2B" w:rsidP="001E373F">
            <w:pPr>
              <w:spacing w:after="120"/>
              <w:jc w:val="center"/>
              <w:rPr>
                <w:rFonts w:ascii="Times New Roman" w:hAnsi="Times New Roman" w:cs="Times New Roman"/>
                <w:sz w:val="21"/>
                <w:szCs w:val="21"/>
              </w:rPr>
            </w:pPr>
            <w:r w:rsidRPr="00E45ED0">
              <w:rPr>
                <w:rFonts w:ascii="Times New Roman" w:hAnsi="Times New Roman" w:cs="Times New Roman"/>
                <w:b/>
                <w:sz w:val="21"/>
                <w:szCs w:val="21"/>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rsidR="00145A2B" w:rsidRPr="00E45ED0" w:rsidRDefault="00145A2B" w:rsidP="001E373F">
            <w:pPr>
              <w:spacing w:after="120"/>
              <w:jc w:val="center"/>
              <w:rPr>
                <w:rFonts w:ascii="Times New Roman" w:hAnsi="Times New Roman" w:cs="Times New Roman"/>
                <w:sz w:val="21"/>
                <w:szCs w:val="21"/>
              </w:rPr>
            </w:pPr>
            <w:r w:rsidRPr="00E45ED0">
              <w:rPr>
                <w:rFonts w:ascii="Times New Roman" w:hAnsi="Times New Roman" w:cs="Times New Roman"/>
                <w:b/>
                <w:sz w:val="21"/>
                <w:szCs w:val="21"/>
              </w:rPr>
              <w:t>Mely értékelési szempontnak való megfeleléshez kerül bemutatásra?</w:t>
            </w: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r w:rsidR="00145A2B" w:rsidRPr="00E45ED0"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rsidR="00145A2B" w:rsidRPr="00E45ED0" w:rsidRDefault="00145A2B" w:rsidP="001E373F">
            <w:pPr>
              <w:snapToGrid w:val="0"/>
              <w:spacing w:after="120"/>
              <w:jc w:val="center"/>
              <w:rPr>
                <w:rFonts w:ascii="Times New Roman" w:hAnsi="Times New Roman" w:cs="Times New Roman"/>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jc w:val="center"/>
              <w:rPr>
                <w:rFonts w:ascii="Times New Roman" w:hAnsi="Times New Roman" w:cs="Times New Roman"/>
                <w:sz w:val="21"/>
                <w:szCs w:val="21"/>
              </w:rPr>
            </w:pPr>
          </w:p>
        </w:tc>
      </w:tr>
    </w:tbl>
    <w:p w:rsidR="00145A2B" w:rsidRPr="00E45ED0" w:rsidRDefault="00145A2B" w:rsidP="00145A2B">
      <w:pPr>
        <w:spacing w:after="120"/>
        <w:rPr>
          <w:rFonts w:ascii="Times New Roman" w:hAnsi="Times New Roman" w:cs="Times New Roman"/>
          <w:sz w:val="21"/>
          <w:szCs w:val="21"/>
        </w:rPr>
      </w:pPr>
      <w:r w:rsidRPr="00E45ED0">
        <w:rPr>
          <w:rFonts w:ascii="Times New Roman" w:hAnsi="Times New Roman" w:cs="Times New Roman"/>
          <w:sz w:val="21"/>
          <w:szCs w:val="21"/>
        </w:rPr>
        <w:t>Ennek igazolásaként a nyilatkozat mellékletét képezi:</w:t>
      </w:r>
    </w:p>
    <w:p w:rsidR="00145A2B" w:rsidRPr="00E45ED0" w:rsidRDefault="00145A2B" w:rsidP="003459BB">
      <w:pPr>
        <w:numPr>
          <w:ilvl w:val="0"/>
          <w:numId w:val="19"/>
        </w:numPr>
        <w:suppressAutoHyphens/>
        <w:spacing w:after="120"/>
        <w:jc w:val="both"/>
        <w:textAlignment w:val="baseline"/>
        <w:rPr>
          <w:rFonts w:ascii="Times New Roman" w:hAnsi="Times New Roman" w:cs="Times New Roman"/>
          <w:sz w:val="21"/>
          <w:szCs w:val="21"/>
        </w:rPr>
      </w:pPr>
      <w:r w:rsidRPr="00E45ED0">
        <w:rPr>
          <w:rFonts w:ascii="Times New Roman" w:hAnsi="Times New Roman" w:cs="Times New Roman"/>
          <w:sz w:val="21"/>
          <w:szCs w:val="21"/>
        </w:rPr>
        <w:t>a szakember(ek) saját kezűleg aláírt szakmai önéletrajza, olyan részletezettséggel, hogy azok alapján az alkalmasság minimumkövetelményei között előírt feltételek megléte egyértelműen megállapítható legyen;</w:t>
      </w:r>
    </w:p>
    <w:p w:rsidR="00145A2B" w:rsidRPr="00E45ED0" w:rsidRDefault="00145A2B" w:rsidP="003459BB">
      <w:pPr>
        <w:numPr>
          <w:ilvl w:val="0"/>
          <w:numId w:val="19"/>
        </w:numPr>
        <w:suppressAutoHyphens/>
        <w:spacing w:after="120"/>
        <w:jc w:val="both"/>
        <w:textAlignment w:val="baseline"/>
        <w:rPr>
          <w:rFonts w:ascii="Times New Roman" w:hAnsi="Times New Roman" w:cs="Times New Roman"/>
          <w:sz w:val="21"/>
          <w:szCs w:val="21"/>
        </w:rPr>
      </w:pPr>
      <w:r w:rsidRPr="00E45ED0">
        <w:rPr>
          <w:rFonts w:ascii="Times New Roman" w:hAnsi="Times New Roman" w:cs="Times New Roman"/>
          <w:sz w:val="21"/>
          <w:szCs w:val="21"/>
        </w:rPr>
        <w:t>a szakember(ek) végzettségét (és képzettségét) igazoló dokumentumok másolata,</w:t>
      </w:r>
    </w:p>
    <w:p w:rsidR="00145A2B" w:rsidRPr="00E45ED0" w:rsidRDefault="00145A2B" w:rsidP="003459BB">
      <w:pPr>
        <w:numPr>
          <w:ilvl w:val="0"/>
          <w:numId w:val="19"/>
        </w:numPr>
        <w:suppressAutoHyphens/>
        <w:spacing w:after="120"/>
        <w:jc w:val="both"/>
        <w:textAlignment w:val="baseline"/>
        <w:rPr>
          <w:rFonts w:ascii="Times New Roman" w:hAnsi="Times New Roman" w:cs="Times New Roman"/>
          <w:sz w:val="21"/>
          <w:szCs w:val="21"/>
        </w:rPr>
      </w:pPr>
      <w:r w:rsidRPr="00E45ED0">
        <w:rPr>
          <w:rFonts w:ascii="Times New Roman" w:hAnsi="Times New Roman" w:cs="Times New Roman"/>
          <w:sz w:val="21"/>
          <w:szCs w:val="21"/>
        </w:rPr>
        <w:t>a szakember(ek) saját kezűleg aláírt rendelkezésre állási, valamint arra vonatkozó nyilatkozata, hogy az eljárásba történő bevonásáról tudomással bír(nak).</w:t>
      </w:r>
    </w:p>
    <w:p w:rsidR="00145A2B" w:rsidRPr="00E45ED0" w:rsidRDefault="00145A2B" w:rsidP="00145A2B">
      <w:pPr>
        <w:spacing w:after="120"/>
        <w:ind w:left="360"/>
        <w:jc w:val="both"/>
        <w:rPr>
          <w:rFonts w:ascii="Times New Roman" w:hAnsi="Times New Roman" w:cs="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2"/>
        <w:gridCol w:w="4314"/>
      </w:tblGrid>
      <w:tr w:rsidR="00145A2B" w:rsidRPr="00E45ED0" w:rsidTr="001E373F">
        <w:tc>
          <w:tcPr>
            <w:tcW w:w="9488" w:type="dxa"/>
            <w:gridSpan w:val="3"/>
          </w:tcPr>
          <w:p w:rsidR="00145A2B" w:rsidRPr="00E45ED0" w:rsidRDefault="00145A2B" w:rsidP="001E373F">
            <w:pPr>
              <w:spacing w:after="0"/>
              <w:ind w:left="426" w:hanging="426"/>
              <w:jc w:val="both"/>
              <w:rPr>
                <w:rFonts w:ascii="Times New Roman" w:hAnsi="Times New Roman" w:cs="Times New Roman"/>
                <w:sz w:val="21"/>
                <w:szCs w:val="21"/>
              </w:rPr>
            </w:pPr>
            <w:r w:rsidRPr="00E45ED0">
              <w:rPr>
                <w:rFonts w:ascii="Times New Roman" w:hAnsi="Times New Roman" w:cs="Times New Roman"/>
                <w:sz w:val="21"/>
                <w:szCs w:val="21"/>
              </w:rPr>
              <w:t>Keltezés (helység, év, hónap, nap)</w:t>
            </w:r>
          </w:p>
        </w:tc>
      </w:tr>
      <w:tr w:rsidR="00145A2B" w:rsidRPr="00E45ED0" w:rsidTr="001E373F">
        <w:tc>
          <w:tcPr>
            <w:tcW w:w="1495" w:type="dxa"/>
          </w:tcPr>
          <w:p w:rsidR="00145A2B" w:rsidRPr="00E45ED0" w:rsidRDefault="00145A2B" w:rsidP="001E373F">
            <w:pPr>
              <w:spacing w:after="0"/>
              <w:ind w:left="426" w:hanging="426"/>
              <w:jc w:val="both"/>
              <w:rPr>
                <w:rFonts w:ascii="Times New Roman" w:hAnsi="Times New Roman" w:cs="Times New Roman"/>
                <w:sz w:val="21"/>
                <w:szCs w:val="21"/>
              </w:rPr>
            </w:pPr>
          </w:p>
        </w:tc>
        <w:tc>
          <w:tcPr>
            <w:tcW w:w="3603" w:type="dxa"/>
          </w:tcPr>
          <w:p w:rsidR="00145A2B" w:rsidRPr="00E45ED0" w:rsidRDefault="00145A2B" w:rsidP="001E373F">
            <w:pPr>
              <w:spacing w:after="0"/>
              <w:ind w:left="426" w:hanging="426"/>
              <w:jc w:val="both"/>
              <w:rPr>
                <w:rFonts w:ascii="Times New Roman" w:hAnsi="Times New Roman" w:cs="Times New Roman"/>
                <w:sz w:val="21"/>
                <w:szCs w:val="21"/>
              </w:rPr>
            </w:pPr>
          </w:p>
        </w:tc>
        <w:tc>
          <w:tcPr>
            <w:tcW w:w="4390" w:type="dxa"/>
            <w:tcBorders>
              <w:top w:val="single" w:sz="4" w:space="0" w:color="auto"/>
            </w:tcBorders>
            <w:vAlign w:val="center"/>
          </w:tcPr>
          <w:p w:rsidR="00145A2B" w:rsidRPr="00E45ED0" w:rsidRDefault="00145A2B" w:rsidP="001E373F">
            <w:pPr>
              <w:tabs>
                <w:tab w:val="center" w:pos="6521"/>
              </w:tabs>
              <w:spacing w:after="0"/>
              <w:ind w:left="426" w:hanging="426"/>
              <w:jc w:val="center"/>
              <w:rPr>
                <w:rFonts w:ascii="Times New Roman" w:hAnsi="Times New Roman" w:cs="Times New Roman"/>
                <w:sz w:val="21"/>
                <w:szCs w:val="21"/>
              </w:rPr>
            </w:pPr>
            <w:r w:rsidRPr="00E45ED0">
              <w:rPr>
                <w:rFonts w:ascii="Times New Roman" w:hAnsi="Times New Roman" w:cs="Times New Roman"/>
                <w:sz w:val="21"/>
                <w:szCs w:val="21"/>
              </w:rPr>
              <w:t>(cégjegyzésre jogosult vagy szabályszerűen meghatalmazott képviselő aláírása)</w:t>
            </w:r>
          </w:p>
        </w:tc>
      </w:tr>
    </w:tbl>
    <w:p w:rsidR="00145A2B" w:rsidRPr="00E45ED0" w:rsidRDefault="00D452FC" w:rsidP="00145A2B">
      <w:pPr>
        <w:pageBreakBefore/>
        <w:spacing w:after="120"/>
        <w:ind w:left="426" w:hanging="426"/>
        <w:jc w:val="right"/>
        <w:rPr>
          <w:rFonts w:ascii="Times New Roman" w:hAnsi="Times New Roman" w:cs="Times New Roman"/>
          <w:b/>
          <w:caps/>
          <w:sz w:val="21"/>
          <w:szCs w:val="21"/>
        </w:rPr>
      </w:pPr>
      <w:r w:rsidRPr="00E45ED0">
        <w:rPr>
          <w:rFonts w:ascii="Times New Roman" w:hAnsi="Times New Roman" w:cs="Times New Roman"/>
          <w:b/>
          <w:sz w:val="21"/>
          <w:szCs w:val="21"/>
        </w:rPr>
        <w:lastRenderedPageBreak/>
        <w:t>1</w:t>
      </w:r>
      <w:r w:rsidR="00BC321F" w:rsidRPr="00E45ED0">
        <w:rPr>
          <w:rFonts w:ascii="Times New Roman" w:hAnsi="Times New Roman" w:cs="Times New Roman"/>
          <w:b/>
          <w:sz w:val="21"/>
          <w:szCs w:val="21"/>
        </w:rPr>
        <w:t>1</w:t>
      </w:r>
      <w:r w:rsidR="00145A2B" w:rsidRPr="00E45ED0">
        <w:rPr>
          <w:rFonts w:ascii="Times New Roman" w:hAnsi="Times New Roman" w:cs="Times New Roman"/>
          <w:b/>
          <w:sz w:val="21"/>
          <w:szCs w:val="21"/>
        </w:rPr>
        <w:t>/A. számú melléklet</w:t>
      </w:r>
    </w:p>
    <w:p w:rsidR="00145A2B" w:rsidRPr="00E45ED0" w:rsidRDefault="00145A2B" w:rsidP="00145A2B">
      <w:pPr>
        <w:spacing w:after="120"/>
        <w:ind w:left="426" w:hanging="426"/>
        <w:jc w:val="center"/>
        <w:rPr>
          <w:rFonts w:ascii="Times New Roman" w:hAnsi="Times New Roman" w:cs="Times New Roman"/>
          <w:b/>
          <w:sz w:val="21"/>
          <w:szCs w:val="21"/>
        </w:rPr>
      </w:pPr>
      <w:r w:rsidRPr="00E45ED0">
        <w:rPr>
          <w:rFonts w:ascii="Times New Roman" w:hAnsi="Times New Roman" w:cs="Times New Roman"/>
          <w:b/>
          <w:caps/>
          <w:sz w:val="21"/>
          <w:szCs w:val="21"/>
        </w:rPr>
        <w:t>Szakmai önéletrajz</w:t>
      </w:r>
    </w:p>
    <w:tbl>
      <w:tblPr>
        <w:tblW w:w="9340" w:type="dxa"/>
        <w:jc w:val="center"/>
        <w:tblLayout w:type="fixed"/>
        <w:tblLook w:val="0000" w:firstRow="0" w:lastRow="0" w:firstColumn="0" w:lastColumn="0" w:noHBand="0" w:noVBand="0"/>
      </w:tblPr>
      <w:tblGrid>
        <w:gridCol w:w="4640"/>
        <w:gridCol w:w="2985"/>
        <w:gridCol w:w="1715"/>
      </w:tblGrid>
      <w:tr w:rsidR="00145A2B" w:rsidRPr="00E45ED0"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rsidR="00145A2B" w:rsidRPr="00E45ED0" w:rsidRDefault="00145A2B" w:rsidP="001E373F">
            <w:pPr>
              <w:spacing w:after="120"/>
              <w:ind w:left="426" w:hanging="426"/>
              <w:jc w:val="center"/>
              <w:rPr>
                <w:rFonts w:ascii="Times New Roman" w:hAnsi="Times New Roman" w:cs="Times New Roman"/>
                <w:b/>
                <w:sz w:val="21"/>
                <w:szCs w:val="21"/>
              </w:rPr>
            </w:pPr>
            <w:r w:rsidRPr="00E45ED0">
              <w:rPr>
                <w:rFonts w:ascii="Times New Roman" w:hAnsi="Times New Roman" w:cs="Times New Roman"/>
                <w:b/>
                <w:sz w:val="21"/>
                <w:szCs w:val="21"/>
              </w:rPr>
              <w:t>SZEMÉLYES ADATOK</w:t>
            </w: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rsidR="00145A2B" w:rsidRPr="00E45ED0" w:rsidRDefault="00145A2B" w:rsidP="001E373F">
            <w:pPr>
              <w:spacing w:after="120"/>
              <w:ind w:left="426" w:hanging="426"/>
              <w:jc w:val="center"/>
              <w:rPr>
                <w:rFonts w:ascii="Times New Roman" w:hAnsi="Times New Roman" w:cs="Times New Roman"/>
                <w:sz w:val="21"/>
                <w:szCs w:val="21"/>
              </w:rPr>
            </w:pPr>
            <w:r w:rsidRPr="00E45ED0">
              <w:rPr>
                <w:rFonts w:ascii="Times New Roman" w:hAnsi="Times New Roman" w:cs="Times New Roman"/>
                <w:b/>
                <w:sz w:val="21"/>
                <w:szCs w:val="21"/>
              </w:rPr>
              <w:t>ISKOLAI VÉGZETTSÉG, EGYÉB TANULMÁNYOK</w:t>
            </w:r>
          </w:p>
          <w:p w:rsidR="00145A2B" w:rsidRPr="00E45ED0" w:rsidRDefault="00145A2B" w:rsidP="001E373F">
            <w:pPr>
              <w:spacing w:after="120"/>
              <w:ind w:left="426" w:hanging="426"/>
              <w:jc w:val="center"/>
              <w:rPr>
                <w:rFonts w:ascii="Times New Roman" w:hAnsi="Times New Roman" w:cs="Times New Roman"/>
                <w:b/>
                <w:sz w:val="21"/>
                <w:szCs w:val="21"/>
              </w:rPr>
            </w:pPr>
            <w:r w:rsidRPr="00E45ED0">
              <w:rPr>
                <w:rFonts w:ascii="Times New Roman" w:hAnsi="Times New Roman" w:cs="Times New Roman"/>
                <w:sz w:val="21"/>
                <w:szCs w:val="21"/>
              </w:rPr>
              <w:t>(Kezdje a legfrissebbel, és úgy haladjon az időben visszafelé!)</w:t>
            </w: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b/>
                <w:sz w:val="21"/>
                <w:szCs w:val="21"/>
              </w:rPr>
            </w:pPr>
            <w:r w:rsidRPr="00E45ED0">
              <w:rPr>
                <w:rFonts w:ascii="Times New Roman" w:hAnsi="Times New Roman" w:cs="Times New Roman"/>
                <w:b/>
                <w:sz w:val="21"/>
                <w:szCs w:val="21"/>
              </w:rPr>
              <w:t xml:space="preserve">Mettől meddig </w:t>
            </w:r>
            <w:r w:rsidRPr="00E45ED0">
              <w:rPr>
                <w:rFonts w:ascii="Times New Roman" w:hAnsi="Times New Roman" w:cs="Times New Roman"/>
                <w:sz w:val="21"/>
                <w:szCs w:val="21"/>
              </w:rPr>
              <w:t>(év-év)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t>Intézmény megnevezése / Végzettség</w:t>
            </w: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rsidR="00145A2B" w:rsidRPr="00E45ED0" w:rsidRDefault="00145A2B" w:rsidP="001E373F">
            <w:pPr>
              <w:spacing w:after="120"/>
              <w:ind w:left="426" w:hanging="426"/>
              <w:jc w:val="center"/>
              <w:rPr>
                <w:rFonts w:ascii="Times New Roman" w:hAnsi="Times New Roman" w:cs="Times New Roman"/>
                <w:sz w:val="21"/>
                <w:szCs w:val="21"/>
              </w:rPr>
            </w:pPr>
            <w:r w:rsidRPr="00E45ED0">
              <w:rPr>
                <w:rFonts w:ascii="Times New Roman" w:hAnsi="Times New Roman" w:cs="Times New Roman"/>
                <w:b/>
                <w:caps/>
                <w:sz w:val="21"/>
                <w:szCs w:val="21"/>
              </w:rPr>
              <w:t>ALKALMASSÁGI KÖVETELMÉNYNEK VALÓ MEGFELELÉSHEZ BEMUTATOTT TAPASZTALAT ISMERTETÉSE</w:t>
            </w:r>
            <w:r w:rsidRPr="00E45ED0">
              <w:rPr>
                <w:rStyle w:val="Lbjegyzet-hivatkozs"/>
                <w:rFonts w:ascii="Times New Roman" w:hAnsi="Times New Roman" w:cs="Times New Roman"/>
                <w:b/>
                <w:caps/>
                <w:sz w:val="21"/>
                <w:szCs w:val="21"/>
              </w:rPr>
              <w:footnoteReference w:id="25"/>
            </w:r>
          </w:p>
          <w:p w:rsidR="00145A2B" w:rsidRPr="00E45ED0" w:rsidRDefault="00145A2B" w:rsidP="001E373F">
            <w:pPr>
              <w:spacing w:after="120"/>
              <w:ind w:left="426" w:hanging="426"/>
              <w:jc w:val="center"/>
              <w:rPr>
                <w:rFonts w:ascii="Times New Roman" w:hAnsi="Times New Roman" w:cs="Times New Roman"/>
                <w:b/>
                <w:sz w:val="21"/>
                <w:szCs w:val="21"/>
              </w:rPr>
            </w:pPr>
            <w:r w:rsidRPr="00E45ED0">
              <w:rPr>
                <w:rFonts w:ascii="Times New Roman" w:hAnsi="Times New Roman" w:cs="Times New Roman"/>
                <w:sz w:val="21"/>
                <w:szCs w:val="21"/>
              </w:rPr>
              <w:t>(Kezdje a legutolsóval, és úgy haladjon az időben visszafelé!)</w:t>
            </w: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pacing w:after="120"/>
              <w:jc w:val="center"/>
              <w:rPr>
                <w:rFonts w:ascii="Times New Roman" w:hAnsi="Times New Roman" w:cs="Times New Roman"/>
                <w:b/>
                <w:sz w:val="21"/>
                <w:szCs w:val="21"/>
              </w:rPr>
            </w:pPr>
            <w:r w:rsidRPr="00E45ED0">
              <w:rPr>
                <w:rFonts w:ascii="Times New Roman" w:hAnsi="Times New Roman" w:cs="Times New Roman"/>
                <w:b/>
                <w:sz w:val="21"/>
                <w:szCs w:val="21"/>
              </w:rPr>
              <w:t xml:space="preserve">Korábbi tapasztalat ismertetése, KEZDÉSI és BEFEJEZÉSI időpontjai </w:t>
            </w:r>
            <w:r w:rsidRPr="00E45ED0">
              <w:rPr>
                <w:rFonts w:ascii="Times New Roman" w:hAnsi="Times New Roman" w:cs="Times New Roman"/>
                <w:sz w:val="21"/>
                <w:szCs w:val="21"/>
              </w:rPr>
              <w:t>(év-hónap pontossággal)</w:t>
            </w:r>
            <w:r w:rsidRPr="00E45ED0">
              <w:rPr>
                <w:rFonts w:ascii="Times New Roman" w:hAnsi="Times New Roman" w:cs="Times New Roman"/>
                <w:b/>
                <w:sz w:val="21"/>
                <w:szCs w:val="21"/>
              </w:rPr>
              <w:t xml:space="preserve"> </w:t>
            </w: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pacing w:after="120"/>
              <w:ind w:left="42" w:hanging="42"/>
              <w:jc w:val="center"/>
              <w:rPr>
                <w:rFonts w:ascii="Times New Roman" w:hAnsi="Times New Roman" w:cs="Times New Roman"/>
                <w:sz w:val="21"/>
                <w:szCs w:val="21"/>
              </w:rPr>
            </w:pPr>
            <w:r w:rsidRPr="00E45ED0">
              <w:rPr>
                <w:rFonts w:ascii="Times New Roman" w:hAnsi="Times New Roman" w:cs="Times New Roman"/>
                <w:b/>
                <w:sz w:val="21"/>
                <w:szCs w:val="21"/>
              </w:rPr>
              <w:t>Ellátott munkakör és feladatok felsorolása, olyan részletességgel hogy abból az ALKALMASSÁGI MINIMUMKÖVETELMÉNYBEN</w:t>
            </w:r>
            <w:r w:rsidRPr="00E45ED0">
              <w:rPr>
                <w:rFonts w:ascii="Times New Roman" w:hAnsi="Times New Roman" w:cs="Times New Roman"/>
                <w:b/>
                <w:i/>
                <w:sz w:val="21"/>
                <w:szCs w:val="21"/>
              </w:rPr>
              <w:t xml:space="preserve"> </w:t>
            </w:r>
            <w:r w:rsidRPr="00E45ED0">
              <w:rPr>
                <w:rFonts w:ascii="Times New Roman" w:hAnsi="Times New Roman" w:cs="Times New Roman"/>
                <w:b/>
                <w:sz w:val="21"/>
                <w:szCs w:val="21"/>
              </w:rPr>
              <w:t>meghatározott feltételnek való megfelelés megállapítható legyen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pacing w:after="120"/>
              <w:ind w:left="42" w:hanging="42"/>
              <w:jc w:val="center"/>
              <w:rPr>
                <w:rFonts w:ascii="Times New Roman" w:hAnsi="Times New Roman" w:cs="Times New Roman"/>
                <w:sz w:val="21"/>
                <w:szCs w:val="21"/>
              </w:rPr>
            </w:pPr>
            <w:r w:rsidRPr="00E45ED0">
              <w:rPr>
                <w:rFonts w:ascii="Times New Roman" w:hAnsi="Times New Roman" w:cs="Times New Roman"/>
                <w:b/>
                <w:sz w:val="21"/>
                <w:szCs w:val="21"/>
              </w:rPr>
              <w:t xml:space="preserve">Szakmai tapasztalat </w:t>
            </w: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762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b/>
                <w:sz w:val="21"/>
                <w:szCs w:val="21"/>
              </w:rPr>
            </w:pPr>
            <w:r w:rsidRPr="00E45ED0">
              <w:rPr>
                <w:rFonts w:ascii="Times New Roman" w:hAnsi="Times New Roman" w:cs="Times New Roman"/>
                <w:b/>
                <w:sz w:val="21"/>
                <w:szCs w:val="21"/>
              </w:rPr>
              <w:t>ALKALMASSÁGI KÖVETELMÉNYNEK VALÓ MEGFELELÉSHEZ BEMUTATOTT TAPASZTALAT ÖSSZESEN: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vAlign w:val="center"/>
          </w:tcPr>
          <w:p w:rsidR="00145A2B" w:rsidRPr="00E45ED0" w:rsidRDefault="00145A2B" w:rsidP="001E373F">
            <w:pPr>
              <w:snapToGrid w:val="0"/>
              <w:spacing w:after="120"/>
              <w:ind w:left="426" w:hanging="426"/>
              <w:jc w:val="center"/>
              <w:rPr>
                <w:rFonts w:ascii="Times New Roman" w:hAnsi="Times New Roman" w:cs="Times New Roman"/>
                <w:b/>
                <w:sz w:val="21"/>
                <w:szCs w:val="21"/>
              </w:rPr>
            </w:pPr>
          </w:p>
        </w:tc>
      </w:tr>
      <w:tr w:rsidR="00145A2B" w:rsidRPr="00E45ED0"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rsidR="00145A2B" w:rsidRPr="00E45ED0" w:rsidRDefault="00145A2B" w:rsidP="001E373F">
            <w:pPr>
              <w:spacing w:after="120"/>
              <w:ind w:left="426" w:hanging="426"/>
              <w:jc w:val="center"/>
              <w:rPr>
                <w:rFonts w:ascii="Times New Roman" w:hAnsi="Times New Roman" w:cs="Times New Roman"/>
                <w:sz w:val="21"/>
                <w:szCs w:val="21"/>
              </w:rPr>
            </w:pPr>
            <w:r w:rsidRPr="00E45ED0">
              <w:rPr>
                <w:rFonts w:ascii="Times New Roman" w:hAnsi="Times New Roman" w:cs="Times New Roman"/>
                <w:b/>
                <w:sz w:val="21"/>
                <w:szCs w:val="21"/>
              </w:rPr>
              <w:t>MUNKAHELYEK</w:t>
            </w:r>
          </w:p>
          <w:p w:rsidR="00145A2B" w:rsidRPr="00E45ED0" w:rsidRDefault="00145A2B" w:rsidP="001E373F">
            <w:pPr>
              <w:spacing w:after="120"/>
              <w:ind w:left="426" w:hanging="426"/>
              <w:jc w:val="center"/>
              <w:rPr>
                <w:rFonts w:ascii="Times New Roman" w:hAnsi="Times New Roman" w:cs="Times New Roman"/>
                <w:b/>
                <w:sz w:val="21"/>
                <w:szCs w:val="21"/>
              </w:rPr>
            </w:pPr>
            <w:r w:rsidRPr="00E45ED0">
              <w:rPr>
                <w:rFonts w:ascii="Times New Roman" w:hAnsi="Times New Roman" w:cs="Times New Roman"/>
                <w:sz w:val="21"/>
                <w:szCs w:val="21"/>
              </w:rPr>
              <w:t>(Kezdje a legfrissebbel, és úgy haladjon az időben visszafelé!)</w:t>
            </w: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b/>
                <w:sz w:val="21"/>
                <w:szCs w:val="21"/>
              </w:rPr>
            </w:pPr>
            <w:r w:rsidRPr="00E45ED0">
              <w:rPr>
                <w:rFonts w:ascii="Times New Roman" w:hAnsi="Times New Roman" w:cs="Times New Roman"/>
                <w:b/>
                <w:sz w:val="21"/>
                <w:szCs w:val="21"/>
              </w:rPr>
              <w:t xml:space="preserve">Mettől meddig </w:t>
            </w:r>
            <w:r w:rsidRPr="00E45ED0">
              <w:rPr>
                <w:rFonts w:ascii="Times New Roman" w:hAnsi="Times New Roman" w:cs="Times New Roman"/>
                <w:sz w:val="21"/>
                <w:szCs w:val="21"/>
              </w:rPr>
              <w:t>(év-év)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t>Munkahely megnevezése / Beosztás</w:t>
            </w: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bl>
    <w:p w:rsidR="00145A2B" w:rsidRPr="00E45ED0" w:rsidRDefault="00145A2B" w:rsidP="00145A2B">
      <w:pPr>
        <w:spacing w:after="120"/>
        <w:ind w:left="426" w:hanging="426"/>
        <w:rPr>
          <w:rFonts w:ascii="Times New Roman" w:hAnsi="Times New Roman" w:cs="Times New Roman"/>
          <w:b/>
          <w:sz w:val="21"/>
          <w:szCs w:val="21"/>
        </w:rPr>
      </w:pPr>
      <w:r w:rsidRPr="00E45ED0">
        <w:rPr>
          <w:rFonts w:ascii="Times New Roman" w:hAnsi="Times New Roman" w:cs="Times New Roman"/>
          <w:b/>
          <w:sz w:val="21"/>
          <w:szCs w:val="21"/>
        </w:rPr>
        <w:t>EGYÉB</w:t>
      </w:r>
    </w:p>
    <w:p w:rsidR="00145A2B" w:rsidRPr="00E45ED0" w:rsidRDefault="00145A2B" w:rsidP="00145A2B">
      <w:pPr>
        <w:tabs>
          <w:tab w:val="right" w:leader="dot" w:pos="9640"/>
        </w:tabs>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lastRenderedPageBreak/>
        <w:t>Jogosultság elérési útvonala (amennyiben releváns)</w:t>
      </w:r>
      <w:r w:rsidRPr="00E45ED0">
        <w:rPr>
          <w:rFonts w:ascii="Times New Roman" w:hAnsi="Times New Roman" w:cs="Times New Roman"/>
          <w:sz w:val="21"/>
          <w:szCs w:val="21"/>
        </w:rPr>
        <w:t xml:space="preserve">: </w:t>
      </w:r>
      <w:r w:rsidRPr="00E45ED0">
        <w:rPr>
          <w:rFonts w:ascii="Times New Roman" w:hAnsi="Times New Roman" w:cs="Times New Roman"/>
          <w:sz w:val="21"/>
          <w:szCs w:val="21"/>
        </w:rPr>
        <w:tab/>
      </w:r>
    </w:p>
    <w:p w:rsidR="00145A2B" w:rsidRPr="00E45ED0" w:rsidRDefault="00145A2B" w:rsidP="00145A2B">
      <w:pPr>
        <w:tabs>
          <w:tab w:val="right" w:leader="dot" w:pos="9640"/>
        </w:tabs>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t>Jogosultság megszerzésének dátuma (amennyiben releváns)</w:t>
      </w:r>
      <w:r w:rsidRPr="00E45ED0">
        <w:rPr>
          <w:rFonts w:ascii="Times New Roman" w:hAnsi="Times New Roman" w:cs="Times New Roman"/>
          <w:sz w:val="21"/>
          <w:szCs w:val="21"/>
        </w:rPr>
        <w:t xml:space="preserve">: </w:t>
      </w:r>
      <w:r w:rsidRPr="00E45ED0">
        <w:rPr>
          <w:rFonts w:ascii="Times New Roman" w:hAnsi="Times New Roman" w:cs="Times New Roman"/>
          <w:sz w:val="21"/>
          <w:szCs w:val="21"/>
        </w:rPr>
        <w:tab/>
      </w:r>
    </w:p>
    <w:p w:rsidR="00145A2B" w:rsidRPr="00E45ED0" w:rsidRDefault="00145A2B" w:rsidP="00145A2B">
      <w:pPr>
        <w:spacing w:before="60" w:after="60" w:line="280" w:lineRule="exact"/>
        <w:rPr>
          <w:rFonts w:ascii="Times New Roman" w:hAnsi="Times New Roman" w:cs="Times New Roman"/>
          <w:sz w:val="21"/>
          <w:szCs w:val="21"/>
        </w:rPr>
      </w:pPr>
      <w:r w:rsidRPr="00E45ED0">
        <w:rPr>
          <w:rFonts w:ascii="Times New Roman" w:hAnsi="Times New Roman" w:cs="Times New Roman"/>
          <w:sz w:val="21"/>
          <w:szCs w:val="21"/>
        </w:rPr>
        <w:t>Büntetőjogi felelősségem tudatában kijelentem, hogy a fenti adatok a valóságnak megfelelnek.</w:t>
      </w:r>
    </w:p>
    <w:p w:rsidR="00145A2B" w:rsidRPr="00E45ED0" w:rsidRDefault="00145A2B" w:rsidP="00145A2B">
      <w:pPr>
        <w:spacing w:before="60" w:after="60" w:line="280" w:lineRule="exact"/>
        <w:rPr>
          <w:rFonts w:ascii="Times New Roman" w:hAnsi="Times New Roman" w:cs="Times New Roman"/>
          <w:sz w:val="21"/>
          <w:szCs w:val="21"/>
        </w:rPr>
      </w:pPr>
    </w:p>
    <w:p w:rsidR="00145A2B" w:rsidRPr="00E45ED0" w:rsidRDefault="00145A2B" w:rsidP="007505BA">
      <w:pPr>
        <w:spacing w:after="120"/>
        <w:jc w:val="both"/>
        <w:rPr>
          <w:rFonts w:ascii="Times New Roman" w:hAnsi="Times New Roman" w:cs="Times New Roman"/>
          <w:sz w:val="21"/>
          <w:szCs w:val="21"/>
        </w:rPr>
      </w:pPr>
      <w:r w:rsidRPr="00E45ED0">
        <w:rPr>
          <w:rFonts w:ascii="Times New Roman" w:hAnsi="Times New Roman" w:cs="Times New Roman"/>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rsidR="00145A2B" w:rsidRPr="00E45ED0" w:rsidRDefault="00145A2B" w:rsidP="007505BA">
      <w:pPr>
        <w:spacing w:after="120"/>
        <w:jc w:val="both"/>
        <w:rPr>
          <w:rFonts w:ascii="Times New Roman" w:hAnsi="Times New Roman" w:cs="Times New Roman"/>
          <w:b/>
          <w:sz w:val="21"/>
          <w:szCs w:val="21"/>
        </w:rPr>
      </w:pPr>
      <w:r w:rsidRPr="00E45ED0">
        <w:rPr>
          <w:rFonts w:ascii="Times New Roman" w:hAnsi="Times New Roman" w:cs="Times New Roman"/>
          <w:sz w:val="21"/>
          <w:szCs w:val="21"/>
        </w:rPr>
        <w:t>Nyilatkozatommal kijelentem, hogy nincs más olyan kötelezettségem a fent jelzett időszakra vonatkozóan, amely a jelen szerződésben való munkavégzésemet bármilyen szempontból akadályozná.</w:t>
      </w:r>
    </w:p>
    <w:p w:rsidR="00145A2B" w:rsidRPr="00E45ED0" w:rsidRDefault="00145A2B" w:rsidP="00145A2B">
      <w:pPr>
        <w:tabs>
          <w:tab w:val="right" w:leader="dot" w:pos="9640"/>
        </w:tabs>
        <w:spacing w:after="120"/>
        <w:ind w:left="426" w:hanging="426"/>
        <w:rPr>
          <w:rFonts w:ascii="Times New Roman" w:hAnsi="Times New Roman" w:cs="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6"/>
        <w:gridCol w:w="4308"/>
      </w:tblGrid>
      <w:tr w:rsidR="00145A2B" w:rsidRPr="00E45ED0" w:rsidTr="001E373F">
        <w:tc>
          <w:tcPr>
            <w:tcW w:w="9488" w:type="dxa"/>
            <w:gridSpan w:val="3"/>
          </w:tcPr>
          <w:p w:rsidR="00145A2B" w:rsidRPr="00E45ED0" w:rsidRDefault="00145A2B" w:rsidP="001E373F">
            <w:pPr>
              <w:spacing w:after="0"/>
              <w:ind w:left="426" w:hanging="426"/>
              <w:jc w:val="both"/>
              <w:rPr>
                <w:rFonts w:ascii="Times New Roman" w:hAnsi="Times New Roman" w:cs="Times New Roman"/>
                <w:sz w:val="21"/>
                <w:szCs w:val="21"/>
              </w:rPr>
            </w:pPr>
            <w:r w:rsidRPr="00E45ED0">
              <w:rPr>
                <w:rFonts w:ascii="Times New Roman" w:hAnsi="Times New Roman" w:cs="Times New Roman"/>
                <w:sz w:val="21"/>
                <w:szCs w:val="21"/>
              </w:rPr>
              <w:t>Keltezés (helység, év, hónap, nap)</w:t>
            </w:r>
          </w:p>
        </w:tc>
      </w:tr>
      <w:tr w:rsidR="00145A2B" w:rsidRPr="00E45ED0" w:rsidTr="001E373F">
        <w:tc>
          <w:tcPr>
            <w:tcW w:w="1495" w:type="dxa"/>
          </w:tcPr>
          <w:p w:rsidR="00145A2B" w:rsidRPr="00E45ED0" w:rsidRDefault="00145A2B" w:rsidP="001E373F">
            <w:pPr>
              <w:spacing w:after="0"/>
              <w:ind w:left="426" w:hanging="426"/>
              <w:jc w:val="both"/>
              <w:rPr>
                <w:rFonts w:ascii="Times New Roman" w:hAnsi="Times New Roman" w:cs="Times New Roman"/>
                <w:sz w:val="21"/>
                <w:szCs w:val="21"/>
              </w:rPr>
            </w:pPr>
          </w:p>
        </w:tc>
        <w:tc>
          <w:tcPr>
            <w:tcW w:w="3603" w:type="dxa"/>
          </w:tcPr>
          <w:p w:rsidR="00145A2B" w:rsidRPr="00E45ED0" w:rsidRDefault="00145A2B" w:rsidP="001E373F">
            <w:pPr>
              <w:spacing w:after="0"/>
              <w:ind w:left="426" w:hanging="426"/>
              <w:jc w:val="both"/>
              <w:rPr>
                <w:rFonts w:ascii="Times New Roman" w:hAnsi="Times New Roman" w:cs="Times New Roman"/>
                <w:sz w:val="21"/>
                <w:szCs w:val="21"/>
              </w:rPr>
            </w:pPr>
          </w:p>
        </w:tc>
        <w:tc>
          <w:tcPr>
            <w:tcW w:w="4390" w:type="dxa"/>
            <w:tcBorders>
              <w:top w:val="single" w:sz="4" w:space="0" w:color="auto"/>
            </w:tcBorders>
            <w:vAlign w:val="center"/>
          </w:tcPr>
          <w:p w:rsidR="00145A2B" w:rsidRPr="00E45ED0" w:rsidRDefault="00145A2B" w:rsidP="001E373F">
            <w:pPr>
              <w:tabs>
                <w:tab w:val="center" w:pos="6521"/>
              </w:tabs>
              <w:spacing w:after="0"/>
              <w:ind w:left="426" w:hanging="426"/>
              <w:jc w:val="center"/>
              <w:rPr>
                <w:rFonts w:ascii="Times New Roman" w:hAnsi="Times New Roman" w:cs="Times New Roman"/>
                <w:sz w:val="21"/>
                <w:szCs w:val="21"/>
              </w:rPr>
            </w:pPr>
            <w:r w:rsidRPr="00E45ED0">
              <w:rPr>
                <w:rFonts w:ascii="Times New Roman" w:hAnsi="Times New Roman" w:cs="Times New Roman"/>
                <w:sz w:val="21"/>
                <w:szCs w:val="21"/>
              </w:rPr>
              <w:t>(szakember saját kezű aláírása)</w:t>
            </w:r>
          </w:p>
        </w:tc>
      </w:tr>
    </w:tbl>
    <w:p w:rsidR="00145A2B" w:rsidRPr="00E45ED0" w:rsidRDefault="00145A2B" w:rsidP="00145A2B">
      <w:pPr>
        <w:tabs>
          <w:tab w:val="right" w:leader="dot" w:pos="9640"/>
        </w:tabs>
        <w:spacing w:after="120"/>
        <w:ind w:left="426" w:hanging="426"/>
        <w:rPr>
          <w:rFonts w:ascii="Times New Roman" w:hAnsi="Times New Roman" w:cs="Times New Roman"/>
          <w:sz w:val="21"/>
          <w:szCs w:val="21"/>
        </w:rPr>
      </w:pPr>
    </w:p>
    <w:p w:rsidR="00145A2B" w:rsidRPr="00E45ED0" w:rsidRDefault="00D452FC" w:rsidP="00145A2B">
      <w:pPr>
        <w:pageBreakBefore/>
        <w:spacing w:after="120"/>
        <w:ind w:left="426" w:hanging="426"/>
        <w:jc w:val="right"/>
        <w:rPr>
          <w:rFonts w:ascii="Times New Roman" w:hAnsi="Times New Roman" w:cs="Times New Roman"/>
          <w:b/>
          <w:caps/>
          <w:sz w:val="21"/>
          <w:szCs w:val="21"/>
        </w:rPr>
      </w:pPr>
      <w:r w:rsidRPr="00E45ED0">
        <w:rPr>
          <w:rFonts w:ascii="Times New Roman" w:hAnsi="Times New Roman" w:cs="Times New Roman"/>
          <w:b/>
          <w:sz w:val="21"/>
          <w:szCs w:val="21"/>
        </w:rPr>
        <w:lastRenderedPageBreak/>
        <w:t>1</w:t>
      </w:r>
      <w:r w:rsidR="00BC321F" w:rsidRPr="00E45ED0">
        <w:rPr>
          <w:rFonts w:ascii="Times New Roman" w:hAnsi="Times New Roman" w:cs="Times New Roman"/>
          <w:b/>
          <w:sz w:val="21"/>
          <w:szCs w:val="21"/>
        </w:rPr>
        <w:t>1</w:t>
      </w:r>
      <w:r w:rsidR="00145A2B" w:rsidRPr="00E45ED0">
        <w:rPr>
          <w:rFonts w:ascii="Times New Roman" w:hAnsi="Times New Roman" w:cs="Times New Roman"/>
          <w:b/>
          <w:sz w:val="21"/>
          <w:szCs w:val="21"/>
        </w:rPr>
        <w:t>/B. számú melléklet</w:t>
      </w:r>
    </w:p>
    <w:p w:rsidR="00145A2B" w:rsidRPr="00E45ED0" w:rsidRDefault="00145A2B" w:rsidP="00145A2B">
      <w:pPr>
        <w:spacing w:after="120"/>
        <w:ind w:left="426" w:hanging="426"/>
        <w:jc w:val="center"/>
        <w:rPr>
          <w:rFonts w:ascii="Times New Roman" w:hAnsi="Times New Roman" w:cs="Times New Roman"/>
          <w:b/>
          <w:sz w:val="21"/>
          <w:szCs w:val="21"/>
        </w:rPr>
      </w:pPr>
      <w:r w:rsidRPr="00E45ED0">
        <w:rPr>
          <w:rFonts w:ascii="Times New Roman" w:hAnsi="Times New Roman" w:cs="Times New Roman"/>
          <w:b/>
          <w:caps/>
          <w:sz w:val="21"/>
          <w:szCs w:val="21"/>
        </w:rPr>
        <w:t>Szakmai önéletrajz</w:t>
      </w:r>
    </w:p>
    <w:tbl>
      <w:tblPr>
        <w:tblW w:w="9340" w:type="dxa"/>
        <w:jc w:val="center"/>
        <w:tblLayout w:type="fixed"/>
        <w:tblLook w:val="0000" w:firstRow="0" w:lastRow="0" w:firstColumn="0" w:lastColumn="0" w:noHBand="0" w:noVBand="0"/>
      </w:tblPr>
      <w:tblGrid>
        <w:gridCol w:w="4365"/>
        <w:gridCol w:w="3260"/>
        <w:gridCol w:w="1715"/>
      </w:tblGrid>
      <w:tr w:rsidR="00145A2B" w:rsidRPr="00E45ED0"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rsidR="00145A2B" w:rsidRPr="00E45ED0" w:rsidRDefault="00145A2B" w:rsidP="001E373F">
            <w:pPr>
              <w:spacing w:after="120"/>
              <w:ind w:left="426" w:hanging="426"/>
              <w:jc w:val="center"/>
              <w:rPr>
                <w:rFonts w:ascii="Times New Roman" w:hAnsi="Times New Roman" w:cs="Times New Roman"/>
                <w:b/>
                <w:sz w:val="21"/>
                <w:szCs w:val="21"/>
              </w:rPr>
            </w:pPr>
            <w:r w:rsidRPr="00E45ED0">
              <w:rPr>
                <w:rFonts w:ascii="Times New Roman" w:hAnsi="Times New Roman" w:cs="Times New Roman"/>
                <w:b/>
                <w:sz w:val="21"/>
                <w:szCs w:val="21"/>
              </w:rPr>
              <w:t>SZEMÉLYES ADATOK</w:t>
            </w: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t>Név: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t>Születési idő:</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rsidR="00145A2B" w:rsidRPr="00E45ED0" w:rsidRDefault="00145A2B" w:rsidP="001E373F">
            <w:pPr>
              <w:spacing w:after="120"/>
              <w:ind w:left="426" w:hanging="426"/>
              <w:jc w:val="center"/>
              <w:rPr>
                <w:rFonts w:ascii="Times New Roman" w:hAnsi="Times New Roman" w:cs="Times New Roman"/>
                <w:sz w:val="21"/>
                <w:szCs w:val="21"/>
              </w:rPr>
            </w:pPr>
            <w:r w:rsidRPr="00E45ED0">
              <w:rPr>
                <w:rFonts w:ascii="Times New Roman" w:hAnsi="Times New Roman" w:cs="Times New Roman"/>
                <w:b/>
                <w:sz w:val="21"/>
                <w:szCs w:val="21"/>
              </w:rPr>
              <w:t>ISKOLAI VÉGZETTSÉG, EGYÉB TANULMÁNYOK</w:t>
            </w:r>
          </w:p>
          <w:p w:rsidR="00145A2B" w:rsidRPr="00E45ED0" w:rsidRDefault="00145A2B" w:rsidP="001E373F">
            <w:pPr>
              <w:spacing w:after="120"/>
              <w:ind w:left="426" w:hanging="426"/>
              <w:jc w:val="center"/>
              <w:rPr>
                <w:rFonts w:ascii="Times New Roman" w:hAnsi="Times New Roman" w:cs="Times New Roman"/>
                <w:b/>
                <w:sz w:val="21"/>
                <w:szCs w:val="21"/>
              </w:rPr>
            </w:pPr>
            <w:r w:rsidRPr="00E45ED0">
              <w:rPr>
                <w:rFonts w:ascii="Times New Roman" w:hAnsi="Times New Roman" w:cs="Times New Roman"/>
                <w:sz w:val="21"/>
                <w:szCs w:val="21"/>
              </w:rPr>
              <w:t>(Kezdje a legfrissebbel, és úgy haladjon az időben visszafelé!)</w:t>
            </w: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b/>
                <w:sz w:val="21"/>
                <w:szCs w:val="21"/>
              </w:rPr>
            </w:pPr>
            <w:r w:rsidRPr="00E45ED0">
              <w:rPr>
                <w:rFonts w:ascii="Times New Roman" w:hAnsi="Times New Roman" w:cs="Times New Roman"/>
                <w:b/>
                <w:sz w:val="21"/>
                <w:szCs w:val="21"/>
              </w:rPr>
              <w:t xml:space="preserve">Mettől meddig </w:t>
            </w:r>
            <w:r w:rsidRPr="00E45ED0">
              <w:rPr>
                <w:rFonts w:ascii="Times New Roman" w:hAnsi="Times New Roman" w:cs="Times New Roman"/>
                <w:sz w:val="21"/>
                <w:szCs w:val="21"/>
              </w:rPr>
              <w:t>(év-év)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t>Intézmény megnevezése / Végzettség</w:t>
            </w: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rsidR="00145A2B" w:rsidRPr="00E45ED0" w:rsidRDefault="00145A2B" w:rsidP="001E373F">
            <w:pPr>
              <w:spacing w:after="120"/>
              <w:ind w:left="426" w:hanging="426"/>
              <w:jc w:val="center"/>
              <w:rPr>
                <w:rFonts w:ascii="Times New Roman" w:hAnsi="Times New Roman" w:cs="Times New Roman"/>
                <w:sz w:val="21"/>
                <w:szCs w:val="21"/>
              </w:rPr>
            </w:pPr>
            <w:r w:rsidRPr="00E45ED0">
              <w:rPr>
                <w:rFonts w:ascii="Times New Roman" w:hAnsi="Times New Roman" w:cs="Times New Roman"/>
                <w:b/>
                <w:caps/>
                <w:sz w:val="21"/>
                <w:szCs w:val="21"/>
              </w:rPr>
              <w:t>értékelési szempontNAK MEGFELELÉSHEZ BEMUTATOTT TAPASZTALAT ISMERTETÉSE</w:t>
            </w:r>
            <w:r w:rsidRPr="00E45ED0">
              <w:rPr>
                <w:rStyle w:val="Lbjegyzet-hivatkozs"/>
                <w:rFonts w:ascii="Times New Roman" w:hAnsi="Times New Roman" w:cs="Times New Roman"/>
                <w:b/>
                <w:caps/>
                <w:sz w:val="21"/>
                <w:szCs w:val="21"/>
              </w:rPr>
              <w:footnoteReference w:id="26"/>
            </w:r>
          </w:p>
          <w:p w:rsidR="00145A2B" w:rsidRPr="00E45ED0" w:rsidRDefault="00145A2B" w:rsidP="001E373F">
            <w:pPr>
              <w:spacing w:after="120"/>
              <w:ind w:left="426" w:hanging="426"/>
              <w:jc w:val="center"/>
              <w:rPr>
                <w:rFonts w:ascii="Times New Roman" w:hAnsi="Times New Roman" w:cs="Times New Roman"/>
                <w:b/>
                <w:sz w:val="21"/>
                <w:szCs w:val="21"/>
              </w:rPr>
            </w:pPr>
            <w:r w:rsidRPr="00E45ED0">
              <w:rPr>
                <w:rFonts w:ascii="Times New Roman" w:hAnsi="Times New Roman" w:cs="Times New Roman"/>
                <w:sz w:val="21"/>
                <w:szCs w:val="21"/>
              </w:rPr>
              <w:t>(Kezdje a legutolsóval, és úgy haladjon az időben visszafelé!)</w:t>
            </w: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pacing w:after="120"/>
              <w:jc w:val="center"/>
              <w:rPr>
                <w:rFonts w:ascii="Times New Roman" w:hAnsi="Times New Roman" w:cs="Times New Roman"/>
                <w:b/>
                <w:sz w:val="21"/>
                <w:szCs w:val="21"/>
              </w:rPr>
            </w:pPr>
            <w:r w:rsidRPr="00E45ED0">
              <w:rPr>
                <w:rFonts w:ascii="Times New Roman" w:hAnsi="Times New Roman" w:cs="Times New Roman"/>
                <w:b/>
                <w:sz w:val="21"/>
                <w:szCs w:val="21"/>
              </w:rPr>
              <w:t xml:space="preserve">Korábbi tapasztalat ismertetése, KEZDÉSI és BEFEJEZÉSI időpontjai </w:t>
            </w:r>
            <w:r w:rsidRPr="00E45ED0">
              <w:rPr>
                <w:rFonts w:ascii="Times New Roman" w:hAnsi="Times New Roman" w:cs="Times New Roman"/>
                <w:sz w:val="21"/>
                <w:szCs w:val="21"/>
              </w:rPr>
              <w:t>(év-hónap pontossággal)</w:t>
            </w:r>
            <w:r w:rsidRPr="00E45ED0">
              <w:rPr>
                <w:rFonts w:ascii="Times New Roman" w:hAnsi="Times New Roman" w:cs="Times New Roman"/>
                <w:b/>
                <w:sz w:val="21"/>
                <w:szCs w:val="21"/>
              </w:rPr>
              <w:t xml:space="preserve"> </w:t>
            </w: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pacing w:after="120"/>
              <w:ind w:left="42" w:hanging="42"/>
              <w:jc w:val="center"/>
              <w:rPr>
                <w:rFonts w:ascii="Times New Roman" w:hAnsi="Times New Roman" w:cs="Times New Roman"/>
                <w:sz w:val="21"/>
                <w:szCs w:val="21"/>
              </w:rPr>
            </w:pPr>
            <w:r w:rsidRPr="00E45ED0">
              <w:rPr>
                <w:rFonts w:ascii="Times New Roman" w:hAnsi="Times New Roman" w:cs="Times New Roman"/>
                <w:b/>
                <w:sz w:val="21"/>
                <w:szCs w:val="21"/>
              </w:rPr>
              <w:t>Ellátott munkakör és feladatok felsorolása, olyan részletességgel hogy abból az ÉRTÉKELÉSI SZEMPONT vonatkozásában meghatározott feltételnek való megfelelés megállapítható legyen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pacing w:after="120"/>
              <w:ind w:left="42" w:hanging="42"/>
              <w:jc w:val="center"/>
              <w:rPr>
                <w:rFonts w:ascii="Times New Roman" w:hAnsi="Times New Roman" w:cs="Times New Roman"/>
                <w:sz w:val="21"/>
                <w:szCs w:val="21"/>
              </w:rPr>
            </w:pPr>
            <w:r w:rsidRPr="00E45ED0">
              <w:rPr>
                <w:rFonts w:ascii="Times New Roman" w:hAnsi="Times New Roman" w:cs="Times New Roman"/>
                <w:b/>
                <w:sz w:val="21"/>
                <w:szCs w:val="21"/>
              </w:rPr>
              <w:t xml:space="preserve">Szakmai tapasztalat </w:t>
            </w: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762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b/>
                <w:sz w:val="21"/>
                <w:szCs w:val="21"/>
              </w:rPr>
            </w:pPr>
            <w:r w:rsidRPr="00E45ED0">
              <w:rPr>
                <w:rFonts w:ascii="Times New Roman" w:hAnsi="Times New Roman" w:cs="Times New Roman"/>
                <w:b/>
                <w:sz w:val="21"/>
                <w:szCs w:val="21"/>
              </w:rPr>
              <w:t>ÉRTÉKELÉSI SZEMPONTNAK VALÓ MEGFELELÉSHEZ BEMUTATOTT TAPASZTALAT ÖSSZESEN: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vAlign w:val="center"/>
          </w:tcPr>
          <w:p w:rsidR="00145A2B" w:rsidRPr="00E45ED0" w:rsidRDefault="00145A2B" w:rsidP="001E373F">
            <w:pPr>
              <w:snapToGrid w:val="0"/>
              <w:spacing w:after="120"/>
              <w:ind w:left="426" w:hanging="426"/>
              <w:jc w:val="center"/>
              <w:rPr>
                <w:rFonts w:ascii="Times New Roman" w:hAnsi="Times New Roman" w:cs="Times New Roman"/>
                <w:b/>
                <w:sz w:val="21"/>
                <w:szCs w:val="21"/>
              </w:rPr>
            </w:pPr>
          </w:p>
        </w:tc>
      </w:tr>
      <w:tr w:rsidR="00145A2B" w:rsidRPr="00E45ED0"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rsidR="00145A2B" w:rsidRPr="00E45ED0" w:rsidRDefault="00145A2B" w:rsidP="001E373F">
            <w:pPr>
              <w:spacing w:after="120"/>
              <w:ind w:left="426" w:hanging="426"/>
              <w:jc w:val="center"/>
              <w:rPr>
                <w:rFonts w:ascii="Times New Roman" w:hAnsi="Times New Roman" w:cs="Times New Roman"/>
                <w:sz w:val="21"/>
                <w:szCs w:val="21"/>
              </w:rPr>
            </w:pPr>
            <w:r w:rsidRPr="00E45ED0">
              <w:rPr>
                <w:rFonts w:ascii="Times New Roman" w:hAnsi="Times New Roman" w:cs="Times New Roman"/>
                <w:b/>
                <w:sz w:val="21"/>
                <w:szCs w:val="21"/>
              </w:rPr>
              <w:t>MUNKAHELYEK</w:t>
            </w:r>
          </w:p>
          <w:p w:rsidR="00145A2B" w:rsidRPr="00E45ED0" w:rsidRDefault="00145A2B" w:rsidP="001E373F">
            <w:pPr>
              <w:spacing w:after="120"/>
              <w:ind w:left="426" w:hanging="426"/>
              <w:jc w:val="center"/>
              <w:rPr>
                <w:rFonts w:ascii="Times New Roman" w:hAnsi="Times New Roman" w:cs="Times New Roman"/>
                <w:b/>
                <w:sz w:val="21"/>
                <w:szCs w:val="21"/>
              </w:rPr>
            </w:pPr>
            <w:r w:rsidRPr="00E45ED0">
              <w:rPr>
                <w:rFonts w:ascii="Times New Roman" w:hAnsi="Times New Roman" w:cs="Times New Roman"/>
                <w:sz w:val="21"/>
                <w:szCs w:val="21"/>
              </w:rPr>
              <w:t>(Kezdje a legfrissebbel, és úgy haladjon az időben visszafelé!)</w:t>
            </w: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b/>
                <w:sz w:val="21"/>
                <w:szCs w:val="21"/>
              </w:rPr>
            </w:pPr>
            <w:r w:rsidRPr="00E45ED0">
              <w:rPr>
                <w:rFonts w:ascii="Times New Roman" w:hAnsi="Times New Roman" w:cs="Times New Roman"/>
                <w:b/>
                <w:sz w:val="21"/>
                <w:szCs w:val="21"/>
              </w:rPr>
              <w:t xml:space="preserve">Mettől meddig </w:t>
            </w:r>
            <w:r w:rsidRPr="00E45ED0">
              <w:rPr>
                <w:rFonts w:ascii="Times New Roman" w:hAnsi="Times New Roman" w:cs="Times New Roman"/>
                <w:sz w:val="21"/>
                <w:szCs w:val="21"/>
              </w:rPr>
              <w:t>(év-év)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t>Munkahely megnevezése / Beosztás</w:t>
            </w: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r w:rsidR="00145A2B" w:rsidRPr="00E45ED0"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rsidR="00145A2B" w:rsidRPr="00E45ED0" w:rsidRDefault="00145A2B" w:rsidP="001E373F">
            <w:pPr>
              <w:snapToGrid w:val="0"/>
              <w:spacing w:after="120"/>
              <w:ind w:left="426" w:hanging="426"/>
              <w:rPr>
                <w:rFonts w:ascii="Times New Roman" w:hAnsi="Times New Roman" w:cs="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rsidR="00145A2B" w:rsidRPr="00E45ED0" w:rsidRDefault="00145A2B" w:rsidP="001E373F">
            <w:pPr>
              <w:snapToGrid w:val="0"/>
              <w:spacing w:after="120"/>
              <w:ind w:left="426" w:hanging="426"/>
              <w:jc w:val="center"/>
              <w:rPr>
                <w:rFonts w:ascii="Times New Roman" w:hAnsi="Times New Roman" w:cs="Times New Roman"/>
                <w:sz w:val="21"/>
                <w:szCs w:val="21"/>
              </w:rPr>
            </w:pPr>
          </w:p>
        </w:tc>
      </w:tr>
    </w:tbl>
    <w:p w:rsidR="00145A2B" w:rsidRPr="00E45ED0" w:rsidRDefault="00145A2B" w:rsidP="00145A2B">
      <w:pPr>
        <w:spacing w:after="120"/>
        <w:ind w:left="426" w:hanging="426"/>
        <w:rPr>
          <w:rFonts w:ascii="Times New Roman" w:hAnsi="Times New Roman" w:cs="Times New Roman"/>
          <w:b/>
          <w:sz w:val="21"/>
          <w:szCs w:val="21"/>
        </w:rPr>
      </w:pPr>
      <w:r w:rsidRPr="00E45ED0">
        <w:rPr>
          <w:rFonts w:ascii="Times New Roman" w:hAnsi="Times New Roman" w:cs="Times New Roman"/>
          <w:b/>
          <w:sz w:val="21"/>
          <w:szCs w:val="21"/>
        </w:rPr>
        <w:t>EGYÉB</w:t>
      </w:r>
    </w:p>
    <w:p w:rsidR="00145A2B" w:rsidRPr="00E45ED0" w:rsidRDefault="00145A2B" w:rsidP="00145A2B">
      <w:pPr>
        <w:tabs>
          <w:tab w:val="right" w:leader="dot" w:pos="9640"/>
        </w:tabs>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t>Jogosultság elérési útvonala (amennyiben releváns)</w:t>
      </w:r>
      <w:r w:rsidRPr="00E45ED0">
        <w:rPr>
          <w:rFonts w:ascii="Times New Roman" w:hAnsi="Times New Roman" w:cs="Times New Roman"/>
          <w:sz w:val="21"/>
          <w:szCs w:val="21"/>
        </w:rPr>
        <w:t xml:space="preserve">: </w:t>
      </w:r>
      <w:r w:rsidRPr="00E45ED0">
        <w:rPr>
          <w:rFonts w:ascii="Times New Roman" w:hAnsi="Times New Roman" w:cs="Times New Roman"/>
          <w:sz w:val="21"/>
          <w:szCs w:val="21"/>
        </w:rPr>
        <w:tab/>
      </w:r>
    </w:p>
    <w:p w:rsidR="00145A2B" w:rsidRPr="00E45ED0" w:rsidRDefault="00145A2B" w:rsidP="00145A2B">
      <w:pPr>
        <w:tabs>
          <w:tab w:val="right" w:leader="dot" w:pos="9640"/>
        </w:tabs>
        <w:spacing w:after="120"/>
        <w:ind w:left="426" w:hanging="426"/>
        <w:rPr>
          <w:rFonts w:ascii="Times New Roman" w:hAnsi="Times New Roman" w:cs="Times New Roman"/>
          <w:sz w:val="21"/>
          <w:szCs w:val="21"/>
        </w:rPr>
      </w:pPr>
      <w:r w:rsidRPr="00E45ED0">
        <w:rPr>
          <w:rFonts w:ascii="Times New Roman" w:hAnsi="Times New Roman" w:cs="Times New Roman"/>
          <w:b/>
          <w:sz w:val="21"/>
          <w:szCs w:val="21"/>
        </w:rPr>
        <w:t>Jogosultság megszerzésének dátuma (amennyiben releváns)</w:t>
      </w:r>
      <w:r w:rsidRPr="00E45ED0">
        <w:rPr>
          <w:rFonts w:ascii="Times New Roman" w:hAnsi="Times New Roman" w:cs="Times New Roman"/>
          <w:sz w:val="21"/>
          <w:szCs w:val="21"/>
        </w:rPr>
        <w:t xml:space="preserve">: </w:t>
      </w:r>
      <w:r w:rsidRPr="00E45ED0">
        <w:rPr>
          <w:rFonts w:ascii="Times New Roman" w:hAnsi="Times New Roman" w:cs="Times New Roman"/>
          <w:sz w:val="21"/>
          <w:szCs w:val="21"/>
        </w:rPr>
        <w:tab/>
      </w:r>
    </w:p>
    <w:p w:rsidR="00145A2B" w:rsidRPr="00E45ED0" w:rsidRDefault="00145A2B" w:rsidP="00145A2B">
      <w:pPr>
        <w:spacing w:before="60" w:after="60" w:line="280" w:lineRule="exact"/>
        <w:rPr>
          <w:rFonts w:ascii="Times New Roman" w:hAnsi="Times New Roman" w:cs="Times New Roman"/>
          <w:sz w:val="21"/>
          <w:szCs w:val="21"/>
        </w:rPr>
      </w:pPr>
      <w:r w:rsidRPr="00E45ED0">
        <w:rPr>
          <w:rFonts w:ascii="Times New Roman" w:hAnsi="Times New Roman" w:cs="Times New Roman"/>
          <w:sz w:val="21"/>
          <w:szCs w:val="21"/>
        </w:rPr>
        <w:lastRenderedPageBreak/>
        <w:t>Büntetőjogi felelősségem tudatában kijelentem, hogy a fenti adatok a valóságnak megfelelnek.</w:t>
      </w:r>
    </w:p>
    <w:p w:rsidR="00145A2B" w:rsidRPr="00E45ED0" w:rsidRDefault="00145A2B" w:rsidP="007505BA">
      <w:pPr>
        <w:spacing w:before="60" w:after="60" w:line="280" w:lineRule="exact"/>
        <w:jc w:val="both"/>
        <w:rPr>
          <w:rFonts w:ascii="Times New Roman" w:hAnsi="Times New Roman" w:cs="Times New Roman"/>
          <w:sz w:val="21"/>
          <w:szCs w:val="21"/>
        </w:rPr>
      </w:pPr>
    </w:p>
    <w:p w:rsidR="00145A2B" w:rsidRPr="00E45ED0" w:rsidRDefault="00145A2B" w:rsidP="007505BA">
      <w:pPr>
        <w:spacing w:after="120"/>
        <w:jc w:val="both"/>
        <w:rPr>
          <w:rFonts w:ascii="Times New Roman" w:hAnsi="Times New Roman" w:cs="Times New Roman"/>
          <w:sz w:val="21"/>
          <w:szCs w:val="21"/>
        </w:rPr>
      </w:pPr>
      <w:r w:rsidRPr="00E45ED0">
        <w:rPr>
          <w:rFonts w:ascii="Times New Roman" w:hAnsi="Times New Roman" w:cs="Times New Roman"/>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rsidR="00145A2B" w:rsidRPr="00E45ED0" w:rsidRDefault="00145A2B" w:rsidP="007505BA">
      <w:pPr>
        <w:spacing w:after="120"/>
        <w:jc w:val="both"/>
        <w:rPr>
          <w:rFonts w:ascii="Times New Roman" w:hAnsi="Times New Roman" w:cs="Times New Roman"/>
          <w:b/>
          <w:sz w:val="21"/>
          <w:szCs w:val="21"/>
        </w:rPr>
      </w:pPr>
      <w:r w:rsidRPr="00E45ED0">
        <w:rPr>
          <w:rFonts w:ascii="Times New Roman" w:hAnsi="Times New Roman" w:cs="Times New Roman"/>
          <w:sz w:val="21"/>
          <w:szCs w:val="21"/>
        </w:rPr>
        <w:t>Nyilatkozatommal kijelentem, hogy nincs más olyan kötelezettségem a fent jelzett időszakra vonatkozóan, amely a jelen szerződésben való munkavégzésemet bármilyen szempontból akadályozná.</w:t>
      </w:r>
    </w:p>
    <w:p w:rsidR="00145A2B" w:rsidRPr="00E45ED0" w:rsidRDefault="00145A2B" w:rsidP="00145A2B">
      <w:pPr>
        <w:tabs>
          <w:tab w:val="right" w:leader="dot" w:pos="9640"/>
        </w:tabs>
        <w:spacing w:after="120"/>
        <w:ind w:left="426" w:hanging="426"/>
        <w:rPr>
          <w:rFonts w:ascii="Times New Roman" w:hAnsi="Times New Roman" w:cs="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6"/>
        <w:gridCol w:w="4308"/>
      </w:tblGrid>
      <w:tr w:rsidR="00145A2B" w:rsidRPr="00E45ED0" w:rsidTr="001E373F">
        <w:tc>
          <w:tcPr>
            <w:tcW w:w="9488" w:type="dxa"/>
            <w:gridSpan w:val="3"/>
          </w:tcPr>
          <w:p w:rsidR="00145A2B" w:rsidRPr="00E45ED0" w:rsidRDefault="00145A2B" w:rsidP="001E373F">
            <w:pPr>
              <w:spacing w:after="0"/>
              <w:ind w:left="426" w:hanging="426"/>
              <w:jc w:val="both"/>
              <w:rPr>
                <w:rFonts w:ascii="Times New Roman" w:hAnsi="Times New Roman" w:cs="Times New Roman"/>
                <w:sz w:val="21"/>
                <w:szCs w:val="21"/>
              </w:rPr>
            </w:pPr>
            <w:r w:rsidRPr="00E45ED0">
              <w:rPr>
                <w:rFonts w:ascii="Times New Roman" w:hAnsi="Times New Roman" w:cs="Times New Roman"/>
                <w:sz w:val="21"/>
                <w:szCs w:val="21"/>
              </w:rPr>
              <w:t>Keltezés (helység, év, hónap, nap)</w:t>
            </w:r>
          </w:p>
        </w:tc>
      </w:tr>
      <w:tr w:rsidR="00145A2B" w:rsidRPr="00E45ED0" w:rsidTr="001E373F">
        <w:tc>
          <w:tcPr>
            <w:tcW w:w="1495" w:type="dxa"/>
          </w:tcPr>
          <w:p w:rsidR="00145A2B" w:rsidRPr="00E45ED0" w:rsidRDefault="00145A2B" w:rsidP="001E373F">
            <w:pPr>
              <w:spacing w:after="0"/>
              <w:ind w:left="426" w:hanging="426"/>
              <w:jc w:val="both"/>
              <w:rPr>
                <w:rFonts w:ascii="Times New Roman" w:hAnsi="Times New Roman" w:cs="Times New Roman"/>
                <w:sz w:val="21"/>
                <w:szCs w:val="21"/>
              </w:rPr>
            </w:pPr>
          </w:p>
        </w:tc>
        <w:tc>
          <w:tcPr>
            <w:tcW w:w="3603" w:type="dxa"/>
          </w:tcPr>
          <w:p w:rsidR="00145A2B" w:rsidRPr="00E45ED0" w:rsidRDefault="00145A2B" w:rsidP="001E373F">
            <w:pPr>
              <w:spacing w:after="0"/>
              <w:ind w:left="426" w:hanging="426"/>
              <w:jc w:val="both"/>
              <w:rPr>
                <w:rFonts w:ascii="Times New Roman" w:hAnsi="Times New Roman" w:cs="Times New Roman"/>
                <w:sz w:val="21"/>
                <w:szCs w:val="21"/>
              </w:rPr>
            </w:pPr>
          </w:p>
        </w:tc>
        <w:tc>
          <w:tcPr>
            <w:tcW w:w="4390" w:type="dxa"/>
            <w:tcBorders>
              <w:top w:val="single" w:sz="4" w:space="0" w:color="auto"/>
            </w:tcBorders>
            <w:vAlign w:val="center"/>
          </w:tcPr>
          <w:p w:rsidR="00145A2B" w:rsidRPr="00E45ED0" w:rsidRDefault="00145A2B" w:rsidP="001E373F">
            <w:pPr>
              <w:tabs>
                <w:tab w:val="center" w:pos="6521"/>
              </w:tabs>
              <w:spacing w:after="0"/>
              <w:ind w:left="426" w:hanging="426"/>
              <w:jc w:val="center"/>
              <w:rPr>
                <w:rFonts w:ascii="Times New Roman" w:hAnsi="Times New Roman" w:cs="Times New Roman"/>
                <w:sz w:val="21"/>
                <w:szCs w:val="21"/>
              </w:rPr>
            </w:pPr>
            <w:r w:rsidRPr="00E45ED0">
              <w:rPr>
                <w:rFonts w:ascii="Times New Roman" w:hAnsi="Times New Roman" w:cs="Times New Roman"/>
                <w:sz w:val="21"/>
                <w:szCs w:val="21"/>
              </w:rPr>
              <w:t>(szakember saját kezű aláírása)</w:t>
            </w:r>
          </w:p>
        </w:tc>
      </w:tr>
    </w:tbl>
    <w:p w:rsidR="00145A2B" w:rsidRPr="00E45ED0" w:rsidRDefault="00145A2B" w:rsidP="00145A2B">
      <w:pPr>
        <w:pageBreakBefore/>
        <w:spacing w:after="120"/>
        <w:ind w:left="426" w:hanging="426"/>
        <w:jc w:val="right"/>
        <w:rPr>
          <w:rFonts w:ascii="Times New Roman" w:hAnsi="Times New Roman" w:cs="Times New Roman"/>
          <w:b/>
          <w:caps/>
          <w:sz w:val="21"/>
          <w:szCs w:val="21"/>
        </w:rPr>
      </w:pPr>
      <w:r w:rsidRPr="00E45ED0">
        <w:rPr>
          <w:rFonts w:ascii="Times New Roman" w:hAnsi="Times New Roman" w:cs="Times New Roman"/>
          <w:b/>
          <w:sz w:val="21"/>
          <w:szCs w:val="21"/>
        </w:rPr>
        <w:lastRenderedPageBreak/>
        <w:t>1</w:t>
      </w:r>
      <w:r w:rsidR="00BC321F" w:rsidRPr="00E45ED0">
        <w:rPr>
          <w:rFonts w:ascii="Times New Roman" w:hAnsi="Times New Roman" w:cs="Times New Roman"/>
          <w:b/>
          <w:sz w:val="21"/>
          <w:szCs w:val="21"/>
        </w:rPr>
        <w:t>2</w:t>
      </w:r>
      <w:r w:rsidRPr="00E45ED0">
        <w:rPr>
          <w:rFonts w:ascii="Times New Roman" w:hAnsi="Times New Roman" w:cs="Times New Roman"/>
          <w:b/>
          <w:sz w:val="21"/>
          <w:szCs w:val="21"/>
        </w:rPr>
        <w:t>. számú melléklet</w:t>
      </w:r>
    </w:p>
    <w:p w:rsidR="00145A2B" w:rsidRPr="00E45ED0" w:rsidRDefault="00145A2B" w:rsidP="00145A2B">
      <w:pPr>
        <w:spacing w:after="120"/>
        <w:ind w:left="426" w:hanging="426"/>
        <w:jc w:val="center"/>
        <w:rPr>
          <w:rFonts w:ascii="Times New Roman" w:hAnsi="Times New Roman" w:cs="Times New Roman"/>
          <w:b/>
          <w:sz w:val="21"/>
          <w:szCs w:val="21"/>
        </w:rPr>
      </w:pPr>
      <w:r w:rsidRPr="00E45ED0">
        <w:rPr>
          <w:rFonts w:ascii="Times New Roman" w:hAnsi="Times New Roman" w:cs="Times New Roman"/>
          <w:b/>
          <w:caps/>
          <w:sz w:val="21"/>
          <w:szCs w:val="21"/>
        </w:rPr>
        <w:t>Nyilatkozat</w:t>
      </w:r>
    </w:p>
    <w:p w:rsidR="00145A2B" w:rsidRPr="00E45ED0" w:rsidRDefault="00145A2B" w:rsidP="00145A2B">
      <w:pPr>
        <w:spacing w:after="120"/>
        <w:ind w:left="426" w:hanging="426"/>
        <w:jc w:val="center"/>
        <w:rPr>
          <w:rFonts w:ascii="Times New Roman" w:hAnsi="Times New Roman" w:cs="Times New Roman"/>
          <w:sz w:val="21"/>
          <w:szCs w:val="21"/>
        </w:rPr>
      </w:pPr>
      <w:r w:rsidRPr="00E45ED0">
        <w:rPr>
          <w:rFonts w:ascii="Times New Roman" w:hAnsi="Times New Roman" w:cs="Times New Roman"/>
          <w:b/>
          <w:sz w:val="21"/>
          <w:szCs w:val="21"/>
        </w:rPr>
        <w:t>a szakember rendelkezésre állásáról</w:t>
      </w:r>
    </w:p>
    <w:p w:rsidR="00145A2B" w:rsidRPr="00E45ED0" w:rsidRDefault="00145A2B" w:rsidP="00145A2B">
      <w:pPr>
        <w:spacing w:after="120"/>
        <w:jc w:val="both"/>
        <w:rPr>
          <w:rFonts w:ascii="Times New Roman" w:hAnsi="Times New Roman" w:cs="Times New Roman"/>
          <w:sz w:val="21"/>
          <w:szCs w:val="21"/>
        </w:rPr>
      </w:pPr>
      <w:r w:rsidRPr="00E45ED0">
        <w:rPr>
          <w:rFonts w:ascii="Times New Roman" w:hAnsi="Times New Roman" w:cs="Times New Roman"/>
          <w:sz w:val="21"/>
          <w:szCs w:val="21"/>
        </w:rPr>
        <w:t>Alulírott ____ mint a(z) ____ (székhely: ____, adószám: ____) ajánlattevő/az alkalmasság igazolására igénybe vett gazdasági szereplő</w:t>
      </w:r>
      <w:r w:rsidRPr="00E45ED0">
        <w:rPr>
          <w:rFonts w:ascii="Times New Roman" w:hAnsi="Times New Roman" w:cs="Times New Roman"/>
          <w:sz w:val="21"/>
          <w:szCs w:val="21"/>
          <w:vertAlign w:val="superscript"/>
        </w:rPr>
        <w:footnoteReference w:id="27"/>
      </w:r>
      <w:r w:rsidRPr="00E45ED0">
        <w:rPr>
          <w:rStyle w:val="Lbjegyzet-hivatkozs11"/>
          <w:rFonts w:ascii="Times New Roman" w:hAnsi="Times New Roman" w:cs="Times New Roman"/>
          <w:sz w:val="21"/>
          <w:szCs w:val="21"/>
        </w:rPr>
        <w:t xml:space="preserve"> </w:t>
      </w:r>
      <w:r w:rsidRPr="00E45ED0">
        <w:rPr>
          <w:rFonts w:ascii="Times New Roman" w:hAnsi="Times New Roman" w:cs="Times New Roman"/>
          <w:sz w:val="21"/>
          <w:szCs w:val="21"/>
        </w:rPr>
        <w:t xml:space="preserve"> által ajánlott ____ szakember kijelentem, hogy tudomással bírok arról, hogy a fenti ajánlattevő </w:t>
      </w:r>
      <w:r w:rsidR="00143A8C" w:rsidRPr="00E45ED0">
        <w:rPr>
          <w:rFonts w:ascii="Times New Roman" w:hAnsi="Times New Roman" w:cs="Times New Roman"/>
          <w:b/>
          <w:sz w:val="21"/>
          <w:szCs w:val="21"/>
        </w:rPr>
        <w:t>„</w:t>
      </w:r>
      <w:r w:rsidR="00182A16" w:rsidRPr="00E45ED0">
        <w:rPr>
          <w:rFonts w:ascii="Times New Roman" w:hAnsi="Times New Roman" w:cs="Times New Roman"/>
          <w:b/>
          <w:bCs/>
          <w:sz w:val="21"/>
          <w:szCs w:val="21"/>
        </w:rPr>
        <w:t>Rendezvényszervezési feladatok ellátása a Miniszterelnökség részére</w:t>
      </w:r>
      <w:r w:rsidR="00143A8C" w:rsidRPr="00E45ED0">
        <w:rPr>
          <w:rFonts w:ascii="Times New Roman" w:hAnsi="Times New Roman" w:cs="Times New Roman"/>
          <w:b/>
          <w:sz w:val="21"/>
          <w:szCs w:val="21"/>
        </w:rPr>
        <w:t xml:space="preserve">” </w:t>
      </w:r>
      <w:r w:rsidRPr="00E45ED0">
        <w:rPr>
          <w:rFonts w:ascii="Times New Roman" w:hAnsi="Times New Roman" w:cs="Times New Roman"/>
          <w:sz w:val="21"/>
          <w:szCs w:val="21"/>
        </w:rPr>
        <w:t>tárgyban kiírt közbeszerzési eljárás során alkalmassági feltételnek való megfeleléshez és a közbeszerzési eljárás eredményeképpen kötendő teljesítésben történő részvételhez ajánlott.</w:t>
      </w:r>
    </w:p>
    <w:p w:rsidR="00145A2B" w:rsidRPr="00E45ED0" w:rsidRDefault="00145A2B" w:rsidP="00145A2B">
      <w:pPr>
        <w:spacing w:after="120"/>
        <w:jc w:val="both"/>
        <w:rPr>
          <w:rFonts w:ascii="Times New Roman" w:hAnsi="Times New Roman" w:cs="Times New Roman"/>
          <w:sz w:val="21"/>
          <w:szCs w:val="21"/>
        </w:rPr>
      </w:pPr>
      <w:r w:rsidRPr="00E45ED0">
        <w:rPr>
          <w:rFonts w:ascii="Times New Roman" w:hAnsi="Times New Roman" w:cs="Times New Roman"/>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rsidR="00145A2B" w:rsidRPr="00E45ED0" w:rsidRDefault="00145A2B" w:rsidP="00145A2B">
      <w:pPr>
        <w:spacing w:after="120"/>
        <w:jc w:val="both"/>
        <w:rPr>
          <w:rFonts w:ascii="Times New Roman" w:hAnsi="Times New Roman" w:cs="Times New Roman"/>
          <w:sz w:val="21"/>
          <w:szCs w:val="21"/>
        </w:rPr>
      </w:pPr>
      <w:r w:rsidRPr="00E45ED0">
        <w:rPr>
          <w:rFonts w:ascii="Times New Roman" w:hAnsi="Times New Roman" w:cs="Times New Roman"/>
          <w:sz w:val="21"/>
          <w:szCs w:val="21"/>
        </w:rPr>
        <w:t>Nyilatkozatommal kijelentem, hogy nincs más olyan kötelezettségem a fent jelzett időszakra vonatkozóan, amely a jelen szerződésben való munkavégzésemet bármilyen szempontból akadályozná.</w:t>
      </w:r>
    </w:p>
    <w:p w:rsidR="00145A2B" w:rsidRPr="00E45ED0" w:rsidRDefault="00145A2B" w:rsidP="00145A2B">
      <w:pPr>
        <w:spacing w:after="120"/>
        <w:ind w:left="426" w:hanging="426"/>
        <w:rPr>
          <w:rFonts w:ascii="Times New Roman" w:hAnsi="Times New Roman" w:cs="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6"/>
        <w:gridCol w:w="4308"/>
      </w:tblGrid>
      <w:tr w:rsidR="00145A2B" w:rsidRPr="00E45ED0" w:rsidTr="001E373F">
        <w:tc>
          <w:tcPr>
            <w:tcW w:w="9488" w:type="dxa"/>
            <w:gridSpan w:val="3"/>
          </w:tcPr>
          <w:p w:rsidR="00145A2B" w:rsidRPr="00E45ED0" w:rsidRDefault="00145A2B" w:rsidP="001E373F">
            <w:pPr>
              <w:spacing w:after="0"/>
              <w:ind w:left="426" w:hanging="426"/>
              <w:jc w:val="both"/>
              <w:rPr>
                <w:rFonts w:ascii="Times New Roman" w:hAnsi="Times New Roman" w:cs="Times New Roman"/>
                <w:sz w:val="21"/>
                <w:szCs w:val="21"/>
              </w:rPr>
            </w:pPr>
            <w:r w:rsidRPr="00E45ED0">
              <w:rPr>
                <w:rFonts w:ascii="Times New Roman" w:hAnsi="Times New Roman" w:cs="Times New Roman"/>
                <w:sz w:val="21"/>
                <w:szCs w:val="21"/>
              </w:rPr>
              <w:t>Keltezés (helység, év, hónap, nap)</w:t>
            </w:r>
          </w:p>
        </w:tc>
      </w:tr>
      <w:tr w:rsidR="00145A2B" w:rsidRPr="00E45ED0" w:rsidTr="001E373F">
        <w:tc>
          <w:tcPr>
            <w:tcW w:w="1495" w:type="dxa"/>
          </w:tcPr>
          <w:p w:rsidR="00145A2B" w:rsidRPr="00E45ED0" w:rsidRDefault="00145A2B" w:rsidP="001E373F">
            <w:pPr>
              <w:spacing w:after="0"/>
              <w:ind w:left="426" w:hanging="426"/>
              <w:jc w:val="both"/>
              <w:rPr>
                <w:rFonts w:ascii="Times New Roman" w:hAnsi="Times New Roman" w:cs="Times New Roman"/>
                <w:sz w:val="21"/>
                <w:szCs w:val="21"/>
              </w:rPr>
            </w:pPr>
          </w:p>
        </w:tc>
        <w:tc>
          <w:tcPr>
            <w:tcW w:w="3603" w:type="dxa"/>
          </w:tcPr>
          <w:p w:rsidR="00145A2B" w:rsidRPr="00E45ED0" w:rsidRDefault="00145A2B" w:rsidP="001E373F">
            <w:pPr>
              <w:spacing w:after="0"/>
              <w:ind w:left="426" w:hanging="426"/>
              <w:jc w:val="both"/>
              <w:rPr>
                <w:rFonts w:ascii="Times New Roman" w:hAnsi="Times New Roman" w:cs="Times New Roman"/>
                <w:sz w:val="21"/>
                <w:szCs w:val="21"/>
              </w:rPr>
            </w:pPr>
          </w:p>
        </w:tc>
        <w:tc>
          <w:tcPr>
            <w:tcW w:w="4390" w:type="dxa"/>
            <w:tcBorders>
              <w:top w:val="single" w:sz="4" w:space="0" w:color="auto"/>
            </w:tcBorders>
            <w:vAlign w:val="center"/>
          </w:tcPr>
          <w:p w:rsidR="00145A2B" w:rsidRPr="00E45ED0" w:rsidRDefault="00145A2B" w:rsidP="001E373F">
            <w:pPr>
              <w:tabs>
                <w:tab w:val="center" w:pos="6521"/>
              </w:tabs>
              <w:spacing w:after="0"/>
              <w:ind w:left="426" w:hanging="426"/>
              <w:jc w:val="center"/>
              <w:rPr>
                <w:rFonts w:ascii="Times New Roman" w:hAnsi="Times New Roman" w:cs="Times New Roman"/>
                <w:sz w:val="21"/>
                <w:szCs w:val="21"/>
              </w:rPr>
            </w:pPr>
            <w:r w:rsidRPr="00E45ED0">
              <w:rPr>
                <w:rFonts w:ascii="Times New Roman" w:hAnsi="Times New Roman" w:cs="Times New Roman"/>
                <w:sz w:val="21"/>
                <w:szCs w:val="21"/>
              </w:rPr>
              <w:t>(szakember saját kezű aláírása)</w:t>
            </w:r>
          </w:p>
        </w:tc>
      </w:tr>
    </w:tbl>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5A2B" w:rsidRPr="00E45ED0" w:rsidRDefault="00145A2B" w:rsidP="00145A2B">
      <w:pPr>
        <w:rPr>
          <w:rFonts w:ascii="Times New Roman" w:hAnsi="Times New Roman" w:cs="Times New Roman"/>
          <w:sz w:val="21"/>
          <w:szCs w:val="21"/>
          <w:shd w:val="clear" w:color="auto" w:fill="FFFFFF"/>
        </w:rPr>
      </w:pPr>
    </w:p>
    <w:p w:rsidR="00143A8C" w:rsidRPr="00E45ED0" w:rsidRDefault="00143A8C" w:rsidP="00145A2B">
      <w:pPr>
        <w:rPr>
          <w:rFonts w:ascii="Times New Roman" w:hAnsi="Times New Roman" w:cs="Times New Roman"/>
          <w:sz w:val="21"/>
          <w:szCs w:val="21"/>
          <w:shd w:val="clear" w:color="auto" w:fill="FFFFFF"/>
        </w:rPr>
      </w:pPr>
    </w:p>
    <w:p w:rsidR="00143A8C" w:rsidRPr="00E45ED0" w:rsidRDefault="00143A8C" w:rsidP="00145A2B">
      <w:pPr>
        <w:rPr>
          <w:rFonts w:ascii="Times New Roman" w:hAnsi="Times New Roman" w:cs="Times New Roman"/>
          <w:sz w:val="21"/>
          <w:szCs w:val="21"/>
          <w:shd w:val="clear" w:color="auto" w:fill="FFFFFF"/>
        </w:rPr>
      </w:pPr>
    </w:p>
    <w:p w:rsidR="00143A8C" w:rsidRPr="00E45ED0" w:rsidRDefault="00143A8C" w:rsidP="00145A2B">
      <w:pPr>
        <w:rPr>
          <w:rFonts w:ascii="Times New Roman" w:hAnsi="Times New Roman" w:cs="Times New Roman"/>
          <w:sz w:val="21"/>
          <w:szCs w:val="21"/>
          <w:shd w:val="clear" w:color="auto" w:fill="FFFFFF"/>
        </w:rPr>
      </w:pPr>
    </w:p>
    <w:p w:rsidR="00E47331" w:rsidRPr="00E45ED0" w:rsidRDefault="00E47331" w:rsidP="00E7345A">
      <w:pPr>
        <w:rPr>
          <w:rFonts w:ascii="Times New Roman" w:hAnsi="Times New Roman" w:cs="Times New Roman"/>
          <w:sz w:val="21"/>
          <w:szCs w:val="21"/>
          <w:shd w:val="clear" w:color="auto" w:fill="FFFFFF"/>
        </w:rPr>
      </w:pPr>
    </w:p>
    <w:p w:rsidR="00D512AF" w:rsidRPr="00E45ED0" w:rsidRDefault="00D512AF" w:rsidP="00183CEB">
      <w:pPr>
        <w:pBdr>
          <w:top w:val="single" w:sz="4" w:space="0" w:color="auto"/>
          <w:left w:val="single" w:sz="4" w:space="4" w:color="auto"/>
          <w:bottom w:val="single" w:sz="4" w:space="1" w:color="auto"/>
          <w:right w:val="single" w:sz="4" w:space="4" w:color="auto"/>
        </w:pBdr>
        <w:shd w:val="clear" w:color="auto" w:fill="D5DCE4"/>
        <w:spacing w:after="120"/>
        <w:jc w:val="center"/>
        <w:rPr>
          <w:rFonts w:ascii="Times New Roman" w:hAnsi="Times New Roman" w:cs="Times New Roman"/>
          <w:b/>
          <w:bCs/>
          <w:caps/>
          <w:sz w:val="21"/>
          <w:szCs w:val="21"/>
        </w:rPr>
      </w:pPr>
      <w:r w:rsidRPr="00E45ED0">
        <w:rPr>
          <w:rFonts w:ascii="Times New Roman" w:hAnsi="Times New Roman" w:cs="Times New Roman"/>
          <w:b/>
          <w:bCs/>
          <w:caps/>
          <w:sz w:val="21"/>
          <w:szCs w:val="21"/>
        </w:rPr>
        <w:lastRenderedPageBreak/>
        <w:t>5. kötet</w:t>
      </w:r>
    </w:p>
    <w:p w:rsidR="00D512AF" w:rsidRPr="00E45ED0" w:rsidRDefault="004F3620" w:rsidP="00183CEB">
      <w:pPr>
        <w:pBdr>
          <w:top w:val="single" w:sz="4" w:space="0" w:color="auto"/>
          <w:left w:val="single" w:sz="4" w:space="4" w:color="auto"/>
          <w:bottom w:val="single" w:sz="4" w:space="1" w:color="auto"/>
          <w:right w:val="single" w:sz="4" w:space="4" w:color="auto"/>
        </w:pBdr>
        <w:shd w:val="clear" w:color="auto" w:fill="D5DCE4"/>
        <w:spacing w:after="120"/>
        <w:jc w:val="center"/>
        <w:rPr>
          <w:rFonts w:ascii="Times New Roman" w:hAnsi="Times New Roman" w:cs="Times New Roman"/>
          <w:b/>
          <w:bCs/>
          <w:caps/>
          <w:sz w:val="21"/>
          <w:szCs w:val="21"/>
        </w:rPr>
      </w:pPr>
      <w:r w:rsidRPr="00E45ED0">
        <w:rPr>
          <w:rFonts w:ascii="Times New Roman" w:hAnsi="Times New Roman" w:cs="Times New Roman"/>
          <w:b/>
          <w:bCs/>
          <w:caps/>
          <w:sz w:val="21"/>
          <w:szCs w:val="21"/>
        </w:rPr>
        <w:t xml:space="preserve">FELADATLEÍRÁS / </w:t>
      </w:r>
      <w:r w:rsidR="00D512AF" w:rsidRPr="00E45ED0">
        <w:rPr>
          <w:rFonts w:ascii="Times New Roman" w:hAnsi="Times New Roman" w:cs="Times New Roman"/>
          <w:b/>
          <w:bCs/>
          <w:caps/>
          <w:sz w:val="21"/>
          <w:szCs w:val="21"/>
        </w:rPr>
        <w:t>MŰSZAKI LEÍRÁS</w:t>
      </w:r>
    </w:p>
    <w:p w:rsidR="0014099A" w:rsidRPr="00E45ED0" w:rsidRDefault="0014099A" w:rsidP="007505BA">
      <w:pPr>
        <w:spacing w:after="0" w:line="240" w:lineRule="auto"/>
        <w:ind w:left="284" w:hanging="284"/>
        <w:jc w:val="both"/>
        <w:rPr>
          <w:rFonts w:ascii="Times New Roman" w:hAnsi="Times New Roman" w:cs="Times New Roman"/>
          <w:sz w:val="21"/>
          <w:szCs w:val="21"/>
        </w:rPr>
      </w:pPr>
    </w:p>
    <w:p w:rsidR="00143A8C" w:rsidRPr="00E45ED0" w:rsidRDefault="00143A8C" w:rsidP="00143A8C">
      <w:pPr>
        <w:pStyle w:val="Listaszerbekezds"/>
        <w:tabs>
          <w:tab w:val="left" w:pos="993"/>
        </w:tabs>
        <w:spacing w:after="0"/>
        <w:ind w:left="218" w:right="-428"/>
        <w:jc w:val="center"/>
        <w:rPr>
          <w:rFonts w:ascii="Times New Roman" w:hAnsi="Times New Roman"/>
          <w:sz w:val="21"/>
          <w:szCs w:val="21"/>
        </w:rPr>
      </w:pPr>
    </w:p>
    <w:p w:rsidR="00143A8C" w:rsidRPr="00E45ED0" w:rsidRDefault="00143A8C" w:rsidP="00143A8C">
      <w:pPr>
        <w:pStyle w:val="Listaszerbekezds"/>
        <w:tabs>
          <w:tab w:val="left" w:pos="993"/>
        </w:tabs>
        <w:spacing w:after="0"/>
        <w:ind w:left="218" w:right="-428"/>
        <w:jc w:val="center"/>
        <w:rPr>
          <w:rFonts w:ascii="Times New Roman" w:hAnsi="Times New Roman"/>
          <w:sz w:val="21"/>
          <w:szCs w:val="21"/>
        </w:rPr>
      </w:pPr>
      <w:r w:rsidRPr="00E45ED0">
        <w:rPr>
          <w:rFonts w:ascii="Times New Roman" w:hAnsi="Times New Roman"/>
          <w:sz w:val="21"/>
          <w:szCs w:val="21"/>
        </w:rPr>
        <w:t>MŰSZAKI LEÍRÁS</w:t>
      </w:r>
    </w:p>
    <w:p w:rsidR="00143A8C" w:rsidRPr="00E45ED0" w:rsidRDefault="00143A8C" w:rsidP="00143A8C">
      <w:pPr>
        <w:pStyle w:val="Listaszerbekezds"/>
        <w:tabs>
          <w:tab w:val="left" w:pos="993"/>
        </w:tabs>
        <w:spacing w:after="0"/>
        <w:ind w:left="218" w:right="-428"/>
        <w:jc w:val="center"/>
        <w:rPr>
          <w:rFonts w:ascii="Times New Roman" w:hAnsi="Times New Roman"/>
          <w:sz w:val="21"/>
          <w:szCs w:val="21"/>
        </w:rPr>
      </w:pPr>
    </w:p>
    <w:p w:rsidR="00143A8C" w:rsidRPr="00E45ED0" w:rsidRDefault="00143A8C" w:rsidP="00143A8C">
      <w:pPr>
        <w:pStyle w:val="Listaszerbekezds"/>
        <w:tabs>
          <w:tab w:val="left" w:pos="993"/>
        </w:tabs>
        <w:spacing w:after="0"/>
        <w:ind w:left="218" w:right="-428"/>
        <w:jc w:val="center"/>
        <w:rPr>
          <w:rFonts w:ascii="Times New Roman" w:hAnsi="Times New Roman"/>
          <w:sz w:val="21"/>
          <w:szCs w:val="21"/>
        </w:rPr>
      </w:pPr>
    </w:p>
    <w:p w:rsidR="00143A8C" w:rsidRPr="00E45ED0" w:rsidRDefault="00143A8C" w:rsidP="00143A8C">
      <w:pPr>
        <w:autoSpaceDE w:val="0"/>
        <w:autoSpaceDN w:val="0"/>
        <w:adjustRightInd w:val="0"/>
        <w:spacing w:after="0"/>
        <w:rPr>
          <w:rFonts w:ascii="Times New Roman" w:hAnsi="Times New Roman" w:cs="Times New Roman"/>
          <w:b/>
          <w:sz w:val="21"/>
          <w:szCs w:val="21"/>
        </w:rPr>
      </w:pPr>
      <w:r w:rsidRPr="00E45ED0">
        <w:rPr>
          <w:rFonts w:ascii="Times New Roman" w:hAnsi="Times New Roman" w:cs="Times New Roman"/>
          <w:b/>
          <w:sz w:val="21"/>
          <w:szCs w:val="21"/>
        </w:rPr>
        <w:t>I. A közbeszerzés tárgya</w:t>
      </w:r>
    </w:p>
    <w:p w:rsidR="00143A8C" w:rsidRPr="00E45ED0" w:rsidRDefault="00143A8C" w:rsidP="00143A8C">
      <w:pPr>
        <w:autoSpaceDE w:val="0"/>
        <w:autoSpaceDN w:val="0"/>
        <w:adjustRightInd w:val="0"/>
        <w:spacing w:after="0"/>
        <w:jc w:val="both"/>
        <w:rPr>
          <w:rFonts w:ascii="Times New Roman" w:hAnsi="Times New Roman" w:cs="Times New Roman"/>
          <w:sz w:val="21"/>
          <w:szCs w:val="21"/>
        </w:rPr>
      </w:pPr>
    </w:p>
    <w:p w:rsidR="00143A8C" w:rsidRPr="00E45ED0" w:rsidRDefault="00143A8C" w:rsidP="00143A8C">
      <w:pPr>
        <w:autoSpaceDE w:val="0"/>
        <w:autoSpaceDN w:val="0"/>
        <w:adjustRightInd w:val="0"/>
        <w:spacing w:after="0"/>
        <w:jc w:val="both"/>
        <w:rPr>
          <w:rFonts w:ascii="Times New Roman" w:hAnsi="Times New Roman" w:cs="Times New Roman"/>
          <w:sz w:val="21"/>
          <w:szCs w:val="21"/>
        </w:rPr>
      </w:pPr>
      <w:r w:rsidRPr="00E45ED0">
        <w:rPr>
          <w:rFonts w:ascii="Times New Roman" w:hAnsi="Times New Roman" w:cs="Times New Roman"/>
          <w:sz w:val="21"/>
          <w:szCs w:val="21"/>
        </w:rPr>
        <w:t>Rendezvényszervezés szolgáltatás beszerzése a Miniszterelnökség részére a szerződés megkötésétől a rendelkezésre álló keretösszeg kimerüléséig, de legfeljebb 2018. december 31. napjáig, a Miniszterelnökség tárgyi rendezvényeihez.</w:t>
      </w:r>
    </w:p>
    <w:p w:rsidR="00143A8C" w:rsidRPr="00E45ED0" w:rsidRDefault="00143A8C" w:rsidP="00143A8C">
      <w:pPr>
        <w:shd w:val="clear" w:color="auto" w:fill="FFFFFF"/>
        <w:spacing w:after="0" w:line="240" w:lineRule="auto"/>
        <w:jc w:val="both"/>
        <w:outlineLvl w:val="0"/>
        <w:rPr>
          <w:rFonts w:ascii="Times New Roman" w:hAnsi="Times New Roman" w:cs="Times New Roman"/>
          <w:b/>
          <w:bCs/>
          <w:sz w:val="21"/>
          <w:szCs w:val="21"/>
        </w:rPr>
      </w:pPr>
    </w:p>
    <w:p w:rsidR="00143A8C" w:rsidRPr="00E45ED0" w:rsidRDefault="00143A8C" w:rsidP="00143A8C">
      <w:pPr>
        <w:shd w:val="clear" w:color="auto" w:fill="FFFFFF"/>
        <w:spacing w:after="0" w:line="240" w:lineRule="auto"/>
        <w:jc w:val="both"/>
        <w:outlineLvl w:val="0"/>
        <w:rPr>
          <w:rFonts w:ascii="Times New Roman" w:hAnsi="Times New Roman" w:cs="Times New Roman"/>
          <w:b/>
          <w:kern w:val="36"/>
          <w:sz w:val="21"/>
          <w:szCs w:val="21"/>
          <w:lang w:eastAsia="zh-CN"/>
        </w:rPr>
      </w:pPr>
      <w:r w:rsidRPr="00E45ED0">
        <w:rPr>
          <w:rFonts w:ascii="Times New Roman" w:hAnsi="Times New Roman" w:cs="Times New Roman"/>
          <w:b/>
          <w:sz w:val="21"/>
          <w:szCs w:val="21"/>
        </w:rPr>
        <w:t xml:space="preserve">Nyertes ajánlattevő feladata a Miniszterelnökség rendezvényeinek </w:t>
      </w:r>
      <w:r w:rsidR="000411A9" w:rsidRPr="00E45ED0">
        <w:rPr>
          <w:rFonts w:ascii="Times New Roman" w:hAnsi="Times New Roman" w:cs="Times New Roman"/>
          <w:b/>
          <w:sz w:val="21"/>
          <w:szCs w:val="21"/>
        </w:rPr>
        <w:t xml:space="preserve">szállás, </w:t>
      </w:r>
      <w:r w:rsidRPr="00E45ED0">
        <w:rPr>
          <w:rFonts w:ascii="Times New Roman" w:hAnsi="Times New Roman" w:cs="Times New Roman"/>
          <w:b/>
          <w:sz w:val="21"/>
          <w:szCs w:val="21"/>
        </w:rPr>
        <w:t xml:space="preserve">műszaki, művészeti, logisztikai, catering és biztonságtechnikai előkészítése és teljeskörű lebonyolítása. </w:t>
      </w:r>
    </w:p>
    <w:p w:rsidR="00143A8C" w:rsidRPr="00E45ED0" w:rsidRDefault="00143A8C" w:rsidP="00143A8C">
      <w:pPr>
        <w:autoSpaceDE w:val="0"/>
        <w:autoSpaceDN w:val="0"/>
        <w:adjustRightInd w:val="0"/>
        <w:spacing w:after="0"/>
        <w:rPr>
          <w:rFonts w:ascii="Times New Roman" w:hAnsi="Times New Roman" w:cs="Times New Roman"/>
          <w:kern w:val="2"/>
          <w:sz w:val="21"/>
          <w:szCs w:val="21"/>
        </w:rPr>
      </w:pPr>
    </w:p>
    <w:p w:rsidR="00143A8C" w:rsidRPr="00E45ED0" w:rsidRDefault="00143A8C" w:rsidP="00143A8C">
      <w:pPr>
        <w:autoSpaceDE w:val="0"/>
        <w:autoSpaceDN w:val="0"/>
        <w:adjustRightInd w:val="0"/>
        <w:spacing w:after="0"/>
        <w:rPr>
          <w:rFonts w:ascii="Times New Roman" w:hAnsi="Times New Roman" w:cs="Times New Roman"/>
          <w:b/>
          <w:sz w:val="21"/>
          <w:szCs w:val="21"/>
        </w:rPr>
      </w:pPr>
      <w:r w:rsidRPr="00E45ED0">
        <w:rPr>
          <w:rFonts w:ascii="Times New Roman" w:hAnsi="Times New Roman" w:cs="Times New Roman"/>
          <w:b/>
          <w:sz w:val="21"/>
          <w:szCs w:val="21"/>
        </w:rPr>
        <w:t>II. Az Ajánlattevő feladatai</w:t>
      </w:r>
    </w:p>
    <w:p w:rsidR="00143A8C" w:rsidRPr="00E45ED0" w:rsidRDefault="00143A8C" w:rsidP="00143A8C">
      <w:pPr>
        <w:autoSpaceDE w:val="0"/>
        <w:autoSpaceDN w:val="0"/>
        <w:adjustRightInd w:val="0"/>
        <w:spacing w:after="0"/>
        <w:rPr>
          <w:rFonts w:ascii="Times New Roman" w:hAnsi="Times New Roman" w:cs="Times New Roman"/>
          <w:b/>
          <w:sz w:val="21"/>
          <w:szCs w:val="21"/>
        </w:rPr>
      </w:pPr>
    </w:p>
    <w:p w:rsidR="00143A8C" w:rsidRPr="00E45ED0" w:rsidRDefault="00143A8C" w:rsidP="00143A8C">
      <w:pPr>
        <w:autoSpaceDE w:val="0"/>
        <w:autoSpaceDN w:val="0"/>
        <w:adjustRightInd w:val="0"/>
        <w:spacing w:after="0"/>
        <w:jc w:val="both"/>
        <w:rPr>
          <w:rFonts w:ascii="Times New Roman" w:hAnsi="Times New Roman" w:cs="Times New Roman"/>
          <w:sz w:val="21"/>
          <w:szCs w:val="21"/>
        </w:rPr>
      </w:pPr>
      <w:r w:rsidRPr="00E45ED0">
        <w:rPr>
          <w:rFonts w:ascii="Times New Roman" w:hAnsi="Times New Roman" w:cs="Times New Roman"/>
          <w:b/>
          <w:sz w:val="21"/>
          <w:szCs w:val="21"/>
        </w:rPr>
        <w:t xml:space="preserve">1. </w:t>
      </w:r>
      <w:r w:rsidRPr="00E45ED0">
        <w:rPr>
          <w:rFonts w:ascii="Times New Roman" w:hAnsi="Times New Roman" w:cs="Times New Roman"/>
          <w:sz w:val="21"/>
          <w:szCs w:val="21"/>
        </w:rPr>
        <w:t>Az Ajánlattevő feladata különféle rendezvények megszervezése, teljes körű előkészítése és lebonyolítása budapesti, vidéki helyszíneken a Megrendelő által megadott megrendelések alapján. Rendezvényszervezési feladatok a megrendelt rendezvény jellegétől függően különösen – de nem teljességgel – az alábbi feladatokat foglalják magukban:</w:t>
      </w:r>
    </w:p>
    <w:p w:rsidR="00143A8C" w:rsidRPr="00E45ED0" w:rsidRDefault="00143A8C" w:rsidP="00143A8C">
      <w:pPr>
        <w:pStyle w:val="Listaszerbekezds"/>
        <w:numPr>
          <w:ilvl w:val="1"/>
          <w:numId w:val="37"/>
        </w:numPr>
        <w:autoSpaceDE w:val="0"/>
        <w:autoSpaceDN w:val="0"/>
        <w:adjustRightInd w:val="0"/>
        <w:spacing w:after="0" w:line="276" w:lineRule="auto"/>
        <w:ind w:left="0" w:firstLine="0"/>
        <w:rPr>
          <w:rFonts w:ascii="Times New Roman" w:hAnsi="Times New Roman"/>
          <w:sz w:val="21"/>
          <w:szCs w:val="21"/>
        </w:rPr>
      </w:pPr>
      <w:r w:rsidRPr="00E45ED0">
        <w:rPr>
          <w:rFonts w:ascii="Times New Roman" w:hAnsi="Times New Roman"/>
          <w:sz w:val="21"/>
          <w:szCs w:val="21"/>
        </w:rPr>
        <w:t xml:space="preserve">A rendezvény és a rendezvényhelyszín teljes körű előkészítése, különösen </w:t>
      </w:r>
    </w:p>
    <w:p w:rsidR="00143A8C" w:rsidRPr="00E45ED0" w:rsidRDefault="00143A8C" w:rsidP="00143A8C">
      <w:pPr>
        <w:pStyle w:val="Listaszerbekezds"/>
        <w:numPr>
          <w:ilvl w:val="2"/>
          <w:numId w:val="37"/>
        </w:numPr>
        <w:autoSpaceDE w:val="0"/>
        <w:autoSpaceDN w:val="0"/>
        <w:adjustRightInd w:val="0"/>
        <w:spacing w:after="0" w:line="276" w:lineRule="auto"/>
        <w:ind w:left="709" w:hanging="283"/>
        <w:rPr>
          <w:rFonts w:ascii="Times New Roman" w:hAnsi="Times New Roman"/>
          <w:sz w:val="21"/>
          <w:szCs w:val="21"/>
        </w:rPr>
      </w:pPr>
      <w:r w:rsidRPr="00E45ED0">
        <w:rPr>
          <w:rFonts w:ascii="Times New Roman" w:hAnsi="Times New Roman"/>
          <w:sz w:val="21"/>
          <w:szCs w:val="21"/>
        </w:rPr>
        <w:t>a rendezvény helyszínéről való gondoskodás, így a helyszín biztosítása, ennek keretében és/vagy közterület foglalás, akár 5000, vagy 5000 főt meghaladó szabadtéri, közterületi rendezvény</w:t>
      </w:r>
    </w:p>
    <w:p w:rsidR="00143A8C" w:rsidRPr="00E45ED0" w:rsidRDefault="00143A8C" w:rsidP="00143A8C">
      <w:pPr>
        <w:pStyle w:val="Listaszerbekezds"/>
        <w:numPr>
          <w:ilvl w:val="2"/>
          <w:numId w:val="37"/>
        </w:numPr>
        <w:autoSpaceDE w:val="0"/>
        <w:autoSpaceDN w:val="0"/>
        <w:adjustRightInd w:val="0"/>
        <w:spacing w:after="0" w:line="276" w:lineRule="auto"/>
        <w:ind w:left="709" w:hanging="283"/>
        <w:rPr>
          <w:rFonts w:ascii="Times New Roman" w:hAnsi="Times New Roman"/>
          <w:sz w:val="21"/>
          <w:szCs w:val="21"/>
        </w:rPr>
      </w:pPr>
      <w:r w:rsidRPr="00E45ED0">
        <w:rPr>
          <w:rFonts w:ascii="Times New Roman" w:hAnsi="Times New Roman"/>
          <w:sz w:val="21"/>
          <w:szCs w:val="21"/>
        </w:rPr>
        <w:t>komplex, több elemből álló rendezvénysorozat lebonyolítása,</w:t>
      </w:r>
    </w:p>
    <w:p w:rsidR="00143A8C" w:rsidRPr="00E45ED0" w:rsidRDefault="00143A8C" w:rsidP="00143A8C">
      <w:pPr>
        <w:pStyle w:val="Listaszerbekezds"/>
        <w:numPr>
          <w:ilvl w:val="2"/>
          <w:numId w:val="37"/>
        </w:numPr>
        <w:autoSpaceDE w:val="0"/>
        <w:autoSpaceDN w:val="0"/>
        <w:adjustRightInd w:val="0"/>
        <w:spacing w:after="0" w:line="276" w:lineRule="auto"/>
        <w:ind w:left="709" w:hanging="283"/>
        <w:rPr>
          <w:rFonts w:ascii="Times New Roman" w:hAnsi="Times New Roman"/>
          <w:sz w:val="21"/>
          <w:szCs w:val="21"/>
        </w:rPr>
      </w:pPr>
      <w:r w:rsidRPr="00E45ED0">
        <w:rPr>
          <w:rFonts w:ascii="Times New Roman" w:hAnsi="Times New Roman"/>
          <w:sz w:val="21"/>
          <w:szCs w:val="21"/>
        </w:rPr>
        <w:t>a helyszín biztosítása tekintetében a szükséges berendezések (székek, pult, pódium, klíma stb.), valamint a technika (áramellátás, hang és fénytechnika beleértve: mikrofonok, erősítők, számítógépek, vetítés technika biztosítása), és ezek oda és elszállítása a helyszínről (amennyiben nincs jelen) szükség esetén (ajánlatkérés alapján) technikus biztosításával,</w:t>
      </w:r>
    </w:p>
    <w:p w:rsidR="00143A8C" w:rsidRPr="00E45ED0" w:rsidRDefault="00143A8C" w:rsidP="00143A8C">
      <w:pPr>
        <w:pStyle w:val="Listaszerbekezds"/>
        <w:numPr>
          <w:ilvl w:val="2"/>
          <w:numId w:val="37"/>
        </w:numPr>
        <w:autoSpaceDE w:val="0"/>
        <w:autoSpaceDN w:val="0"/>
        <w:adjustRightInd w:val="0"/>
        <w:spacing w:after="0" w:line="276" w:lineRule="auto"/>
        <w:ind w:left="709" w:hanging="283"/>
        <w:rPr>
          <w:rFonts w:ascii="Times New Roman" w:hAnsi="Times New Roman"/>
          <w:sz w:val="21"/>
          <w:szCs w:val="21"/>
        </w:rPr>
      </w:pPr>
      <w:r w:rsidRPr="00E45ED0">
        <w:rPr>
          <w:rFonts w:ascii="Times New Roman" w:hAnsi="Times New Roman"/>
          <w:sz w:val="21"/>
          <w:szCs w:val="21"/>
        </w:rPr>
        <w:t>valamint az ezekhez kapcsolódó szükséges engedélyek, hozzájárulások beszerzése a rendezvény kezdete előtt. Az előírások betartása és az engedélyek, hozzájárulások beszerzése a vállalkozó teljes körű felelőssége. Az engedélyekhez és hozzájárulásokhoz kapcsolódó költségeket Vállalkozó rendezi és viseli.</w:t>
      </w:r>
    </w:p>
    <w:p w:rsidR="00143A8C" w:rsidRPr="00E45ED0" w:rsidRDefault="00143A8C" w:rsidP="00143A8C">
      <w:pPr>
        <w:pStyle w:val="Listaszerbekezds"/>
        <w:autoSpaceDE w:val="0"/>
        <w:autoSpaceDN w:val="0"/>
        <w:adjustRightInd w:val="0"/>
        <w:spacing w:after="0"/>
        <w:ind w:left="0"/>
        <w:rPr>
          <w:rFonts w:ascii="Times New Roman" w:hAnsi="Times New Roman"/>
          <w:sz w:val="21"/>
          <w:szCs w:val="21"/>
        </w:rPr>
      </w:pPr>
    </w:p>
    <w:p w:rsidR="00143A8C" w:rsidRPr="00E45ED0" w:rsidRDefault="00143A8C" w:rsidP="00143A8C">
      <w:pPr>
        <w:autoSpaceDE w:val="0"/>
        <w:autoSpaceDN w:val="0"/>
        <w:adjustRightInd w:val="0"/>
        <w:spacing w:after="0"/>
        <w:jc w:val="both"/>
        <w:rPr>
          <w:rFonts w:ascii="Times New Roman" w:hAnsi="Times New Roman" w:cs="Times New Roman"/>
          <w:sz w:val="21"/>
          <w:szCs w:val="21"/>
        </w:rPr>
      </w:pPr>
      <w:r w:rsidRPr="00E45ED0">
        <w:rPr>
          <w:rFonts w:ascii="Times New Roman" w:hAnsi="Times New Roman" w:cs="Times New Roman"/>
          <w:sz w:val="21"/>
          <w:szCs w:val="21"/>
        </w:rPr>
        <w:t>A helyszín biztosítása tekintetében Vállalkozónak a megrendelés alapján legalább 3 helyszínt be kell mutatnia, amely megfelel az ajánlatkérésben foglaltaknak. A helyszín kiválasztásáról a Megrendelő képviselője dönt.</w:t>
      </w:r>
      <w:r w:rsidR="008B57E1" w:rsidRPr="00E45ED0">
        <w:rPr>
          <w:rFonts w:ascii="Times New Roman" w:hAnsi="Times New Roman" w:cs="Times New Roman"/>
          <w:sz w:val="21"/>
          <w:szCs w:val="21"/>
        </w:rPr>
        <w:t xml:space="preserve"> A helyszínek bérleti díjai nem képezik a közbeszerzés tárgyát.</w:t>
      </w:r>
    </w:p>
    <w:p w:rsidR="00143A8C" w:rsidRPr="00E45ED0" w:rsidRDefault="00143A8C" w:rsidP="00143A8C">
      <w:pPr>
        <w:autoSpaceDE w:val="0"/>
        <w:autoSpaceDN w:val="0"/>
        <w:adjustRightInd w:val="0"/>
        <w:spacing w:after="0"/>
        <w:jc w:val="both"/>
        <w:rPr>
          <w:rFonts w:ascii="Times New Roman" w:hAnsi="Times New Roman" w:cs="Times New Roman"/>
          <w:sz w:val="21"/>
          <w:szCs w:val="21"/>
        </w:rPr>
      </w:pPr>
      <w:r w:rsidRPr="00E45ED0">
        <w:rPr>
          <w:rFonts w:ascii="Times New Roman" w:hAnsi="Times New Roman" w:cs="Times New Roman"/>
          <w:sz w:val="21"/>
          <w:szCs w:val="21"/>
        </w:rPr>
        <w:t>Fentiektől kivételt jelent az, amennyiben a Megrendelő konkrét helyszínen kívánja a rendezvényt megvalósítani, ez esetben Megrendelő részletes indoklással alátámasztja igényét, amelyről tájékoztatja a Vállalkozót. A konkrét helyszín igény tekintetében a Megrendelő szervezeti egysége a briefben (egyedi megrendelésben) rendelkezik. A helyszín biztosítása tekintetében Megrendelő preferálja majd a szerződés teljesítése során azokat a helyszíneket, ahol az ottani catering igénybevétele esetén nem kell majd a helyszín/helyiség igénybevétele után bármilyen jogcímen külön díjat (használati díjat) fizetni. Vállalkozónak a szerződés teljesítése során törekednie kell majd ezen feltétel biztosítására.</w:t>
      </w:r>
    </w:p>
    <w:p w:rsidR="00143A8C" w:rsidRPr="00E45ED0" w:rsidRDefault="00143A8C" w:rsidP="00143A8C">
      <w:pPr>
        <w:pStyle w:val="Listaszerbekezds"/>
        <w:numPr>
          <w:ilvl w:val="1"/>
          <w:numId w:val="37"/>
        </w:numPr>
        <w:autoSpaceDE w:val="0"/>
        <w:autoSpaceDN w:val="0"/>
        <w:adjustRightInd w:val="0"/>
        <w:spacing w:after="0" w:line="276" w:lineRule="auto"/>
        <w:ind w:left="709" w:hanging="425"/>
        <w:rPr>
          <w:rFonts w:ascii="Times New Roman" w:hAnsi="Times New Roman"/>
          <w:sz w:val="21"/>
          <w:szCs w:val="21"/>
        </w:rPr>
      </w:pPr>
      <w:r w:rsidRPr="00E45ED0">
        <w:rPr>
          <w:rFonts w:ascii="Times New Roman" w:hAnsi="Times New Roman"/>
          <w:sz w:val="21"/>
          <w:szCs w:val="21"/>
        </w:rPr>
        <w:t>Catering biztosítása az árajánlatnak megfelelően. Az egyes tételeket az árajánlatnak megfelelően kell beárazni.</w:t>
      </w:r>
    </w:p>
    <w:p w:rsidR="00143A8C" w:rsidRPr="00E45ED0" w:rsidRDefault="00143A8C" w:rsidP="00143A8C">
      <w:pPr>
        <w:pStyle w:val="Listaszerbekezds"/>
        <w:numPr>
          <w:ilvl w:val="1"/>
          <w:numId w:val="37"/>
        </w:numPr>
        <w:autoSpaceDE w:val="0"/>
        <w:autoSpaceDN w:val="0"/>
        <w:adjustRightInd w:val="0"/>
        <w:spacing w:after="0" w:line="276" w:lineRule="auto"/>
        <w:ind w:left="709" w:hanging="425"/>
        <w:rPr>
          <w:rFonts w:ascii="Times New Roman" w:hAnsi="Times New Roman"/>
          <w:sz w:val="21"/>
          <w:szCs w:val="21"/>
        </w:rPr>
      </w:pPr>
      <w:r w:rsidRPr="00E45ED0">
        <w:rPr>
          <w:rFonts w:ascii="Times New Roman" w:hAnsi="Times New Roman"/>
          <w:sz w:val="21"/>
          <w:szCs w:val="21"/>
        </w:rPr>
        <w:t>Szálláshelyek biztosítása Magyarországon és külföldön.</w:t>
      </w:r>
    </w:p>
    <w:p w:rsidR="00143A8C" w:rsidRPr="00E45ED0" w:rsidRDefault="00143A8C" w:rsidP="00143A8C">
      <w:pPr>
        <w:autoSpaceDE w:val="0"/>
        <w:autoSpaceDN w:val="0"/>
        <w:adjustRightInd w:val="0"/>
        <w:spacing w:after="0"/>
        <w:ind w:left="709"/>
        <w:jc w:val="both"/>
        <w:rPr>
          <w:rFonts w:ascii="Times New Roman" w:hAnsi="Times New Roman" w:cs="Times New Roman"/>
          <w:sz w:val="21"/>
          <w:szCs w:val="21"/>
        </w:rPr>
      </w:pPr>
      <w:r w:rsidRPr="00E45ED0">
        <w:rPr>
          <w:rFonts w:ascii="Times New Roman" w:hAnsi="Times New Roman" w:cs="Times New Roman"/>
          <w:sz w:val="21"/>
          <w:szCs w:val="21"/>
        </w:rPr>
        <w:lastRenderedPageBreak/>
        <w:t xml:space="preserve">A szálláshely foglalása tekintetében Vállalkozónak a brief (eseti megrendelés) alapján legalább 3 helyszínt be kell mutatnia, amely megfelel a briefben (eseti megrendelésben) foglaltaknak. A szálláshely kiválasztásáról a Megrendelő képviselője dönt. </w:t>
      </w:r>
    </w:p>
    <w:p w:rsidR="00143A8C" w:rsidRPr="00E45ED0" w:rsidRDefault="00143A8C" w:rsidP="00143A8C">
      <w:pPr>
        <w:autoSpaceDE w:val="0"/>
        <w:autoSpaceDN w:val="0"/>
        <w:adjustRightInd w:val="0"/>
        <w:spacing w:after="0"/>
        <w:ind w:left="709"/>
        <w:jc w:val="both"/>
        <w:rPr>
          <w:rFonts w:ascii="Times New Roman" w:hAnsi="Times New Roman" w:cs="Times New Roman"/>
          <w:sz w:val="21"/>
          <w:szCs w:val="21"/>
        </w:rPr>
      </w:pPr>
      <w:r w:rsidRPr="00E45ED0">
        <w:rPr>
          <w:rFonts w:ascii="Times New Roman" w:hAnsi="Times New Roman" w:cs="Times New Roman"/>
          <w:sz w:val="21"/>
          <w:szCs w:val="21"/>
        </w:rPr>
        <w:t>Fentiektől kivételt jelent az, amennyiben a Megrendelő konkrét szálláshelyen kíván valakit elszállásolni és erről tájékoztatja a Vállalkozót. A konkrét szállás igény tekintetében a Megrendelő szervezeti egysége a briefben (eseti megrendelésben) rendelkezik.</w:t>
      </w:r>
    </w:p>
    <w:p w:rsidR="00143A8C" w:rsidRPr="00E45ED0" w:rsidRDefault="00143A8C" w:rsidP="00143A8C">
      <w:pPr>
        <w:autoSpaceDE w:val="0"/>
        <w:autoSpaceDN w:val="0"/>
        <w:adjustRightInd w:val="0"/>
        <w:spacing w:after="0"/>
        <w:ind w:left="709"/>
        <w:jc w:val="both"/>
        <w:rPr>
          <w:rFonts w:ascii="Times New Roman" w:hAnsi="Times New Roman" w:cs="Times New Roman"/>
          <w:sz w:val="21"/>
          <w:szCs w:val="21"/>
        </w:rPr>
      </w:pPr>
    </w:p>
    <w:p w:rsidR="00143A8C" w:rsidRPr="00E45ED0" w:rsidRDefault="00143A8C" w:rsidP="00143A8C">
      <w:pPr>
        <w:pStyle w:val="Listaszerbekezds"/>
        <w:numPr>
          <w:ilvl w:val="1"/>
          <w:numId w:val="37"/>
        </w:numPr>
        <w:autoSpaceDE w:val="0"/>
        <w:autoSpaceDN w:val="0"/>
        <w:adjustRightInd w:val="0"/>
        <w:spacing w:after="0" w:line="276" w:lineRule="auto"/>
        <w:ind w:left="709" w:hanging="425"/>
        <w:rPr>
          <w:rFonts w:ascii="Times New Roman" w:hAnsi="Times New Roman"/>
          <w:sz w:val="21"/>
          <w:szCs w:val="21"/>
        </w:rPr>
      </w:pPr>
      <w:r w:rsidRPr="00E45ED0">
        <w:rPr>
          <w:rFonts w:ascii="Times New Roman" w:hAnsi="Times New Roman"/>
          <w:sz w:val="21"/>
          <w:szCs w:val="21"/>
        </w:rPr>
        <w:t>A rendezvény résztvevőinek meghívásával kapcsolatos teljes körű előkészítő és lebonyolító tevékenység magyar ill. szükség esetén angol nyelven, amely különösen az alábbiakat foglalja magában (megrendelés szerint)</w:t>
      </w:r>
    </w:p>
    <w:p w:rsidR="00143A8C" w:rsidRPr="00E45ED0" w:rsidRDefault="00143A8C" w:rsidP="00143A8C">
      <w:pPr>
        <w:pStyle w:val="Listaszerbekezds"/>
        <w:numPr>
          <w:ilvl w:val="2"/>
          <w:numId w:val="37"/>
        </w:numPr>
        <w:autoSpaceDE w:val="0"/>
        <w:autoSpaceDN w:val="0"/>
        <w:adjustRightInd w:val="0"/>
        <w:spacing w:after="0" w:line="276" w:lineRule="auto"/>
        <w:ind w:left="709" w:firstLine="0"/>
        <w:rPr>
          <w:rFonts w:ascii="Times New Roman" w:hAnsi="Times New Roman"/>
          <w:sz w:val="21"/>
          <w:szCs w:val="21"/>
        </w:rPr>
      </w:pPr>
      <w:r w:rsidRPr="00E45ED0">
        <w:rPr>
          <w:rFonts w:ascii="Times New Roman" w:hAnsi="Times New Roman"/>
          <w:sz w:val="21"/>
          <w:szCs w:val="21"/>
        </w:rPr>
        <w:t>meghívótervezet elkészítése és elfogadtatása,</w:t>
      </w:r>
    </w:p>
    <w:p w:rsidR="00143A8C" w:rsidRPr="00E45ED0" w:rsidRDefault="00143A8C" w:rsidP="00143A8C">
      <w:pPr>
        <w:pStyle w:val="Listaszerbekezds"/>
        <w:numPr>
          <w:ilvl w:val="2"/>
          <w:numId w:val="37"/>
        </w:numPr>
        <w:autoSpaceDE w:val="0"/>
        <w:autoSpaceDN w:val="0"/>
        <w:adjustRightInd w:val="0"/>
        <w:spacing w:after="0" w:line="276" w:lineRule="auto"/>
        <w:ind w:left="709" w:firstLine="0"/>
        <w:rPr>
          <w:rFonts w:ascii="Times New Roman" w:hAnsi="Times New Roman"/>
          <w:sz w:val="21"/>
          <w:szCs w:val="21"/>
        </w:rPr>
      </w:pPr>
      <w:r w:rsidRPr="00E45ED0">
        <w:rPr>
          <w:rFonts w:ascii="Times New Roman" w:hAnsi="Times New Roman"/>
          <w:sz w:val="21"/>
          <w:szCs w:val="21"/>
        </w:rPr>
        <w:t xml:space="preserve">a szükséges példányszámban történő nyomtatása, </w:t>
      </w:r>
    </w:p>
    <w:p w:rsidR="00143A8C" w:rsidRPr="00E45ED0" w:rsidRDefault="00143A8C" w:rsidP="00143A8C">
      <w:pPr>
        <w:pStyle w:val="Listaszerbekezds"/>
        <w:numPr>
          <w:ilvl w:val="2"/>
          <w:numId w:val="37"/>
        </w:numPr>
        <w:autoSpaceDE w:val="0"/>
        <w:autoSpaceDN w:val="0"/>
        <w:adjustRightInd w:val="0"/>
        <w:spacing w:after="0" w:line="276" w:lineRule="auto"/>
        <w:ind w:left="1418" w:hanging="709"/>
        <w:rPr>
          <w:rFonts w:ascii="Times New Roman" w:hAnsi="Times New Roman"/>
          <w:sz w:val="21"/>
          <w:szCs w:val="21"/>
        </w:rPr>
      </w:pPr>
      <w:r w:rsidRPr="00E45ED0">
        <w:rPr>
          <w:rFonts w:ascii="Times New Roman" w:hAnsi="Times New Roman"/>
          <w:sz w:val="21"/>
          <w:szCs w:val="21"/>
        </w:rPr>
        <w:t>azok eljuttatása a Megrendelő által megadott címzettekhez (címlista alapján). Igény esetén telefonos és elektronikus regisztráció kezelése.</w:t>
      </w:r>
    </w:p>
    <w:p w:rsidR="00143A8C" w:rsidRPr="00E45ED0" w:rsidRDefault="00143A8C" w:rsidP="00143A8C">
      <w:pPr>
        <w:pStyle w:val="Listaszerbekezds"/>
        <w:numPr>
          <w:ilvl w:val="1"/>
          <w:numId w:val="37"/>
        </w:numPr>
        <w:autoSpaceDE w:val="0"/>
        <w:autoSpaceDN w:val="0"/>
        <w:adjustRightInd w:val="0"/>
        <w:spacing w:after="0" w:line="276" w:lineRule="auto"/>
        <w:ind w:left="709" w:hanging="425"/>
        <w:rPr>
          <w:rFonts w:ascii="Times New Roman" w:hAnsi="Times New Roman"/>
          <w:sz w:val="21"/>
          <w:szCs w:val="21"/>
        </w:rPr>
      </w:pPr>
      <w:r w:rsidRPr="00E45ED0">
        <w:rPr>
          <w:rFonts w:ascii="Times New Roman" w:hAnsi="Times New Roman"/>
          <w:sz w:val="21"/>
          <w:szCs w:val="21"/>
        </w:rPr>
        <w:t>A helyszíneken a szükséges szakemberek biztosítása a rendezvény jellegéhez és nagyságához mérten a Megrendelő által meghatározott megrendelésnek megfelelően.</w:t>
      </w:r>
    </w:p>
    <w:p w:rsidR="00143A8C" w:rsidRPr="00E45ED0" w:rsidRDefault="00143A8C" w:rsidP="00143A8C">
      <w:pPr>
        <w:pStyle w:val="Listaszerbekezds"/>
        <w:numPr>
          <w:ilvl w:val="1"/>
          <w:numId w:val="37"/>
        </w:numPr>
        <w:autoSpaceDE w:val="0"/>
        <w:autoSpaceDN w:val="0"/>
        <w:adjustRightInd w:val="0"/>
        <w:spacing w:after="0" w:line="276" w:lineRule="auto"/>
        <w:ind w:left="709" w:hanging="425"/>
        <w:rPr>
          <w:rFonts w:ascii="Times New Roman" w:hAnsi="Times New Roman"/>
          <w:sz w:val="21"/>
          <w:szCs w:val="21"/>
        </w:rPr>
      </w:pPr>
      <w:r w:rsidRPr="00E45ED0">
        <w:rPr>
          <w:rFonts w:ascii="Times New Roman" w:hAnsi="Times New Roman"/>
          <w:sz w:val="21"/>
          <w:szCs w:val="21"/>
        </w:rPr>
        <w:t>Technikai eszközök (fény- és hangtechnika, tolmács berendezés, hangrögzítés, stb.) biztosítása és üzemeltetése, a felépítés és bontás teljes körű elvégzése.</w:t>
      </w:r>
    </w:p>
    <w:p w:rsidR="00143A8C" w:rsidRPr="00E45ED0" w:rsidRDefault="00143A8C" w:rsidP="00143A8C">
      <w:pPr>
        <w:pStyle w:val="Listaszerbekezds"/>
        <w:numPr>
          <w:ilvl w:val="1"/>
          <w:numId w:val="37"/>
        </w:numPr>
        <w:autoSpaceDE w:val="0"/>
        <w:autoSpaceDN w:val="0"/>
        <w:adjustRightInd w:val="0"/>
        <w:spacing w:after="0" w:line="276" w:lineRule="auto"/>
        <w:ind w:left="709" w:hanging="425"/>
        <w:rPr>
          <w:rFonts w:ascii="Times New Roman" w:hAnsi="Times New Roman"/>
          <w:sz w:val="21"/>
          <w:szCs w:val="21"/>
        </w:rPr>
      </w:pPr>
      <w:r w:rsidRPr="00E45ED0">
        <w:rPr>
          <w:rFonts w:ascii="Times New Roman" w:hAnsi="Times New Roman"/>
          <w:sz w:val="21"/>
          <w:szCs w:val="21"/>
        </w:rPr>
        <w:t>A rendezvényekhez kapcsolódó szakmai valamint alternatív, kiegészítő programok biztosítása, családi szórakoztató programok, lakossági rendezvények megszervezése, melynek keretében például műsorvezető, animátor, előadóművészek, DJ, kézműves foglalkozás, bűvész, bohóc, arcfestő, mesemondó, interaktív bábozás, játszóház, vetélkedő, zenés program, koncert kerülhet megrendelésre</w:t>
      </w:r>
    </w:p>
    <w:p w:rsidR="00143A8C" w:rsidRPr="00E45ED0" w:rsidRDefault="00143A8C" w:rsidP="00143A8C">
      <w:pPr>
        <w:pStyle w:val="Listaszerbekezds"/>
        <w:numPr>
          <w:ilvl w:val="1"/>
          <w:numId w:val="37"/>
        </w:numPr>
        <w:autoSpaceDE w:val="0"/>
        <w:autoSpaceDN w:val="0"/>
        <w:adjustRightInd w:val="0"/>
        <w:spacing w:after="0" w:line="276" w:lineRule="auto"/>
        <w:ind w:left="709" w:hanging="425"/>
        <w:rPr>
          <w:rFonts w:ascii="Times New Roman" w:hAnsi="Times New Roman"/>
          <w:sz w:val="21"/>
          <w:szCs w:val="21"/>
        </w:rPr>
      </w:pPr>
      <w:r w:rsidRPr="00E45ED0">
        <w:rPr>
          <w:rFonts w:ascii="Times New Roman" w:hAnsi="Times New Roman"/>
          <w:sz w:val="21"/>
          <w:szCs w:val="21"/>
        </w:rPr>
        <w:t>szakmai előadók, moderátorok, tolmács, közreműködő művészek, zenészek leszervezése (kivétel a Megrendelő által megjelölt előadók, vagy tolmácsok), velük szerződés megkötése és a díjuk megfizetése.</w:t>
      </w:r>
    </w:p>
    <w:p w:rsidR="00143A8C" w:rsidRPr="00E45ED0" w:rsidRDefault="00143A8C" w:rsidP="00143A8C">
      <w:pPr>
        <w:pStyle w:val="Listaszerbekezds"/>
        <w:numPr>
          <w:ilvl w:val="1"/>
          <w:numId w:val="37"/>
        </w:numPr>
        <w:autoSpaceDE w:val="0"/>
        <w:autoSpaceDN w:val="0"/>
        <w:adjustRightInd w:val="0"/>
        <w:spacing w:after="0" w:line="276" w:lineRule="auto"/>
        <w:ind w:left="709" w:hanging="425"/>
        <w:rPr>
          <w:rFonts w:ascii="Times New Roman" w:hAnsi="Times New Roman"/>
          <w:sz w:val="21"/>
          <w:szCs w:val="21"/>
        </w:rPr>
      </w:pPr>
      <w:r w:rsidRPr="00E45ED0">
        <w:rPr>
          <w:rFonts w:ascii="Times New Roman" w:hAnsi="Times New Roman"/>
          <w:sz w:val="21"/>
          <w:szCs w:val="21"/>
        </w:rPr>
        <w:t>A rendezvényekhez kapcsolódó dekorációs- és szóróanyagok tervezése, gyártása és leszállítása a rendezvény helyszínére.</w:t>
      </w:r>
    </w:p>
    <w:p w:rsidR="00143A8C" w:rsidRPr="00E45ED0" w:rsidRDefault="00143A8C" w:rsidP="00143A8C">
      <w:pPr>
        <w:pStyle w:val="Listaszerbekezds"/>
        <w:numPr>
          <w:ilvl w:val="1"/>
          <w:numId w:val="37"/>
        </w:numPr>
        <w:autoSpaceDE w:val="0"/>
        <w:autoSpaceDN w:val="0"/>
        <w:adjustRightInd w:val="0"/>
        <w:spacing w:after="0" w:line="276" w:lineRule="auto"/>
        <w:ind w:left="709" w:hanging="425"/>
        <w:rPr>
          <w:rFonts w:ascii="Times New Roman" w:hAnsi="Times New Roman"/>
          <w:sz w:val="21"/>
          <w:szCs w:val="21"/>
        </w:rPr>
      </w:pPr>
      <w:r w:rsidRPr="00E45ED0">
        <w:rPr>
          <w:rFonts w:ascii="Times New Roman" w:hAnsi="Times New Roman"/>
          <w:sz w:val="21"/>
          <w:szCs w:val="21"/>
        </w:rPr>
        <w:t>A rendezvényekhez kapcsolódó ajándéktárgyak megtervezése, kivitelezése, beszerzése.</w:t>
      </w:r>
    </w:p>
    <w:p w:rsidR="00143A8C" w:rsidRPr="00E45ED0" w:rsidRDefault="00143A8C" w:rsidP="00143A8C">
      <w:pPr>
        <w:autoSpaceDE w:val="0"/>
        <w:autoSpaceDN w:val="0"/>
        <w:adjustRightInd w:val="0"/>
        <w:spacing w:after="0"/>
        <w:jc w:val="both"/>
        <w:rPr>
          <w:rFonts w:ascii="Times New Roman" w:hAnsi="Times New Roman" w:cs="Times New Roman"/>
          <w:sz w:val="21"/>
          <w:szCs w:val="21"/>
        </w:rPr>
      </w:pPr>
    </w:p>
    <w:p w:rsidR="00143A8C" w:rsidRPr="00E45ED0" w:rsidRDefault="00143A8C" w:rsidP="00143A8C">
      <w:pPr>
        <w:autoSpaceDE w:val="0"/>
        <w:autoSpaceDN w:val="0"/>
        <w:adjustRightInd w:val="0"/>
        <w:spacing w:after="0"/>
        <w:jc w:val="both"/>
        <w:rPr>
          <w:rFonts w:ascii="Times New Roman" w:hAnsi="Times New Roman" w:cs="Times New Roman"/>
          <w:sz w:val="21"/>
          <w:szCs w:val="21"/>
        </w:rPr>
      </w:pPr>
      <w:r w:rsidRPr="00E45ED0">
        <w:rPr>
          <w:rFonts w:ascii="Times New Roman" w:hAnsi="Times New Roman" w:cs="Times New Roman"/>
          <w:sz w:val="21"/>
          <w:szCs w:val="21"/>
        </w:rPr>
        <w:t>Az ellátandó feladatok közé tartoznak hazai és nemzetközi konferenciákhoz, jótékonysági eseményekhez, hivatalos külföldi vendégek magyarországi látogatásához, stb. kapcsolódó rendezvényszervezési feladatok is. A feladatok nem minden esetben jelentenek teljes körű rendezvényszervezési munkát, esetenként csupán részfeladatok ellátását, de a rendezvény forgatókönyvét (helyszínen elérhető kontaktszemélyekkel az egyes szolgáltatásokhoz kapcsolódóan) minden esetben el kell készítenie a Vállalkozónak.</w:t>
      </w:r>
    </w:p>
    <w:p w:rsidR="00143A8C" w:rsidRPr="00E45ED0" w:rsidRDefault="00143A8C" w:rsidP="00143A8C">
      <w:pPr>
        <w:autoSpaceDE w:val="0"/>
        <w:autoSpaceDN w:val="0"/>
        <w:adjustRightInd w:val="0"/>
        <w:spacing w:after="0"/>
        <w:jc w:val="both"/>
        <w:rPr>
          <w:rFonts w:ascii="Times New Roman" w:hAnsi="Times New Roman" w:cs="Times New Roman"/>
          <w:sz w:val="21"/>
          <w:szCs w:val="21"/>
        </w:rPr>
      </w:pPr>
    </w:p>
    <w:p w:rsidR="00143A8C" w:rsidRPr="00E45ED0" w:rsidRDefault="00143A8C" w:rsidP="00143A8C">
      <w:pPr>
        <w:autoSpaceDE w:val="0"/>
        <w:autoSpaceDN w:val="0"/>
        <w:adjustRightInd w:val="0"/>
        <w:spacing w:after="0"/>
        <w:jc w:val="both"/>
        <w:rPr>
          <w:rFonts w:ascii="Times New Roman" w:hAnsi="Times New Roman" w:cs="Times New Roman"/>
          <w:sz w:val="21"/>
          <w:szCs w:val="21"/>
        </w:rPr>
      </w:pPr>
      <w:r w:rsidRPr="00E45ED0">
        <w:rPr>
          <w:rFonts w:ascii="Times New Roman" w:hAnsi="Times New Roman" w:cs="Times New Roman"/>
          <w:sz w:val="21"/>
          <w:szCs w:val="21"/>
        </w:rPr>
        <w:t>Az ellátandó feladatok közé tartozik továbbá a rendezvényekhez kapcsolódó utazásszervezés (pl: külföldi előadók, tolmácsok utazásának megszervezése stb., így az utazással járó költségek viselése is).</w:t>
      </w:r>
    </w:p>
    <w:p w:rsidR="00143A8C" w:rsidRPr="00E45ED0" w:rsidRDefault="00143A8C" w:rsidP="00143A8C">
      <w:pPr>
        <w:autoSpaceDE w:val="0"/>
        <w:autoSpaceDN w:val="0"/>
        <w:adjustRightInd w:val="0"/>
        <w:spacing w:after="0"/>
        <w:rPr>
          <w:rFonts w:ascii="Times New Roman" w:hAnsi="Times New Roman" w:cs="Times New Roman"/>
          <w:sz w:val="21"/>
          <w:szCs w:val="21"/>
        </w:rPr>
      </w:pPr>
    </w:p>
    <w:p w:rsidR="00143A8C" w:rsidRPr="00E45ED0" w:rsidRDefault="00143A8C" w:rsidP="00143A8C">
      <w:pPr>
        <w:autoSpaceDE w:val="0"/>
        <w:autoSpaceDN w:val="0"/>
        <w:adjustRightInd w:val="0"/>
        <w:spacing w:after="0"/>
        <w:jc w:val="both"/>
        <w:rPr>
          <w:rFonts w:ascii="Times New Roman" w:hAnsi="Times New Roman" w:cs="Times New Roman"/>
          <w:b/>
          <w:sz w:val="21"/>
          <w:szCs w:val="21"/>
        </w:rPr>
      </w:pPr>
      <w:r w:rsidRPr="00E45ED0">
        <w:rPr>
          <w:rFonts w:ascii="Times New Roman" w:hAnsi="Times New Roman" w:cs="Times New Roman"/>
          <w:b/>
          <w:sz w:val="21"/>
          <w:szCs w:val="21"/>
        </w:rPr>
        <w:t>Nyertes ajánlattevőt terheli a Miniszterelnökség rendezvényeinek műszaki, művészeti, logisztikai catering és biztonságtechnikai előkészítéséhez és lebonyolításához kapcsolódóan valamennyi, a vonatkozó jogszabályokban rögzített díjak (költségek), különösen jogdíjak, közterületfoglalás díja, rendezvény egészségügyi biztosítás díjának (költségének) viselése.</w:t>
      </w:r>
    </w:p>
    <w:p w:rsidR="00143A8C" w:rsidRPr="00E45ED0" w:rsidRDefault="00143A8C" w:rsidP="00143A8C">
      <w:pPr>
        <w:autoSpaceDE w:val="0"/>
        <w:autoSpaceDN w:val="0"/>
        <w:adjustRightInd w:val="0"/>
        <w:spacing w:after="0"/>
        <w:rPr>
          <w:rFonts w:ascii="Times New Roman" w:hAnsi="Times New Roman" w:cs="Times New Roman"/>
          <w:sz w:val="21"/>
          <w:szCs w:val="21"/>
        </w:rPr>
      </w:pPr>
    </w:p>
    <w:p w:rsidR="00143A8C" w:rsidRPr="00E45ED0" w:rsidRDefault="00143A8C" w:rsidP="00143A8C">
      <w:pPr>
        <w:autoSpaceDE w:val="0"/>
        <w:autoSpaceDN w:val="0"/>
        <w:adjustRightInd w:val="0"/>
        <w:spacing w:after="0"/>
        <w:jc w:val="both"/>
        <w:rPr>
          <w:rFonts w:ascii="Times New Roman" w:hAnsi="Times New Roman" w:cs="Times New Roman"/>
          <w:b/>
          <w:sz w:val="21"/>
          <w:szCs w:val="21"/>
        </w:rPr>
      </w:pPr>
      <w:r w:rsidRPr="00E45ED0">
        <w:rPr>
          <w:rFonts w:ascii="Times New Roman" w:hAnsi="Times New Roman" w:cs="Times New Roman"/>
          <w:b/>
          <w:sz w:val="21"/>
          <w:szCs w:val="21"/>
        </w:rPr>
        <w:t>A rendezvények tervezett darabszáma ajánlatkérő munkatervében szereplő, előre nem látható mennyiségben merül fel, ajánlattevő feladata várhatóan legfeljebb 100 darab rendezvény megszervezése és teljeskörű lebonyolítása.</w:t>
      </w:r>
    </w:p>
    <w:p w:rsidR="00143A8C" w:rsidRPr="00E45ED0" w:rsidRDefault="00143A8C" w:rsidP="00143A8C">
      <w:pPr>
        <w:autoSpaceDE w:val="0"/>
        <w:autoSpaceDN w:val="0"/>
        <w:adjustRightInd w:val="0"/>
        <w:spacing w:after="0"/>
        <w:rPr>
          <w:rFonts w:ascii="Times New Roman" w:hAnsi="Times New Roman" w:cs="Times New Roman"/>
          <w:b/>
          <w:sz w:val="21"/>
          <w:szCs w:val="21"/>
        </w:rPr>
      </w:pPr>
    </w:p>
    <w:p w:rsidR="00143A8C" w:rsidRPr="00E45ED0" w:rsidRDefault="00143A8C" w:rsidP="00143A8C">
      <w:pPr>
        <w:autoSpaceDE w:val="0"/>
        <w:autoSpaceDN w:val="0"/>
        <w:adjustRightInd w:val="0"/>
        <w:spacing w:after="0"/>
        <w:jc w:val="both"/>
        <w:rPr>
          <w:rFonts w:ascii="Times New Roman" w:hAnsi="Times New Roman" w:cs="Times New Roman"/>
          <w:sz w:val="21"/>
          <w:szCs w:val="21"/>
        </w:rPr>
      </w:pPr>
      <w:r w:rsidRPr="00E45ED0">
        <w:rPr>
          <w:rFonts w:ascii="Times New Roman" w:hAnsi="Times New Roman" w:cs="Times New Roman"/>
          <w:b/>
          <w:sz w:val="21"/>
          <w:szCs w:val="21"/>
        </w:rPr>
        <w:lastRenderedPageBreak/>
        <w:t xml:space="preserve">2. </w:t>
      </w:r>
      <w:r w:rsidRPr="00E45ED0">
        <w:rPr>
          <w:rFonts w:ascii="Times New Roman" w:hAnsi="Times New Roman" w:cs="Times New Roman"/>
          <w:sz w:val="21"/>
          <w:szCs w:val="21"/>
        </w:rPr>
        <w:t>Állandó és folyamatos rendelkezésre állás hétköznaponként 8-18 óra között, személyesen telefonon és e-mailen. A rendelkezésre állás tekintetében ajánlatkérő elvárása, hogy a Megrendelő jelentkezését követő maximum 1 órán belül visszajelzés érkezzen a Vállalkozótól.</w:t>
      </w:r>
    </w:p>
    <w:p w:rsidR="00143A8C" w:rsidRPr="00E45ED0" w:rsidRDefault="00143A8C" w:rsidP="00143A8C">
      <w:pPr>
        <w:autoSpaceDE w:val="0"/>
        <w:autoSpaceDN w:val="0"/>
        <w:adjustRightInd w:val="0"/>
        <w:spacing w:after="0"/>
        <w:rPr>
          <w:rFonts w:ascii="Times New Roman" w:hAnsi="Times New Roman" w:cs="Times New Roman"/>
          <w:b/>
          <w:sz w:val="21"/>
          <w:szCs w:val="21"/>
        </w:rPr>
      </w:pPr>
    </w:p>
    <w:p w:rsidR="00143A8C" w:rsidRPr="00E45ED0" w:rsidRDefault="00143A8C" w:rsidP="00143A8C">
      <w:pPr>
        <w:autoSpaceDE w:val="0"/>
        <w:autoSpaceDN w:val="0"/>
        <w:adjustRightInd w:val="0"/>
        <w:spacing w:after="0"/>
        <w:rPr>
          <w:rFonts w:ascii="Times New Roman" w:hAnsi="Times New Roman" w:cs="Times New Roman"/>
          <w:sz w:val="21"/>
          <w:szCs w:val="21"/>
        </w:rPr>
      </w:pPr>
      <w:r w:rsidRPr="00E45ED0">
        <w:rPr>
          <w:rFonts w:ascii="Times New Roman" w:hAnsi="Times New Roman" w:cs="Times New Roman"/>
          <w:b/>
          <w:sz w:val="21"/>
          <w:szCs w:val="21"/>
        </w:rPr>
        <w:t xml:space="preserve">3. </w:t>
      </w:r>
      <w:r w:rsidRPr="00E45ED0">
        <w:rPr>
          <w:rFonts w:ascii="Times New Roman" w:hAnsi="Times New Roman" w:cs="Times New Roman"/>
          <w:sz w:val="21"/>
          <w:szCs w:val="21"/>
        </w:rPr>
        <w:t>Beszámolók, jelentések készítése az alábbiak szerint:</w:t>
      </w:r>
    </w:p>
    <w:p w:rsidR="00143A8C" w:rsidRPr="00E45ED0" w:rsidRDefault="00143A8C" w:rsidP="00143A8C">
      <w:pPr>
        <w:autoSpaceDE w:val="0"/>
        <w:autoSpaceDN w:val="0"/>
        <w:adjustRightInd w:val="0"/>
        <w:spacing w:after="0"/>
        <w:jc w:val="center"/>
        <w:rPr>
          <w:rFonts w:ascii="Times New Roman" w:hAnsi="Times New Roman" w:cs="Times New Roman"/>
          <w:sz w:val="21"/>
          <w:szCs w:val="21"/>
        </w:rPr>
      </w:pPr>
    </w:p>
    <w:tbl>
      <w:tblPr>
        <w:tblStyle w:val="Rcsostblzat"/>
        <w:tblW w:w="0" w:type="auto"/>
        <w:jc w:val="center"/>
        <w:tblLook w:val="04A0" w:firstRow="1" w:lastRow="0" w:firstColumn="1" w:lastColumn="0" w:noHBand="0" w:noVBand="1"/>
      </w:tblPr>
      <w:tblGrid>
        <w:gridCol w:w="2506"/>
        <w:gridCol w:w="2564"/>
        <w:gridCol w:w="2572"/>
      </w:tblGrid>
      <w:tr w:rsidR="00CE5CF1" w:rsidRPr="00E45ED0" w:rsidTr="00143A8C">
        <w:trPr>
          <w:jc w:val="center"/>
        </w:trPr>
        <w:tc>
          <w:tcPr>
            <w:tcW w:w="2506" w:type="dxa"/>
            <w:tcBorders>
              <w:top w:val="single" w:sz="4" w:space="0" w:color="auto"/>
              <w:left w:val="single" w:sz="4" w:space="0" w:color="auto"/>
              <w:bottom w:val="single" w:sz="4" w:space="0" w:color="auto"/>
              <w:right w:val="single" w:sz="4" w:space="0" w:color="auto"/>
            </w:tcBorders>
            <w:vAlign w:val="center"/>
          </w:tcPr>
          <w:p w:rsidR="00143A8C" w:rsidRPr="00E45ED0" w:rsidRDefault="00143A8C">
            <w:pPr>
              <w:autoSpaceDE w:val="0"/>
              <w:autoSpaceDN w:val="0"/>
              <w:adjustRightInd w:val="0"/>
              <w:spacing w:after="0" w:line="240" w:lineRule="auto"/>
              <w:jc w:val="center"/>
              <w:rPr>
                <w:rFonts w:ascii="Times New Roman" w:eastAsia="Calibri" w:hAnsi="Times New Roman" w:cs="Times New Roman"/>
                <w:b/>
                <w:kern w:val="2"/>
                <w:sz w:val="21"/>
                <w:szCs w:val="21"/>
                <w:lang w:eastAsia="zh-CN"/>
              </w:rPr>
            </w:pPr>
            <w:r w:rsidRPr="00E45ED0">
              <w:rPr>
                <w:rFonts w:ascii="Times New Roman" w:hAnsi="Times New Roman" w:cs="Times New Roman"/>
                <w:b/>
                <w:sz w:val="21"/>
                <w:szCs w:val="21"/>
              </w:rPr>
              <w:t>Jelentés/dokumentum</w:t>
            </w:r>
          </w:p>
          <w:p w:rsidR="00143A8C" w:rsidRPr="00E45ED0" w:rsidRDefault="00143A8C">
            <w:pPr>
              <w:suppressAutoHyphens/>
              <w:autoSpaceDE w:val="0"/>
              <w:autoSpaceDN w:val="0"/>
              <w:adjustRightInd w:val="0"/>
              <w:spacing w:after="0" w:line="240" w:lineRule="auto"/>
              <w:jc w:val="center"/>
              <w:rPr>
                <w:rFonts w:ascii="Times New Roman" w:eastAsia="Calibri" w:hAnsi="Times New Roman" w:cs="Times New Roman"/>
                <w:b/>
                <w:kern w:val="2"/>
                <w:sz w:val="21"/>
                <w:szCs w:val="21"/>
                <w:lang w:eastAsia="zh-CN"/>
              </w:rPr>
            </w:pPr>
          </w:p>
        </w:tc>
        <w:tc>
          <w:tcPr>
            <w:tcW w:w="2564" w:type="dxa"/>
            <w:tcBorders>
              <w:top w:val="single" w:sz="4" w:space="0" w:color="auto"/>
              <w:left w:val="single" w:sz="4" w:space="0" w:color="auto"/>
              <w:bottom w:val="single" w:sz="4" w:space="0" w:color="auto"/>
              <w:right w:val="single" w:sz="4" w:space="0" w:color="auto"/>
            </w:tcBorders>
            <w:vAlign w:val="center"/>
            <w:hideMark/>
          </w:tcPr>
          <w:p w:rsidR="00143A8C" w:rsidRPr="00E45ED0" w:rsidRDefault="00143A8C">
            <w:pPr>
              <w:autoSpaceDE w:val="0"/>
              <w:autoSpaceDN w:val="0"/>
              <w:adjustRightInd w:val="0"/>
              <w:spacing w:after="0" w:line="240" w:lineRule="auto"/>
              <w:jc w:val="center"/>
              <w:rPr>
                <w:rFonts w:ascii="Times New Roman" w:eastAsia="Calibri" w:hAnsi="Times New Roman" w:cs="Times New Roman"/>
                <w:b/>
                <w:kern w:val="2"/>
                <w:sz w:val="21"/>
                <w:szCs w:val="21"/>
                <w:lang w:eastAsia="zh-CN"/>
              </w:rPr>
            </w:pPr>
            <w:r w:rsidRPr="00E45ED0">
              <w:rPr>
                <w:rFonts w:ascii="Times New Roman" w:hAnsi="Times New Roman" w:cs="Times New Roman"/>
                <w:b/>
                <w:sz w:val="21"/>
                <w:szCs w:val="21"/>
              </w:rPr>
              <w:t>Nyomtatott példányok/elektronikus</w:t>
            </w:r>
          </w:p>
          <w:p w:rsidR="00143A8C" w:rsidRPr="00E45ED0" w:rsidRDefault="00143A8C">
            <w:pPr>
              <w:suppressAutoHyphens/>
              <w:autoSpaceDE w:val="0"/>
              <w:autoSpaceDN w:val="0"/>
              <w:adjustRightInd w:val="0"/>
              <w:spacing w:after="0" w:line="240" w:lineRule="auto"/>
              <w:jc w:val="center"/>
              <w:rPr>
                <w:rFonts w:ascii="Times New Roman" w:eastAsia="Calibri" w:hAnsi="Times New Roman" w:cs="Times New Roman"/>
                <w:b/>
                <w:kern w:val="2"/>
                <w:sz w:val="21"/>
                <w:szCs w:val="21"/>
                <w:lang w:eastAsia="zh-CN"/>
              </w:rPr>
            </w:pPr>
            <w:r w:rsidRPr="00E45ED0">
              <w:rPr>
                <w:rFonts w:ascii="Times New Roman" w:hAnsi="Times New Roman" w:cs="Times New Roman"/>
                <w:b/>
                <w:sz w:val="21"/>
                <w:szCs w:val="21"/>
              </w:rPr>
              <w:t>adathordozók száma</w:t>
            </w:r>
          </w:p>
        </w:tc>
        <w:tc>
          <w:tcPr>
            <w:tcW w:w="2572" w:type="dxa"/>
            <w:tcBorders>
              <w:top w:val="single" w:sz="4" w:space="0" w:color="auto"/>
              <w:left w:val="single" w:sz="4" w:space="0" w:color="auto"/>
              <w:bottom w:val="single" w:sz="4" w:space="0" w:color="auto"/>
              <w:right w:val="single" w:sz="4" w:space="0" w:color="auto"/>
            </w:tcBorders>
            <w:vAlign w:val="center"/>
          </w:tcPr>
          <w:p w:rsidR="00143A8C" w:rsidRPr="00E45ED0" w:rsidRDefault="00143A8C">
            <w:pPr>
              <w:autoSpaceDE w:val="0"/>
              <w:autoSpaceDN w:val="0"/>
              <w:adjustRightInd w:val="0"/>
              <w:spacing w:after="0" w:line="240" w:lineRule="auto"/>
              <w:jc w:val="center"/>
              <w:rPr>
                <w:rFonts w:ascii="Times New Roman" w:eastAsia="Calibri" w:hAnsi="Times New Roman" w:cs="Times New Roman"/>
                <w:b/>
                <w:kern w:val="2"/>
                <w:sz w:val="21"/>
                <w:szCs w:val="21"/>
                <w:lang w:eastAsia="zh-CN"/>
              </w:rPr>
            </w:pPr>
            <w:r w:rsidRPr="00E45ED0">
              <w:rPr>
                <w:rFonts w:ascii="Times New Roman" w:hAnsi="Times New Roman" w:cs="Times New Roman"/>
                <w:b/>
                <w:sz w:val="21"/>
                <w:szCs w:val="21"/>
              </w:rPr>
              <w:t>Beadási határidő</w:t>
            </w:r>
          </w:p>
          <w:p w:rsidR="00143A8C" w:rsidRPr="00E45ED0" w:rsidRDefault="00143A8C">
            <w:pPr>
              <w:suppressAutoHyphens/>
              <w:autoSpaceDE w:val="0"/>
              <w:autoSpaceDN w:val="0"/>
              <w:adjustRightInd w:val="0"/>
              <w:spacing w:after="0" w:line="240" w:lineRule="auto"/>
              <w:jc w:val="center"/>
              <w:rPr>
                <w:rFonts w:ascii="Times New Roman" w:eastAsia="Calibri" w:hAnsi="Times New Roman" w:cs="Times New Roman"/>
                <w:b/>
                <w:kern w:val="2"/>
                <w:sz w:val="21"/>
                <w:szCs w:val="21"/>
                <w:lang w:eastAsia="zh-CN"/>
              </w:rPr>
            </w:pPr>
          </w:p>
        </w:tc>
      </w:tr>
      <w:tr w:rsidR="00CE5CF1" w:rsidRPr="00E45ED0" w:rsidTr="00143A8C">
        <w:trPr>
          <w:jc w:val="center"/>
        </w:trPr>
        <w:tc>
          <w:tcPr>
            <w:tcW w:w="2506" w:type="dxa"/>
            <w:tcBorders>
              <w:top w:val="single" w:sz="4" w:space="0" w:color="auto"/>
              <w:left w:val="single" w:sz="4" w:space="0" w:color="auto"/>
              <w:bottom w:val="single" w:sz="4" w:space="0" w:color="auto"/>
              <w:right w:val="single" w:sz="4" w:space="0" w:color="auto"/>
            </w:tcBorders>
            <w:hideMark/>
          </w:tcPr>
          <w:p w:rsidR="00143A8C" w:rsidRPr="00E45ED0" w:rsidRDefault="00143A8C">
            <w:pPr>
              <w:suppressAutoHyphens/>
              <w:autoSpaceDE w:val="0"/>
              <w:autoSpaceDN w:val="0"/>
              <w:adjustRightInd w:val="0"/>
              <w:spacing w:after="0" w:line="240" w:lineRule="auto"/>
              <w:rPr>
                <w:rFonts w:ascii="Times New Roman" w:eastAsia="Calibri" w:hAnsi="Times New Roman" w:cs="Times New Roman"/>
                <w:b/>
                <w:kern w:val="2"/>
                <w:sz w:val="21"/>
                <w:szCs w:val="21"/>
                <w:lang w:eastAsia="zh-CN"/>
              </w:rPr>
            </w:pPr>
            <w:r w:rsidRPr="00E45ED0">
              <w:rPr>
                <w:rFonts w:ascii="Times New Roman" w:hAnsi="Times New Roman" w:cs="Times New Roman"/>
                <w:sz w:val="21"/>
                <w:szCs w:val="21"/>
              </w:rPr>
              <w:t>Szakmai beszámoló a briefekben (eseti megrendelésekben) foglalt feladatok teljesítéséről</w:t>
            </w:r>
          </w:p>
        </w:tc>
        <w:tc>
          <w:tcPr>
            <w:tcW w:w="2564" w:type="dxa"/>
            <w:tcBorders>
              <w:top w:val="single" w:sz="4" w:space="0" w:color="auto"/>
              <w:left w:val="single" w:sz="4" w:space="0" w:color="auto"/>
              <w:bottom w:val="single" w:sz="4" w:space="0" w:color="auto"/>
              <w:right w:val="single" w:sz="4" w:space="0" w:color="auto"/>
            </w:tcBorders>
          </w:tcPr>
          <w:p w:rsidR="00143A8C" w:rsidRPr="00E45ED0" w:rsidRDefault="00143A8C">
            <w:pPr>
              <w:autoSpaceDE w:val="0"/>
              <w:autoSpaceDN w:val="0"/>
              <w:adjustRightInd w:val="0"/>
              <w:spacing w:after="0" w:line="240" w:lineRule="auto"/>
              <w:rPr>
                <w:rFonts w:ascii="Times New Roman" w:eastAsia="Calibri" w:hAnsi="Times New Roman" w:cs="Times New Roman"/>
                <w:kern w:val="2"/>
                <w:sz w:val="21"/>
                <w:szCs w:val="21"/>
                <w:lang w:eastAsia="zh-CN"/>
              </w:rPr>
            </w:pPr>
            <w:r w:rsidRPr="00E45ED0">
              <w:rPr>
                <w:rFonts w:ascii="Times New Roman" w:hAnsi="Times New Roman" w:cs="Times New Roman"/>
                <w:sz w:val="21"/>
                <w:szCs w:val="21"/>
              </w:rPr>
              <w:t>2</w:t>
            </w:r>
          </w:p>
          <w:p w:rsidR="00143A8C" w:rsidRPr="00E45ED0" w:rsidRDefault="00143A8C">
            <w:pPr>
              <w:suppressAutoHyphens/>
              <w:autoSpaceDE w:val="0"/>
              <w:autoSpaceDN w:val="0"/>
              <w:adjustRightInd w:val="0"/>
              <w:spacing w:after="0" w:line="240" w:lineRule="auto"/>
              <w:rPr>
                <w:rFonts w:ascii="Times New Roman" w:eastAsia="Calibri" w:hAnsi="Times New Roman" w:cs="Times New Roman"/>
                <w:b/>
                <w:kern w:val="2"/>
                <w:sz w:val="21"/>
                <w:szCs w:val="21"/>
                <w:lang w:eastAsia="zh-CN"/>
              </w:rPr>
            </w:pPr>
          </w:p>
        </w:tc>
        <w:tc>
          <w:tcPr>
            <w:tcW w:w="2572" w:type="dxa"/>
            <w:tcBorders>
              <w:top w:val="single" w:sz="4" w:space="0" w:color="auto"/>
              <w:left w:val="single" w:sz="4" w:space="0" w:color="auto"/>
              <w:bottom w:val="single" w:sz="4" w:space="0" w:color="auto"/>
              <w:right w:val="single" w:sz="4" w:space="0" w:color="auto"/>
            </w:tcBorders>
          </w:tcPr>
          <w:p w:rsidR="00143A8C" w:rsidRPr="00E45ED0" w:rsidRDefault="00143A8C">
            <w:pPr>
              <w:autoSpaceDE w:val="0"/>
              <w:autoSpaceDN w:val="0"/>
              <w:adjustRightInd w:val="0"/>
              <w:spacing w:after="0" w:line="240" w:lineRule="auto"/>
              <w:rPr>
                <w:rFonts w:ascii="Times New Roman" w:eastAsia="Calibri" w:hAnsi="Times New Roman" w:cs="Times New Roman"/>
                <w:kern w:val="2"/>
                <w:sz w:val="21"/>
                <w:szCs w:val="21"/>
                <w:lang w:eastAsia="zh-CN"/>
              </w:rPr>
            </w:pPr>
            <w:r w:rsidRPr="00E45ED0">
              <w:rPr>
                <w:rFonts w:ascii="Times New Roman" w:hAnsi="Times New Roman" w:cs="Times New Roman"/>
                <w:sz w:val="21"/>
                <w:szCs w:val="21"/>
              </w:rPr>
              <w:t>A brief (eseti megrendelés) szerinti rendezvény lezárását követő 5 napon belül, minden rendezvény esetén</w:t>
            </w:r>
          </w:p>
          <w:p w:rsidR="00143A8C" w:rsidRPr="00E45ED0" w:rsidRDefault="00143A8C">
            <w:pPr>
              <w:suppressAutoHyphens/>
              <w:autoSpaceDE w:val="0"/>
              <w:autoSpaceDN w:val="0"/>
              <w:adjustRightInd w:val="0"/>
              <w:spacing w:after="0" w:line="240" w:lineRule="auto"/>
              <w:rPr>
                <w:rFonts w:ascii="Times New Roman" w:eastAsia="Calibri" w:hAnsi="Times New Roman" w:cs="Times New Roman"/>
                <w:b/>
                <w:kern w:val="2"/>
                <w:sz w:val="21"/>
                <w:szCs w:val="21"/>
                <w:lang w:eastAsia="zh-CN"/>
              </w:rPr>
            </w:pPr>
          </w:p>
        </w:tc>
      </w:tr>
      <w:tr w:rsidR="00CE5CF1" w:rsidRPr="00E45ED0" w:rsidTr="00143A8C">
        <w:trPr>
          <w:jc w:val="center"/>
        </w:trPr>
        <w:tc>
          <w:tcPr>
            <w:tcW w:w="2506" w:type="dxa"/>
            <w:tcBorders>
              <w:top w:val="single" w:sz="4" w:space="0" w:color="auto"/>
              <w:left w:val="single" w:sz="4" w:space="0" w:color="auto"/>
              <w:bottom w:val="single" w:sz="4" w:space="0" w:color="auto"/>
              <w:right w:val="single" w:sz="4" w:space="0" w:color="auto"/>
            </w:tcBorders>
            <w:hideMark/>
          </w:tcPr>
          <w:p w:rsidR="00143A8C" w:rsidRPr="00E45ED0" w:rsidRDefault="00143A8C">
            <w:pPr>
              <w:suppressAutoHyphens/>
              <w:autoSpaceDE w:val="0"/>
              <w:autoSpaceDN w:val="0"/>
              <w:adjustRightInd w:val="0"/>
              <w:spacing w:after="0"/>
              <w:rPr>
                <w:rFonts w:ascii="Times New Roman" w:eastAsia="Calibri" w:hAnsi="Times New Roman" w:cs="Times New Roman"/>
                <w:b/>
                <w:kern w:val="2"/>
                <w:sz w:val="21"/>
                <w:szCs w:val="21"/>
                <w:lang w:eastAsia="zh-CN"/>
              </w:rPr>
            </w:pPr>
            <w:r w:rsidRPr="00E45ED0">
              <w:rPr>
                <w:rFonts w:ascii="Times New Roman" w:hAnsi="Times New Roman" w:cs="Times New Roman"/>
                <w:sz w:val="21"/>
                <w:szCs w:val="21"/>
              </w:rPr>
              <w:t>Éves záró beszámoló készítése</w:t>
            </w:r>
          </w:p>
        </w:tc>
        <w:tc>
          <w:tcPr>
            <w:tcW w:w="2564" w:type="dxa"/>
            <w:tcBorders>
              <w:top w:val="single" w:sz="4" w:space="0" w:color="auto"/>
              <w:left w:val="single" w:sz="4" w:space="0" w:color="auto"/>
              <w:bottom w:val="single" w:sz="4" w:space="0" w:color="auto"/>
              <w:right w:val="single" w:sz="4" w:space="0" w:color="auto"/>
            </w:tcBorders>
            <w:hideMark/>
          </w:tcPr>
          <w:p w:rsidR="00143A8C" w:rsidRPr="00E45ED0" w:rsidRDefault="00143A8C">
            <w:pPr>
              <w:suppressAutoHyphens/>
              <w:autoSpaceDE w:val="0"/>
              <w:autoSpaceDN w:val="0"/>
              <w:adjustRightInd w:val="0"/>
              <w:spacing w:after="0"/>
              <w:rPr>
                <w:rFonts w:ascii="Times New Roman" w:eastAsia="Calibri" w:hAnsi="Times New Roman" w:cs="Times New Roman"/>
                <w:kern w:val="2"/>
                <w:sz w:val="21"/>
                <w:szCs w:val="21"/>
                <w:lang w:eastAsia="zh-CN"/>
              </w:rPr>
            </w:pPr>
            <w:r w:rsidRPr="00E45ED0">
              <w:rPr>
                <w:rFonts w:ascii="Times New Roman" w:hAnsi="Times New Roman" w:cs="Times New Roman"/>
                <w:sz w:val="21"/>
                <w:szCs w:val="21"/>
              </w:rPr>
              <w:t>2</w:t>
            </w:r>
          </w:p>
        </w:tc>
        <w:tc>
          <w:tcPr>
            <w:tcW w:w="2572" w:type="dxa"/>
            <w:tcBorders>
              <w:top w:val="single" w:sz="4" w:space="0" w:color="auto"/>
              <w:left w:val="single" w:sz="4" w:space="0" w:color="auto"/>
              <w:bottom w:val="single" w:sz="4" w:space="0" w:color="auto"/>
              <w:right w:val="single" w:sz="4" w:space="0" w:color="auto"/>
            </w:tcBorders>
          </w:tcPr>
          <w:p w:rsidR="00143A8C" w:rsidRPr="00E45ED0" w:rsidRDefault="00143A8C">
            <w:pPr>
              <w:spacing w:after="0"/>
              <w:rPr>
                <w:rFonts w:ascii="Times New Roman" w:eastAsia="Calibri" w:hAnsi="Times New Roman" w:cs="Times New Roman"/>
                <w:kern w:val="2"/>
                <w:sz w:val="21"/>
                <w:szCs w:val="21"/>
                <w:lang w:eastAsia="zh-CN"/>
              </w:rPr>
            </w:pPr>
            <w:r w:rsidRPr="00E45ED0">
              <w:rPr>
                <w:rFonts w:ascii="Times New Roman" w:hAnsi="Times New Roman" w:cs="Times New Roman"/>
                <w:sz w:val="21"/>
                <w:szCs w:val="21"/>
              </w:rPr>
              <w:t>A tárgyévet követő 30 nappal (2017-ről 2018. január 30-ig, 2018-ról 2019. január 30-ig)</w:t>
            </w:r>
          </w:p>
          <w:p w:rsidR="00143A8C" w:rsidRPr="00E45ED0" w:rsidRDefault="00143A8C">
            <w:pPr>
              <w:suppressAutoHyphens/>
              <w:autoSpaceDE w:val="0"/>
              <w:autoSpaceDN w:val="0"/>
              <w:adjustRightInd w:val="0"/>
              <w:spacing w:after="0"/>
              <w:rPr>
                <w:rFonts w:ascii="Times New Roman" w:eastAsia="Calibri" w:hAnsi="Times New Roman" w:cs="Times New Roman"/>
                <w:b/>
                <w:kern w:val="2"/>
                <w:sz w:val="21"/>
                <w:szCs w:val="21"/>
                <w:lang w:eastAsia="zh-CN"/>
              </w:rPr>
            </w:pPr>
          </w:p>
        </w:tc>
      </w:tr>
    </w:tbl>
    <w:p w:rsidR="00143A8C" w:rsidRPr="00CE5CF1" w:rsidRDefault="00143A8C" w:rsidP="00143A8C">
      <w:pPr>
        <w:autoSpaceDE w:val="0"/>
        <w:autoSpaceDN w:val="0"/>
        <w:adjustRightInd w:val="0"/>
        <w:spacing w:before="240" w:after="240" w:line="240" w:lineRule="auto"/>
        <w:jc w:val="both"/>
        <w:rPr>
          <w:rFonts w:ascii="Times New Roman" w:eastAsia="Calibri" w:hAnsi="Times New Roman" w:cs="Times New Roman"/>
          <w:kern w:val="2"/>
          <w:sz w:val="21"/>
          <w:szCs w:val="21"/>
          <w:lang w:eastAsia="zh-CN"/>
        </w:rPr>
      </w:pPr>
      <w:r w:rsidRPr="00E45ED0">
        <w:rPr>
          <w:rFonts w:ascii="Times New Roman" w:hAnsi="Times New Roman" w:cs="Times New Roman"/>
          <w:sz w:val="21"/>
          <w:szCs w:val="21"/>
        </w:rPr>
        <w:t>Ajánlatkérő a közbeszerzési eljárásokban az alkalmasság és a kizáró okok igazolásának, valamint a közbeszerzési műszaki leírás meghatározásának módjáról szóló 321/2015. (X. 30.) Korm. rendelet 46. § (3) bekezdésében foglaltakra figyelemmel előírja, hogy a szerződés tárgya által indokolt vagy jogszabályban meghatározott esetek kivételével a műszaki leírás nem hivatkozhat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ha az egyes gazdasági szereplők vagy termékek előnyben részesítéséhez vagy kiszorításához vezetne. Az ilyen hivatkozás csak kivételes esetekben engedhető meg, ha nem lehetséges a szerződés tárgyának (2) bekezdés szerinti, kellően pontos és érthető leírása. Az ilyen megnevezés mellett a „vagy azzal egyenértékű” kifejezést kell szerepeltetni.</w:t>
      </w:r>
    </w:p>
    <w:p w:rsidR="00AF0004" w:rsidRPr="00CE5CF1" w:rsidRDefault="00AF0004" w:rsidP="00B23146">
      <w:pPr>
        <w:suppressAutoHyphens/>
        <w:spacing w:after="0" w:line="240" w:lineRule="auto"/>
        <w:ind w:right="-426"/>
        <w:textAlignment w:val="baseline"/>
        <w:rPr>
          <w:rFonts w:ascii="Times New Roman" w:eastAsia="Calibri" w:hAnsi="Times New Roman" w:cs="Times New Roman"/>
          <w:b/>
          <w:i/>
          <w:kern w:val="1"/>
          <w:sz w:val="21"/>
          <w:szCs w:val="21"/>
          <w:lang w:eastAsia="zh-CN"/>
        </w:rPr>
      </w:pPr>
    </w:p>
    <w:sectPr w:rsidR="00AF0004" w:rsidRPr="00CE5CF1" w:rsidSect="00010B9F">
      <w:headerReference w:type="default" r:id="rId14"/>
      <w:footerReference w:type="default" r:id="rId15"/>
      <w:pgSz w:w="11906" w:h="16838"/>
      <w:pgMar w:top="1418" w:right="1418" w:bottom="1418" w:left="1418" w:header="0" w:footer="709"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D6D" w:rsidRDefault="000A4D6D" w:rsidP="006F0AC7">
      <w:pPr>
        <w:spacing w:after="0" w:line="240" w:lineRule="auto"/>
      </w:pPr>
      <w:r>
        <w:separator/>
      </w:r>
    </w:p>
  </w:endnote>
  <w:endnote w:type="continuationSeparator" w:id="0">
    <w:p w:rsidR="000A4D6D" w:rsidRDefault="000A4D6D" w:rsidP="006F0AC7">
      <w:pPr>
        <w:spacing w:after="0" w:line="240" w:lineRule="auto"/>
      </w:pPr>
      <w:r>
        <w:continuationSeparator/>
      </w:r>
    </w:p>
  </w:endnote>
  <w:endnote w:type="continuationNotice" w:id="1">
    <w:p w:rsidR="000A4D6D" w:rsidRDefault="000A4D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
    <w:altName w:val="Times New Roman"/>
    <w:panose1 w:val="00000000000000000000"/>
    <w:charset w:val="00"/>
    <w:family w:val="roman"/>
    <w:notTrueType/>
    <w:pitch w:val="default"/>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Cambria">
    <w:panose1 w:val="02040503050406030204"/>
    <w:charset w:val="EE"/>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font363">
    <w:charset w:val="EE"/>
    <w:family w:val="auto"/>
    <w:pitch w:val="variable"/>
  </w:font>
  <w:font w:name="Hun Swiss">
    <w:altName w:val="Times New Roman"/>
    <w:panose1 w:val="00000000000000000000"/>
    <w:charset w:val="00"/>
    <w:family w:val="auto"/>
    <w:notTrueType/>
    <w:pitch w:val="variable"/>
    <w:sig w:usb0="00000003" w:usb1="00000000" w:usb2="00000000" w:usb3="00000000" w:csb0="00000001" w:csb1="00000000"/>
  </w:font>
  <w:font w:name="ヒラギノ角ゴ Pro W3">
    <w:altName w:val="MS PMincho"/>
    <w:panose1 w:val="00000000000000000000"/>
    <w:charset w:val="80"/>
    <w:family w:val="roman"/>
    <w:notTrueType/>
    <w:pitch w:val="default"/>
  </w:font>
  <w:font w:name="MyriadPro-Regular">
    <w:altName w:val="Times New Roman"/>
    <w:charset w:val="00"/>
    <w:family w:val="auto"/>
    <w:pitch w:val="default"/>
  </w:font>
  <w:font w:name="MyriadPro-Semibold">
    <w:altName w:val="MS Gothic"/>
    <w:panose1 w:val="00000000000000000000"/>
    <w:charset w:val="80"/>
    <w:family w:val="swiss"/>
    <w:notTrueType/>
    <w:pitch w:val="default"/>
    <w:sig w:usb0="00000203" w:usb1="08070000" w:usb2="00000010" w:usb3="00000000" w:csb0="00020005"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sz w:val="16"/>
        <w:szCs w:val="16"/>
      </w:rPr>
      <w:id w:val="-2140486091"/>
      <w:docPartObj>
        <w:docPartGallery w:val="Page Numbers (Bottom of Page)"/>
        <w:docPartUnique/>
      </w:docPartObj>
    </w:sdtPr>
    <w:sdtEndPr/>
    <w:sdtContent>
      <w:p w:rsidR="002B76C1" w:rsidRPr="00D57312" w:rsidRDefault="002B76C1" w:rsidP="00D57312">
        <w:pPr>
          <w:pStyle w:val="llb"/>
          <w:pBdr>
            <w:top w:val="single" w:sz="4" w:space="1" w:color="auto"/>
          </w:pBdr>
          <w:jc w:val="center"/>
          <w:rPr>
            <w:rFonts w:ascii="Tahoma" w:hAnsi="Tahoma" w:cs="Tahoma"/>
            <w:sz w:val="16"/>
            <w:szCs w:val="16"/>
          </w:rPr>
        </w:pPr>
        <w:r w:rsidRPr="00D57312">
          <w:rPr>
            <w:rFonts w:ascii="Tahoma" w:hAnsi="Tahoma" w:cs="Tahoma"/>
            <w:sz w:val="16"/>
            <w:szCs w:val="16"/>
          </w:rPr>
          <w:fldChar w:fldCharType="begin"/>
        </w:r>
        <w:r w:rsidRPr="00D57312">
          <w:rPr>
            <w:rFonts w:ascii="Tahoma" w:hAnsi="Tahoma" w:cs="Tahoma"/>
            <w:sz w:val="16"/>
            <w:szCs w:val="16"/>
          </w:rPr>
          <w:instrText>PAGE   \* MERGEFORMAT</w:instrText>
        </w:r>
        <w:r w:rsidRPr="00D57312">
          <w:rPr>
            <w:rFonts w:ascii="Tahoma" w:hAnsi="Tahoma" w:cs="Tahoma"/>
            <w:sz w:val="16"/>
            <w:szCs w:val="16"/>
          </w:rPr>
          <w:fldChar w:fldCharType="separate"/>
        </w:r>
        <w:r w:rsidR="009353C4">
          <w:rPr>
            <w:rFonts w:ascii="Tahoma" w:hAnsi="Tahoma" w:cs="Tahoma"/>
            <w:noProof/>
            <w:sz w:val="16"/>
            <w:szCs w:val="16"/>
          </w:rPr>
          <w:t>- 2 -</w:t>
        </w:r>
        <w:r w:rsidRPr="00D57312">
          <w:rPr>
            <w:rFonts w:ascii="Tahoma" w:hAnsi="Tahoma" w:cs="Tahoma"/>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6C1" w:rsidRPr="00D512AF" w:rsidRDefault="002B76C1" w:rsidP="00D512AF">
    <w:pPr>
      <w:pStyle w:val="llb"/>
      <w:jc w:val="center"/>
      <w:rPr>
        <w:rFonts w:ascii="Tahoma" w:hAnsi="Tahoma" w:cs="Tahoma"/>
        <w:sz w:val="18"/>
        <w:szCs w:val="18"/>
      </w:rPr>
    </w:pPr>
    <w:r w:rsidRPr="00D512AF">
      <w:rPr>
        <w:rFonts w:ascii="Tahoma" w:hAnsi="Tahoma" w:cs="Tahoma"/>
        <w:sz w:val="18"/>
        <w:szCs w:val="18"/>
      </w:rPr>
      <w:fldChar w:fldCharType="begin"/>
    </w:r>
    <w:r w:rsidRPr="00D512AF">
      <w:rPr>
        <w:rFonts w:ascii="Tahoma" w:hAnsi="Tahoma" w:cs="Tahoma"/>
        <w:sz w:val="18"/>
        <w:szCs w:val="18"/>
      </w:rPr>
      <w:instrText>PAGE   \* MERGEFORMAT</w:instrText>
    </w:r>
    <w:r w:rsidRPr="00D512AF">
      <w:rPr>
        <w:rFonts w:ascii="Tahoma" w:hAnsi="Tahoma" w:cs="Tahoma"/>
        <w:sz w:val="18"/>
        <w:szCs w:val="18"/>
      </w:rPr>
      <w:fldChar w:fldCharType="separate"/>
    </w:r>
    <w:r w:rsidR="009353C4">
      <w:rPr>
        <w:rFonts w:ascii="Tahoma" w:hAnsi="Tahoma" w:cs="Tahoma"/>
        <w:noProof/>
        <w:sz w:val="18"/>
        <w:szCs w:val="18"/>
      </w:rPr>
      <w:t>56</w:t>
    </w:r>
    <w:r w:rsidRPr="00D512AF">
      <w:rPr>
        <w:rFonts w:ascii="Tahoma" w:hAnsi="Tahoma" w:cs="Tahom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D6D" w:rsidRDefault="000A4D6D" w:rsidP="006F0AC7">
      <w:pPr>
        <w:spacing w:after="0" w:line="240" w:lineRule="auto"/>
      </w:pPr>
      <w:r>
        <w:separator/>
      </w:r>
    </w:p>
  </w:footnote>
  <w:footnote w:type="continuationSeparator" w:id="0">
    <w:p w:rsidR="000A4D6D" w:rsidRDefault="000A4D6D" w:rsidP="006F0AC7">
      <w:pPr>
        <w:spacing w:after="0" w:line="240" w:lineRule="auto"/>
      </w:pPr>
      <w:r>
        <w:continuationSeparator/>
      </w:r>
    </w:p>
  </w:footnote>
  <w:footnote w:type="continuationNotice" w:id="1">
    <w:p w:rsidR="000A4D6D" w:rsidRDefault="000A4D6D">
      <w:pPr>
        <w:spacing w:after="0" w:line="240" w:lineRule="auto"/>
      </w:pPr>
    </w:p>
  </w:footnote>
  <w:footnote w:id="2">
    <w:p w:rsidR="002B76C1" w:rsidRPr="00874A7E" w:rsidRDefault="002B76C1" w:rsidP="00874A7E">
      <w:pPr>
        <w:pStyle w:val="Lbjegyzetszveg"/>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w:t>
      </w:r>
      <w:r w:rsidRPr="00D81C06">
        <w:rPr>
          <w:rFonts w:ascii="Tahoma" w:hAnsi="Tahoma" w:cs="Tahoma"/>
          <w:sz w:val="16"/>
          <w:szCs w:val="16"/>
        </w:rPr>
        <w:t>Az eljárás eredményéről szóló döntés meghozatalát megelőzően az ajánlatkérő köteles az értékelési szempontokra figyelemmel legkedvezőbbnek tekinthető ajánlattevőt megfelelő határidő tűzésével felhívni a kizáró okok, az alkalmassági követelmények, valamint - adott esetben - a 82. § (5) bekezdése szerinti objektív kritériumok tekintetében a közbeszerzési dokumentumokban előírt igazolások benyújtására. A kapacitásait rendelkezésre bocsátó szervezetnek csak az alkalmassági követelmények tekintetében kell az igazolásokat benyújtani.</w:t>
      </w:r>
    </w:p>
  </w:footnote>
  <w:footnote w:id="3">
    <w:p w:rsidR="002B76C1" w:rsidRPr="00874A7E" w:rsidRDefault="002B76C1" w:rsidP="00874A7E">
      <w:pPr>
        <w:pStyle w:val="Lbjegyzetszveg"/>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Közös ajánlattevők valamennyi tagjára vonatkozóan külön-külön.</w:t>
      </w:r>
    </w:p>
  </w:footnote>
  <w:footnote w:id="4">
    <w:p w:rsidR="002B76C1" w:rsidRPr="00874A7E" w:rsidRDefault="002B76C1" w:rsidP="00874A7E">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5">
    <w:p w:rsidR="002B76C1" w:rsidRPr="00874A7E" w:rsidRDefault="002B76C1" w:rsidP="00874A7E">
      <w:pPr>
        <w:spacing w:after="0" w:line="240" w:lineRule="auto"/>
        <w:jc w:val="both"/>
        <w:rPr>
          <w:rFonts w:ascii="Tahoma" w:hAnsi="Tahoma" w:cs="Tahoma"/>
          <w:sz w:val="16"/>
          <w:szCs w:val="16"/>
        </w:rPr>
      </w:pPr>
      <w:r w:rsidRPr="00874A7E">
        <w:rPr>
          <w:rStyle w:val="Lbjegyzet-karakterek"/>
          <w:rFonts w:ascii="Tahoma" w:hAnsi="Tahoma" w:cs="Tahoma"/>
          <w:sz w:val="16"/>
          <w:szCs w:val="16"/>
        </w:rPr>
        <w:footnoteRef/>
      </w:r>
      <w:r w:rsidRPr="00874A7E">
        <w:rPr>
          <w:rFonts w:ascii="Tahoma" w:hAnsi="Tahoma" w:cs="Tahoma"/>
          <w:sz w:val="16"/>
          <w:szCs w:val="16"/>
        </w:rPr>
        <w:t xml:space="preserve"> </w:t>
      </w:r>
      <w:proofErr w:type="gramStart"/>
      <w:r w:rsidRPr="00874A7E">
        <w:rPr>
          <w:rFonts w:ascii="Tahoma" w:hAnsi="Tahoma" w:cs="Tahoma"/>
          <w:sz w:val="16"/>
          <w:szCs w:val="16"/>
        </w:rPr>
        <w:t>mikro-</w:t>
      </w:r>
      <w:proofErr w:type="gramEnd"/>
      <w:r w:rsidRPr="00874A7E">
        <w:rPr>
          <w:rFonts w:ascii="Tahoma" w:hAnsi="Tahoma" w:cs="Tahoma"/>
          <w:sz w:val="16"/>
          <w:szCs w:val="16"/>
        </w:rPr>
        <w:t>, kis- vagy középvállalkozás a 2004. évi XXXIV. törvény meghatározásai szerint – a megfelelő választ a jogszabály rendelkezéseinek tanulmányozását követően kérjük megadni.</w:t>
      </w:r>
    </w:p>
  </w:footnote>
  <w:footnote w:id="6">
    <w:p w:rsidR="002B76C1" w:rsidRDefault="002B76C1">
      <w:pPr>
        <w:pStyle w:val="Lbjegyzetszveg"/>
      </w:pPr>
      <w:r>
        <w:rPr>
          <w:rStyle w:val="Lbjegyzet-hivatkozs"/>
        </w:rPr>
        <w:footnoteRef/>
      </w:r>
      <w:r>
        <w:t xml:space="preserve"> </w:t>
      </w:r>
      <w:r w:rsidRPr="00874A7E">
        <w:rPr>
          <w:rFonts w:ascii="Tahoma" w:hAnsi="Tahoma" w:cs="Tahoma"/>
          <w:sz w:val="16"/>
          <w:szCs w:val="16"/>
        </w:rPr>
        <w:t>A nem alkalmazandó szövegrészt kérjük törölni.</w:t>
      </w:r>
    </w:p>
  </w:footnote>
  <w:footnote w:id="7">
    <w:p w:rsidR="002B76C1" w:rsidRPr="00874A7E" w:rsidRDefault="002B76C1" w:rsidP="00874A7E">
      <w:pPr>
        <w:pStyle w:val="Lbjegyzetszveg"/>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w:t>
      </w:r>
      <w:proofErr w:type="gramStart"/>
      <w:r w:rsidRPr="00874A7E">
        <w:rPr>
          <w:rFonts w:ascii="Tahoma" w:hAnsi="Tahoma" w:cs="Tahoma"/>
          <w:sz w:val="16"/>
          <w:szCs w:val="16"/>
        </w:rPr>
        <w:t>ezen</w:t>
      </w:r>
      <w:proofErr w:type="gramEnd"/>
      <w:r w:rsidRPr="00874A7E">
        <w:rPr>
          <w:rFonts w:ascii="Tahoma" w:hAnsi="Tahoma" w:cs="Tahoma"/>
          <w:sz w:val="16"/>
          <w:szCs w:val="16"/>
        </w:rPr>
        <w:t xml:space="preserve"> szervezet erőforrására vagy arra is támaszkodik. A Kbt. 65. §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8">
    <w:p w:rsidR="002B76C1" w:rsidRPr="00874A7E" w:rsidRDefault="002B76C1" w:rsidP="00874A7E">
      <w:pPr>
        <w:pStyle w:val="Lbjegyzetszveg"/>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Kbt. 65. § (8): Az a szervezet, amelynek adatait az ajánlattevő vagy részvételre jelentkező a gazdasági és pénzügyi alkalmasság igazolásához felhasználja, a Ptk. 6:419. §</w:t>
      </w:r>
      <w:proofErr w:type="spellStart"/>
      <w:r w:rsidRPr="00874A7E">
        <w:rPr>
          <w:rFonts w:ascii="Tahoma" w:hAnsi="Tahoma" w:cs="Tahoma"/>
          <w:sz w:val="16"/>
          <w:szCs w:val="16"/>
        </w:rPr>
        <w:t>-ában</w:t>
      </w:r>
      <w:proofErr w:type="spellEnd"/>
      <w:r w:rsidRPr="00874A7E">
        <w:rPr>
          <w:rFonts w:ascii="Tahoma" w:hAnsi="Tahoma" w:cs="Tahoma"/>
          <w:sz w:val="16"/>
          <w:szCs w:val="16"/>
        </w:rPr>
        <w:t xml:space="preserve"> foglaltak szerint kezesként felel az ajánlatkérőt az ajánlattevő teljesítésének elmaradásával vagy hibás teljesítésével összefüggésben ért kár megtérítéséért.</w:t>
      </w:r>
    </w:p>
    <w:p w:rsidR="002B76C1" w:rsidRPr="00874A7E" w:rsidRDefault="002B76C1" w:rsidP="00874A7E">
      <w:pPr>
        <w:pStyle w:val="Lbjegyzetszveg"/>
        <w:jc w:val="both"/>
        <w:rPr>
          <w:rFonts w:ascii="Tahoma" w:hAnsi="Tahoma" w:cs="Tahoma"/>
          <w:sz w:val="16"/>
          <w:szCs w:val="16"/>
        </w:rPr>
      </w:pPr>
      <w:r w:rsidRPr="00874A7E">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w:t>
      </w:r>
    </w:p>
  </w:footnote>
  <w:footnote w:id="9">
    <w:p w:rsidR="00D452FC" w:rsidRPr="00D452FC" w:rsidRDefault="00D452FC" w:rsidP="00D452FC">
      <w:pPr>
        <w:spacing w:after="0" w:line="240" w:lineRule="auto"/>
        <w:jc w:val="both"/>
        <w:rPr>
          <w:rFonts w:ascii="Times New Roman" w:hAnsi="Times New Roman" w:cs="Times New Roman"/>
          <w:sz w:val="16"/>
          <w:szCs w:val="16"/>
        </w:rPr>
      </w:pPr>
      <w:r w:rsidRPr="00D452FC">
        <w:rPr>
          <w:rStyle w:val="Lbjegyzet-karakterek"/>
          <w:rFonts w:ascii="Times New Roman" w:hAnsi="Times New Roman" w:cs="Times New Roman"/>
          <w:sz w:val="16"/>
          <w:szCs w:val="16"/>
        </w:rPr>
        <w:footnoteRef/>
      </w:r>
      <w:r w:rsidRPr="00D452FC">
        <w:rPr>
          <w:rFonts w:ascii="Times New Roman" w:hAnsi="Times New Roman" w:cs="Times New Roman"/>
          <w:sz w:val="16"/>
          <w:szCs w:val="16"/>
        </w:rPr>
        <w:t>Kérjük aláhúzással jelölni!</w:t>
      </w:r>
    </w:p>
  </w:footnote>
  <w:footnote w:id="10">
    <w:p w:rsidR="00D452FC" w:rsidRPr="00D452FC" w:rsidRDefault="00D452FC" w:rsidP="00D452FC">
      <w:pPr>
        <w:spacing w:after="0" w:line="240" w:lineRule="auto"/>
        <w:jc w:val="both"/>
        <w:rPr>
          <w:rFonts w:ascii="Times New Roman" w:hAnsi="Times New Roman" w:cs="Times New Roman"/>
          <w:sz w:val="16"/>
          <w:szCs w:val="16"/>
        </w:rPr>
      </w:pPr>
      <w:r w:rsidRPr="00D452FC">
        <w:rPr>
          <w:rStyle w:val="Lbjegyzet-karakterek"/>
          <w:rFonts w:ascii="Times New Roman" w:hAnsi="Times New Roman" w:cs="Times New Roman"/>
          <w:sz w:val="16"/>
          <w:szCs w:val="16"/>
        </w:rPr>
        <w:footnoteRef/>
      </w:r>
      <w:r w:rsidRPr="00D452FC">
        <w:rPr>
          <w:rFonts w:ascii="Times New Roman" w:hAnsi="Times New Roman" w:cs="Times New Roman"/>
          <w:sz w:val="16"/>
          <w:szCs w:val="16"/>
        </w:rPr>
        <w:t xml:space="preserve"> Kérjük aláhúzással jelölni!</w:t>
      </w:r>
    </w:p>
  </w:footnote>
  <w:footnote w:id="11">
    <w:p w:rsidR="00D452FC" w:rsidRPr="00D452FC" w:rsidRDefault="00D452FC" w:rsidP="00D452FC">
      <w:pPr>
        <w:pStyle w:val="Lbjegyzetszveg"/>
        <w:spacing w:line="240" w:lineRule="auto"/>
        <w:jc w:val="both"/>
        <w:rPr>
          <w:rFonts w:ascii="Times New Roman" w:hAnsi="Times New Roman" w:cs="Times New Roman"/>
          <w:noProof/>
          <w:sz w:val="16"/>
          <w:szCs w:val="16"/>
        </w:rPr>
      </w:pPr>
      <w:r w:rsidRPr="00D452FC">
        <w:rPr>
          <w:rStyle w:val="Lbjegyzet-hivatkozs"/>
          <w:rFonts w:ascii="Times New Roman" w:hAnsi="Times New Roman" w:cs="Times New Roman"/>
          <w:noProof/>
          <w:sz w:val="16"/>
          <w:szCs w:val="16"/>
        </w:rPr>
        <w:footnoteRef/>
      </w:r>
      <w:r w:rsidRPr="00D452FC">
        <w:rPr>
          <w:rFonts w:ascii="Times New Roman" w:hAnsi="Times New Roman" w:cs="Times New Roman"/>
          <w:noProof/>
          <w:sz w:val="16"/>
          <w:szCs w:val="16"/>
        </w:rPr>
        <w:t xml:space="preserve"> Megfelelő válasz jelölendő!</w:t>
      </w:r>
    </w:p>
  </w:footnote>
  <w:footnote w:id="12">
    <w:p w:rsidR="00D452FC" w:rsidRPr="001C06B3" w:rsidRDefault="00D452FC" w:rsidP="00D452FC">
      <w:pPr>
        <w:pStyle w:val="Lbjegyzetszveg"/>
        <w:spacing w:line="240" w:lineRule="auto"/>
        <w:jc w:val="both"/>
        <w:rPr>
          <w:rFonts w:ascii="Tahoma" w:hAnsi="Tahoma" w:cs="Tahoma"/>
          <w:noProof/>
          <w:sz w:val="16"/>
          <w:szCs w:val="16"/>
        </w:rPr>
      </w:pPr>
      <w:r w:rsidRPr="00D452FC">
        <w:rPr>
          <w:rStyle w:val="Lbjegyzet-hivatkozs"/>
          <w:rFonts w:ascii="Times New Roman" w:hAnsi="Times New Roman" w:cs="Times New Roman"/>
          <w:noProof/>
          <w:sz w:val="16"/>
          <w:szCs w:val="16"/>
        </w:rPr>
        <w:footnoteRef/>
      </w:r>
      <w:r w:rsidRPr="00D452FC">
        <w:rPr>
          <w:rFonts w:ascii="Times New Roman" w:hAnsi="Times New Roman" w:cs="Times New Roman"/>
          <w:noProof/>
          <w:sz w:val="16"/>
          <w:szCs w:val="16"/>
        </w:rPr>
        <w:t xml:space="preserve"> Megfelelő válasz jelölendő!</w:t>
      </w:r>
    </w:p>
  </w:footnote>
  <w:footnote w:id="13">
    <w:p w:rsidR="00D452FC" w:rsidRPr="00D452FC" w:rsidRDefault="00D452FC" w:rsidP="00D452FC">
      <w:pPr>
        <w:pStyle w:val="NormlWeb"/>
        <w:spacing w:before="0" w:after="0"/>
        <w:jc w:val="both"/>
        <w:rPr>
          <w:noProof/>
          <w:sz w:val="16"/>
          <w:szCs w:val="16"/>
        </w:rPr>
      </w:pPr>
      <w:r w:rsidRPr="00D452FC">
        <w:rPr>
          <w:rStyle w:val="Lbjegyzet-hivatkozs"/>
          <w:rFonts w:eastAsia="Calibri"/>
          <w:noProof/>
          <w:sz w:val="16"/>
          <w:szCs w:val="16"/>
        </w:rPr>
        <w:footnoteRef/>
      </w:r>
      <w:r w:rsidRPr="00D452FC">
        <w:rPr>
          <w:noProof/>
          <w:sz w:val="16"/>
          <w:szCs w:val="16"/>
        </w:rPr>
        <w:t xml:space="preserve"> </w:t>
      </w:r>
      <w:r w:rsidRPr="00D452FC">
        <w:rPr>
          <w:noProof/>
          <w:sz w:val="16"/>
          <w:szCs w:val="16"/>
        </w:rPr>
        <w:t xml:space="preserve">A pénzmosás és a terrorizmus finanszírozása megelőzéséről és megakadályozásáról szóló 2007. évi CXXXVI. törvény 3. § r) pontja szerint </w:t>
      </w:r>
      <w:r w:rsidRPr="00D452FC">
        <w:rPr>
          <w:iCs/>
          <w:noProof/>
          <w:sz w:val="16"/>
          <w:szCs w:val="16"/>
          <w:u w:val="single"/>
        </w:rPr>
        <w:t>tényleges tulajdonos</w:t>
      </w:r>
      <w:r w:rsidRPr="00D452FC">
        <w:rPr>
          <w:iCs/>
          <w:noProof/>
          <w:sz w:val="16"/>
          <w:szCs w:val="16"/>
        </w:rPr>
        <w:t>:</w:t>
      </w:r>
    </w:p>
    <w:p w:rsidR="00D452FC" w:rsidRPr="00D452FC" w:rsidRDefault="00D452FC" w:rsidP="00D452FC">
      <w:pPr>
        <w:widowControl w:val="0"/>
        <w:autoSpaceDE w:val="0"/>
        <w:adjustRightInd w:val="0"/>
        <w:spacing w:after="0" w:line="240" w:lineRule="auto"/>
        <w:ind w:right="141" w:firstLine="84"/>
        <w:jc w:val="both"/>
        <w:rPr>
          <w:rFonts w:ascii="Times New Roman" w:hAnsi="Times New Roman" w:cs="Times New Roman"/>
          <w:noProof/>
          <w:sz w:val="16"/>
          <w:szCs w:val="16"/>
        </w:rPr>
      </w:pPr>
      <w:r w:rsidRPr="00D452FC">
        <w:rPr>
          <w:rFonts w:ascii="Times New Roman" w:hAnsi="Times New Roman" w:cs="Times New Roman"/>
          <w:noProof/>
          <w:sz w:val="16"/>
          <w:szCs w:val="16"/>
        </w:rPr>
        <w:t xml:space="preserve">ra) az a </w:t>
      </w:r>
      <w:r w:rsidRPr="00D452FC">
        <w:rPr>
          <w:rFonts w:ascii="Times New Roman" w:hAnsi="Times New Roman" w:cs="Times New Roman"/>
          <w:b/>
          <w:noProof/>
          <w:sz w:val="16"/>
          <w:szCs w:val="16"/>
          <w:u w:val="single"/>
        </w:rPr>
        <w:t>természetes személy</w:t>
      </w:r>
      <w:r w:rsidRPr="00D452FC">
        <w:rPr>
          <w:rFonts w:ascii="Times New Roman" w:hAnsi="Times New Roman" w:cs="Times New Roman"/>
          <w:noProof/>
          <w:sz w:val="16"/>
          <w:szCs w:val="16"/>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rsidR="00D452FC" w:rsidRPr="00D452FC" w:rsidRDefault="00D452FC" w:rsidP="00D452FC">
      <w:pPr>
        <w:widowControl w:val="0"/>
        <w:autoSpaceDE w:val="0"/>
        <w:adjustRightInd w:val="0"/>
        <w:spacing w:after="0" w:line="240" w:lineRule="auto"/>
        <w:ind w:right="141" w:firstLine="84"/>
        <w:jc w:val="both"/>
        <w:rPr>
          <w:rFonts w:ascii="Times New Roman" w:hAnsi="Times New Roman" w:cs="Times New Roman"/>
          <w:noProof/>
          <w:sz w:val="16"/>
          <w:szCs w:val="16"/>
        </w:rPr>
      </w:pPr>
      <w:r w:rsidRPr="00D452FC">
        <w:rPr>
          <w:rFonts w:ascii="Times New Roman" w:hAnsi="Times New Roman" w:cs="Times New Roman"/>
          <w:noProof/>
          <w:sz w:val="16"/>
          <w:szCs w:val="16"/>
        </w:rPr>
        <w:t xml:space="preserve">rb) az a </w:t>
      </w:r>
      <w:r w:rsidRPr="00D452FC">
        <w:rPr>
          <w:rFonts w:ascii="Times New Roman" w:hAnsi="Times New Roman" w:cs="Times New Roman"/>
          <w:b/>
          <w:noProof/>
          <w:sz w:val="16"/>
          <w:szCs w:val="16"/>
          <w:u w:val="single"/>
        </w:rPr>
        <w:t>természetes személy</w:t>
      </w:r>
      <w:r w:rsidRPr="00D452FC">
        <w:rPr>
          <w:rFonts w:ascii="Times New Roman" w:hAnsi="Times New Roman" w:cs="Times New Roman"/>
          <w:noProof/>
          <w:sz w:val="16"/>
          <w:szCs w:val="16"/>
        </w:rPr>
        <w:t>, aki jogi személyben vagy jogi személyiséggel nem rendelkező szervezetben - a Ptk. 8:2 § (4) bekezdésében meghatározott - meghatározó befolyással rendelkezik,</w:t>
      </w:r>
    </w:p>
    <w:p w:rsidR="00D452FC" w:rsidRPr="00D452FC" w:rsidRDefault="00D452FC" w:rsidP="00D452FC">
      <w:pPr>
        <w:widowControl w:val="0"/>
        <w:autoSpaceDE w:val="0"/>
        <w:adjustRightInd w:val="0"/>
        <w:spacing w:after="0" w:line="240" w:lineRule="auto"/>
        <w:ind w:right="200" w:firstLine="84"/>
        <w:jc w:val="both"/>
        <w:rPr>
          <w:rFonts w:ascii="Times New Roman" w:hAnsi="Times New Roman" w:cs="Times New Roman"/>
          <w:noProof/>
          <w:sz w:val="16"/>
          <w:szCs w:val="16"/>
        </w:rPr>
      </w:pPr>
      <w:r w:rsidRPr="00D452FC">
        <w:rPr>
          <w:rFonts w:ascii="Times New Roman" w:hAnsi="Times New Roman" w:cs="Times New Roman"/>
          <w:noProof/>
          <w:sz w:val="16"/>
          <w:szCs w:val="16"/>
        </w:rPr>
        <w:t>rc) az a természetes személy, akinek megbízásából valamely ügyleti megbízást végrehajtanak,</w:t>
      </w:r>
    </w:p>
    <w:p w:rsidR="00D452FC" w:rsidRPr="00D452FC" w:rsidRDefault="00D452FC" w:rsidP="00D452FC">
      <w:pPr>
        <w:widowControl w:val="0"/>
        <w:autoSpaceDE w:val="0"/>
        <w:adjustRightInd w:val="0"/>
        <w:spacing w:after="0" w:line="240" w:lineRule="auto"/>
        <w:ind w:right="200" w:firstLine="84"/>
        <w:jc w:val="both"/>
        <w:rPr>
          <w:rFonts w:ascii="Times New Roman" w:hAnsi="Times New Roman" w:cs="Times New Roman"/>
          <w:noProof/>
          <w:sz w:val="16"/>
          <w:szCs w:val="16"/>
        </w:rPr>
      </w:pPr>
      <w:r w:rsidRPr="00D452FC">
        <w:rPr>
          <w:rFonts w:ascii="Times New Roman" w:hAnsi="Times New Roman" w:cs="Times New Roman"/>
          <w:noProof/>
          <w:sz w:val="16"/>
          <w:szCs w:val="16"/>
        </w:rPr>
        <w:t>rd) alapítványok esetében az a természetes személy,</w:t>
      </w:r>
    </w:p>
    <w:p w:rsidR="00D452FC" w:rsidRPr="00D452FC" w:rsidRDefault="00D452FC" w:rsidP="00D452FC">
      <w:pPr>
        <w:widowControl w:val="0"/>
        <w:autoSpaceDE w:val="0"/>
        <w:adjustRightInd w:val="0"/>
        <w:spacing w:after="0" w:line="240" w:lineRule="auto"/>
        <w:ind w:left="284" w:right="200"/>
        <w:jc w:val="both"/>
        <w:rPr>
          <w:rFonts w:ascii="Times New Roman" w:hAnsi="Times New Roman" w:cs="Times New Roman"/>
          <w:noProof/>
          <w:sz w:val="16"/>
          <w:szCs w:val="16"/>
        </w:rPr>
      </w:pPr>
      <w:r w:rsidRPr="00D452FC">
        <w:rPr>
          <w:rFonts w:ascii="Times New Roman" w:hAnsi="Times New Roman" w:cs="Times New Roman"/>
          <w:noProof/>
          <w:sz w:val="16"/>
          <w:szCs w:val="16"/>
        </w:rPr>
        <w:t>1. aki az alapítvány vagyona legalább huszonöt százalékának a kedvezményezettje, ha a leendő kedvezményezetteket már meghatározták,</w:t>
      </w:r>
    </w:p>
    <w:p w:rsidR="00D452FC" w:rsidRPr="00D452FC" w:rsidRDefault="00D452FC" w:rsidP="00D452FC">
      <w:pPr>
        <w:widowControl w:val="0"/>
        <w:autoSpaceDE w:val="0"/>
        <w:adjustRightInd w:val="0"/>
        <w:spacing w:after="0" w:line="240" w:lineRule="auto"/>
        <w:ind w:left="284" w:right="200"/>
        <w:jc w:val="both"/>
        <w:rPr>
          <w:rFonts w:ascii="Times New Roman" w:hAnsi="Times New Roman" w:cs="Times New Roman"/>
          <w:noProof/>
          <w:sz w:val="16"/>
          <w:szCs w:val="16"/>
        </w:rPr>
      </w:pPr>
      <w:r w:rsidRPr="00D452FC">
        <w:rPr>
          <w:rFonts w:ascii="Times New Roman" w:hAnsi="Times New Roman" w:cs="Times New Roman"/>
          <w:noProof/>
          <w:sz w:val="16"/>
          <w:szCs w:val="16"/>
        </w:rPr>
        <w:t>2. akinek érdekében az alapítványt létrehozták, illetve működtetik, ha a kedvezményezetteket még nem határozták meg, vagy</w:t>
      </w:r>
    </w:p>
    <w:p w:rsidR="00D452FC" w:rsidRPr="00D452FC" w:rsidRDefault="00D452FC" w:rsidP="00D452FC">
      <w:pPr>
        <w:widowControl w:val="0"/>
        <w:autoSpaceDE w:val="0"/>
        <w:adjustRightInd w:val="0"/>
        <w:spacing w:after="0" w:line="240" w:lineRule="auto"/>
        <w:ind w:left="284" w:right="200"/>
        <w:jc w:val="both"/>
        <w:rPr>
          <w:rFonts w:ascii="Times New Roman" w:hAnsi="Times New Roman" w:cs="Times New Roman"/>
          <w:noProof/>
          <w:sz w:val="16"/>
          <w:szCs w:val="16"/>
        </w:rPr>
      </w:pPr>
      <w:r w:rsidRPr="00D452FC">
        <w:rPr>
          <w:rFonts w:ascii="Times New Roman" w:hAnsi="Times New Roman" w:cs="Times New Roman"/>
          <w:noProof/>
          <w:sz w:val="16"/>
          <w:szCs w:val="16"/>
        </w:rPr>
        <w:t>3. aki tagja az alapítvány kezelő szervének, vagy meghatározó befolyást gyakorol az alapítvány vagyonának legalább huszonöt százaléka felett, illetve az alapítvány képviseletében eljár.</w:t>
      </w:r>
    </w:p>
  </w:footnote>
  <w:footnote w:id="14">
    <w:p w:rsidR="00D452FC" w:rsidRPr="00D452FC" w:rsidRDefault="00D452FC" w:rsidP="00D452FC">
      <w:pPr>
        <w:pStyle w:val="Lbjegyzetszveg"/>
        <w:spacing w:line="240" w:lineRule="auto"/>
        <w:ind w:left="142" w:hanging="142"/>
        <w:jc w:val="both"/>
        <w:rPr>
          <w:rFonts w:ascii="Times New Roman" w:hAnsi="Times New Roman" w:cs="Times New Roman"/>
          <w:noProof/>
          <w:sz w:val="16"/>
          <w:szCs w:val="16"/>
        </w:rPr>
      </w:pPr>
      <w:r w:rsidRPr="00D452FC">
        <w:rPr>
          <w:rStyle w:val="Lbjegyzet-hivatkozs"/>
          <w:rFonts w:ascii="Times New Roman" w:hAnsi="Times New Roman" w:cs="Times New Roman"/>
          <w:noProof/>
          <w:sz w:val="16"/>
          <w:szCs w:val="16"/>
        </w:rPr>
        <w:footnoteRef/>
      </w:r>
      <w:r w:rsidRPr="00D452FC">
        <w:rPr>
          <w:rFonts w:ascii="Times New Roman" w:hAnsi="Times New Roman" w:cs="Times New Roman"/>
          <w:noProof/>
          <w:sz w:val="16"/>
          <w:szCs w:val="16"/>
        </w:rPr>
        <w:t xml:space="preserve"> Szükség esetén bővíthető!</w:t>
      </w:r>
    </w:p>
  </w:footnote>
  <w:footnote w:id="15">
    <w:p w:rsidR="00BC321F" w:rsidRPr="00874A7E" w:rsidRDefault="00BC321F" w:rsidP="00BC321F">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16">
    <w:p w:rsidR="00BC321F" w:rsidRPr="00D452FC" w:rsidRDefault="00BC321F" w:rsidP="00BC321F">
      <w:pPr>
        <w:spacing w:after="0" w:line="240" w:lineRule="auto"/>
        <w:jc w:val="both"/>
        <w:rPr>
          <w:rFonts w:ascii="Times New Roman" w:hAnsi="Times New Roman" w:cs="Times New Roman"/>
          <w:sz w:val="16"/>
          <w:szCs w:val="16"/>
        </w:rPr>
      </w:pPr>
      <w:r w:rsidRPr="00D452FC">
        <w:rPr>
          <w:rStyle w:val="Lbjegyzet-karakterek"/>
          <w:rFonts w:ascii="Times New Roman" w:hAnsi="Times New Roman" w:cs="Times New Roman"/>
          <w:sz w:val="16"/>
          <w:szCs w:val="16"/>
        </w:rPr>
        <w:footnoteRef/>
      </w:r>
      <w:r w:rsidRPr="00D452FC">
        <w:rPr>
          <w:rFonts w:ascii="Times New Roman" w:hAnsi="Times New Roman" w:cs="Times New Roman"/>
          <w:sz w:val="16"/>
          <w:szCs w:val="16"/>
        </w:rPr>
        <w:t>Kérjük aláhúzással jelölni!</w:t>
      </w:r>
    </w:p>
  </w:footnote>
  <w:footnote w:id="17">
    <w:p w:rsidR="002B76C1" w:rsidRPr="00D452FC" w:rsidRDefault="002B76C1" w:rsidP="00874A7E">
      <w:pPr>
        <w:pStyle w:val="Lbjegyzetszveg"/>
        <w:spacing w:line="240" w:lineRule="auto"/>
        <w:jc w:val="both"/>
        <w:rPr>
          <w:rFonts w:ascii="Times New Roman" w:hAnsi="Times New Roman" w:cs="Times New Roman"/>
          <w:sz w:val="16"/>
          <w:szCs w:val="16"/>
        </w:rPr>
      </w:pPr>
      <w:r w:rsidRPr="00D452FC">
        <w:rPr>
          <w:rStyle w:val="Lbjegyzet-hivatkozs"/>
          <w:rFonts w:ascii="Times New Roman" w:hAnsi="Times New Roman" w:cs="Times New Roman"/>
          <w:sz w:val="16"/>
          <w:szCs w:val="16"/>
        </w:rPr>
        <w:footnoteRef/>
      </w:r>
      <w:r w:rsidRPr="00D452FC">
        <w:rPr>
          <w:rFonts w:ascii="Times New Roman" w:hAnsi="Times New Roman" w:cs="Times New Roman"/>
          <w:sz w:val="16"/>
          <w:szCs w:val="16"/>
        </w:rPr>
        <w:t>A nyilatkozattevő személye szerint a megfelelő rész aláhúzandó!</w:t>
      </w:r>
    </w:p>
  </w:footnote>
  <w:footnote w:id="18">
    <w:p w:rsidR="002B76C1" w:rsidRPr="00874A7E" w:rsidRDefault="002B76C1" w:rsidP="00874A7E">
      <w:pPr>
        <w:pStyle w:val="Lbjegyzetszveg"/>
        <w:jc w:val="both"/>
        <w:rPr>
          <w:rFonts w:ascii="Tahoma" w:hAnsi="Tahoma" w:cs="Tahoma"/>
          <w:sz w:val="16"/>
          <w:szCs w:val="16"/>
        </w:rPr>
      </w:pPr>
      <w:r w:rsidRPr="00874A7E">
        <w:rPr>
          <w:rStyle w:val="Lbjegyzet-hivatkozs"/>
          <w:rFonts w:ascii="Tahoma" w:hAnsi="Tahoma" w:cs="Tahoma"/>
          <w:sz w:val="16"/>
          <w:szCs w:val="16"/>
        </w:rPr>
        <w:t>[1]</w:t>
      </w:r>
      <w:r w:rsidRPr="00874A7E">
        <w:rPr>
          <w:rFonts w:ascii="Tahoma" w:hAnsi="Tahoma" w:cs="Tahoma"/>
          <w:sz w:val="16"/>
          <w:szCs w:val="16"/>
        </w:rPr>
        <w:t xml:space="preserve"> Kérjük aláhúzással jelölni!</w:t>
      </w:r>
    </w:p>
  </w:footnote>
  <w:footnote w:id="19">
    <w:p w:rsidR="002B76C1" w:rsidRPr="00874A7E" w:rsidRDefault="002B76C1" w:rsidP="00874A7E">
      <w:pPr>
        <w:pStyle w:val="Lbjegyzetszveg"/>
        <w:jc w:val="both"/>
        <w:rPr>
          <w:rFonts w:ascii="Tahoma" w:hAnsi="Tahoma" w:cs="Tahoma"/>
          <w:sz w:val="16"/>
          <w:szCs w:val="16"/>
        </w:rPr>
      </w:pPr>
      <w:r w:rsidRPr="00874A7E">
        <w:rPr>
          <w:rStyle w:val="Lbjegyzet-hivatkozs"/>
          <w:rFonts w:ascii="Tahoma" w:hAnsi="Tahoma" w:cs="Tahoma"/>
          <w:sz w:val="16"/>
          <w:szCs w:val="16"/>
        </w:rPr>
        <w:t>[2]</w:t>
      </w:r>
      <w:r w:rsidRPr="00874A7E">
        <w:rPr>
          <w:rFonts w:ascii="Tahoma" w:hAnsi="Tahoma" w:cs="Tahoma"/>
          <w:sz w:val="16"/>
          <w:szCs w:val="16"/>
        </w:rPr>
        <w:t xml:space="preserve"> Megfelelő válasz aláhúzandó!</w:t>
      </w:r>
    </w:p>
  </w:footnote>
  <w:footnote w:id="20">
    <w:p w:rsidR="002B76C1" w:rsidRPr="00874A7E" w:rsidRDefault="002B76C1" w:rsidP="00874A7E">
      <w:pPr>
        <w:pStyle w:val="Lbjegyzetszveg"/>
        <w:jc w:val="both"/>
        <w:rPr>
          <w:rFonts w:ascii="Tahoma" w:hAnsi="Tahoma" w:cs="Tahoma"/>
          <w:sz w:val="16"/>
          <w:szCs w:val="16"/>
        </w:rPr>
      </w:pPr>
      <w:r w:rsidRPr="00874A7E">
        <w:rPr>
          <w:rStyle w:val="Lbjegyzet-hivatkozs"/>
          <w:rFonts w:ascii="Tahoma" w:hAnsi="Tahoma" w:cs="Tahoma"/>
          <w:sz w:val="16"/>
          <w:szCs w:val="16"/>
        </w:rPr>
        <w:t>[3]</w:t>
      </w:r>
      <w:r w:rsidRPr="00874A7E">
        <w:rPr>
          <w:rFonts w:ascii="Tahoma" w:hAnsi="Tahoma" w:cs="Tahoma"/>
          <w:sz w:val="16"/>
          <w:szCs w:val="16"/>
        </w:rPr>
        <w:t xml:space="preserve"> Megfelelő válasz aláhúzandó!</w:t>
      </w:r>
    </w:p>
  </w:footnote>
  <w:footnote w:id="21">
    <w:p w:rsidR="002B76C1" w:rsidRPr="00874A7E" w:rsidRDefault="002B76C1" w:rsidP="00874A7E">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22">
    <w:p w:rsidR="002B76C1" w:rsidRPr="00874A7E" w:rsidRDefault="002B76C1" w:rsidP="00874A7E">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23">
    <w:p w:rsidR="002B76C1" w:rsidRPr="00E247AC" w:rsidRDefault="002B76C1" w:rsidP="00145A2B">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Kérjük a nyilatkozatot aláíró személye szerint a megfelelő részt aláhúzni.</w:t>
      </w:r>
    </w:p>
  </w:footnote>
  <w:footnote w:id="24">
    <w:p w:rsidR="002B76C1" w:rsidRPr="00E247AC" w:rsidRDefault="002B76C1" w:rsidP="00145A2B">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Kérjük a nyilatkozatot aláíró személye szerint a megfelelő részt aláhúzni.</w:t>
      </w:r>
    </w:p>
  </w:footnote>
  <w:footnote w:id="25">
    <w:p w:rsidR="002B76C1" w:rsidRPr="00E247AC" w:rsidRDefault="002B76C1" w:rsidP="00145A2B">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A táblázat tetszőleges számú sorral bővíthető.</w:t>
      </w:r>
    </w:p>
  </w:footnote>
  <w:footnote w:id="26">
    <w:p w:rsidR="002B76C1" w:rsidRPr="00E247AC" w:rsidRDefault="002B76C1" w:rsidP="00145A2B">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A táblázat tetszőleges számú sorral bővíthető.</w:t>
      </w:r>
    </w:p>
  </w:footnote>
  <w:footnote w:id="27">
    <w:p w:rsidR="002B76C1" w:rsidRPr="00E247AC" w:rsidRDefault="002B76C1" w:rsidP="00145A2B">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Kérjük a nyilatkozatot aláíró személye szerint a megfelelő részt aláhúzni.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6C1" w:rsidRPr="00430A2D" w:rsidRDefault="002B76C1" w:rsidP="00430A2D">
    <w:pPr>
      <w:pStyle w:val="lfej"/>
      <w:pBdr>
        <w:bottom w:val="single" w:sz="4" w:space="1" w:color="auto"/>
      </w:pBdr>
      <w:jc w:val="center"/>
      <w:rPr>
        <w:rFonts w:ascii="Times New Roman" w:hAnsi="Times New Roman" w:cs="Times New Roman"/>
        <w:sz w:val="20"/>
        <w:szCs w:val="20"/>
      </w:rPr>
    </w:pPr>
    <w:r w:rsidRPr="00430A2D">
      <w:rPr>
        <w:rFonts w:ascii="Times New Roman" w:hAnsi="Times New Roman" w:cs="Times New Roman"/>
        <w:b/>
        <w:i/>
        <w:color w:val="auto"/>
        <w:sz w:val="20"/>
        <w:szCs w:val="20"/>
      </w:rPr>
      <w:t>„</w:t>
    </w:r>
    <w:r w:rsidRPr="00CE5CF1">
      <w:rPr>
        <w:rFonts w:ascii="Times New Roman" w:hAnsi="Times New Roman" w:cs="Times New Roman"/>
        <w:b/>
        <w:bCs/>
        <w:color w:val="auto"/>
        <w:sz w:val="21"/>
        <w:szCs w:val="21"/>
      </w:rPr>
      <w:t>Rendezvényszervezés</w:t>
    </w:r>
    <w:r>
      <w:rPr>
        <w:rFonts w:ascii="Times New Roman" w:hAnsi="Times New Roman" w:cs="Times New Roman"/>
        <w:b/>
        <w:bCs/>
        <w:color w:val="auto"/>
        <w:sz w:val="21"/>
        <w:szCs w:val="21"/>
      </w:rPr>
      <w:t>i feladatok ellátása</w:t>
    </w:r>
    <w:r w:rsidRPr="00CE5CF1">
      <w:rPr>
        <w:rFonts w:ascii="Times New Roman" w:hAnsi="Times New Roman" w:cs="Times New Roman"/>
        <w:b/>
        <w:bCs/>
        <w:color w:val="auto"/>
        <w:sz w:val="21"/>
        <w:szCs w:val="21"/>
      </w:rPr>
      <w:t xml:space="preserve"> a Miniszterelnökség </w:t>
    </w:r>
    <w:r>
      <w:rPr>
        <w:rFonts w:ascii="Times New Roman" w:hAnsi="Times New Roman" w:cs="Times New Roman"/>
        <w:b/>
        <w:bCs/>
        <w:color w:val="auto"/>
        <w:sz w:val="21"/>
        <w:szCs w:val="21"/>
      </w:rPr>
      <w:t>részére</w:t>
    </w:r>
    <w:r w:rsidRPr="00430A2D">
      <w:rPr>
        <w:rFonts w:ascii="Times New Roman" w:hAnsi="Times New Roman" w:cs="Times New Roman"/>
        <w:b/>
        <w:i/>
        <w:color w:val="auto"/>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6C1" w:rsidRPr="00E550A0" w:rsidRDefault="002B76C1" w:rsidP="00E550A0">
    <w:pPr>
      <w:pStyle w:val="lfej"/>
      <w:spacing w:after="0" w:line="240" w:lineRule="auto"/>
      <w:rPr>
        <w:rFonts w:ascii="Tahoma" w:hAnsi="Tahoma" w:cs="Tahoma"/>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360"/>
        </w:tabs>
        <w:ind w:left="72" w:hanging="432"/>
      </w:pPr>
    </w:lvl>
    <w:lvl w:ilvl="1">
      <w:start w:val="1"/>
      <w:numFmt w:val="none"/>
      <w:suff w:val="nothing"/>
      <w:lvlText w:val=""/>
      <w:lvlJc w:val="left"/>
      <w:pPr>
        <w:tabs>
          <w:tab w:val="num" w:pos="-360"/>
        </w:tabs>
        <w:ind w:left="216" w:hanging="576"/>
      </w:pPr>
    </w:lvl>
    <w:lvl w:ilvl="2">
      <w:start w:val="1"/>
      <w:numFmt w:val="none"/>
      <w:suff w:val="nothing"/>
      <w:lvlText w:val=""/>
      <w:lvlJc w:val="left"/>
      <w:pPr>
        <w:tabs>
          <w:tab w:val="num" w:pos="-360"/>
        </w:tabs>
        <w:ind w:left="360" w:hanging="720"/>
      </w:pPr>
    </w:lvl>
    <w:lvl w:ilvl="3">
      <w:start w:val="1"/>
      <w:numFmt w:val="none"/>
      <w:suff w:val="nothing"/>
      <w:lvlText w:val=""/>
      <w:lvlJc w:val="left"/>
      <w:pPr>
        <w:tabs>
          <w:tab w:val="num" w:pos="-360"/>
        </w:tabs>
        <w:ind w:left="504" w:hanging="864"/>
      </w:pPr>
    </w:lvl>
    <w:lvl w:ilvl="4">
      <w:start w:val="1"/>
      <w:numFmt w:val="none"/>
      <w:suff w:val="nothing"/>
      <w:lvlText w:val=""/>
      <w:lvlJc w:val="left"/>
      <w:pPr>
        <w:tabs>
          <w:tab w:val="num" w:pos="-360"/>
        </w:tabs>
        <w:ind w:left="648" w:hanging="1008"/>
      </w:pPr>
    </w:lvl>
    <w:lvl w:ilvl="5">
      <w:start w:val="1"/>
      <w:numFmt w:val="none"/>
      <w:suff w:val="nothing"/>
      <w:lvlText w:val=""/>
      <w:lvlJc w:val="left"/>
      <w:pPr>
        <w:tabs>
          <w:tab w:val="num" w:pos="-360"/>
        </w:tabs>
        <w:ind w:left="792" w:hanging="1152"/>
      </w:pPr>
    </w:lvl>
    <w:lvl w:ilvl="6">
      <w:start w:val="1"/>
      <w:numFmt w:val="none"/>
      <w:suff w:val="nothing"/>
      <w:lvlText w:val=""/>
      <w:lvlJc w:val="left"/>
      <w:pPr>
        <w:tabs>
          <w:tab w:val="num" w:pos="-360"/>
        </w:tabs>
        <w:ind w:left="936" w:hanging="1296"/>
      </w:pPr>
    </w:lvl>
    <w:lvl w:ilvl="7">
      <w:start w:val="1"/>
      <w:numFmt w:val="none"/>
      <w:suff w:val="nothing"/>
      <w:lvlText w:val=""/>
      <w:lvlJc w:val="left"/>
      <w:pPr>
        <w:tabs>
          <w:tab w:val="num" w:pos="-360"/>
        </w:tabs>
        <w:ind w:left="1080" w:hanging="1440"/>
      </w:pPr>
    </w:lvl>
    <w:lvl w:ilvl="8">
      <w:start w:val="1"/>
      <w:numFmt w:val="none"/>
      <w:suff w:val="nothing"/>
      <w:lvlText w:val=""/>
      <w:lvlJc w:val="left"/>
      <w:pPr>
        <w:tabs>
          <w:tab w:val="num" w:pos="-360"/>
        </w:tabs>
        <w:ind w:left="1224" w:hanging="1584"/>
      </w:pPr>
    </w:lvl>
  </w:abstractNum>
  <w:abstractNum w:abstractNumId="1">
    <w:nsid w:val="00000003"/>
    <w:multiLevelType w:val="multilevel"/>
    <w:tmpl w:val="20C0E588"/>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imes New Roman" w:hAnsi="Times New Roman" w:cs="Times New Roman"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nsid w:val="00000004"/>
    <w:multiLevelType w:val="multilevel"/>
    <w:tmpl w:val="34C84CAA"/>
    <w:name w:val="WW8Num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720" w:hanging="360"/>
      </w:pPr>
      <w:rPr>
        <w:rFonts w:ascii="Tahoma" w:hAnsi="Tahoma" w:cs="Tahoma" w:hint="default"/>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nsid w:val="00000007"/>
    <w:multiLevelType w:val="multilevel"/>
    <w:tmpl w:val="8092D5F2"/>
    <w:name w:val="WW8Num7"/>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18F7789"/>
    <w:multiLevelType w:val="hybridMultilevel"/>
    <w:tmpl w:val="06D6B376"/>
    <w:lvl w:ilvl="0" w:tplc="7DF6D2F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49031DE"/>
    <w:multiLevelType w:val="multilevel"/>
    <w:tmpl w:val="AA1CA14C"/>
    <w:lvl w:ilvl="0">
      <w:start w:val="3"/>
      <w:numFmt w:val="bullet"/>
      <w:lvlText w:val="-"/>
      <w:lvlJc w:val="left"/>
      <w:pPr>
        <w:ind w:left="1494"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8">
    <w:nsid w:val="06187E89"/>
    <w:multiLevelType w:val="hybridMultilevel"/>
    <w:tmpl w:val="47E23D0E"/>
    <w:lvl w:ilvl="0" w:tplc="7DF6D2F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E201C26"/>
    <w:multiLevelType w:val="hybridMultilevel"/>
    <w:tmpl w:val="9C40E846"/>
    <w:lvl w:ilvl="0" w:tplc="4B4AD9A0">
      <w:start w:val="1"/>
      <w:numFmt w:val="decimal"/>
      <w:lvlText w:val="%1."/>
      <w:lvlJc w:val="left"/>
      <w:pPr>
        <w:tabs>
          <w:tab w:val="num" w:pos="1260"/>
        </w:tabs>
        <w:ind w:left="900" w:hanging="360"/>
      </w:pPr>
      <w:rPr>
        <w:rFonts w:hint="default"/>
        <w:b/>
        <w:bCs/>
      </w:rPr>
    </w:lvl>
    <w:lvl w:ilvl="1" w:tplc="DEA8758C">
      <w:start w:val="1"/>
      <w:numFmt w:val="bullet"/>
      <w:lvlText w:val=""/>
      <w:lvlJc w:val="left"/>
      <w:pPr>
        <w:tabs>
          <w:tab w:val="num" w:pos="1440"/>
        </w:tabs>
        <w:ind w:left="1440" w:hanging="360"/>
      </w:pPr>
      <w:rPr>
        <w:rFonts w:ascii="Wingdings 2" w:hAnsi="Wingdings 2" w:cs="Wingdings 2" w:hint="default"/>
      </w:rPr>
    </w:lvl>
    <w:lvl w:ilvl="2" w:tplc="B5E0056A">
      <w:start w:val="2008"/>
      <w:numFmt w:val="bullet"/>
      <w:lvlText w:val="-"/>
      <w:lvlJc w:val="left"/>
      <w:pPr>
        <w:tabs>
          <w:tab w:val="num" w:pos="2340"/>
        </w:tabs>
        <w:ind w:left="2340" w:hanging="360"/>
      </w:pPr>
      <w:rPr>
        <w:rFonts w:ascii="Garamond" w:eastAsia="Times New Roman" w:hAnsi="Garamond" w:hint="default"/>
      </w:rPr>
    </w:lvl>
    <w:lvl w:ilvl="3" w:tplc="040E0001">
      <w:start w:val="1"/>
      <w:numFmt w:val="bullet"/>
      <w:lvlText w:val=""/>
      <w:lvlJc w:val="left"/>
      <w:pPr>
        <w:tabs>
          <w:tab w:val="num" w:pos="2880"/>
        </w:tabs>
        <w:ind w:left="2880" w:hanging="360"/>
      </w:pPr>
      <w:rPr>
        <w:rFonts w:ascii="Symbol" w:hAnsi="Symbol" w:cs="Symbol"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pStyle w:val="Cmsor9"/>
      <w:lvlText w:val="%9."/>
      <w:lvlJc w:val="right"/>
      <w:pPr>
        <w:tabs>
          <w:tab w:val="num" w:pos="6480"/>
        </w:tabs>
        <w:ind w:left="6480" w:hanging="180"/>
      </w:pPr>
    </w:lvl>
  </w:abstractNum>
  <w:abstractNum w:abstractNumId="10">
    <w:nsid w:val="135D0BCF"/>
    <w:multiLevelType w:val="multilevel"/>
    <w:tmpl w:val="395603E4"/>
    <w:name w:val="WW8Num3"/>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nsid w:val="1D1E4BDB"/>
    <w:multiLevelType w:val="hybridMultilevel"/>
    <w:tmpl w:val="2C9808B2"/>
    <w:lvl w:ilvl="0" w:tplc="040E000F">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2">
    <w:nsid w:val="20800F24"/>
    <w:multiLevelType w:val="multilevel"/>
    <w:tmpl w:val="0A5A9202"/>
    <w:lvl w:ilvl="0">
      <w:start w:val="1"/>
      <w:numFmt w:val="decimal"/>
      <w:lvlText w:val="%1."/>
      <w:lvlJc w:val="left"/>
      <w:pPr>
        <w:ind w:left="360" w:hanging="360"/>
      </w:pPr>
      <w:rPr>
        <w:rFonts w:hint="default"/>
        <w:color w:val="auto"/>
      </w:rPr>
    </w:lvl>
    <w:lvl w:ilvl="1">
      <w:start w:val="1"/>
      <w:numFmt w:val="decimal"/>
      <w:lvlText w:val="%1.%2."/>
      <w:lvlJc w:val="left"/>
      <w:pPr>
        <w:ind w:left="1146" w:hanging="720"/>
      </w:pPr>
      <w:rPr>
        <w:rFonts w:hint="default"/>
      </w:rPr>
    </w:lvl>
    <w:lvl w:ilvl="2">
      <w:start w:val="1"/>
      <w:numFmt w:val="lowerLetter"/>
      <w:lvlText w:val="%3)"/>
      <w:lvlJc w:val="left"/>
      <w:pPr>
        <w:ind w:left="1854"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3">
    <w:nsid w:val="21F43AC1"/>
    <w:multiLevelType w:val="multilevel"/>
    <w:tmpl w:val="846EDB7C"/>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Cmsor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nsid w:val="258F1F66"/>
    <w:multiLevelType w:val="hybridMultilevel"/>
    <w:tmpl w:val="A6A81FEA"/>
    <w:lvl w:ilvl="0" w:tplc="FFFFFFFF">
      <w:start w:val="1"/>
      <w:numFmt w:val="bullet"/>
      <w:pStyle w:val="Normalbulleted"/>
      <w:lvlText w:val=""/>
      <w:lvlJc w:val="left"/>
      <w:pPr>
        <w:tabs>
          <w:tab w:val="num" w:pos="397"/>
        </w:tabs>
        <w:ind w:left="397" w:hanging="397"/>
      </w:pPr>
      <w:rPr>
        <w:rFonts w:ascii="Symbol" w:hAnsi="Symbol" w:hint="default"/>
        <w:color w:val="0070B1"/>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99F02EA"/>
    <w:multiLevelType w:val="multilevel"/>
    <w:tmpl w:val="FBCA0CA4"/>
    <w:lvl w:ilvl="0">
      <w:start w:val="1"/>
      <w:numFmt w:val="decimal"/>
      <w:lvlText w:val="%1."/>
      <w:lvlJc w:val="left"/>
      <w:pPr>
        <w:ind w:left="360" w:hanging="360"/>
      </w:pPr>
      <w:rPr>
        <w:rFonts w:hint="default"/>
        <w:color w:val="auto"/>
      </w:rPr>
    </w:lvl>
    <w:lvl w:ilvl="1">
      <w:start w:val="1"/>
      <w:numFmt w:val="decimal"/>
      <w:lvlText w:val="%1.%2."/>
      <w:lvlJc w:val="left"/>
      <w:pPr>
        <w:ind w:left="1146"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nsid w:val="2A8E4ABC"/>
    <w:multiLevelType w:val="multilevel"/>
    <w:tmpl w:val="C93A3436"/>
    <w:lvl w:ilvl="0">
      <w:start w:val="1"/>
      <w:numFmt w:val="decimal"/>
      <w:lvlText w:val="%1."/>
      <w:lvlJc w:val="left"/>
      <w:pPr>
        <w:ind w:left="360" w:hanging="360"/>
      </w:pPr>
      <w:rPr>
        <w:rFonts w:hint="default"/>
        <w:color w:val="auto"/>
      </w:rPr>
    </w:lvl>
    <w:lvl w:ilvl="1">
      <w:start w:val="1"/>
      <w:numFmt w:val="lowerLetter"/>
      <w:lvlText w:val="%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7">
    <w:nsid w:val="2C3E77C0"/>
    <w:multiLevelType w:val="multilevel"/>
    <w:tmpl w:val="BABA1F8E"/>
    <w:lvl w:ilvl="0">
      <w:start w:val="1"/>
      <w:numFmt w:val="decimal"/>
      <w:lvlText w:val="%1."/>
      <w:lvlJc w:val="left"/>
      <w:pPr>
        <w:ind w:left="360" w:hanging="360"/>
      </w:pPr>
      <w:rPr>
        <w:rFonts w:hint="default"/>
        <w:color w:val="auto"/>
      </w:rPr>
    </w:lvl>
    <w:lvl w:ilvl="1">
      <w:start w:val="1"/>
      <w:numFmt w:val="lowerLetter"/>
      <w:lvlText w:val="%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nsid w:val="32632AEF"/>
    <w:multiLevelType w:val="hybridMultilevel"/>
    <w:tmpl w:val="B13E116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nsid w:val="349B4E18"/>
    <w:multiLevelType w:val="hybridMultilevel"/>
    <w:tmpl w:val="0992631C"/>
    <w:lvl w:ilvl="0" w:tplc="040E000F">
      <w:start w:val="8"/>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0">
    <w:nsid w:val="371301FB"/>
    <w:multiLevelType w:val="hybridMultilevel"/>
    <w:tmpl w:val="11A64FD8"/>
    <w:name w:val="WW8Num822"/>
    <w:lvl w:ilvl="0" w:tplc="6F8E2B1E">
      <w:start w:val="2"/>
      <w:numFmt w:val="decimal"/>
      <w:lvlText w:val="%1."/>
      <w:lvlJc w:val="left"/>
      <w:pPr>
        <w:tabs>
          <w:tab w:val="num" w:pos="720"/>
        </w:tabs>
        <w:ind w:left="720" w:hanging="360"/>
      </w:pPr>
      <w:rPr>
        <w:rFonts w:hint="default"/>
        <w:b/>
        <w:bCs/>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1">
    <w:nsid w:val="37C41C0C"/>
    <w:multiLevelType w:val="multilevel"/>
    <w:tmpl w:val="8092D5F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418F5AC5"/>
    <w:multiLevelType w:val="hybridMultilevel"/>
    <w:tmpl w:val="0600A416"/>
    <w:lvl w:ilvl="0" w:tplc="A63A77F2">
      <w:numFmt w:val="bullet"/>
      <w:lvlText w:val="-"/>
      <w:lvlJc w:val="left"/>
      <w:pPr>
        <w:ind w:left="720" w:hanging="360"/>
      </w:pPr>
      <w:rPr>
        <w:rFonts w:ascii="Calibri" w:eastAsia="Times New Roman"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1BE50F0"/>
    <w:multiLevelType w:val="hybridMultilevel"/>
    <w:tmpl w:val="A36288C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46C2EE0"/>
    <w:multiLevelType w:val="hybridMultilevel"/>
    <w:tmpl w:val="20A014B4"/>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5">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9E062BC"/>
    <w:multiLevelType w:val="multilevel"/>
    <w:tmpl w:val="275A1FBE"/>
    <w:lvl w:ilvl="0">
      <w:start w:val="1"/>
      <w:numFmt w:val="decimal"/>
      <w:lvlText w:val="%1."/>
      <w:lvlJc w:val="left"/>
      <w:pPr>
        <w:ind w:left="360" w:hanging="360"/>
      </w:pPr>
      <w:rPr>
        <w:rFonts w:hint="default"/>
        <w:color w:val="auto"/>
      </w:rPr>
    </w:lvl>
    <w:lvl w:ilvl="1">
      <w:start w:val="1"/>
      <w:numFmt w:val="lowerLetter"/>
      <w:lvlText w:val="%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
    <w:nsid w:val="4BA07DE6"/>
    <w:multiLevelType w:val="hybridMultilevel"/>
    <w:tmpl w:val="9C32BF3A"/>
    <w:lvl w:ilvl="0" w:tplc="8CF28158">
      <w:start w:val="1"/>
      <w:numFmt w:val="lowerLetter"/>
      <w:lvlText w:val="%1)"/>
      <w:lvlJc w:val="left"/>
      <w:pPr>
        <w:ind w:left="360" w:hanging="360"/>
      </w:pPr>
      <w:rPr>
        <w:rFonts w:hint="default"/>
        <w:color w:val="auto"/>
        <w:sz w:val="22"/>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8">
    <w:nsid w:val="50017434"/>
    <w:multiLevelType w:val="hybridMultilevel"/>
    <w:tmpl w:val="2DEC40A0"/>
    <w:lvl w:ilvl="0" w:tplc="86D05C82">
      <w:start w:val="1"/>
      <w:numFmt w:val="bullet"/>
      <w:pStyle w:val="31"/>
      <w:lvlText w:val="-"/>
      <w:lvlJc w:val="left"/>
      <w:pPr>
        <w:tabs>
          <w:tab w:val="num" w:pos="720"/>
        </w:tabs>
        <w:ind w:left="720" w:hanging="360"/>
      </w:pPr>
      <w:rPr>
        <w:rFonts w:ascii="Times New Roman" w:eastAsia="Times New Roman" w:hAnsi="Times New Roman" w:cs="Times New Roman" w:hint="default"/>
      </w:rPr>
    </w:lvl>
    <w:lvl w:ilvl="1" w:tplc="7B18C380" w:tentative="1">
      <w:start w:val="1"/>
      <w:numFmt w:val="bullet"/>
      <w:lvlText w:val="o"/>
      <w:lvlJc w:val="left"/>
      <w:pPr>
        <w:tabs>
          <w:tab w:val="num" w:pos="1440"/>
        </w:tabs>
        <w:ind w:left="1440" w:hanging="360"/>
      </w:pPr>
      <w:rPr>
        <w:rFonts w:ascii="Courier New" w:hAnsi="Courier New" w:cs="Courier New" w:hint="default"/>
      </w:rPr>
    </w:lvl>
    <w:lvl w:ilvl="2" w:tplc="A6F6CE70" w:tentative="1">
      <w:start w:val="1"/>
      <w:numFmt w:val="bullet"/>
      <w:lvlText w:val=""/>
      <w:lvlJc w:val="left"/>
      <w:pPr>
        <w:tabs>
          <w:tab w:val="num" w:pos="2160"/>
        </w:tabs>
        <w:ind w:left="2160" w:hanging="360"/>
      </w:pPr>
      <w:rPr>
        <w:rFonts w:ascii="Wingdings" w:hAnsi="Wingdings" w:hint="default"/>
      </w:rPr>
    </w:lvl>
    <w:lvl w:ilvl="3" w:tplc="241A6AB0" w:tentative="1">
      <w:start w:val="1"/>
      <w:numFmt w:val="bullet"/>
      <w:lvlText w:val=""/>
      <w:lvlJc w:val="left"/>
      <w:pPr>
        <w:tabs>
          <w:tab w:val="num" w:pos="2880"/>
        </w:tabs>
        <w:ind w:left="2880" w:hanging="360"/>
      </w:pPr>
      <w:rPr>
        <w:rFonts w:ascii="Symbol" w:hAnsi="Symbol" w:hint="default"/>
      </w:rPr>
    </w:lvl>
    <w:lvl w:ilvl="4" w:tplc="763E8B70" w:tentative="1">
      <w:start w:val="1"/>
      <w:numFmt w:val="bullet"/>
      <w:lvlText w:val="o"/>
      <w:lvlJc w:val="left"/>
      <w:pPr>
        <w:tabs>
          <w:tab w:val="num" w:pos="3600"/>
        </w:tabs>
        <w:ind w:left="3600" w:hanging="360"/>
      </w:pPr>
      <w:rPr>
        <w:rFonts w:ascii="Courier New" w:hAnsi="Courier New" w:cs="Courier New" w:hint="default"/>
      </w:rPr>
    </w:lvl>
    <w:lvl w:ilvl="5" w:tplc="A83A39E4" w:tentative="1">
      <w:start w:val="1"/>
      <w:numFmt w:val="bullet"/>
      <w:lvlText w:val=""/>
      <w:lvlJc w:val="left"/>
      <w:pPr>
        <w:tabs>
          <w:tab w:val="num" w:pos="4320"/>
        </w:tabs>
        <w:ind w:left="4320" w:hanging="360"/>
      </w:pPr>
      <w:rPr>
        <w:rFonts w:ascii="Wingdings" w:hAnsi="Wingdings" w:hint="default"/>
      </w:rPr>
    </w:lvl>
    <w:lvl w:ilvl="6" w:tplc="686EB0BC" w:tentative="1">
      <w:start w:val="1"/>
      <w:numFmt w:val="bullet"/>
      <w:lvlText w:val=""/>
      <w:lvlJc w:val="left"/>
      <w:pPr>
        <w:tabs>
          <w:tab w:val="num" w:pos="5040"/>
        </w:tabs>
        <w:ind w:left="5040" w:hanging="360"/>
      </w:pPr>
      <w:rPr>
        <w:rFonts w:ascii="Symbol" w:hAnsi="Symbol" w:hint="default"/>
      </w:rPr>
    </w:lvl>
    <w:lvl w:ilvl="7" w:tplc="BBAE79D8" w:tentative="1">
      <w:start w:val="1"/>
      <w:numFmt w:val="bullet"/>
      <w:lvlText w:val="o"/>
      <w:lvlJc w:val="left"/>
      <w:pPr>
        <w:tabs>
          <w:tab w:val="num" w:pos="5760"/>
        </w:tabs>
        <w:ind w:left="5760" w:hanging="360"/>
      </w:pPr>
      <w:rPr>
        <w:rFonts w:ascii="Courier New" w:hAnsi="Courier New" w:cs="Courier New" w:hint="default"/>
      </w:rPr>
    </w:lvl>
    <w:lvl w:ilvl="8" w:tplc="CCC07DB6" w:tentative="1">
      <w:start w:val="1"/>
      <w:numFmt w:val="bullet"/>
      <w:lvlText w:val=""/>
      <w:lvlJc w:val="left"/>
      <w:pPr>
        <w:tabs>
          <w:tab w:val="num" w:pos="6480"/>
        </w:tabs>
        <w:ind w:left="6480" w:hanging="360"/>
      </w:pPr>
      <w:rPr>
        <w:rFonts w:ascii="Wingdings" w:hAnsi="Wingdings" w:hint="default"/>
      </w:rPr>
    </w:lvl>
  </w:abstractNum>
  <w:abstractNum w:abstractNumId="29">
    <w:nsid w:val="50150CF0"/>
    <w:multiLevelType w:val="hybridMultilevel"/>
    <w:tmpl w:val="7870D04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0">
    <w:nsid w:val="50EC3A98"/>
    <w:multiLevelType w:val="hybridMultilevel"/>
    <w:tmpl w:val="A4C0CBEC"/>
    <w:lvl w:ilvl="0" w:tplc="054CB822">
      <w:numFmt w:val="bullet"/>
      <w:lvlText w:val="•"/>
      <w:lvlJc w:val="left"/>
      <w:pPr>
        <w:ind w:left="1069" w:hanging="360"/>
      </w:pPr>
      <w:rPr>
        <w:rFonts w:ascii="Tahoma" w:eastAsia="MS ??" w:hAnsi="Tahoma" w:cs="Tahoma"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31">
    <w:nsid w:val="53AD4F83"/>
    <w:multiLevelType w:val="hybridMultilevel"/>
    <w:tmpl w:val="1BB2D1E6"/>
    <w:lvl w:ilvl="0" w:tplc="7DF6D2F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556261D9"/>
    <w:multiLevelType w:val="hybridMultilevel"/>
    <w:tmpl w:val="E8103E3A"/>
    <w:lvl w:ilvl="0" w:tplc="96F264C2">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8C144134">
      <w:start w:val="1"/>
      <w:numFmt w:val="decimal"/>
      <w:lvlText w:val="%4."/>
      <w:lvlJc w:val="left"/>
      <w:pPr>
        <w:ind w:left="360" w:hanging="360"/>
      </w:pPr>
      <w:rPr>
        <w:b/>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56170A02"/>
    <w:multiLevelType w:val="hybridMultilevel"/>
    <w:tmpl w:val="21B21F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5A1A5993"/>
    <w:multiLevelType w:val="hybridMultilevel"/>
    <w:tmpl w:val="81AC4998"/>
    <w:name w:val="WW8Num82"/>
    <w:lvl w:ilvl="0" w:tplc="A802C7D4">
      <w:start w:val="1"/>
      <w:numFmt w:val="decimal"/>
      <w:lvlText w:val="%1."/>
      <w:lvlJc w:val="left"/>
      <w:pPr>
        <w:tabs>
          <w:tab w:val="num" w:pos="720"/>
        </w:tabs>
        <w:ind w:left="720" w:hanging="360"/>
      </w:pPr>
      <w:rPr>
        <w:rFonts w:hint="default"/>
        <w:b/>
        <w:bCs/>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nsid w:val="5C532333"/>
    <w:multiLevelType w:val="multilevel"/>
    <w:tmpl w:val="09B2418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nsid w:val="606A02FC"/>
    <w:multiLevelType w:val="hybridMultilevel"/>
    <w:tmpl w:val="50CE4C7E"/>
    <w:lvl w:ilvl="0" w:tplc="DBD8A9C6">
      <w:start w:val="2"/>
      <w:numFmt w:val="bullet"/>
      <w:lvlText w:val="▫"/>
      <w:lvlJc w:val="left"/>
      <w:pPr>
        <w:ind w:left="72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6AF501D9"/>
    <w:multiLevelType w:val="hybridMultilevel"/>
    <w:tmpl w:val="241CCC12"/>
    <w:lvl w:ilvl="0" w:tplc="040E0001">
      <w:start w:val="1"/>
      <w:numFmt w:val="bullet"/>
      <w:lvlText w:val=""/>
      <w:lvlJc w:val="left"/>
      <w:pPr>
        <w:ind w:left="720" w:hanging="360"/>
      </w:pPr>
      <w:rPr>
        <w:rFonts w:ascii="Symbol" w:hAnsi="Symbol" w:hint="default"/>
      </w:rPr>
    </w:lvl>
    <w:lvl w:ilvl="1" w:tplc="223CD200">
      <w:start w:val="3"/>
      <w:numFmt w:val="bullet"/>
      <w:lvlText w:val="-"/>
      <w:lvlJc w:val="left"/>
      <w:pPr>
        <w:ind w:left="1440" w:hanging="360"/>
      </w:pPr>
      <w:rPr>
        <w:rFonts w:ascii="Times New Roman" w:eastAsia="Calibri" w:hAnsi="Times New Roman"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9">
    <w:nsid w:val="6E0346CE"/>
    <w:multiLevelType w:val="hybridMultilevel"/>
    <w:tmpl w:val="EA2065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71506356"/>
    <w:multiLevelType w:val="hybridMultilevel"/>
    <w:tmpl w:val="1FD6B10E"/>
    <w:lvl w:ilvl="0" w:tplc="ECC4B6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738913FA"/>
    <w:multiLevelType w:val="hybridMultilevel"/>
    <w:tmpl w:val="BCF6B4E4"/>
    <w:lvl w:ilvl="0" w:tplc="F56A78C4">
      <w:start w:val="2"/>
      <w:numFmt w:val="decimal"/>
      <w:lvlText w:val="%1."/>
      <w:lvlJc w:val="left"/>
      <w:pPr>
        <w:tabs>
          <w:tab w:val="num" w:pos="2629"/>
        </w:tabs>
        <w:ind w:left="2629" w:hanging="360"/>
      </w:pPr>
      <w:rPr>
        <w:rFonts w:hint="default"/>
        <w:b/>
        <w:bCs w:val="0"/>
        <w:color w:val="auto"/>
      </w:rPr>
    </w:lvl>
    <w:lvl w:ilvl="1" w:tplc="040E0001">
      <w:start w:val="1"/>
      <w:numFmt w:val="bullet"/>
      <w:lvlText w:val=""/>
      <w:lvlJc w:val="left"/>
      <w:pPr>
        <w:tabs>
          <w:tab w:val="num" w:pos="1440"/>
        </w:tabs>
        <w:ind w:left="1440" w:hanging="360"/>
      </w:pPr>
      <w:rPr>
        <w:rFonts w:ascii="Symbol" w:hAnsi="Symbol" w:cs="Symbol" w:hint="default"/>
        <w:b/>
        <w:bCs/>
      </w:rPr>
    </w:lvl>
    <w:lvl w:ilvl="2" w:tplc="040E001B">
      <w:start w:val="1"/>
      <w:numFmt w:val="lowerRoman"/>
      <w:lvlText w:val="%3."/>
      <w:lvlJc w:val="right"/>
      <w:pPr>
        <w:tabs>
          <w:tab w:val="num" w:pos="2160"/>
        </w:tabs>
        <w:ind w:left="2160" w:hanging="180"/>
      </w:pPr>
    </w:lvl>
    <w:lvl w:ilvl="3" w:tplc="46940E5C">
      <w:start w:val="1"/>
      <w:numFmt w:val="decimal"/>
      <w:lvlText w:val="%4."/>
      <w:lvlJc w:val="left"/>
      <w:pPr>
        <w:tabs>
          <w:tab w:val="num" w:pos="360"/>
        </w:tabs>
        <w:ind w:left="360" w:hanging="360"/>
      </w:pPr>
      <w:rPr>
        <w:rFonts w:ascii="Times New Roman" w:eastAsia="MS ??" w:hAnsi="Times New Roman" w:cs="Times New Roman"/>
        <w:b w:val="0"/>
        <w:color w:val="auto"/>
        <w:u w:val="none"/>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2">
    <w:nsid w:val="74A47986"/>
    <w:multiLevelType w:val="multilevel"/>
    <w:tmpl w:val="B060C750"/>
    <w:lvl w:ilvl="0">
      <w:start w:val="1"/>
      <w:numFmt w:val="decimal"/>
      <w:pStyle w:val="Cmsor2mellklete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7DB71F6D"/>
    <w:multiLevelType w:val="hybridMultilevel"/>
    <w:tmpl w:val="C6484A6E"/>
    <w:lvl w:ilvl="0" w:tplc="DA6877C8">
      <w:numFmt w:val="bullet"/>
      <w:lvlText w:val="-"/>
      <w:lvlJc w:val="left"/>
      <w:pPr>
        <w:ind w:left="720" w:hanging="360"/>
      </w:pPr>
      <w:rPr>
        <w:rFonts w:ascii="Liberation Sans" w:eastAsiaTheme="minorHAnsi" w:hAnsi="Liberation Sans" w:cs="Liberation San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7E7F2B96"/>
    <w:multiLevelType w:val="multilevel"/>
    <w:tmpl w:val="30AED410"/>
    <w:lvl w:ilvl="0">
      <w:start w:val="1"/>
      <w:numFmt w:val="decimal"/>
      <w:lvlText w:val="%1."/>
      <w:lvlJc w:val="left"/>
      <w:pPr>
        <w:ind w:left="540" w:hanging="360"/>
      </w:pPr>
      <w:rPr>
        <w:b/>
        <w:bCs/>
      </w:rPr>
    </w:lvl>
    <w:lvl w:ilvl="1">
      <w:start w:val="1"/>
      <w:numFmt w:val="decimal"/>
      <w:lvlText w:val="%1.%2."/>
      <w:lvlJc w:val="left"/>
      <w:pPr>
        <w:ind w:left="8157" w:hanging="360"/>
      </w:pPr>
      <w:rPr>
        <w:b/>
        <w:bCs/>
        <w:color w:val="auto"/>
        <w:sz w:val="21"/>
        <w:szCs w:val="21"/>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3"/>
  </w:num>
  <w:num w:numId="2">
    <w:abstractNumId w:val="44"/>
  </w:num>
  <w:num w:numId="3">
    <w:abstractNumId w:val="7"/>
  </w:num>
  <w:num w:numId="4">
    <w:abstractNumId w:val="9"/>
  </w:num>
  <w:num w:numId="5">
    <w:abstractNumId w:val="41"/>
  </w:num>
  <w:num w:numId="6">
    <w:abstractNumId w:val="5"/>
  </w:num>
  <w:num w:numId="7">
    <w:abstractNumId w:val="3"/>
  </w:num>
  <w:num w:numId="8">
    <w:abstractNumId w:val="29"/>
  </w:num>
  <w:num w:numId="9">
    <w:abstractNumId w:val="42"/>
  </w:num>
  <w:num w:numId="10">
    <w:abstractNumId w:val="28"/>
  </w:num>
  <w:num w:numId="11">
    <w:abstractNumId w:val="23"/>
  </w:num>
  <w:num w:numId="12">
    <w:abstractNumId w:val="37"/>
  </w:num>
  <w:num w:numId="13">
    <w:abstractNumId w:val="36"/>
    <w:lvlOverride w:ilvl="0">
      <w:startOverride w:val="1"/>
    </w:lvlOverride>
  </w:num>
  <w:num w:numId="14">
    <w:abstractNumId w:val="14"/>
  </w:num>
  <w:num w:numId="15">
    <w:abstractNumId w:val="30"/>
  </w:num>
  <w:num w:numId="16">
    <w:abstractNumId w:val="4"/>
  </w:num>
  <w:num w:numId="17">
    <w:abstractNumId w:val="21"/>
  </w:num>
  <w:num w:numId="18">
    <w:abstractNumId w:val="40"/>
  </w:num>
  <w:num w:numId="19">
    <w:abstractNumId w:val="25"/>
  </w:num>
  <w:num w:numId="20">
    <w:abstractNumId w:val="27"/>
  </w:num>
  <w:num w:numId="21">
    <w:abstractNumId w:val="15"/>
  </w:num>
  <w:num w:numId="22">
    <w:abstractNumId w:val="26"/>
  </w:num>
  <w:num w:numId="23">
    <w:abstractNumId w:val="17"/>
  </w:num>
  <w:num w:numId="24">
    <w:abstractNumId w:val="16"/>
  </w:num>
  <w:num w:numId="25">
    <w:abstractNumId w:val="12"/>
  </w:num>
  <w:num w:numId="26">
    <w:abstractNumId w:val="24"/>
  </w:num>
  <w:num w:numId="27">
    <w:abstractNumId w:val="18"/>
  </w:num>
  <w:num w:numId="28">
    <w:abstractNumId w:val="39"/>
  </w:num>
  <w:num w:numId="29">
    <w:abstractNumId w:val="11"/>
  </w:num>
  <w:num w:numId="30">
    <w:abstractNumId w:val="19"/>
  </w:num>
  <w:num w:numId="31">
    <w:abstractNumId w:val="22"/>
  </w:num>
  <w:num w:numId="32">
    <w:abstractNumId w:val="6"/>
  </w:num>
  <w:num w:numId="33">
    <w:abstractNumId w:val="31"/>
  </w:num>
  <w:num w:numId="34">
    <w:abstractNumId w:val="8"/>
  </w:num>
  <w:num w:numId="35">
    <w:abstractNumId w:val="1"/>
  </w:num>
  <w:num w:numId="36">
    <w:abstractNumId w:val="10"/>
  </w:num>
  <w:num w:numId="37">
    <w:abstractNumId w:val="38"/>
  </w:num>
  <w:num w:numId="38">
    <w:abstractNumId w:val="43"/>
  </w:num>
  <w:num w:numId="39">
    <w:abstractNumId w:val="32"/>
  </w:num>
  <w:num w:numId="40">
    <w:abstractNumId w:val="35"/>
  </w:num>
  <w:num w:numId="41">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AC7"/>
    <w:rsid w:val="00000A91"/>
    <w:rsid w:val="00000BB7"/>
    <w:rsid w:val="00002D26"/>
    <w:rsid w:val="00004478"/>
    <w:rsid w:val="0000537D"/>
    <w:rsid w:val="00005B00"/>
    <w:rsid w:val="00010B9F"/>
    <w:rsid w:val="000143CF"/>
    <w:rsid w:val="00016F7C"/>
    <w:rsid w:val="00017092"/>
    <w:rsid w:val="00017DF1"/>
    <w:rsid w:val="00021779"/>
    <w:rsid w:val="0002293A"/>
    <w:rsid w:val="00022D71"/>
    <w:rsid w:val="00024A08"/>
    <w:rsid w:val="00025303"/>
    <w:rsid w:val="00026FAD"/>
    <w:rsid w:val="00026FB7"/>
    <w:rsid w:val="000273B5"/>
    <w:rsid w:val="000278AF"/>
    <w:rsid w:val="00030081"/>
    <w:rsid w:val="00030667"/>
    <w:rsid w:val="00031FD1"/>
    <w:rsid w:val="00032B23"/>
    <w:rsid w:val="000333BC"/>
    <w:rsid w:val="00033779"/>
    <w:rsid w:val="00034B6D"/>
    <w:rsid w:val="00034CA6"/>
    <w:rsid w:val="000357D7"/>
    <w:rsid w:val="00036954"/>
    <w:rsid w:val="0004064F"/>
    <w:rsid w:val="000411A9"/>
    <w:rsid w:val="000415DC"/>
    <w:rsid w:val="00043BA3"/>
    <w:rsid w:val="00044863"/>
    <w:rsid w:val="00045378"/>
    <w:rsid w:val="0004593F"/>
    <w:rsid w:val="000461E9"/>
    <w:rsid w:val="00051900"/>
    <w:rsid w:val="0005383F"/>
    <w:rsid w:val="0006090A"/>
    <w:rsid w:val="0006108B"/>
    <w:rsid w:val="00061553"/>
    <w:rsid w:val="00061741"/>
    <w:rsid w:val="00062D3F"/>
    <w:rsid w:val="00065786"/>
    <w:rsid w:val="00065BB6"/>
    <w:rsid w:val="000662BE"/>
    <w:rsid w:val="00066553"/>
    <w:rsid w:val="0006714C"/>
    <w:rsid w:val="0007019C"/>
    <w:rsid w:val="00071BCF"/>
    <w:rsid w:val="0007257B"/>
    <w:rsid w:val="000727A4"/>
    <w:rsid w:val="000744F7"/>
    <w:rsid w:val="000767C9"/>
    <w:rsid w:val="00080A3D"/>
    <w:rsid w:val="00081358"/>
    <w:rsid w:val="000827A3"/>
    <w:rsid w:val="00083474"/>
    <w:rsid w:val="000842CE"/>
    <w:rsid w:val="00085086"/>
    <w:rsid w:val="00085E25"/>
    <w:rsid w:val="00085E2E"/>
    <w:rsid w:val="00086DBE"/>
    <w:rsid w:val="000914BC"/>
    <w:rsid w:val="000924D2"/>
    <w:rsid w:val="0009331A"/>
    <w:rsid w:val="000937EB"/>
    <w:rsid w:val="0009450E"/>
    <w:rsid w:val="00094D05"/>
    <w:rsid w:val="00094EFE"/>
    <w:rsid w:val="0009538B"/>
    <w:rsid w:val="00095B48"/>
    <w:rsid w:val="00096658"/>
    <w:rsid w:val="00096FDE"/>
    <w:rsid w:val="000A02E1"/>
    <w:rsid w:val="000A072E"/>
    <w:rsid w:val="000A42CB"/>
    <w:rsid w:val="000A4D6D"/>
    <w:rsid w:val="000A5C0D"/>
    <w:rsid w:val="000A5CE6"/>
    <w:rsid w:val="000B4A91"/>
    <w:rsid w:val="000B5154"/>
    <w:rsid w:val="000B524B"/>
    <w:rsid w:val="000C03C8"/>
    <w:rsid w:val="000C075B"/>
    <w:rsid w:val="000C2263"/>
    <w:rsid w:val="000C26A7"/>
    <w:rsid w:val="000C6C97"/>
    <w:rsid w:val="000C7FCD"/>
    <w:rsid w:val="000D0AD4"/>
    <w:rsid w:val="000D36ED"/>
    <w:rsid w:val="000D47E1"/>
    <w:rsid w:val="000D5461"/>
    <w:rsid w:val="000D5D88"/>
    <w:rsid w:val="000D5DDB"/>
    <w:rsid w:val="000D697F"/>
    <w:rsid w:val="000E0DA5"/>
    <w:rsid w:val="000E3CA2"/>
    <w:rsid w:val="000E56B4"/>
    <w:rsid w:val="000E69BA"/>
    <w:rsid w:val="000E6F90"/>
    <w:rsid w:val="000E794A"/>
    <w:rsid w:val="000F3F40"/>
    <w:rsid w:val="000F60A5"/>
    <w:rsid w:val="000F699A"/>
    <w:rsid w:val="000F740C"/>
    <w:rsid w:val="001002CD"/>
    <w:rsid w:val="00100BAB"/>
    <w:rsid w:val="001017CD"/>
    <w:rsid w:val="00101A66"/>
    <w:rsid w:val="00102009"/>
    <w:rsid w:val="00103EA7"/>
    <w:rsid w:val="0010445E"/>
    <w:rsid w:val="001048C9"/>
    <w:rsid w:val="00104D56"/>
    <w:rsid w:val="0010553C"/>
    <w:rsid w:val="00106F40"/>
    <w:rsid w:val="00107F78"/>
    <w:rsid w:val="00110FD4"/>
    <w:rsid w:val="00113D55"/>
    <w:rsid w:val="00115283"/>
    <w:rsid w:val="001170E7"/>
    <w:rsid w:val="00117802"/>
    <w:rsid w:val="00117849"/>
    <w:rsid w:val="001203D1"/>
    <w:rsid w:val="00122037"/>
    <w:rsid w:val="001231D7"/>
    <w:rsid w:val="00123279"/>
    <w:rsid w:val="00123C8B"/>
    <w:rsid w:val="0012424D"/>
    <w:rsid w:val="00125A18"/>
    <w:rsid w:val="00125BBC"/>
    <w:rsid w:val="00125E0D"/>
    <w:rsid w:val="00126B11"/>
    <w:rsid w:val="001308AF"/>
    <w:rsid w:val="0013479D"/>
    <w:rsid w:val="00134F25"/>
    <w:rsid w:val="00136E45"/>
    <w:rsid w:val="0013700A"/>
    <w:rsid w:val="00137652"/>
    <w:rsid w:val="00137827"/>
    <w:rsid w:val="001406CD"/>
    <w:rsid w:val="0014099A"/>
    <w:rsid w:val="00141C76"/>
    <w:rsid w:val="00143A8C"/>
    <w:rsid w:val="00143CAF"/>
    <w:rsid w:val="001457BD"/>
    <w:rsid w:val="00145A2B"/>
    <w:rsid w:val="001467C8"/>
    <w:rsid w:val="0014689C"/>
    <w:rsid w:val="001521F9"/>
    <w:rsid w:val="001527C8"/>
    <w:rsid w:val="00154156"/>
    <w:rsid w:val="00155078"/>
    <w:rsid w:val="00155890"/>
    <w:rsid w:val="00157B77"/>
    <w:rsid w:val="001607D5"/>
    <w:rsid w:val="00161A46"/>
    <w:rsid w:val="00162DD4"/>
    <w:rsid w:val="001633C8"/>
    <w:rsid w:val="00165CA9"/>
    <w:rsid w:val="00165DEE"/>
    <w:rsid w:val="001661B5"/>
    <w:rsid w:val="00166358"/>
    <w:rsid w:val="001671D7"/>
    <w:rsid w:val="00167351"/>
    <w:rsid w:val="00170324"/>
    <w:rsid w:val="0017377C"/>
    <w:rsid w:val="00173E2D"/>
    <w:rsid w:val="00174CF0"/>
    <w:rsid w:val="001762FE"/>
    <w:rsid w:val="00176DE6"/>
    <w:rsid w:val="0017717B"/>
    <w:rsid w:val="00180298"/>
    <w:rsid w:val="00180C67"/>
    <w:rsid w:val="001814E6"/>
    <w:rsid w:val="001817AC"/>
    <w:rsid w:val="00182237"/>
    <w:rsid w:val="00182A16"/>
    <w:rsid w:val="00182A80"/>
    <w:rsid w:val="00183CEB"/>
    <w:rsid w:val="00185252"/>
    <w:rsid w:val="001861BC"/>
    <w:rsid w:val="00186BAE"/>
    <w:rsid w:val="00186EBC"/>
    <w:rsid w:val="00191941"/>
    <w:rsid w:val="001936CF"/>
    <w:rsid w:val="00193B83"/>
    <w:rsid w:val="00194213"/>
    <w:rsid w:val="00195D3C"/>
    <w:rsid w:val="00195EA7"/>
    <w:rsid w:val="00197FB5"/>
    <w:rsid w:val="001A0CB7"/>
    <w:rsid w:val="001A72F5"/>
    <w:rsid w:val="001A796E"/>
    <w:rsid w:val="001B2E3C"/>
    <w:rsid w:val="001B52A6"/>
    <w:rsid w:val="001B794C"/>
    <w:rsid w:val="001B7D64"/>
    <w:rsid w:val="001C0804"/>
    <w:rsid w:val="001C1727"/>
    <w:rsid w:val="001C23FA"/>
    <w:rsid w:val="001C54E4"/>
    <w:rsid w:val="001C6282"/>
    <w:rsid w:val="001C7A32"/>
    <w:rsid w:val="001D1DD0"/>
    <w:rsid w:val="001D2B55"/>
    <w:rsid w:val="001D3867"/>
    <w:rsid w:val="001D3BF3"/>
    <w:rsid w:val="001D4028"/>
    <w:rsid w:val="001D5297"/>
    <w:rsid w:val="001D65DA"/>
    <w:rsid w:val="001D74A3"/>
    <w:rsid w:val="001E0C3F"/>
    <w:rsid w:val="001E373F"/>
    <w:rsid w:val="001E43D3"/>
    <w:rsid w:val="001E448C"/>
    <w:rsid w:val="001E4746"/>
    <w:rsid w:val="001F1466"/>
    <w:rsid w:val="001F360A"/>
    <w:rsid w:val="001F4227"/>
    <w:rsid w:val="001F485D"/>
    <w:rsid w:val="001F69F0"/>
    <w:rsid w:val="001F7465"/>
    <w:rsid w:val="00201547"/>
    <w:rsid w:val="00202C16"/>
    <w:rsid w:val="002043F2"/>
    <w:rsid w:val="00210529"/>
    <w:rsid w:val="00210CEB"/>
    <w:rsid w:val="0021207B"/>
    <w:rsid w:val="00213DAC"/>
    <w:rsid w:val="002208B5"/>
    <w:rsid w:val="00222510"/>
    <w:rsid w:val="00223781"/>
    <w:rsid w:val="00223D0B"/>
    <w:rsid w:val="00224350"/>
    <w:rsid w:val="00224C4C"/>
    <w:rsid w:val="002252C8"/>
    <w:rsid w:val="00225C26"/>
    <w:rsid w:val="00225CF5"/>
    <w:rsid w:val="002260E7"/>
    <w:rsid w:val="002308C4"/>
    <w:rsid w:val="00231692"/>
    <w:rsid w:val="00231975"/>
    <w:rsid w:val="002319C0"/>
    <w:rsid w:val="00234B96"/>
    <w:rsid w:val="002355E9"/>
    <w:rsid w:val="002373EA"/>
    <w:rsid w:val="00237416"/>
    <w:rsid w:val="002379C4"/>
    <w:rsid w:val="0024008B"/>
    <w:rsid w:val="00244F68"/>
    <w:rsid w:val="00247F4C"/>
    <w:rsid w:val="002505FB"/>
    <w:rsid w:val="00250756"/>
    <w:rsid w:val="00250E4B"/>
    <w:rsid w:val="00251F2C"/>
    <w:rsid w:val="00254558"/>
    <w:rsid w:val="00254616"/>
    <w:rsid w:val="00254D86"/>
    <w:rsid w:val="00256304"/>
    <w:rsid w:val="00260DC4"/>
    <w:rsid w:val="00261056"/>
    <w:rsid w:val="00261A07"/>
    <w:rsid w:val="0026203B"/>
    <w:rsid w:val="002621C2"/>
    <w:rsid w:val="00262266"/>
    <w:rsid w:val="002628DA"/>
    <w:rsid w:val="00265578"/>
    <w:rsid w:val="0026798D"/>
    <w:rsid w:val="0027078D"/>
    <w:rsid w:val="00270B00"/>
    <w:rsid w:val="00273712"/>
    <w:rsid w:val="0027436D"/>
    <w:rsid w:val="002752B1"/>
    <w:rsid w:val="0027575E"/>
    <w:rsid w:val="00276354"/>
    <w:rsid w:val="00284F30"/>
    <w:rsid w:val="002851CE"/>
    <w:rsid w:val="002853D2"/>
    <w:rsid w:val="00285899"/>
    <w:rsid w:val="002858B4"/>
    <w:rsid w:val="00285F8C"/>
    <w:rsid w:val="0028654E"/>
    <w:rsid w:val="002910C6"/>
    <w:rsid w:val="00291F1F"/>
    <w:rsid w:val="00292F1F"/>
    <w:rsid w:val="00296B0F"/>
    <w:rsid w:val="00297EC3"/>
    <w:rsid w:val="002A12CF"/>
    <w:rsid w:val="002A2EA2"/>
    <w:rsid w:val="002A370A"/>
    <w:rsid w:val="002A4A7C"/>
    <w:rsid w:val="002A517B"/>
    <w:rsid w:val="002B0C7B"/>
    <w:rsid w:val="002B0EC7"/>
    <w:rsid w:val="002B1CAF"/>
    <w:rsid w:val="002B2079"/>
    <w:rsid w:val="002B363E"/>
    <w:rsid w:val="002B4C64"/>
    <w:rsid w:val="002B6B30"/>
    <w:rsid w:val="002B75A6"/>
    <w:rsid w:val="002B76C1"/>
    <w:rsid w:val="002C08FD"/>
    <w:rsid w:val="002C296E"/>
    <w:rsid w:val="002C42C1"/>
    <w:rsid w:val="002C44B3"/>
    <w:rsid w:val="002C4901"/>
    <w:rsid w:val="002C51D0"/>
    <w:rsid w:val="002C6D0B"/>
    <w:rsid w:val="002C7450"/>
    <w:rsid w:val="002C77CF"/>
    <w:rsid w:val="002D28C4"/>
    <w:rsid w:val="002D5291"/>
    <w:rsid w:val="002D54A6"/>
    <w:rsid w:val="002D664B"/>
    <w:rsid w:val="002D6A2F"/>
    <w:rsid w:val="002D71FE"/>
    <w:rsid w:val="002D74B9"/>
    <w:rsid w:val="002D7A59"/>
    <w:rsid w:val="002E0016"/>
    <w:rsid w:val="002E2558"/>
    <w:rsid w:val="002E382B"/>
    <w:rsid w:val="002F06EC"/>
    <w:rsid w:val="002F2C56"/>
    <w:rsid w:val="002F65D3"/>
    <w:rsid w:val="003019A9"/>
    <w:rsid w:val="00303E28"/>
    <w:rsid w:val="00304793"/>
    <w:rsid w:val="00305273"/>
    <w:rsid w:val="003053D5"/>
    <w:rsid w:val="00306984"/>
    <w:rsid w:val="003072B0"/>
    <w:rsid w:val="00310FDF"/>
    <w:rsid w:val="00311336"/>
    <w:rsid w:val="00312490"/>
    <w:rsid w:val="0031397D"/>
    <w:rsid w:val="003140CD"/>
    <w:rsid w:val="00315602"/>
    <w:rsid w:val="0031739D"/>
    <w:rsid w:val="0031755E"/>
    <w:rsid w:val="00317D19"/>
    <w:rsid w:val="003207F9"/>
    <w:rsid w:val="00320E5A"/>
    <w:rsid w:val="00321260"/>
    <w:rsid w:val="003223E5"/>
    <w:rsid w:val="0032528D"/>
    <w:rsid w:val="00325651"/>
    <w:rsid w:val="00326036"/>
    <w:rsid w:val="003263FF"/>
    <w:rsid w:val="00326A6C"/>
    <w:rsid w:val="003315E7"/>
    <w:rsid w:val="00331932"/>
    <w:rsid w:val="003343AD"/>
    <w:rsid w:val="003344E7"/>
    <w:rsid w:val="00336660"/>
    <w:rsid w:val="00336795"/>
    <w:rsid w:val="003373EB"/>
    <w:rsid w:val="00337585"/>
    <w:rsid w:val="00337773"/>
    <w:rsid w:val="003426E0"/>
    <w:rsid w:val="00344E9E"/>
    <w:rsid w:val="003459BB"/>
    <w:rsid w:val="0034637A"/>
    <w:rsid w:val="00346D0A"/>
    <w:rsid w:val="0035039D"/>
    <w:rsid w:val="0035067D"/>
    <w:rsid w:val="00350B71"/>
    <w:rsid w:val="00351FFE"/>
    <w:rsid w:val="003530D1"/>
    <w:rsid w:val="0035390A"/>
    <w:rsid w:val="00354448"/>
    <w:rsid w:val="00356B66"/>
    <w:rsid w:val="00357931"/>
    <w:rsid w:val="00361446"/>
    <w:rsid w:val="00362F90"/>
    <w:rsid w:val="00362FA6"/>
    <w:rsid w:val="00363E8F"/>
    <w:rsid w:val="00364D08"/>
    <w:rsid w:val="00365C99"/>
    <w:rsid w:val="003672AD"/>
    <w:rsid w:val="00367A21"/>
    <w:rsid w:val="00370156"/>
    <w:rsid w:val="00370C0B"/>
    <w:rsid w:val="003735F0"/>
    <w:rsid w:val="00375DD1"/>
    <w:rsid w:val="00376ADC"/>
    <w:rsid w:val="003835EE"/>
    <w:rsid w:val="003838AF"/>
    <w:rsid w:val="00383A62"/>
    <w:rsid w:val="00383BA6"/>
    <w:rsid w:val="003842EB"/>
    <w:rsid w:val="00384C76"/>
    <w:rsid w:val="003866BF"/>
    <w:rsid w:val="00387B35"/>
    <w:rsid w:val="00390233"/>
    <w:rsid w:val="00390680"/>
    <w:rsid w:val="00390CF1"/>
    <w:rsid w:val="00396995"/>
    <w:rsid w:val="00396E44"/>
    <w:rsid w:val="00397ABC"/>
    <w:rsid w:val="003A0287"/>
    <w:rsid w:val="003A2C2A"/>
    <w:rsid w:val="003A2D88"/>
    <w:rsid w:val="003A376A"/>
    <w:rsid w:val="003B0BB7"/>
    <w:rsid w:val="003B12F2"/>
    <w:rsid w:val="003B3551"/>
    <w:rsid w:val="003B4247"/>
    <w:rsid w:val="003B55AE"/>
    <w:rsid w:val="003C35C4"/>
    <w:rsid w:val="003C4BF4"/>
    <w:rsid w:val="003D1BCC"/>
    <w:rsid w:val="003D2F4D"/>
    <w:rsid w:val="003D318A"/>
    <w:rsid w:val="003D5CEE"/>
    <w:rsid w:val="003D5F21"/>
    <w:rsid w:val="003D6265"/>
    <w:rsid w:val="003D6999"/>
    <w:rsid w:val="003D7B00"/>
    <w:rsid w:val="003D7D5A"/>
    <w:rsid w:val="003E37EF"/>
    <w:rsid w:val="003E3800"/>
    <w:rsid w:val="003E4A25"/>
    <w:rsid w:val="003E52C6"/>
    <w:rsid w:val="003E7D32"/>
    <w:rsid w:val="003F0233"/>
    <w:rsid w:val="003F0D9C"/>
    <w:rsid w:val="003F1711"/>
    <w:rsid w:val="003F22FD"/>
    <w:rsid w:val="003F296B"/>
    <w:rsid w:val="003F2A46"/>
    <w:rsid w:val="003F4B49"/>
    <w:rsid w:val="003F61E7"/>
    <w:rsid w:val="003F670B"/>
    <w:rsid w:val="003F6BCC"/>
    <w:rsid w:val="003F6E28"/>
    <w:rsid w:val="00400653"/>
    <w:rsid w:val="004016B7"/>
    <w:rsid w:val="00404031"/>
    <w:rsid w:val="00404CC0"/>
    <w:rsid w:val="0040523F"/>
    <w:rsid w:val="00410043"/>
    <w:rsid w:val="00411139"/>
    <w:rsid w:val="004113EA"/>
    <w:rsid w:val="0041366D"/>
    <w:rsid w:val="00413AD3"/>
    <w:rsid w:val="00416F02"/>
    <w:rsid w:val="00420E0B"/>
    <w:rsid w:val="00420EB1"/>
    <w:rsid w:val="0042292E"/>
    <w:rsid w:val="004238CF"/>
    <w:rsid w:val="00424DD2"/>
    <w:rsid w:val="00424FDB"/>
    <w:rsid w:val="0042555F"/>
    <w:rsid w:val="0042627E"/>
    <w:rsid w:val="00430156"/>
    <w:rsid w:val="00430A2D"/>
    <w:rsid w:val="004345ED"/>
    <w:rsid w:val="00434A8E"/>
    <w:rsid w:val="0043516B"/>
    <w:rsid w:val="00435A34"/>
    <w:rsid w:val="00437219"/>
    <w:rsid w:val="0044288D"/>
    <w:rsid w:val="00442ECC"/>
    <w:rsid w:val="004431A6"/>
    <w:rsid w:val="00444584"/>
    <w:rsid w:val="00445B18"/>
    <w:rsid w:val="00447E1D"/>
    <w:rsid w:val="00450179"/>
    <w:rsid w:val="004509EB"/>
    <w:rsid w:val="0045169E"/>
    <w:rsid w:val="00453FB2"/>
    <w:rsid w:val="00457205"/>
    <w:rsid w:val="004576E8"/>
    <w:rsid w:val="00460654"/>
    <w:rsid w:val="00460C7F"/>
    <w:rsid w:val="0046443B"/>
    <w:rsid w:val="004655C5"/>
    <w:rsid w:val="004658AE"/>
    <w:rsid w:val="004658D2"/>
    <w:rsid w:val="00467469"/>
    <w:rsid w:val="0046795F"/>
    <w:rsid w:val="0047072F"/>
    <w:rsid w:val="00470F2F"/>
    <w:rsid w:val="00470F6E"/>
    <w:rsid w:val="004710F4"/>
    <w:rsid w:val="0047253F"/>
    <w:rsid w:val="00472A05"/>
    <w:rsid w:val="00472E21"/>
    <w:rsid w:val="004730D5"/>
    <w:rsid w:val="00473D28"/>
    <w:rsid w:val="00473EC4"/>
    <w:rsid w:val="00474095"/>
    <w:rsid w:val="00474DD3"/>
    <w:rsid w:val="004751DA"/>
    <w:rsid w:val="00475939"/>
    <w:rsid w:val="00476AA4"/>
    <w:rsid w:val="004779B2"/>
    <w:rsid w:val="004803BF"/>
    <w:rsid w:val="00480BAF"/>
    <w:rsid w:val="00483DB2"/>
    <w:rsid w:val="004849CE"/>
    <w:rsid w:val="0048540E"/>
    <w:rsid w:val="004861EA"/>
    <w:rsid w:val="00486749"/>
    <w:rsid w:val="00490A50"/>
    <w:rsid w:val="00490F57"/>
    <w:rsid w:val="004910E7"/>
    <w:rsid w:val="004911FC"/>
    <w:rsid w:val="0049318E"/>
    <w:rsid w:val="00495139"/>
    <w:rsid w:val="004958BC"/>
    <w:rsid w:val="00496F7B"/>
    <w:rsid w:val="004A1946"/>
    <w:rsid w:val="004A2320"/>
    <w:rsid w:val="004A46FB"/>
    <w:rsid w:val="004A47B2"/>
    <w:rsid w:val="004A492E"/>
    <w:rsid w:val="004A6557"/>
    <w:rsid w:val="004B1E98"/>
    <w:rsid w:val="004B2332"/>
    <w:rsid w:val="004B3146"/>
    <w:rsid w:val="004B6973"/>
    <w:rsid w:val="004B751A"/>
    <w:rsid w:val="004C10E5"/>
    <w:rsid w:val="004C1668"/>
    <w:rsid w:val="004C3A4F"/>
    <w:rsid w:val="004C4055"/>
    <w:rsid w:val="004C6DFA"/>
    <w:rsid w:val="004C7760"/>
    <w:rsid w:val="004D1B61"/>
    <w:rsid w:val="004D1F51"/>
    <w:rsid w:val="004D36BD"/>
    <w:rsid w:val="004D3888"/>
    <w:rsid w:val="004D6949"/>
    <w:rsid w:val="004E10AD"/>
    <w:rsid w:val="004E1D4E"/>
    <w:rsid w:val="004E1DEB"/>
    <w:rsid w:val="004E1F31"/>
    <w:rsid w:val="004E2C5F"/>
    <w:rsid w:val="004E3397"/>
    <w:rsid w:val="004E430E"/>
    <w:rsid w:val="004E604D"/>
    <w:rsid w:val="004E671D"/>
    <w:rsid w:val="004E7F76"/>
    <w:rsid w:val="004F341D"/>
    <w:rsid w:val="004F3620"/>
    <w:rsid w:val="004F57FA"/>
    <w:rsid w:val="004F58B9"/>
    <w:rsid w:val="004F5ABB"/>
    <w:rsid w:val="004F6131"/>
    <w:rsid w:val="004F75C5"/>
    <w:rsid w:val="004F7686"/>
    <w:rsid w:val="00500B4F"/>
    <w:rsid w:val="0050159C"/>
    <w:rsid w:val="00502126"/>
    <w:rsid w:val="005033F5"/>
    <w:rsid w:val="00505610"/>
    <w:rsid w:val="005067DE"/>
    <w:rsid w:val="00511F51"/>
    <w:rsid w:val="005122E6"/>
    <w:rsid w:val="00512BA6"/>
    <w:rsid w:val="00513658"/>
    <w:rsid w:val="0051565B"/>
    <w:rsid w:val="00516C0E"/>
    <w:rsid w:val="00517037"/>
    <w:rsid w:val="00517C4A"/>
    <w:rsid w:val="00523A26"/>
    <w:rsid w:val="00523B49"/>
    <w:rsid w:val="0052448C"/>
    <w:rsid w:val="0052547C"/>
    <w:rsid w:val="00526428"/>
    <w:rsid w:val="00526E2D"/>
    <w:rsid w:val="00527159"/>
    <w:rsid w:val="005314DF"/>
    <w:rsid w:val="00532E1C"/>
    <w:rsid w:val="00534978"/>
    <w:rsid w:val="00537683"/>
    <w:rsid w:val="00543874"/>
    <w:rsid w:val="005438C6"/>
    <w:rsid w:val="00543EBA"/>
    <w:rsid w:val="00544BDF"/>
    <w:rsid w:val="00545495"/>
    <w:rsid w:val="005455CE"/>
    <w:rsid w:val="0054680D"/>
    <w:rsid w:val="00546A90"/>
    <w:rsid w:val="00550419"/>
    <w:rsid w:val="00550FE6"/>
    <w:rsid w:val="00551B65"/>
    <w:rsid w:val="00552AD7"/>
    <w:rsid w:val="0055301F"/>
    <w:rsid w:val="005536E7"/>
    <w:rsid w:val="00553E77"/>
    <w:rsid w:val="0055526F"/>
    <w:rsid w:val="00557C0E"/>
    <w:rsid w:val="00561C4A"/>
    <w:rsid w:val="00563A2A"/>
    <w:rsid w:val="00563C46"/>
    <w:rsid w:val="00564A03"/>
    <w:rsid w:val="005657F9"/>
    <w:rsid w:val="00565D2E"/>
    <w:rsid w:val="00566150"/>
    <w:rsid w:val="005672CE"/>
    <w:rsid w:val="00567CFD"/>
    <w:rsid w:val="00567F67"/>
    <w:rsid w:val="005702FB"/>
    <w:rsid w:val="005708F8"/>
    <w:rsid w:val="005713AA"/>
    <w:rsid w:val="005714D9"/>
    <w:rsid w:val="0057286C"/>
    <w:rsid w:val="00574315"/>
    <w:rsid w:val="005819ED"/>
    <w:rsid w:val="0058478D"/>
    <w:rsid w:val="00584945"/>
    <w:rsid w:val="00586889"/>
    <w:rsid w:val="005901B8"/>
    <w:rsid w:val="00590626"/>
    <w:rsid w:val="00591A2A"/>
    <w:rsid w:val="0059239C"/>
    <w:rsid w:val="0059275F"/>
    <w:rsid w:val="0059463C"/>
    <w:rsid w:val="00594DC3"/>
    <w:rsid w:val="00596229"/>
    <w:rsid w:val="0059643C"/>
    <w:rsid w:val="00597179"/>
    <w:rsid w:val="005A0B70"/>
    <w:rsid w:val="005A34DC"/>
    <w:rsid w:val="005A55C6"/>
    <w:rsid w:val="005A5EE2"/>
    <w:rsid w:val="005A6853"/>
    <w:rsid w:val="005A6BA1"/>
    <w:rsid w:val="005B0D24"/>
    <w:rsid w:val="005B1AD1"/>
    <w:rsid w:val="005B3BF0"/>
    <w:rsid w:val="005B4223"/>
    <w:rsid w:val="005B593D"/>
    <w:rsid w:val="005B6CC5"/>
    <w:rsid w:val="005C0B7A"/>
    <w:rsid w:val="005C3240"/>
    <w:rsid w:val="005C62C4"/>
    <w:rsid w:val="005C6CF7"/>
    <w:rsid w:val="005C746E"/>
    <w:rsid w:val="005D3DA4"/>
    <w:rsid w:val="005D617E"/>
    <w:rsid w:val="005D760B"/>
    <w:rsid w:val="005E001E"/>
    <w:rsid w:val="005E0554"/>
    <w:rsid w:val="005E1D85"/>
    <w:rsid w:val="005E2C3D"/>
    <w:rsid w:val="005E33B3"/>
    <w:rsid w:val="005E3D67"/>
    <w:rsid w:val="005E40F0"/>
    <w:rsid w:val="005E6978"/>
    <w:rsid w:val="005F0A9A"/>
    <w:rsid w:val="005F0D16"/>
    <w:rsid w:val="005F1022"/>
    <w:rsid w:val="005F2E02"/>
    <w:rsid w:val="005F47EB"/>
    <w:rsid w:val="005F5FB3"/>
    <w:rsid w:val="005F7D19"/>
    <w:rsid w:val="00601586"/>
    <w:rsid w:val="0060403F"/>
    <w:rsid w:val="0060575C"/>
    <w:rsid w:val="006059E0"/>
    <w:rsid w:val="00605F3C"/>
    <w:rsid w:val="006061C7"/>
    <w:rsid w:val="006109A1"/>
    <w:rsid w:val="00611921"/>
    <w:rsid w:val="0061271E"/>
    <w:rsid w:val="00615098"/>
    <w:rsid w:val="00615D68"/>
    <w:rsid w:val="006177D3"/>
    <w:rsid w:val="00620129"/>
    <w:rsid w:val="006213E7"/>
    <w:rsid w:val="00621FF3"/>
    <w:rsid w:val="006229EA"/>
    <w:rsid w:val="00622A7F"/>
    <w:rsid w:val="0062370C"/>
    <w:rsid w:val="0062495B"/>
    <w:rsid w:val="00625550"/>
    <w:rsid w:val="00625716"/>
    <w:rsid w:val="00626FA9"/>
    <w:rsid w:val="006272E2"/>
    <w:rsid w:val="00632100"/>
    <w:rsid w:val="006327B3"/>
    <w:rsid w:val="00632999"/>
    <w:rsid w:val="00634832"/>
    <w:rsid w:val="006358CE"/>
    <w:rsid w:val="00635A7F"/>
    <w:rsid w:val="00636789"/>
    <w:rsid w:val="00636E1E"/>
    <w:rsid w:val="00637551"/>
    <w:rsid w:val="00641EE0"/>
    <w:rsid w:val="006427E4"/>
    <w:rsid w:val="0064382D"/>
    <w:rsid w:val="0064605D"/>
    <w:rsid w:val="0065019C"/>
    <w:rsid w:val="00651227"/>
    <w:rsid w:val="00651F8A"/>
    <w:rsid w:val="006554F4"/>
    <w:rsid w:val="006560F2"/>
    <w:rsid w:val="00660461"/>
    <w:rsid w:val="0066400C"/>
    <w:rsid w:val="006643CA"/>
    <w:rsid w:val="0067100B"/>
    <w:rsid w:val="00673675"/>
    <w:rsid w:val="00673C62"/>
    <w:rsid w:val="00674093"/>
    <w:rsid w:val="0067417C"/>
    <w:rsid w:val="00674B05"/>
    <w:rsid w:val="00675AA5"/>
    <w:rsid w:val="006768CD"/>
    <w:rsid w:val="00676E64"/>
    <w:rsid w:val="00681C93"/>
    <w:rsid w:val="00681EE2"/>
    <w:rsid w:val="00681F6A"/>
    <w:rsid w:val="006829C5"/>
    <w:rsid w:val="00683736"/>
    <w:rsid w:val="00685066"/>
    <w:rsid w:val="0068559E"/>
    <w:rsid w:val="0068610E"/>
    <w:rsid w:val="00690111"/>
    <w:rsid w:val="00691732"/>
    <w:rsid w:val="006930A6"/>
    <w:rsid w:val="006935DE"/>
    <w:rsid w:val="00694C08"/>
    <w:rsid w:val="00695CC3"/>
    <w:rsid w:val="00696A14"/>
    <w:rsid w:val="00696D75"/>
    <w:rsid w:val="006A1095"/>
    <w:rsid w:val="006A19FB"/>
    <w:rsid w:val="006A35F5"/>
    <w:rsid w:val="006A3A8F"/>
    <w:rsid w:val="006A5596"/>
    <w:rsid w:val="006A6857"/>
    <w:rsid w:val="006A7843"/>
    <w:rsid w:val="006B2B71"/>
    <w:rsid w:val="006B381F"/>
    <w:rsid w:val="006B4E8E"/>
    <w:rsid w:val="006B5462"/>
    <w:rsid w:val="006B749E"/>
    <w:rsid w:val="006B74F8"/>
    <w:rsid w:val="006C090E"/>
    <w:rsid w:val="006C1319"/>
    <w:rsid w:val="006C27A9"/>
    <w:rsid w:val="006C556E"/>
    <w:rsid w:val="006C5684"/>
    <w:rsid w:val="006C7EDB"/>
    <w:rsid w:val="006D0839"/>
    <w:rsid w:val="006D155D"/>
    <w:rsid w:val="006D1AA6"/>
    <w:rsid w:val="006D1C65"/>
    <w:rsid w:val="006D2DC6"/>
    <w:rsid w:val="006D3920"/>
    <w:rsid w:val="006D3D67"/>
    <w:rsid w:val="006D403F"/>
    <w:rsid w:val="006D551D"/>
    <w:rsid w:val="006D655D"/>
    <w:rsid w:val="006D65B3"/>
    <w:rsid w:val="006D6E72"/>
    <w:rsid w:val="006E0EE0"/>
    <w:rsid w:val="006E1208"/>
    <w:rsid w:val="006E129C"/>
    <w:rsid w:val="006E3715"/>
    <w:rsid w:val="006E50B3"/>
    <w:rsid w:val="006E6823"/>
    <w:rsid w:val="006F0AC7"/>
    <w:rsid w:val="006F2AC2"/>
    <w:rsid w:val="006F2BF9"/>
    <w:rsid w:val="006F5010"/>
    <w:rsid w:val="006F581E"/>
    <w:rsid w:val="006F6636"/>
    <w:rsid w:val="0070012C"/>
    <w:rsid w:val="0070135D"/>
    <w:rsid w:val="00701B6C"/>
    <w:rsid w:val="00703B9F"/>
    <w:rsid w:val="007042A4"/>
    <w:rsid w:val="00706DAB"/>
    <w:rsid w:val="00707915"/>
    <w:rsid w:val="00710048"/>
    <w:rsid w:val="007101CA"/>
    <w:rsid w:val="00710C08"/>
    <w:rsid w:val="007110EF"/>
    <w:rsid w:val="007136E0"/>
    <w:rsid w:val="0071373B"/>
    <w:rsid w:val="00715403"/>
    <w:rsid w:val="007165D6"/>
    <w:rsid w:val="00721A0C"/>
    <w:rsid w:val="00721C7F"/>
    <w:rsid w:val="00722D29"/>
    <w:rsid w:val="0072399E"/>
    <w:rsid w:val="0072412A"/>
    <w:rsid w:val="007241B0"/>
    <w:rsid w:val="00724A86"/>
    <w:rsid w:val="00724FBA"/>
    <w:rsid w:val="007256B4"/>
    <w:rsid w:val="007275FE"/>
    <w:rsid w:val="00727F57"/>
    <w:rsid w:val="007345F8"/>
    <w:rsid w:val="00734810"/>
    <w:rsid w:val="00734D8E"/>
    <w:rsid w:val="007363E7"/>
    <w:rsid w:val="00740513"/>
    <w:rsid w:val="007415B3"/>
    <w:rsid w:val="00745131"/>
    <w:rsid w:val="007505BA"/>
    <w:rsid w:val="007514E0"/>
    <w:rsid w:val="00752542"/>
    <w:rsid w:val="00752654"/>
    <w:rsid w:val="00752808"/>
    <w:rsid w:val="007536F0"/>
    <w:rsid w:val="00753B4A"/>
    <w:rsid w:val="007547A1"/>
    <w:rsid w:val="00754872"/>
    <w:rsid w:val="00756B42"/>
    <w:rsid w:val="00761C8E"/>
    <w:rsid w:val="00762165"/>
    <w:rsid w:val="0076540A"/>
    <w:rsid w:val="007673B7"/>
    <w:rsid w:val="0077031E"/>
    <w:rsid w:val="0077075E"/>
    <w:rsid w:val="00770C77"/>
    <w:rsid w:val="00771331"/>
    <w:rsid w:val="00771880"/>
    <w:rsid w:val="00772997"/>
    <w:rsid w:val="00774345"/>
    <w:rsid w:val="00775093"/>
    <w:rsid w:val="007760B2"/>
    <w:rsid w:val="007779BF"/>
    <w:rsid w:val="00777EB8"/>
    <w:rsid w:val="00781B25"/>
    <w:rsid w:val="0078290C"/>
    <w:rsid w:val="007837BC"/>
    <w:rsid w:val="007853DE"/>
    <w:rsid w:val="00785E36"/>
    <w:rsid w:val="00787414"/>
    <w:rsid w:val="00787817"/>
    <w:rsid w:val="007902BE"/>
    <w:rsid w:val="007908D5"/>
    <w:rsid w:val="00790EF1"/>
    <w:rsid w:val="00792176"/>
    <w:rsid w:val="00793DDC"/>
    <w:rsid w:val="0079402B"/>
    <w:rsid w:val="007943B8"/>
    <w:rsid w:val="0079493E"/>
    <w:rsid w:val="007951F1"/>
    <w:rsid w:val="0079649F"/>
    <w:rsid w:val="00796F9B"/>
    <w:rsid w:val="007A014B"/>
    <w:rsid w:val="007A0AB3"/>
    <w:rsid w:val="007A0E5F"/>
    <w:rsid w:val="007A1BF5"/>
    <w:rsid w:val="007A2B7C"/>
    <w:rsid w:val="007A3D90"/>
    <w:rsid w:val="007A43AC"/>
    <w:rsid w:val="007A5DE3"/>
    <w:rsid w:val="007A611F"/>
    <w:rsid w:val="007A7CC8"/>
    <w:rsid w:val="007B0FD5"/>
    <w:rsid w:val="007B32C3"/>
    <w:rsid w:val="007B4BBB"/>
    <w:rsid w:val="007B52A4"/>
    <w:rsid w:val="007B65ED"/>
    <w:rsid w:val="007C1621"/>
    <w:rsid w:val="007C18F5"/>
    <w:rsid w:val="007C3F20"/>
    <w:rsid w:val="007C46CF"/>
    <w:rsid w:val="007C694D"/>
    <w:rsid w:val="007D036D"/>
    <w:rsid w:val="007D0761"/>
    <w:rsid w:val="007D087C"/>
    <w:rsid w:val="007D18FC"/>
    <w:rsid w:val="007D2006"/>
    <w:rsid w:val="007D2BC0"/>
    <w:rsid w:val="007D322C"/>
    <w:rsid w:val="007D36A6"/>
    <w:rsid w:val="007D595A"/>
    <w:rsid w:val="007D5F94"/>
    <w:rsid w:val="007D6C8F"/>
    <w:rsid w:val="007D7324"/>
    <w:rsid w:val="007D7717"/>
    <w:rsid w:val="007D7EFA"/>
    <w:rsid w:val="007E0A10"/>
    <w:rsid w:val="007E3828"/>
    <w:rsid w:val="007E3BED"/>
    <w:rsid w:val="007E4740"/>
    <w:rsid w:val="007E4C60"/>
    <w:rsid w:val="007E4E2C"/>
    <w:rsid w:val="007E58B9"/>
    <w:rsid w:val="007E66AD"/>
    <w:rsid w:val="007E6D52"/>
    <w:rsid w:val="007F0AB2"/>
    <w:rsid w:val="007F2D03"/>
    <w:rsid w:val="007F2F28"/>
    <w:rsid w:val="007F4F59"/>
    <w:rsid w:val="007F52A6"/>
    <w:rsid w:val="007F653F"/>
    <w:rsid w:val="007F6E3B"/>
    <w:rsid w:val="008003C1"/>
    <w:rsid w:val="00800E39"/>
    <w:rsid w:val="008018FE"/>
    <w:rsid w:val="00803335"/>
    <w:rsid w:val="00803A05"/>
    <w:rsid w:val="00805B2E"/>
    <w:rsid w:val="00805E16"/>
    <w:rsid w:val="0080726C"/>
    <w:rsid w:val="0080738F"/>
    <w:rsid w:val="00810182"/>
    <w:rsid w:val="00810A25"/>
    <w:rsid w:val="008111D0"/>
    <w:rsid w:val="00811B87"/>
    <w:rsid w:val="00813531"/>
    <w:rsid w:val="00814EF9"/>
    <w:rsid w:val="00815280"/>
    <w:rsid w:val="00816206"/>
    <w:rsid w:val="00816DF2"/>
    <w:rsid w:val="008170AB"/>
    <w:rsid w:val="00817893"/>
    <w:rsid w:val="00820377"/>
    <w:rsid w:val="00820EFA"/>
    <w:rsid w:val="008210E3"/>
    <w:rsid w:val="0082160E"/>
    <w:rsid w:val="00821AEC"/>
    <w:rsid w:val="00827A33"/>
    <w:rsid w:val="008316A4"/>
    <w:rsid w:val="008323B5"/>
    <w:rsid w:val="00833700"/>
    <w:rsid w:val="00833B1F"/>
    <w:rsid w:val="00835589"/>
    <w:rsid w:val="00835985"/>
    <w:rsid w:val="008401E9"/>
    <w:rsid w:val="008419A3"/>
    <w:rsid w:val="00841DA9"/>
    <w:rsid w:val="008425B8"/>
    <w:rsid w:val="00842D57"/>
    <w:rsid w:val="0084374D"/>
    <w:rsid w:val="00843C92"/>
    <w:rsid w:val="0084497C"/>
    <w:rsid w:val="00844ECA"/>
    <w:rsid w:val="00846521"/>
    <w:rsid w:val="00847C68"/>
    <w:rsid w:val="008506C7"/>
    <w:rsid w:val="00851377"/>
    <w:rsid w:val="00851AF6"/>
    <w:rsid w:val="00851DD8"/>
    <w:rsid w:val="00851FBC"/>
    <w:rsid w:val="00853A1E"/>
    <w:rsid w:val="008608A8"/>
    <w:rsid w:val="008620BE"/>
    <w:rsid w:val="00862797"/>
    <w:rsid w:val="00862CF4"/>
    <w:rsid w:val="00865647"/>
    <w:rsid w:val="0086584C"/>
    <w:rsid w:val="00865F5A"/>
    <w:rsid w:val="00870C88"/>
    <w:rsid w:val="00872058"/>
    <w:rsid w:val="00872589"/>
    <w:rsid w:val="00874A7E"/>
    <w:rsid w:val="00876E2E"/>
    <w:rsid w:val="00877B75"/>
    <w:rsid w:val="00880E2E"/>
    <w:rsid w:val="00881AD9"/>
    <w:rsid w:val="00882AD8"/>
    <w:rsid w:val="0088337B"/>
    <w:rsid w:val="00885326"/>
    <w:rsid w:val="008856AF"/>
    <w:rsid w:val="00886081"/>
    <w:rsid w:val="008869D7"/>
    <w:rsid w:val="008873F8"/>
    <w:rsid w:val="00887E69"/>
    <w:rsid w:val="008905A7"/>
    <w:rsid w:val="00890703"/>
    <w:rsid w:val="0089332B"/>
    <w:rsid w:val="00893B0F"/>
    <w:rsid w:val="008A1E91"/>
    <w:rsid w:val="008A1F47"/>
    <w:rsid w:val="008A26FA"/>
    <w:rsid w:val="008A2935"/>
    <w:rsid w:val="008A38AF"/>
    <w:rsid w:val="008A5746"/>
    <w:rsid w:val="008A5758"/>
    <w:rsid w:val="008A5F8E"/>
    <w:rsid w:val="008A6641"/>
    <w:rsid w:val="008A6A0D"/>
    <w:rsid w:val="008A707C"/>
    <w:rsid w:val="008A7283"/>
    <w:rsid w:val="008A78C6"/>
    <w:rsid w:val="008B0AA8"/>
    <w:rsid w:val="008B13B6"/>
    <w:rsid w:val="008B168C"/>
    <w:rsid w:val="008B177A"/>
    <w:rsid w:val="008B243B"/>
    <w:rsid w:val="008B24DD"/>
    <w:rsid w:val="008B3663"/>
    <w:rsid w:val="008B41A5"/>
    <w:rsid w:val="008B57E1"/>
    <w:rsid w:val="008B628A"/>
    <w:rsid w:val="008C3BB1"/>
    <w:rsid w:val="008C41C0"/>
    <w:rsid w:val="008C4820"/>
    <w:rsid w:val="008C5B5A"/>
    <w:rsid w:val="008C6C59"/>
    <w:rsid w:val="008C6F21"/>
    <w:rsid w:val="008D0EF4"/>
    <w:rsid w:val="008D48E5"/>
    <w:rsid w:val="008D58F4"/>
    <w:rsid w:val="008E038C"/>
    <w:rsid w:val="008E2D32"/>
    <w:rsid w:val="008E36FE"/>
    <w:rsid w:val="008E478E"/>
    <w:rsid w:val="008E7EE1"/>
    <w:rsid w:val="008F1782"/>
    <w:rsid w:val="008F49DF"/>
    <w:rsid w:val="008F4A1E"/>
    <w:rsid w:val="008F5389"/>
    <w:rsid w:val="008F53BD"/>
    <w:rsid w:val="008F5E94"/>
    <w:rsid w:val="008F6814"/>
    <w:rsid w:val="008F6905"/>
    <w:rsid w:val="008F6A97"/>
    <w:rsid w:val="008F724F"/>
    <w:rsid w:val="008F7E19"/>
    <w:rsid w:val="00900017"/>
    <w:rsid w:val="009002CE"/>
    <w:rsid w:val="00901B7F"/>
    <w:rsid w:val="00902413"/>
    <w:rsid w:val="00903933"/>
    <w:rsid w:val="009041F6"/>
    <w:rsid w:val="00905566"/>
    <w:rsid w:val="009062B2"/>
    <w:rsid w:val="009066A6"/>
    <w:rsid w:val="00906931"/>
    <w:rsid w:val="0091188F"/>
    <w:rsid w:val="00912339"/>
    <w:rsid w:val="009159C1"/>
    <w:rsid w:val="009226AE"/>
    <w:rsid w:val="00922A58"/>
    <w:rsid w:val="00924745"/>
    <w:rsid w:val="00925075"/>
    <w:rsid w:val="00925330"/>
    <w:rsid w:val="009304AD"/>
    <w:rsid w:val="00934F68"/>
    <w:rsid w:val="009353C4"/>
    <w:rsid w:val="009353FA"/>
    <w:rsid w:val="00935F4B"/>
    <w:rsid w:val="00935F5D"/>
    <w:rsid w:val="0093619D"/>
    <w:rsid w:val="0093635E"/>
    <w:rsid w:val="0093789A"/>
    <w:rsid w:val="00937B8B"/>
    <w:rsid w:val="00937CB7"/>
    <w:rsid w:val="00937D9E"/>
    <w:rsid w:val="0094036B"/>
    <w:rsid w:val="009406E7"/>
    <w:rsid w:val="00940A8F"/>
    <w:rsid w:val="00942F84"/>
    <w:rsid w:val="009459EA"/>
    <w:rsid w:val="00945F23"/>
    <w:rsid w:val="00945F73"/>
    <w:rsid w:val="00945FFB"/>
    <w:rsid w:val="00946615"/>
    <w:rsid w:val="00947AC6"/>
    <w:rsid w:val="00950860"/>
    <w:rsid w:val="00951605"/>
    <w:rsid w:val="00952AA2"/>
    <w:rsid w:val="00955130"/>
    <w:rsid w:val="00957351"/>
    <w:rsid w:val="009622FD"/>
    <w:rsid w:val="00964724"/>
    <w:rsid w:val="009649DE"/>
    <w:rsid w:val="00966AF7"/>
    <w:rsid w:val="00970373"/>
    <w:rsid w:val="00970754"/>
    <w:rsid w:val="00971819"/>
    <w:rsid w:val="0097237C"/>
    <w:rsid w:val="00972970"/>
    <w:rsid w:val="00975123"/>
    <w:rsid w:val="0097620F"/>
    <w:rsid w:val="00980391"/>
    <w:rsid w:val="0098177D"/>
    <w:rsid w:val="0098508F"/>
    <w:rsid w:val="00985443"/>
    <w:rsid w:val="00987184"/>
    <w:rsid w:val="00990642"/>
    <w:rsid w:val="009912B7"/>
    <w:rsid w:val="00991AA4"/>
    <w:rsid w:val="009955F2"/>
    <w:rsid w:val="00995CBB"/>
    <w:rsid w:val="00996278"/>
    <w:rsid w:val="009970B5"/>
    <w:rsid w:val="009977D7"/>
    <w:rsid w:val="009A0D6E"/>
    <w:rsid w:val="009A0E64"/>
    <w:rsid w:val="009A1367"/>
    <w:rsid w:val="009A5029"/>
    <w:rsid w:val="009A67FE"/>
    <w:rsid w:val="009B090F"/>
    <w:rsid w:val="009B0A96"/>
    <w:rsid w:val="009B17C8"/>
    <w:rsid w:val="009B4C39"/>
    <w:rsid w:val="009B4F0C"/>
    <w:rsid w:val="009B5C56"/>
    <w:rsid w:val="009B70B2"/>
    <w:rsid w:val="009C2413"/>
    <w:rsid w:val="009C36AA"/>
    <w:rsid w:val="009C4018"/>
    <w:rsid w:val="009C5EB1"/>
    <w:rsid w:val="009C6E29"/>
    <w:rsid w:val="009C79DE"/>
    <w:rsid w:val="009D0388"/>
    <w:rsid w:val="009D17E2"/>
    <w:rsid w:val="009D1A80"/>
    <w:rsid w:val="009D3F39"/>
    <w:rsid w:val="009D5AA2"/>
    <w:rsid w:val="009D6927"/>
    <w:rsid w:val="009D7BA6"/>
    <w:rsid w:val="009E0A50"/>
    <w:rsid w:val="009E28EF"/>
    <w:rsid w:val="009E2B67"/>
    <w:rsid w:val="009E2DE1"/>
    <w:rsid w:val="009E3AE3"/>
    <w:rsid w:val="009E7A83"/>
    <w:rsid w:val="009F0710"/>
    <w:rsid w:val="009F0929"/>
    <w:rsid w:val="009F1A9C"/>
    <w:rsid w:val="009F1BB9"/>
    <w:rsid w:val="009F24F3"/>
    <w:rsid w:val="009F2B87"/>
    <w:rsid w:val="009F685D"/>
    <w:rsid w:val="009F6E5E"/>
    <w:rsid w:val="00A0428B"/>
    <w:rsid w:val="00A0695A"/>
    <w:rsid w:val="00A072BB"/>
    <w:rsid w:val="00A07C07"/>
    <w:rsid w:val="00A11670"/>
    <w:rsid w:val="00A116C9"/>
    <w:rsid w:val="00A12982"/>
    <w:rsid w:val="00A13E73"/>
    <w:rsid w:val="00A15577"/>
    <w:rsid w:val="00A15B83"/>
    <w:rsid w:val="00A16131"/>
    <w:rsid w:val="00A173BC"/>
    <w:rsid w:val="00A17554"/>
    <w:rsid w:val="00A216DE"/>
    <w:rsid w:val="00A21E7C"/>
    <w:rsid w:val="00A2232E"/>
    <w:rsid w:val="00A245D0"/>
    <w:rsid w:val="00A24EBA"/>
    <w:rsid w:val="00A258FB"/>
    <w:rsid w:val="00A25AAD"/>
    <w:rsid w:val="00A32947"/>
    <w:rsid w:val="00A32AF3"/>
    <w:rsid w:val="00A32B5E"/>
    <w:rsid w:val="00A345AF"/>
    <w:rsid w:val="00A34A2E"/>
    <w:rsid w:val="00A34FBC"/>
    <w:rsid w:val="00A35200"/>
    <w:rsid w:val="00A366A2"/>
    <w:rsid w:val="00A3724B"/>
    <w:rsid w:val="00A450A0"/>
    <w:rsid w:val="00A474E4"/>
    <w:rsid w:val="00A523A2"/>
    <w:rsid w:val="00A52BA9"/>
    <w:rsid w:val="00A5460F"/>
    <w:rsid w:val="00A5503B"/>
    <w:rsid w:val="00A558F8"/>
    <w:rsid w:val="00A57C44"/>
    <w:rsid w:val="00A638B5"/>
    <w:rsid w:val="00A6393F"/>
    <w:rsid w:val="00A6574E"/>
    <w:rsid w:val="00A661E1"/>
    <w:rsid w:val="00A676BB"/>
    <w:rsid w:val="00A67945"/>
    <w:rsid w:val="00A71CA9"/>
    <w:rsid w:val="00A71D13"/>
    <w:rsid w:val="00A72D02"/>
    <w:rsid w:val="00A74EE7"/>
    <w:rsid w:val="00A7526D"/>
    <w:rsid w:val="00A81366"/>
    <w:rsid w:val="00A81A50"/>
    <w:rsid w:val="00A822A8"/>
    <w:rsid w:val="00A825C1"/>
    <w:rsid w:val="00A8366F"/>
    <w:rsid w:val="00A87A8D"/>
    <w:rsid w:val="00A90FC7"/>
    <w:rsid w:val="00A911EE"/>
    <w:rsid w:val="00A93D3A"/>
    <w:rsid w:val="00A93E85"/>
    <w:rsid w:val="00A94A9B"/>
    <w:rsid w:val="00A95811"/>
    <w:rsid w:val="00AA581B"/>
    <w:rsid w:val="00AA65F1"/>
    <w:rsid w:val="00AB1B60"/>
    <w:rsid w:val="00AB1C3A"/>
    <w:rsid w:val="00AB1C50"/>
    <w:rsid w:val="00AB2408"/>
    <w:rsid w:val="00AC2562"/>
    <w:rsid w:val="00AC5139"/>
    <w:rsid w:val="00AC53EA"/>
    <w:rsid w:val="00AC5A19"/>
    <w:rsid w:val="00AC7305"/>
    <w:rsid w:val="00AC7970"/>
    <w:rsid w:val="00AD4BE2"/>
    <w:rsid w:val="00AD4CD6"/>
    <w:rsid w:val="00AD6F1D"/>
    <w:rsid w:val="00AD77E1"/>
    <w:rsid w:val="00AE051B"/>
    <w:rsid w:val="00AE287A"/>
    <w:rsid w:val="00AE2BFB"/>
    <w:rsid w:val="00AE6151"/>
    <w:rsid w:val="00AF0004"/>
    <w:rsid w:val="00AF04E4"/>
    <w:rsid w:val="00AF4ADF"/>
    <w:rsid w:val="00AF6930"/>
    <w:rsid w:val="00AF75F5"/>
    <w:rsid w:val="00AF7BF1"/>
    <w:rsid w:val="00AF7C57"/>
    <w:rsid w:val="00B0061E"/>
    <w:rsid w:val="00B00676"/>
    <w:rsid w:val="00B0143D"/>
    <w:rsid w:val="00B01D69"/>
    <w:rsid w:val="00B023D7"/>
    <w:rsid w:val="00B027C9"/>
    <w:rsid w:val="00B02AD3"/>
    <w:rsid w:val="00B05884"/>
    <w:rsid w:val="00B06956"/>
    <w:rsid w:val="00B10747"/>
    <w:rsid w:val="00B117AD"/>
    <w:rsid w:val="00B11BD9"/>
    <w:rsid w:val="00B11C60"/>
    <w:rsid w:val="00B11EFA"/>
    <w:rsid w:val="00B14BA2"/>
    <w:rsid w:val="00B1578C"/>
    <w:rsid w:val="00B166DF"/>
    <w:rsid w:val="00B17A27"/>
    <w:rsid w:val="00B20AE4"/>
    <w:rsid w:val="00B21380"/>
    <w:rsid w:val="00B224D5"/>
    <w:rsid w:val="00B23146"/>
    <w:rsid w:val="00B239E7"/>
    <w:rsid w:val="00B239F5"/>
    <w:rsid w:val="00B26F0B"/>
    <w:rsid w:val="00B3180B"/>
    <w:rsid w:val="00B33042"/>
    <w:rsid w:val="00B3430C"/>
    <w:rsid w:val="00B34C62"/>
    <w:rsid w:val="00B350DB"/>
    <w:rsid w:val="00B42A8E"/>
    <w:rsid w:val="00B43F12"/>
    <w:rsid w:val="00B44ECF"/>
    <w:rsid w:val="00B46150"/>
    <w:rsid w:val="00B47AF3"/>
    <w:rsid w:val="00B534B6"/>
    <w:rsid w:val="00B53F89"/>
    <w:rsid w:val="00B543F9"/>
    <w:rsid w:val="00B549EE"/>
    <w:rsid w:val="00B5526F"/>
    <w:rsid w:val="00B55923"/>
    <w:rsid w:val="00B55DB1"/>
    <w:rsid w:val="00B61A82"/>
    <w:rsid w:val="00B6261C"/>
    <w:rsid w:val="00B62BE9"/>
    <w:rsid w:val="00B64121"/>
    <w:rsid w:val="00B65C5C"/>
    <w:rsid w:val="00B66BBB"/>
    <w:rsid w:val="00B66EA6"/>
    <w:rsid w:val="00B70945"/>
    <w:rsid w:val="00B723FD"/>
    <w:rsid w:val="00B7250B"/>
    <w:rsid w:val="00B72625"/>
    <w:rsid w:val="00B74946"/>
    <w:rsid w:val="00B762C1"/>
    <w:rsid w:val="00B77179"/>
    <w:rsid w:val="00B803E9"/>
    <w:rsid w:val="00B817AF"/>
    <w:rsid w:val="00B823F7"/>
    <w:rsid w:val="00B8292C"/>
    <w:rsid w:val="00B832AF"/>
    <w:rsid w:val="00B84178"/>
    <w:rsid w:val="00B85763"/>
    <w:rsid w:val="00B86101"/>
    <w:rsid w:val="00B86B83"/>
    <w:rsid w:val="00B8787E"/>
    <w:rsid w:val="00B91C86"/>
    <w:rsid w:val="00B94474"/>
    <w:rsid w:val="00BA02FD"/>
    <w:rsid w:val="00BA1556"/>
    <w:rsid w:val="00BA2EA0"/>
    <w:rsid w:val="00BA412E"/>
    <w:rsid w:val="00BA4A81"/>
    <w:rsid w:val="00BA62D6"/>
    <w:rsid w:val="00BA6CC4"/>
    <w:rsid w:val="00BA6E17"/>
    <w:rsid w:val="00BA6F0D"/>
    <w:rsid w:val="00BB0232"/>
    <w:rsid w:val="00BB04C9"/>
    <w:rsid w:val="00BB074E"/>
    <w:rsid w:val="00BB0E60"/>
    <w:rsid w:val="00BB486E"/>
    <w:rsid w:val="00BB535D"/>
    <w:rsid w:val="00BB57FF"/>
    <w:rsid w:val="00BB6780"/>
    <w:rsid w:val="00BB70D2"/>
    <w:rsid w:val="00BC04BD"/>
    <w:rsid w:val="00BC0AD4"/>
    <w:rsid w:val="00BC321F"/>
    <w:rsid w:val="00BC3678"/>
    <w:rsid w:val="00BC3BBB"/>
    <w:rsid w:val="00BC69AE"/>
    <w:rsid w:val="00BC795B"/>
    <w:rsid w:val="00BD254C"/>
    <w:rsid w:val="00BD32B6"/>
    <w:rsid w:val="00BD38E5"/>
    <w:rsid w:val="00BD4943"/>
    <w:rsid w:val="00BD569F"/>
    <w:rsid w:val="00BD7742"/>
    <w:rsid w:val="00BD7800"/>
    <w:rsid w:val="00BE1C88"/>
    <w:rsid w:val="00BE2B6A"/>
    <w:rsid w:val="00BE3E63"/>
    <w:rsid w:val="00BE46D9"/>
    <w:rsid w:val="00BE50A1"/>
    <w:rsid w:val="00BE53FC"/>
    <w:rsid w:val="00BF12B4"/>
    <w:rsid w:val="00BF184E"/>
    <w:rsid w:val="00BF4F37"/>
    <w:rsid w:val="00BF721C"/>
    <w:rsid w:val="00C005BE"/>
    <w:rsid w:val="00C00D62"/>
    <w:rsid w:val="00C05311"/>
    <w:rsid w:val="00C05E73"/>
    <w:rsid w:val="00C10DFD"/>
    <w:rsid w:val="00C124E9"/>
    <w:rsid w:val="00C13DB8"/>
    <w:rsid w:val="00C13EEE"/>
    <w:rsid w:val="00C15F11"/>
    <w:rsid w:val="00C16435"/>
    <w:rsid w:val="00C20088"/>
    <w:rsid w:val="00C22712"/>
    <w:rsid w:val="00C23447"/>
    <w:rsid w:val="00C23B0D"/>
    <w:rsid w:val="00C251B0"/>
    <w:rsid w:val="00C25347"/>
    <w:rsid w:val="00C25CEC"/>
    <w:rsid w:val="00C267C6"/>
    <w:rsid w:val="00C26FE0"/>
    <w:rsid w:val="00C31271"/>
    <w:rsid w:val="00C314CA"/>
    <w:rsid w:val="00C32325"/>
    <w:rsid w:val="00C33BAE"/>
    <w:rsid w:val="00C34D5C"/>
    <w:rsid w:val="00C35212"/>
    <w:rsid w:val="00C35D46"/>
    <w:rsid w:val="00C35E72"/>
    <w:rsid w:val="00C36846"/>
    <w:rsid w:val="00C3753E"/>
    <w:rsid w:val="00C37879"/>
    <w:rsid w:val="00C37DA2"/>
    <w:rsid w:val="00C404CA"/>
    <w:rsid w:val="00C41411"/>
    <w:rsid w:val="00C41559"/>
    <w:rsid w:val="00C43992"/>
    <w:rsid w:val="00C43BF5"/>
    <w:rsid w:val="00C44B16"/>
    <w:rsid w:val="00C4520C"/>
    <w:rsid w:val="00C46A8F"/>
    <w:rsid w:val="00C4711A"/>
    <w:rsid w:val="00C47D00"/>
    <w:rsid w:val="00C52A0E"/>
    <w:rsid w:val="00C5343B"/>
    <w:rsid w:val="00C53AC8"/>
    <w:rsid w:val="00C53BFF"/>
    <w:rsid w:val="00C54A25"/>
    <w:rsid w:val="00C55098"/>
    <w:rsid w:val="00C5663E"/>
    <w:rsid w:val="00C56650"/>
    <w:rsid w:val="00C56653"/>
    <w:rsid w:val="00C56EDB"/>
    <w:rsid w:val="00C573BB"/>
    <w:rsid w:val="00C61112"/>
    <w:rsid w:val="00C62390"/>
    <w:rsid w:val="00C6539E"/>
    <w:rsid w:val="00C71546"/>
    <w:rsid w:val="00C71FB4"/>
    <w:rsid w:val="00C72147"/>
    <w:rsid w:val="00C74C4D"/>
    <w:rsid w:val="00C75C6F"/>
    <w:rsid w:val="00C7769E"/>
    <w:rsid w:val="00C778E6"/>
    <w:rsid w:val="00C81CC1"/>
    <w:rsid w:val="00C82225"/>
    <w:rsid w:val="00C84A6C"/>
    <w:rsid w:val="00C84E95"/>
    <w:rsid w:val="00C86A23"/>
    <w:rsid w:val="00C86ECD"/>
    <w:rsid w:val="00C915D1"/>
    <w:rsid w:val="00C91A62"/>
    <w:rsid w:val="00C91E69"/>
    <w:rsid w:val="00C92DED"/>
    <w:rsid w:val="00C93D4C"/>
    <w:rsid w:val="00CA2233"/>
    <w:rsid w:val="00CA2AFD"/>
    <w:rsid w:val="00CA3599"/>
    <w:rsid w:val="00CA3B12"/>
    <w:rsid w:val="00CA3B41"/>
    <w:rsid w:val="00CA4526"/>
    <w:rsid w:val="00CB13A5"/>
    <w:rsid w:val="00CB271C"/>
    <w:rsid w:val="00CB395B"/>
    <w:rsid w:val="00CB3E82"/>
    <w:rsid w:val="00CB5805"/>
    <w:rsid w:val="00CB59F0"/>
    <w:rsid w:val="00CB6748"/>
    <w:rsid w:val="00CB67D9"/>
    <w:rsid w:val="00CB697A"/>
    <w:rsid w:val="00CB6D93"/>
    <w:rsid w:val="00CC2215"/>
    <w:rsid w:val="00CC2879"/>
    <w:rsid w:val="00CC2C7C"/>
    <w:rsid w:val="00CC39D8"/>
    <w:rsid w:val="00CC668C"/>
    <w:rsid w:val="00CC7408"/>
    <w:rsid w:val="00CD0054"/>
    <w:rsid w:val="00CD0CEC"/>
    <w:rsid w:val="00CD10B1"/>
    <w:rsid w:val="00CD317F"/>
    <w:rsid w:val="00CD38BE"/>
    <w:rsid w:val="00CD3D39"/>
    <w:rsid w:val="00CD4471"/>
    <w:rsid w:val="00CD509E"/>
    <w:rsid w:val="00CD5654"/>
    <w:rsid w:val="00CD5DAA"/>
    <w:rsid w:val="00CD7247"/>
    <w:rsid w:val="00CE0B9E"/>
    <w:rsid w:val="00CE0EA0"/>
    <w:rsid w:val="00CE178A"/>
    <w:rsid w:val="00CE2327"/>
    <w:rsid w:val="00CE2B7A"/>
    <w:rsid w:val="00CE3B60"/>
    <w:rsid w:val="00CE4287"/>
    <w:rsid w:val="00CE5CF1"/>
    <w:rsid w:val="00CF0072"/>
    <w:rsid w:val="00CF0414"/>
    <w:rsid w:val="00CF2E75"/>
    <w:rsid w:val="00CF31B9"/>
    <w:rsid w:val="00CF4616"/>
    <w:rsid w:val="00CF484E"/>
    <w:rsid w:val="00CF48C7"/>
    <w:rsid w:val="00CF70F1"/>
    <w:rsid w:val="00CF71C5"/>
    <w:rsid w:val="00CF730D"/>
    <w:rsid w:val="00D006FD"/>
    <w:rsid w:val="00D00FC8"/>
    <w:rsid w:val="00D015EA"/>
    <w:rsid w:val="00D04318"/>
    <w:rsid w:val="00D0487B"/>
    <w:rsid w:val="00D10490"/>
    <w:rsid w:val="00D10C96"/>
    <w:rsid w:val="00D10F4A"/>
    <w:rsid w:val="00D140A6"/>
    <w:rsid w:val="00D200F3"/>
    <w:rsid w:val="00D204B5"/>
    <w:rsid w:val="00D20A41"/>
    <w:rsid w:val="00D21915"/>
    <w:rsid w:val="00D22D91"/>
    <w:rsid w:val="00D2405E"/>
    <w:rsid w:val="00D259EA"/>
    <w:rsid w:val="00D25F68"/>
    <w:rsid w:val="00D26A83"/>
    <w:rsid w:val="00D314AD"/>
    <w:rsid w:val="00D32327"/>
    <w:rsid w:val="00D33817"/>
    <w:rsid w:val="00D34AD6"/>
    <w:rsid w:val="00D36030"/>
    <w:rsid w:val="00D3694D"/>
    <w:rsid w:val="00D36C55"/>
    <w:rsid w:val="00D41079"/>
    <w:rsid w:val="00D4159B"/>
    <w:rsid w:val="00D42F6D"/>
    <w:rsid w:val="00D43C24"/>
    <w:rsid w:val="00D452FC"/>
    <w:rsid w:val="00D456A5"/>
    <w:rsid w:val="00D4575F"/>
    <w:rsid w:val="00D45816"/>
    <w:rsid w:val="00D4633F"/>
    <w:rsid w:val="00D512AF"/>
    <w:rsid w:val="00D51F7D"/>
    <w:rsid w:val="00D53900"/>
    <w:rsid w:val="00D53BCE"/>
    <w:rsid w:val="00D55619"/>
    <w:rsid w:val="00D5693F"/>
    <w:rsid w:val="00D57312"/>
    <w:rsid w:val="00D57CBB"/>
    <w:rsid w:val="00D6081A"/>
    <w:rsid w:val="00D60DC9"/>
    <w:rsid w:val="00D625D2"/>
    <w:rsid w:val="00D63C5A"/>
    <w:rsid w:val="00D64B1A"/>
    <w:rsid w:val="00D6523B"/>
    <w:rsid w:val="00D65F15"/>
    <w:rsid w:val="00D70B9B"/>
    <w:rsid w:val="00D70C92"/>
    <w:rsid w:val="00D72C3F"/>
    <w:rsid w:val="00D7493E"/>
    <w:rsid w:val="00D76E31"/>
    <w:rsid w:val="00D76F5D"/>
    <w:rsid w:val="00D7710D"/>
    <w:rsid w:val="00D7797C"/>
    <w:rsid w:val="00D80DFE"/>
    <w:rsid w:val="00D81C06"/>
    <w:rsid w:val="00D8221A"/>
    <w:rsid w:val="00D84E0C"/>
    <w:rsid w:val="00D85258"/>
    <w:rsid w:val="00D8613B"/>
    <w:rsid w:val="00D86F25"/>
    <w:rsid w:val="00D90469"/>
    <w:rsid w:val="00D90916"/>
    <w:rsid w:val="00D90CC9"/>
    <w:rsid w:val="00D94A62"/>
    <w:rsid w:val="00DA0058"/>
    <w:rsid w:val="00DA08F4"/>
    <w:rsid w:val="00DA2EB2"/>
    <w:rsid w:val="00DA543F"/>
    <w:rsid w:val="00DA54F6"/>
    <w:rsid w:val="00DB1164"/>
    <w:rsid w:val="00DB44F0"/>
    <w:rsid w:val="00DB5B65"/>
    <w:rsid w:val="00DB5DBB"/>
    <w:rsid w:val="00DB6563"/>
    <w:rsid w:val="00DC0243"/>
    <w:rsid w:val="00DC1CA2"/>
    <w:rsid w:val="00DC2FF3"/>
    <w:rsid w:val="00DC3ACE"/>
    <w:rsid w:val="00DC5F72"/>
    <w:rsid w:val="00DC740F"/>
    <w:rsid w:val="00DC7584"/>
    <w:rsid w:val="00DD421C"/>
    <w:rsid w:val="00DD6891"/>
    <w:rsid w:val="00DE098D"/>
    <w:rsid w:val="00DE110A"/>
    <w:rsid w:val="00DE1B5B"/>
    <w:rsid w:val="00DE263A"/>
    <w:rsid w:val="00DE28F8"/>
    <w:rsid w:val="00DE41C2"/>
    <w:rsid w:val="00DE5F09"/>
    <w:rsid w:val="00DE7AF8"/>
    <w:rsid w:val="00DF0FFE"/>
    <w:rsid w:val="00DF10DA"/>
    <w:rsid w:val="00DF20C8"/>
    <w:rsid w:val="00DF3009"/>
    <w:rsid w:val="00DF35AA"/>
    <w:rsid w:val="00DF5BFB"/>
    <w:rsid w:val="00DF5D0F"/>
    <w:rsid w:val="00E00473"/>
    <w:rsid w:val="00E00E62"/>
    <w:rsid w:val="00E00E84"/>
    <w:rsid w:val="00E01E21"/>
    <w:rsid w:val="00E02B69"/>
    <w:rsid w:val="00E02F53"/>
    <w:rsid w:val="00E063A2"/>
    <w:rsid w:val="00E07EA9"/>
    <w:rsid w:val="00E102E0"/>
    <w:rsid w:val="00E11032"/>
    <w:rsid w:val="00E11149"/>
    <w:rsid w:val="00E1239F"/>
    <w:rsid w:val="00E12A9C"/>
    <w:rsid w:val="00E1365E"/>
    <w:rsid w:val="00E14D93"/>
    <w:rsid w:val="00E162FF"/>
    <w:rsid w:val="00E17D85"/>
    <w:rsid w:val="00E24CC9"/>
    <w:rsid w:val="00E27059"/>
    <w:rsid w:val="00E274A3"/>
    <w:rsid w:val="00E332C8"/>
    <w:rsid w:val="00E35F17"/>
    <w:rsid w:val="00E35FD0"/>
    <w:rsid w:val="00E364F3"/>
    <w:rsid w:val="00E37522"/>
    <w:rsid w:val="00E4145A"/>
    <w:rsid w:val="00E42C1F"/>
    <w:rsid w:val="00E43B92"/>
    <w:rsid w:val="00E43D07"/>
    <w:rsid w:val="00E44EEF"/>
    <w:rsid w:val="00E45ED0"/>
    <w:rsid w:val="00E47331"/>
    <w:rsid w:val="00E4775A"/>
    <w:rsid w:val="00E478D1"/>
    <w:rsid w:val="00E50187"/>
    <w:rsid w:val="00E508E5"/>
    <w:rsid w:val="00E52A72"/>
    <w:rsid w:val="00E53ECD"/>
    <w:rsid w:val="00E550A0"/>
    <w:rsid w:val="00E55499"/>
    <w:rsid w:val="00E57D11"/>
    <w:rsid w:val="00E605B1"/>
    <w:rsid w:val="00E606A6"/>
    <w:rsid w:val="00E61F01"/>
    <w:rsid w:val="00E6261E"/>
    <w:rsid w:val="00E6401E"/>
    <w:rsid w:val="00E64B52"/>
    <w:rsid w:val="00E6577F"/>
    <w:rsid w:val="00E65F8E"/>
    <w:rsid w:val="00E663C1"/>
    <w:rsid w:val="00E7048B"/>
    <w:rsid w:val="00E71629"/>
    <w:rsid w:val="00E7345A"/>
    <w:rsid w:val="00E759A9"/>
    <w:rsid w:val="00E80126"/>
    <w:rsid w:val="00E80870"/>
    <w:rsid w:val="00E811ED"/>
    <w:rsid w:val="00E8171B"/>
    <w:rsid w:val="00E82538"/>
    <w:rsid w:val="00E82656"/>
    <w:rsid w:val="00E82E0A"/>
    <w:rsid w:val="00E860EF"/>
    <w:rsid w:val="00E86BC7"/>
    <w:rsid w:val="00E877EA"/>
    <w:rsid w:val="00E91D4F"/>
    <w:rsid w:val="00E92681"/>
    <w:rsid w:val="00E95752"/>
    <w:rsid w:val="00E9613C"/>
    <w:rsid w:val="00E969EF"/>
    <w:rsid w:val="00EA05AE"/>
    <w:rsid w:val="00EA1A9B"/>
    <w:rsid w:val="00EA20AD"/>
    <w:rsid w:val="00EA2987"/>
    <w:rsid w:val="00EA2AAD"/>
    <w:rsid w:val="00EA417F"/>
    <w:rsid w:val="00EA444A"/>
    <w:rsid w:val="00EA6171"/>
    <w:rsid w:val="00EB22A0"/>
    <w:rsid w:val="00EB2DC4"/>
    <w:rsid w:val="00EB2EE6"/>
    <w:rsid w:val="00EB48DB"/>
    <w:rsid w:val="00EB5052"/>
    <w:rsid w:val="00EB594A"/>
    <w:rsid w:val="00EB5A7D"/>
    <w:rsid w:val="00EC04D3"/>
    <w:rsid w:val="00EC245A"/>
    <w:rsid w:val="00EC61A4"/>
    <w:rsid w:val="00EC6B38"/>
    <w:rsid w:val="00EC6B80"/>
    <w:rsid w:val="00EC727D"/>
    <w:rsid w:val="00ED1213"/>
    <w:rsid w:val="00ED1458"/>
    <w:rsid w:val="00ED1EAD"/>
    <w:rsid w:val="00ED3D82"/>
    <w:rsid w:val="00ED4976"/>
    <w:rsid w:val="00ED4FF7"/>
    <w:rsid w:val="00ED5531"/>
    <w:rsid w:val="00ED7C55"/>
    <w:rsid w:val="00ED7E81"/>
    <w:rsid w:val="00EE0569"/>
    <w:rsid w:val="00EE0A26"/>
    <w:rsid w:val="00EE14C4"/>
    <w:rsid w:val="00EE3000"/>
    <w:rsid w:val="00EE5C69"/>
    <w:rsid w:val="00EE6C55"/>
    <w:rsid w:val="00EF214F"/>
    <w:rsid w:val="00EF28FB"/>
    <w:rsid w:val="00EF2C10"/>
    <w:rsid w:val="00EF30C6"/>
    <w:rsid w:val="00EF356B"/>
    <w:rsid w:val="00EF5889"/>
    <w:rsid w:val="00EF62AB"/>
    <w:rsid w:val="00F00EBC"/>
    <w:rsid w:val="00F03E98"/>
    <w:rsid w:val="00F11DD5"/>
    <w:rsid w:val="00F128C8"/>
    <w:rsid w:val="00F12B08"/>
    <w:rsid w:val="00F12E64"/>
    <w:rsid w:val="00F1342E"/>
    <w:rsid w:val="00F15FC3"/>
    <w:rsid w:val="00F213CD"/>
    <w:rsid w:val="00F23C6E"/>
    <w:rsid w:val="00F2466F"/>
    <w:rsid w:val="00F24848"/>
    <w:rsid w:val="00F262C0"/>
    <w:rsid w:val="00F27972"/>
    <w:rsid w:val="00F31284"/>
    <w:rsid w:val="00F3192E"/>
    <w:rsid w:val="00F32DAF"/>
    <w:rsid w:val="00F3342E"/>
    <w:rsid w:val="00F34EEE"/>
    <w:rsid w:val="00F41EA1"/>
    <w:rsid w:val="00F43D29"/>
    <w:rsid w:val="00F45EF6"/>
    <w:rsid w:val="00F46877"/>
    <w:rsid w:val="00F47945"/>
    <w:rsid w:val="00F479D6"/>
    <w:rsid w:val="00F50A01"/>
    <w:rsid w:val="00F524BD"/>
    <w:rsid w:val="00F5369E"/>
    <w:rsid w:val="00F5500E"/>
    <w:rsid w:val="00F56B7C"/>
    <w:rsid w:val="00F60114"/>
    <w:rsid w:val="00F60BCF"/>
    <w:rsid w:val="00F61DD5"/>
    <w:rsid w:val="00F61DEF"/>
    <w:rsid w:val="00F63406"/>
    <w:rsid w:val="00F6392E"/>
    <w:rsid w:val="00F6547E"/>
    <w:rsid w:val="00F70524"/>
    <w:rsid w:val="00F7434A"/>
    <w:rsid w:val="00F74FAD"/>
    <w:rsid w:val="00F754AA"/>
    <w:rsid w:val="00F75846"/>
    <w:rsid w:val="00F773B8"/>
    <w:rsid w:val="00F808B5"/>
    <w:rsid w:val="00F80D4D"/>
    <w:rsid w:val="00F80E73"/>
    <w:rsid w:val="00F83B50"/>
    <w:rsid w:val="00F85A27"/>
    <w:rsid w:val="00F86047"/>
    <w:rsid w:val="00F8615A"/>
    <w:rsid w:val="00F865E8"/>
    <w:rsid w:val="00F86BAC"/>
    <w:rsid w:val="00F879A1"/>
    <w:rsid w:val="00F90365"/>
    <w:rsid w:val="00F90761"/>
    <w:rsid w:val="00F90B59"/>
    <w:rsid w:val="00F91D7D"/>
    <w:rsid w:val="00F91DCA"/>
    <w:rsid w:val="00F9456D"/>
    <w:rsid w:val="00F94F34"/>
    <w:rsid w:val="00F95620"/>
    <w:rsid w:val="00F97683"/>
    <w:rsid w:val="00FA05B7"/>
    <w:rsid w:val="00FA1FE4"/>
    <w:rsid w:val="00FA3061"/>
    <w:rsid w:val="00FA3396"/>
    <w:rsid w:val="00FA4C14"/>
    <w:rsid w:val="00FA5874"/>
    <w:rsid w:val="00FA6A3F"/>
    <w:rsid w:val="00FA70F2"/>
    <w:rsid w:val="00FB0E83"/>
    <w:rsid w:val="00FB1B2F"/>
    <w:rsid w:val="00FB2688"/>
    <w:rsid w:val="00FB4327"/>
    <w:rsid w:val="00FB448C"/>
    <w:rsid w:val="00FB4628"/>
    <w:rsid w:val="00FB7205"/>
    <w:rsid w:val="00FB765C"/>
    <w:rsid w:val="00FC099C"/>
    <w:rsid w:val="00FC0F43"/>
    <w:rsid w:val="00FC27C5"/>
    <w:rsid w:val="00FC4C04"/>
    <w:rsid w:val="00FC61F2"/>
    <w:rsid w:val="00FC63B1"/>
    <w:rsid w:val="00FC711E"/>
    <w:rsid w:val="00FC7AF5"/>
    <w:rsid w:val="00FD2B32"/>
    <w:rsid w:val="00FD3095"/>
    <w:rsid w:val="00FE0BAF"/>
    <w:rsid w:val="00FE0C83"/>
    <w:rsid w:val="00FE4958"/>
    <w:rsid w:val="00FE5B48"/>
    <w:rsid w:val="00FE750F"/>
    <w:rsid w:val="00FF0A6D"/>
    <w:rsid w:val="00FF1597"/>
    <w:rsid w:val="00FF349C"/>
    <w:rsid w:val="00FF49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nhideWhenUsed="0" w:qFormat="1"/>
    <w:lsdException w:name="heading 6" w:semiHidden="0" w:unhideWhenUsed="0" w:qFormat="1"/>
    <w:lsdException w:name="heading 7" w:uiPriority="9"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A517B"/>
    <w:pPr>
      <w:spacing w:after="200" w:line="276" w:lineRule="auto"/>
    </w:pPr>
    <w:rPr>
      <w:rFonts w:eastAsia="MS ??" w:cs="Calibri"/>
      <w:sz w:val="22"/>
      <w:szCs w:val="22"/>
    </w:rPr>
  </w:style>
  <w:style w:type="paragraph" w:styleId="Cmsor1">
    <w:name w:val="heading 1"/>
    <w:basedOn w:val="Alaprtelmezett"/>
    <w:next w:val="Szvegtrzs"/>
    <w:link w:val="Cmsor1Char"/>
    <w:uiPriority w:val="99"/>
    <w:qFormat/>
    <w:rsid w:val="006F0AC7"/>
    <w:pPr>
      <w:keepNext/>
      <w:numPr>
        <w:numId w:val="1"/>
      </w:numPr>
      <w:spacing w:before="240" w:after="60"/>
      <w:outlineLvl w:val="0"/>
    </w:pPr>
    <w:rPr>
      <w:rFonts w:ascii="Cambria" w:hAnsi="Cambria" w:cs="Cambria"/>
      <w:b/>
      <w:bCs/>
      <w:sz w:val="32"/>
      <w:szCs w:val="32"/>
    </w:rPr>
  </w:style>
  <w:style w:type="paragraph" w:styleId="Cmsor2">
    <w:name w:val="heading 2"/>
    <w:basedOn w:val="Alaprtelmezett"/>
    <w:next w:val="Szvegtrzs"/>
    <w:link w:val="Cmsor2Char"/>
    <w:uiPriority w:val="9"/>
    <w:qFormat/>
    <w:rsid w:val="006F0AC7"/>
    <w:pPr>
      <w:keepNext/>
      <w:numPr>
        <w:ilvl w:val="1"/>
        <w:numId w:val="1"/>
      </w:numPr>
      <w:spacing w:before="240" w:after="60"/>
      <w:outlineLvl w:val="1"/>
    </w:pPr>
    <w:rPr>
      <w:rFonts w:ascii="Cambria" w:hAnsi="Cambria" w:cs="Cambria"/>
      <w:b/>
      <w:bCs/>
      <w:i/>
      <w:iCs/>
      <w:sz w:val="28"/>
      <w:szCs w:val="28"/>
    </w:rPr>
  </w:style>
  <w:style w:type="paragraph" w:styleId="Cmsor3">
    <w:name w:val="heading 3"/>
    <w:basedOn w:val="Alaprtelmezett"/>
    <w:next w:val="Szvegtrzs"/>
    <w:link w:val="Cmsor3Char"/>
    <w:uiPriority w:val="99"/>
    <w:qFormat/>
    <w:rsid w:val="006F0AC7"/>
    <w:pPr>
      <w:keepNext/>
      <w:numPr>
        <w:ilvl w:val="2"/>
        <w:numId w:val="1"/>
      </w:numPr>
      <w:spacing w:before="240" w:after="60"/>
      <w:outlineLvl w:val="2"/>
    </w:pPr>
    <w:rPr>
      <w:rFonts w:ascii="Cambria" w:hAnsi="Cambria" w:cs="Cambria"/>
      <w:b/>
      <w:bCs/>
      <w:sz w:val="26"/>
      <w:szCs w:val="26"/>
    </w:rPr>
  </w:style>
  <w:style w:type="paragraph" w:styleId="Cmsor5">
    <w:name w:val="heading 5"/>
    <w:basedOn w:val="Norml"/>
    <w:next w:val="Norml"/>
    <w:link w:val="Cmsor5Char"/>
    <w:uiPriority w:val="99"/>
    <w:qFormat/>
    <w:rsid w:val="006F0AC7"/>
    <w:pPr>
      <w:keepNext/>
      <w:keepLines/>
      <w:spacing w:before="200" w:after="0"/>
      <w:outlineLvl w:val="4"/>
    </w:pPr>
    <w:rPr>
      <w:rFonts w:ascii="Cambria" w:eastAsia="MS ????" w:hAnsi="Cambria" w:cs="Cambria"/>
      <w:color w:val="243F60"/>
    </w:rPr>
  </w:style>
  <w:style w:type="paragraph" w:styleId="Cmsor6">
    <w:name w:val="heading 6"/>
    <w:basedOn w:val="Alaprtelmezett"/>
    <w:next w:val="Szvegtrzs"/>
    <w:link w:val="Cmsor6Char"/>
    <w:uiPriority w:val="99"/>
    <w:qFormat/>
    <w:rsid w:val="006F0AC7"/>
    <w:pPr>
      <w:keepNext/>
      <w:keepLines/>
      <w:numPr>
        <w:ilvl w:val="5"/>
        <w:numId w:val="1"/>
      </w:numPr>
      <w:spacing w:before="200" w:after="0"/>
      <w:outlineLvl w:val="5"/>
    </w:pPr>
    <w:rPr>
      <w:rFonts w:ascii="Cambria" w:hAnsi="Cambria" w:cs="Cambria"/>
      <w:b/>
      <w:bCs/>
      <w:i/>
      <w:iCs/>
      <w:color w:val="243F60"/>
      <w:sz w:val="18"/>
      <w:szCs w:val="18"/>
    </w:rPr>
  </w:style>
  <w:style w:type="paragraph" w:styleId="Cmsor8">
    <w:name w:val="heading 8"/>
    <w:basedOn w:val="Alaprtelmezett"/>
    <w:next w:val="Szvegtrzs"/>
    <w:link w:val="Cmsor8Char"/>
    <w:uiPriority w:val="99"/>
    <w:qFormat/>
    <w:rsid w:val="006F0AC7"/>
    <w:pPr>
      <w:numPr>
        <w:ilvl w:val="7"/>
        <w:numId w:val="1"/>
      </w:numPr>
      <w:spacing w:before="240" w:after="60"/>
      <w:outlineLvl w:val="7"/>
    </w:pPr>
    <w:rPr>
      <w:b/>
      <w:bCs/>
      <w:i/>
      <w:iCs/>
    </w:rPr>
  </w:style>
  <w:style w:type="paragraph" w:styleId="Cmsor9">
    <w:name w:val="heading 9"/>
    <w:basedOn w:val="Norml"/>
    <w:next w:val="Norml"/>
    <w:link w:val="Cmsor9Char"/>
    <w:uiPriority w:val="99"/>
    <w:qFormat/>
    <w:rsid w:val="006F0AC7"/>
    <w:pPr>
      <w:keepNext/>
      <w:numPr>
        <w:ilvl w:val="8"/>
        <w:numId w:val="4"/>
      </w:numPr>
      <w:suppressAutoHyphens/>
      <w:spacing w:after="0" w:line="240" w:lineRule="auto"/>
      <w:jc w:val="center"/>
      <w:outlineLvl w:val="8"/>
    </w:pPr>
    <w:rPr>
      <w:rFonts w:ascii="Cambria" w:hAnsi="Cambria" w:cs="Cambria"/>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
    <w:name w:val="Alapértelmezett"/>
    <w:uiPriority w:val="99"/>
    <w:rsid w:val="006F0AC7"/>
    <w:pPr>
      <w:tabs>
        <w:tab w:val="left" w:pos="708"/>
      </w:tabs>
      <w:suppressAutoHyphens/>
      <w:spacing w:after="200" w:line="276" w:lineRule="auto"/>
    </w:pPr>
    <w:rPr>
      <w:rFonts w:ascii="Arial" w:eastAsia="MS ??" w:hAnsi="Arial" w:cs="Arial"/>
      <w:color w:val="000000"/>
      <w:sz w:val="24"/>
      <w:szCs w:val="24"/>
    </w:rPr>
  </w:style>
  <w:style w:type="paragraph" w:styleId="Szvegtrzs">
    <w:name w:val="Body Text"/>
    <w:basedOn w:val="Alaprtelmezett"/>
    <w:link w:val="SzvegtrzsChar"/>
    <w:uiPriority w:val="99"/>
    <w:rsid w:val="006F0AC7"/>
    <w:pPr>
      <w:widowControl w:val="0"/>
      <w:tabs>
        <w:tab w:val="left" w:pos="1134"/>
        <w:tab w:val="left" w:pos="3119"/>
      </w:tabs>
      <w:spacing w:after="0" w:line="100" w:lineRule="atLeast"/>
      <w:jc w:val="center"/>
    </w:pPr>
    <w:rPr>
      <w:b/>
      <w:bCs/>
      <w:sz w:val="48"/>
      <w:szCs w:val="48"/>
    </w:rPr>
  </w:style>
  <w:style w:type="character" w:customStyle="1" w:styleId="SzvegtrzsChar">
    <w:name w:val="Szövegtörzs Char"/>
    <w:link w:val="Szvegtrzs"/>
    <w:uiPriority w:val="99"/>
    <w:rsid w:val="006F0AC7"/>
    <w:rPr>
      <w:rFonts w:ascii="Arial" w:eastAsia="MS ??" w:hAnsi="Arial" w:cs="Arial"/>
      <w:b/>
      <w:bCs/>
      <w:color w:val="000000"/>
      <w:sz w:val="48"/>
      <w:szCs w:val="48"/>
      <w:lang w:eastAsia="hu-HU"/>
    </w:rPr>
  </w:style>
  <w:style w:type="character" w:customStyle="1" w:styleId="Cmsor1Char">
    <w:name w:val="Címsor 1 Char"/>
    <w:link w:val="Cmsor1"/>
    <w:uiPriority w:val="99"/>
    <w:rsid w:val="006F0AC7"/>
    <w:rPr>
      <w:rFonts w:ascii="Cambria" w:eastAsia="MS ??" w:hAnsi="Cambria" w:cs="Cambria"/>
      <w:b/>
      <w:bCs/>
      <w:color w:val="000000"/>
      <w:sz w:val="32"/>
      <w:szCs w:val="32"/>
    </w:rPr>
  </w:style>
  <w:style w:type="character" w:customStyle="1" w:styleId="Cmsor2Char">
    <w:name w:val="Címsor 2 Char"/>
    <w:link w:val="Cmsor2"/>
    <w:uiPriority w:val="9"/>
    <w:rsid w:val="006F0AC7"/>
    <w:rPr>
      <w:rFonts w:ascii="Cambria" w:eastAsia="MS ??" w:hAnsi="Cambria" w:cs="Cambria"/>
      <w:b/>
      <w:bCs/>
      <w:i/>
      <w:iCs/>
      <w:color w:val="000000"/>
      <w:sz w:val="28"/>
      <w:szCs w:val="28"/>
    </w:rPr>
  </w:style>
  <w:style w:type="character" w:customStyle="1" w:styleId="Cmsor3Char">
    <w:name w:val="Címsor 3 Char"/>
    <w:link w:val="Cmsor3"/>
    <w:uiPriority w:val="99"/>
    <w:rsid w:val="006F0AC7"/>
    <w:rPr>
      <w:rFonts w:ascii="Cambria" w:eastAsia="MS ??" w:hAnsi="Cambria" w:cs="Cambria"/>
      <w:b/>
      <w:bCs/>
      <w:color w:val="000000"/>
      <w:sz w:val="26"/>
      <w:szCs w:val="26"/>
    </w:rPr>
  </w:style>
  <w:style w:type="character" w:customStyle="1" w:styleId="Cmsor5Char">
    <w:name w:val="Címsor 5 Char"/>
    <w:link w:val="Cmsor5"/>
    <w:uiPriority w:val="99"/>
    <w:rsid w:val="006F0AC7"/>
    <w:rPr>
      <w:rFonts w:ascii="Cambria" w:eastAsia="MS ????" w:hAnsi="Cambria" w:cs="Cambria"/>
      <w:color w:val="243F60"/>
      <w:lang w:eastAsia="hu-HU"/>
    </w:rPr>
  </w:style>
  <w:style w:type="character" w:customStyle="1" w:styleId="Cmsor6Char">
    <w:name w:val="Címsor 6 Char"/>
    <w:link w:val="Cmsor6"/>
    <w:uiPriority w:val="99"/>
    <w:rsid w:val="006F0AC7"/>
    <w:rPr>
      <w:rFonts w:ascii="Cambria" w:eastAsia="MS ??" w:hAnsi="Cambria" w:cs="Cambria"/>
      <w:b/>
      <w:bCs/>
      <w:i/>
      <w:iCs/>
      <w:color w:val="243F60"/>
      <w:sz w:val="18"/>
      <w:szCs w:val="18"/>
    </w:rPr>
  </w:style>
  <w:style w:type="character" w:customStyle="1" w:styleId="Cmsor8Char">
    <w:name w:val="Címsor 8 Char"/>
    <w:link w:val="Cmsor8"/>
    <w:uiPriority w:val="99"/>
    <w:rsid w:val="006F0AC7"/>
    <w:rPr>
      <w:rFonts w:ascii="Arial" w:eastAsia="MS ??" w:hAnsi="Arial" w:cs="Arial"/>
      <w:b/>
      <w:bCs/>
      <w:i/>
      <w:iCs/>
      <w:color w:val="000000"/>
      <w:sz w:val="24"/>
      <w:szCs w:val="24"/>
    </w:rPr>
  </w:style>
  <w:style w:type="character" w:customStyle="1" w:styleId="Cmsor9Char">
    <w:name w:val="Címsor 9 Char"/>
    <w:link w:val="Cmsor9"/>
    <w:uiPriority w:val="99"/>
    <w:rsid w:val="006F0AC7"/>
    <w:rPr>
      <w:rFonts w:ascii="Cambria" w:eastAsia="MS ??" w:hAnsi="Cambria" w:cs="Cambria"/>
    </w:rPr>
  </w:style>
  <w:style w:type="character" w:customStyle="1" w:styleId="Internet-hivatkozs">
    <w:name w:val="Internet-hivatkozás"/>
    <w:uiPriority w:val="99"/>
    <w:rsid w:val="006F0AC7"/>
    <w:rPr>
      <w:color w:val="0000FF"/>
      <w:u w:val="single"/>
      <w:lang w:val="hu-HU" w:eastAsia="hu-HU"/>
    </w:rPr>
  </w:style>
  <w:style w:type="character" w:customStyle="1" w:styleId="HeaderChar">
    <w:name w:val="Header Char"/>
    <w:uiPriority w:val="99"/>
    <w:rsid w:val="006F0AC7"/>
    <w:rPr>
      <w:rFonts w:ascii="Calibri" w:hAnsi="Calibri" w:cs="Calibri"/>
      <w:sz w:val="22"/>
      <w:szCs w:val="22"/>
    </w:rPr>
  </w:style>
  <w:style w:type="character" w:customStyle="1" w:styleId="FooterChar">
    <w:name w:val="Footer Char"/>
    <w:uiPriority w:val="99"/>
    <w:rsid w:val="006F0AC7"/>
    <w:rPr>
      <w:rFonts w:ascii="Calibri" w:hAnsi="Calibri" w:cs="Calibri"/>
      <w:sz w:val="22"/>
      <w:szCs w:val="22"/>
    </w:rPr>
  </w:style>
  <w:style w:type="character" w:customStyle="1" w:styleId="apple-converted-space">
    <w:name w:val="apple-converted-space"/>
    <w:basedOn w:val="Bekezdsalapbettpusa"/>
    <w:rsid w:val="006F0AC7"/>
  </w:style>
  <w:style w:type="character" w:customStyle="1" w:styleId="Tblzategyszer41">
    <w:name w:val="Táblázat (egyszerű) 41"/>
    <w:uiPriority w:val="99"/>
    <w:qFormat/>
    <w:rsid w:val="006F0AC7"/>
    <w:rPr>
      <w:b/>
      <w:bCs/>
    </w:rPr>
  </w:style>
  <w:style w:type="character" w:customStyle="1" w:styleId="skypepnhcontainer">
    <w:name w:val="skype_pnh_container"/>
    <w:basedOn w:val="Bekezdsalapbettpusa"/>
    <w:uiPriority w:val="99"/>
    <w:rsid w:val="006F0AC7"/>
  </w:style>
  <w:style w:type="character" w:customStyle="1" w:styleId="skypepnhleftspan">
    <w:name w:val="skype_pnh_left_span"/>
    <w:basedOn w:val="Bekezdsalapbettpusa"/>
    <w:rsid w:val="006F0AC7"/>
  </w:style>
  <w:style w:type="character" w:customStyle="1" w:styleId="skypepnhdropartspan">
    <w:name w:val="skype_pnh_dropart_span"/>
    <w:basedOn w:val="Bekezdsalapbettpusa"/>
    <w:rsid w:val="006F0AC7"/>
  </w:style>
  <w:style w:type="character" w:customStyle="1" w:styleId="skypepnhdropartflagspan">
    <w:name w:val="skype_pnh_dropart_flag_span"/>
    <w:basedOn w:val="Bekezdsalapbettpusa"/>
    <w:uiPriority w:val="99"/>
    <w:rsid w:val="006F0AC7"/>
  </w:style>
  <w:style w:type="character" w:customStyle="1" w:styleId="skypepnhtextspan">
    <w:name w:val="skype_pnh_text_span"/>
    <w:basedOn w:val="Bekezdsalapbettpusa"/>
    <w:uiPriority w:val="99"/>
    <w:rsid w:val="006F0AC7"/>
  </w:style>
  <w:style w:type="character" w:customStyle="1" w:styleId="skypepnhrightspan">
    <w:name w:val="skype_pnh_right_span"/>
    <w:basedOn w:val="Bekezdsalapbettpusa"/>
    <w:uiPriority w:val="99"/>
    <w:rsid w:val="006F0AC7"/>
  </w:style>
  <w:style w:type="character" w:customStyle="1" w:styleId="kiemelt">
    <w:name w:val="kiemelt"/>
    <w:basedOn w:val="Bekezdsalapbettpusa"/>
    <w:uiPriority w:val="99"/>
    <w:rsid w:val="006F0AC7"/>
  </w:style>
  <w:style w:type="character" w:styleId="Oldalszm">
    <w:name w:val="page number"/>
    <w:basedOn w:val="Bekezdsalapbettpusa"/>
    <w:uiPriority w:val="99"/>
    <w:rsid w:val="006F0AC7"/>
  </w:style>
  <w:style w:type="character" w:customStyle="1" w:styleId="FootnoteTextChar">
    <w:name w:val="Footnote Text Char"/>
    <w:uiPriority w:val="99"/>
    <w:rsid w:val="006F0AC7"/>
    <w:rPr>
      <w:rFonts w:ascii="Arial" w:hAnsi="Arial" w:cs="Arial"/>
      <w:sz w:val="20"/>
      <w:szCs w:val="20"/>
      <w:lang w:eastAsia="ar-SA" w:bidi="ar-SA"/>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uiPriority w:val="99"/>
    <w:rsid w:val="006F0AC7"/>
    <w:rPr>
      <w:vertAlign w:val="superscript"/>
    </w:rPr>
  </w:style>
  <w:style w:type="character" w:customStyle="1" w:styleId="BodyTextChar">
    <w:name w:val="Body Text Char"/>
    <w:uiPriority w:val="99"/>
    <w:rsid w:val="006F0AC7"/>
    <w:rPr>
      <w:rFonts w:ascii="Arial" w:hAnsi="Arial" w:cs="Arial"/>
      <w:b/>
      <w:bCs/>
      <w:sz w:val="20"/>
      <w:szCs w:val="20"/>
      <w:lang w:eastAsia="hu-HU"/>
    </w:rPr>
  </w:style>
  <w:style w:type="character" w:styleId="Jegyzethivatkozs">
    <w:name w:val="annotation reference"/>
    <w:uiPriority w:val="99"/>
    <w:rsid w:val="006F0AC7"/>
    <w:rPr>
      <w:sz w:val="16"/>
      <w:szCs w:val="16"/>
    </w:rPr>
  </w:style>
  <w:style w:type="character" w:customStyle="1" w:styleId="CommentTextChar">
    <w:name w:val="Comment Text Char"/>
    <w:uiPriority w:val="99"/>
    <w:rsid w:val="006F0AC7"/>
    <w:rPr>
      <w:rFonts w:ascii="Calibri" w:hAnsi="Calibri" w:cs="Calibri"/>
      <w:sz w:val="20"/>
      <w:szCs w:val="20"/>
    </w:rPr>
  </w:style>
  <w:style w:type="character" w:customStyle="1" w:styleId="CommentSubjectChar">
    <w:name w:val="Comment Subject Char"/>
    <w:uiPriority w:val="99"/>
    <w:rsid w:val="006F0AC7"/>
    <w:rPr>
      <w:rFonts w:ascii="Calibri" w:hAnsi="Calibri" w:cs="Calibri"/>
      <w:b/>
      <w:bCs/>
      <w:sz w:val="20"/>
      <w:szCs w:val="20"/>
    </w:rPr>
  </w:style>
  <w:style w:type="character" w:customStyle="1" w:styleId="CommentSubjectChar1">
    <w:name w:val="Comment Subject Char1"/>
    <w:uiPriority w:val="99"/>
    <w:rsid w:val="006F0AC7"/>
    <w:rPr>
      <w:rFonts w:ascii="Calibri" w:hAnsi="Calibri" w:cs="Calibri"/>
      <w:b/>
      <w:bCs/>
      <w:sz w:val="20"/>
      <w:szCs w:val="20"/>
      <w:lang w:eastAsia="en-US"/>
    </w:rPr>
  </w:style>
  <w:style w:type="character" w:customStyle="1" w:styleId="BalloonTextChar">
    <w:name w:val="Balloon Text Char"/>
    <w:uiPriority w:val="99"/>
    <w:rsid w:val="006F0AC7"/>
    <w:rPr>
      <w:rFonts w:eastAsia="Times New Roman"/>
      <w:sz w:val="16"/>
      <w:szCs w:val="16"/>
    </w:rPr>
  </w:style>
  <w:style w:type="character" w:customStyle="1" w:styleId="WW8Num5z0">
    <w:name w:val="WW8Num5z0"/>
    <w:uiPriority w:val="99"/>
    <w:rsid w:val="006F0AC7"/>
    <w:rPr>
      <w:rFonts w:ascii="Symbol" w:hAnsi="Symbol" w:cs="Symbol"/>
    </w:rPr>
  </w:style>
  <w:style w:type="character" w:customStyle="1" w:styleId="TitleChar">
    <w:name w:val="Title Char"/>
    <w:uiPriority w:val="99"/>
    <w:rsid w:val="006F0AC7"/>
    <w:rPr>
      <w:rFonts w:ascii="Times New Roman" w:hAnsi="Times New Roman" w:cs="Times New Roman"/>
      <w:b/>
      <w:bCs/>
      <w:sz w:val="24"/>
      <w:szCs w:val="24"/>
      <w:lang w:val="en-AU" w:eastAsia="hu-HU"/>
    </w:rPr>
  </w:style>
  <w:style w:type="character" w:customStyle="1" w:styleId="apple-style-span">
    <w:name w:val="apple-style-span"/>
    <w:basedOn w:val="Bekezdsalapbettpusa"/>
    <w:uiPriority w:val="99"/>
    <w:rsid w:val="006F0AC7"/>
  </w:style>
  <w:style w:type="character" w:customStyle="1" w:styleId="BodyTextIndentChar">
    <w:name w:val="Body Text Indent Char"/>
    <w:uiPriority w:val="99"/>
    <w:rsid w:val="006F0AC7"/>
    <w:rPr>
      <w:rFonts w:ascii="Calibri" w:hAnsi="Calibri" w:cs="Calibri"/>
      <w:sz w:val="22"/>
      <w:szCs w:val="22"/>
    </w:rPr>
  </w:style>
  <w:style w:type="character" w:customStyle="1" w:styleId="BodyText3Char">
    <w:name w:val="Body Text 3 Char"/>
    <w:uiPriority w:val="99"/>
    <w:rsid w:val="006F0AC7"/>
    <w:rPr>
      <w:rFonts w:ascii="Calibri" w:hAnsi="Calibri" w:cs="Calibri"/>
      <w:sz w:val="16"/>
      <w:szCs w:val="16"/>
    </w:rPr>
  </w:style>
  <w:style w:type="character" w:customStyle="1" w:styleId="ListLabel1">
    <w:name w:val="ListLabel 1"/>
    <w:uiPriority w:val="99"/>
    <w:rsid w:val="006F0AC7"/>
    <w:rPr>
      <w:b/>
      <w:bCs/>
    </w:rPr>
  </w:style>
  <w:style w:type="character" w:customStyle="1" w:styleId="ListLabel2">
    <w:name w:val="ListLabel 2"/>
    <w:uiPriority w:val="99"/>
    <w:rsid w:val="006F0AC7"/>
    <w:rPr>
      <w:b/>
      <w:bCs/>
      <w:sz w:val="22"/>
      <w:szCs w:val="22"/>
    </w:rPr>
  </w:style>
  <w:style w:type="character" w:customStyle="1" w:styleId="ListLabel3">
    <w:name w:val="ListLabel 3"/>
    <w:rsid w:val="006F0AC7"/>
  </w:style>
  <w:style w:type="character" w:customStyle="1" w:styleId="ListLabel4">
    <w:name w:val="ListLabel 4"/>
    <w:uiPriority w:val="99"/>
    <w:rsid w:val="006F0AC7"/>
    <w:rPr>
      <w:rFonts w:eastAsia="Times New Roman"/>
    </w:rPr>
  </w:style>
  <w:style w:type="character" w:customStyle="1" w:styleId="ListLabel5">
    <w:name w:val="ListLabel 5"/>
    <w:uiPriority w:val="99"/>
    <w:rsid w:val="006F0AC7"/>
    <w:rPr>
      <w:b/>
      <w:bCs/>
    </w:rPr>
  </w:style>
  <w:style w:type="character" w:customStyle="1" w:styleId="ListLabel6">
    <w:name w:val="ListLabel 6"/>
    <w:uiPriority w:val="99"/>
    <w:rsid w:val="006F0AC7"/>
    <w:rPr>
      <w:rFonts w:eastAsia="Times New Roman"/>
      <w:b/>
      <w:bCs/>
    </w:rPr>
  </w:style>
  <w:style w:type="character" w:customStyle="1" w:styleId="ListLabel7">
    <w:name w:val="ListLabel 7"/>
    <w:rsid w:val="006F0AC7"/>
  </w:style>
  <w:style w:type="character" w:customStyle="1" w:styleId="ListLabel8">
    <w:name w:val="ListLabel 8"/>
    <w:uiPriority w:val="99"/>
    <w:rsid w:val="006F0AC7"/>
    <w:rPr>
      <w:rFonts w:eastAsia="Times New Roman"/>
    </w:rPr>
  </w:style>
  <w:style w:type="character" w:customStyle="1" w:styleId="ListLabel9">
    <w:name w:val="ListLabel 9"/>
    <w:uiPriority w:val="99"/>
    <w:rsid w:val="006F0AC7"/>
    <w:rPr>
      <w:rFonts w:eastAsia="Times New Roman"/>
      <w:color w:val="00000A"/>
    </w:rPr>
  </w:style>
  <w:style w:type="character" w:customStyle="1" w:styleId="ListLabel10">
    <w:name w:val="ListLabel 10"/>
    <w:uiPriority w:val="99"/>
    <w:rsid w:val="006F0AC7"/>
    <w:rPr>
      <w:sz w:val="22"/>
      <w:szCs w:val="22"/>
    </w:rPr>
  </w:style>
  <w:style w:type="character" w:customStyle="1" w:styleId="ListLabel11">
    <w:name w:val="ListLabel 11"/>
    <w:uiPriority w:val="99"/>
    <w:rsid w:val="006F0AC7"/>
  </w:style>
  <w:style w:type="character" w:customStyle="1" w:styleId="ListLabel12">
    <w:name w:val="ListLabel 12"/>
    <w:uiPriority w:val="99"/>
    <w:rsid w:val="006F0AC7"/>
  </w:style>
  <w:style w:type="character" w:customStyle="1" w:styleId="Lbjegyzet-horgony">
    <w:name w:val="Lábjegyzet-horgony"/>
    <w:uiPriority w:val="99"/>
    <w:rsid w:val="006F0AC7"/>
    <w:rPr>
      <w:vertAlign w:val="superscript"/>
    </w:rPr>
  </w:style>
  <w:style w:type="character" w:customStyle="1" w:styleId="Vgjegyzet-horgony">
    <w:name w:val="Végjegyzet-horgony"/>
    <w:uiPriority w:val="99"/>
    <w:rsid w:val="006F0AC7"/>
    <w:rPr>
      <w:vertAlign w:val="superscript"/>
    </w:rPr>
  </w:style>
  <w:style w:type="character" w:customStyle="1" w:styleId="ListLabel13">
    <w:name w:val="ListLabel 13"/>
    <w:uiPriority w:val="99"/>
    <w:rsid w:val="006F0AC7"/>
    <w:rPr>
      <w:b/>
      <w:bCs/>
    </w:rPr>
  </w:style>
  <w:style w:type="character" w:customStyle="1" w:styleId="ListLabel14">
    <w:name w:val="ListLabel 14"/>
    <w:uiPriority w:val="99"/>
    <w:rsid w:val="006F0AC7"/>
    <w:rPr>
      <w:b/>
      <w:bCs/>
      <w:sz w:val="22"/>
      <w:szCs w:val="22"/>
    </w:rPr>
  </w:style>
  <w:style w:type="character" w:customStyle="1" w:styleId="ListLabel15">
    <w:name w:val="ListLabel 15"/>
    <w:uiPriority w:val="99"/>
    <w:rsid w:val="006F0AC7"/>
  </w:style>
  <w:style w:type="character" w:customStyle="1" w:styleId="ListLabel16">
    <w:name w:val="ListLabel 16"/>
    <w:uiPriority w:val="99"/>
    <w:rsid w:val="006F0AC7"/>
  </w:style>
  <w:style w:type="character" w:customStyle="1" w:styleId="ListLabel17">
    <w:name w:val="ListLabel 17"/>
    <w:uiPriority w:val="99"/>
    <w:rsid w:val="006F0AC7"/>
  </w:style>
  <w:style w:type="character" w:customStyle="1" w:styleId="ListLabel18">
    <w:name w:val="ListLabel 18"/>
    <w:uiPriority w:val="99"/>
    <w:rsid w:val="006F0AC7"/>
  </w:style>
  <w:style w:type="character" w:customStyle="1" w:styleId="ListLabel19">
    <w:name w:val="ListLabel 19"/>
    <w:uiPriority w:val="99"/>
    <w:rsid w:val="006F0AC7"/>
    <w:rPr>
      <w:b/>
      <w:bCs/>
    </w:rPr>
  </w:style>
  <w:style w:type="character" w:customStyle="1" w:styleId="ListLabel20">
    <w:name w:val="ListLabel 20"/>
    <w:uiPriority w:val="99"/>
    <w:rsid w:val="006F0AC7"/>
  </w:style>
  <w:style w:type="character" w:customStyle="1" w:styleId="ListLabel21">
    <w:name w:val="ListLabel 21"/>
    <w:uiPriority w:val="99"/>
    <w:rsid w:val="006F0AC7"/>
  </w:style>
  <w:style w:type="character" w:customStyle="1" w:styleId="ListLabel22">
    <w:name w:val="ListLabel 22"/>
    <w:uiPriority w:val="99"/>
    <w:rsid w:val="006F0AC7"/>
  </w:style>
  <w:style w:type="character" w:customStyle="1" w:styleId="ListLabel23">
    <w:name w:val="ListLabel 23"/>
    <w:uiPriority w:val="99"/>
    <w:rsid w:val="006F0AC7"/>
    <w:rPr>
      <w:color w:val="00000A"/>
    </w:rPr>
  </w:style>
  <w:style w:type="character" w:customStyle="1" w:styleId="ListLabel24">
    <w:name w:val="ListLabel 24"/>
    <w:uiPriority w:val="99"/>
    <w:rsid w:val="006F0AC7"/>
    <w:rPr>
      <w:sz w:val="22"/>
      <w:szCs w:val="22"/>
    </w:rPr>
  </w:style>
  <w:style w:type="character" w:customStyle="1" w:styleId="ListLabel25">
    <w:name w:val="ListLabel 25"/>
    <w:uiPriority w:val="99"/>
    <w:rsid w:val="006F0AC7"/>
  </w:style>
  <w:style w:type="character" w:customStyle="1" w:styleId="ListLabel26">
    <w:name w:val="ListLabel 26"/>
    <w:uiPriority w:val="99"/>
    <w:rsid w:val="006F0AC7"/>
  </w:style>
  <w:style w:type="character" w:customStyle="1" w:styleId="ListLabel27">
    <w:name w:val="ListLabel 27"/>
    <w:uiPriority w:val="99"/>
    <w:rsid w:val="006F0AC7"/>
  </w:style>
  <w:style w:type="character" w:customStyle="1" w:styleId="Lbjegyzet-karakterek">
    <w:name w:val="Lábjegyzet-karakterek"/>
    <w:rsid w:val="006F0AC7"/>
  </w:style>
  <w:style w:type="character" w:customStyle="1" w:styleId="Vgjegyzet-karakterek">
    <w:name w:val="Végjegyzet-karakterek"/>
    <w:uiPriority w:val="99"/>
    <w:rsid w:val="006F0AC7"/>
  </w:style>
  <w:style w:type="character" w:styleId="HTML-vltoz">
    <w:name w:val="HTML Variable"/>
    <w:uiPriority w:val="99"/>
    <w:rsid w:val="006F0AC7"/>
    <w:rPr>
      <w:i/>
      <w:iCs/>
    </w:rPr>
  </w:style>
  <w:style w:type="paragraph" w:customStyle="1" w:styleId="Cmsor">
    <w:name w:val="Címsor"/>
    <w:basedOn w:val="Alaprtelmezett"/>
    <w:next w:val="Szvegtrzs"/>
    <w:uiPriority w:val="99"/>
    <w:rsid w:val="006F0AC7"/>
    <w:pPr>
      <w:keepNext/>
      <w:spacing w:before="240" w:after="120"/>
    </w:pPr>
    <w:rPr>
      <w:rFonts w:eastAsia="Microsoft YaHei"/>
      <w:sz w:val="28"/>
      <w:szCs w:val="28"/>
    </w:rPr>
  </w:style>
  <w:style w:type="paragraph" w:styleId="Lista">
    <w:name w:val="List"/>
    <w:basedOn w:val="Szvegtrzs"/>
    <w:uiPriority w:val="99"/>
    <w:rsid w:val="006F0AC7"/>
  </w:style>
  <w:style w:type="paragraph" w:customStyle="1" w:styleId="Felirat">
    <w:name w:val="Felirat"/>
    <w:basedOn w:val="Alaprtelmezett"/>
    <w:uiPriority w:val="99"/>
    <w:rsid w:val="006F0AC7"/>
    <w:pPr>
      <w:suppressLineNumbers/>
      <w:spacing w:before="120" w:after="120"/>
    </w:pPr>
    <w:rPr>
      <w:i/>
      <w:iCs/>
    </w:rPr>
  </w:style>
  <w:style w:type="paragraph" w:customStyle="1" w:styleId="Trgymutat">
    <w:name w:val="Tárgymutató"/>
    <w:basedOn w:val="Alaprtelmezett"/>
    <w:uiPriority w:val="99"/>
    <w:rsid w:val="006F0AC7"/>
    <w:pPr>
      <w:suppressLineNumbers/>
    </w:pPr>
  </w:style>
  <w:style w:type="paragraph" w:customStyle="1" w:styleId="Szneslista1jellszn1">
    <w:name w:val="Színes lista – 1. jelölőszín1"/>
    <w:aliases w:val="Welt L,lista_2,Színes lista – 1. jelölőszín11"/>
    <w:basedOn w:val="Alaprtelmezett"/>
    <w:link w:val="Szneslista1jellsznChar"/>
    <w:uiPriority w:val="34"/>
    <w:qFormat/>
    <w:rsid w:val="006F0AC7"/>
    <w:pPr>
      <w:spacing w:before="120" w:after="120" w:line="100" w:lineRule="atLeast"/>
      <w:ind w:left="720"/>
      <w:jc w:val="both"/>
    </w:pPr>
    <w:rPr>
      <w:rFonts w:ascii="Verdana" w:hAnsi="Verdana" w:cs="Times New Roman"/>
      <w:lang w:val="x-none"/>
    </w:rPr>
  </w:style>
  <w:style w:type="character" w:customStyle="1" w:styleId="Szneslista1jellsznChar">
    <w:name w:val="Színes lista – 1. jelölőszín Char"/>
    <w:aliases w:val="Welt L Char,lista_2 Char,Színes lista – 1. jelölőszín1 Char,Listaszerű bekezdés Char,bekezdés1 Char,List Paragraph à moi Char,Dot pt Char,No Spacing1 Char,List Paragraph Char Char Char Char,Indicator Text Char"/>
    <w:link w:val="Szneslista1jellszn1"/>
    <w:uiPriority w:val="99"/>
    <w:qFormat/>
    <w:locked/>
    <w:rsid w:val="006F0AC7"/>
    <w:rPr>
      <w:rFonts w:ascii="Verdana" w:eastAsia="MS ??" w:hAnsi="Verdana" w:cs="Verdana"/>
      <w:color w:val="000000"/>
      <w:sz w:val="24"/>
      <w:szCs w:val="24"/>
      <w:lang w:eastAsia="hu-HU"/>
    </w:rPr>
  </w:style>
  <w:style w:type="paragraph" w:customStyle="1" w:styleId="standard">
    <w:name w:val="standard"/>
    <w:basedOn w:val="Alaprtelmezett"/>
    <w:link w:val="standardChar"/>
    <w:uiPriority w:val="99"/>
    <w:rsid w:val="006F0AC7"/>
    <w:pPr>
      <w:spacing w:before="28" w:after="28" w:line="100" w:lineRule="atLeast"/>
    </w:pPr>
    <w:rPr>
      <w:rFonts w:ascii="Times New Roman" w:hAnsi="Times New Roman" w:cs="Times New Roman"/>
      <w:lang w:val="x-none"/>
    </w:rPr>
  </w:style>
  <w:style w:type="character" w:customStyle="1" w:styleId="standardChar">
    <w:name w:val="standard Char"/>
    <w:link w:val="standard"/>
    <w:locked/>
    <w:rsid w:val="006F0AC7"/>
    <w:rPr>
      <w:rFonts w:ascii="Times New Roman" w:eastAsia="MS ??" w:hAnsi="Times New Roman" w:cs="Times New Roman"/>
      <w:color w:val="000000"/>
      <w:sz w:val="24"/>
      <w:szCs w:val="24"/>
      <w:lang w:eastAsia="hu-HU"/>
    </w:rPr>
  </w:style>
  <w:style w:type="paragraph" w:styleId="lfej">
    <w:name w:val="header"/>
    <w:aliases w:val="Header1,ƒl?fej,*Header,hd,he Char"/>
    <w:basedOn w:val="Alaprtelmezett"/>
    <w:link w:val="lfejChar"/>
    <w:uiPriority w:val="99"/>
    <w:rsid w:val="006F0AC7"/>
    <w:pPr>
      <w:suppressLineNumbers/>
      <w:tabs>
        <w:tab w:val="center" w:pos="4513"/>
        <w:tab w:val="right" w:pos="9026"/>
      </w:tabs>
    </w:pPr>
  </w:style>
  <w:style w:type="character" w:customStyle="1" w:styleId="lfejChar">
    <w:name w:val="Élőfej Char"/>
    <w:aliases w:val="Header1 Char,ƒl?fej Char,*Header Char,hd Char,he Char Char"/>
    <w:link w:val="lfej"/>
    <w:rsid w:val="006F0AC7"/>
    <w:rPr>
      <w:rFonts w:ascii="Arial" w:eastAsia="MS ??" w:hAnsi="Arial" w:cs="Arial"/>
      <w:color w:val="000000"/>
      <w:sz w:val="24"/>
      <w:szCs w:val="24"/>
      <w:lang w:eastAsia="hu-HU"/>
    </w:rPr>
  </w:style>
  <w:style w:type="paragraph" w:styleId="llb">
    <w:name w:val="footer"/>
    <w:aliases w:val="Footer1"/>
    <w:basedOn w:val="Alaprtelmezett"/>
    <w:link w:val="llbChar"/>
    <w:uiPriority w:val="99"/>
    <w:rsid w:val="006F0AC7"/>
    <w:pPr>
      <w:suppressLineNumbers/>
      <w:tabs>
        <w:tab w:val="center" w:pos="4513"/>
        <w:tab w:val="right" w:pos="9026"/>
      </w:tabs>
    </w:pPr>
  </w:style>
  <w:style w:type="character" w:customStyle="1" w:styleId="llbChar">
    <w:name w:val="Élőláb Char"/>
    <w:aliases w:val="Footer1 Char"/>
    <w:link w:val="llb"/>
    <w:uiPriority w:val="99"/>
    <w:rsid w:val="006F0AC7"/>
    <w:rPr>
      <w:rFonts w:ascii="Arial" w:eastAsia="MS ??" w:hAnsi="Arial" w:cs="Arial"/>
      <w:color w:val="000000"/>
      <w:sz w:val="24"/>
      <w:szCs w:val="24"/>
      <w:lang w:eastAsia="hu-HU"/>
    </w:rPr>
  </w:style>
  <w:style w:type="paragraph" w:styleId="NormlWeb">
    <w:name w:val="Normal (Web)"/>
    <w:aliases w:val="Char Char Char"/>
    <w:basedOn w:val="Alaprtelmezett"/>
    <w:link w:val="NormlWebChar"/>
    <w:uiPriority w:val="99"/>
    <w:qFormat/>
    <w:rsid w:val="006F0AC7"/>
    <w:pPr>
      <w:spacing w:before="28" w:after="28" w:line="100" w:lineRule="atLeast"/>
    </w:pPr>
    <w:rPr>
      <w:rFonts w:ascii="Times New Roman" w:hAnsi="Times New Roman" w:cs="Times New Roman"/>
      <w:lang w:val="x-none"/>
    </w:rPr>
  </w:style>
  <w:style w:type="paragraph" w:customStyle="1" w:styleId="modszerszoveg">
    <w:name w:val="modszer_szoveg"/>
    <w:basedOn w:val="Alaprtelmezett"/>
    <w:uiPriority w:val="99"/>
    <w:rsid w:val="006F0AC7"/>
    <w:pPr>
      <w:spacing w:before="240" w:after="0" w:line="100" w:lineRule="atLeast"/>
      <w:ind w:left="720"/>
      <w:jc w:val="both"/>
    </w:pPr>
    <w:rPr>
      <w:rFonts w:ascii="Bookman Old Style" w:hAnsi="Bookman Old Style" w:cs="Bookman Old Style"/>
    </w:rPr>
  </w:style>
  <w:style w:type="paragraph" w:customStyle="1" w:styleId="Tartalomjegyzk-fejlc">
    <w:name w:val="Tartalomjegyzék-fejléc"/>
    <w:basedOn w:val="Cmsor1"/>
    <w:uiPriority w:val="99"/>
    <w:rsid w:val="006F0AC7"/>
    <w:pPr>
      <w:keepLines/>
      <w:suppressLineNumbers/>
      <w:spacing w:before="480" w:after="0"/>
      <w:ind w:left="0" w:firstLine="0"/>
      <w:outlineLvl w:val="9"/>
    </w:pPr>
    <w:rPr>
      <w:color w:val="365F91"/>
      <w:sz w:val="28"/>
      <w:szCs w:val="28"/>
    </w:rPr>
  </w:style>
  <w:style w:type="paragraph" w:customStyle="1" w:styleId="Tartalomjegyzk1">
    <w:name w:val="Tartalomjegyzék 1"/>
    <w:basedOn w:val="Alaprtelmezett"/>
    <w:uiPriority w:val="99"/>
    <w:rsid w:val="006F0AC7"/>
    <w:pPr>
      <w:tabs>
        <w:tab w:val="right" w:leader="dot" w:pos="9638"/>
      </w:tabs>
    </w:pPr>
  </w:style>
  <w:style w:type="paragraph" w:styleId="Lbjegyzetszveg">
    <w:name w:val="footnote text"/>
    <w:aliases w:val="Lábjegyzetszöveg Char1 Char,Lábjegyzetszöveg Char Char Char,Footnote Char Char Char,Footnote Char1 Char,Char1 Char1 Char,Footnote Char,Char1 Char,Char1 Char Char Char,Lábjegyzetszöveg Char Char,Lábjegyzetszöveg Char1,Footnote Text Char1"/>
    <w:basedOn w:val="Alaprtelmezett"/>
    <w:link w:val="LbjegyzetszvegChar"/>
    <w:rsid w:val="006F0AC7"/>
    <w:pPr>
      <w:spacing w:after="0" w:line="100" w:lineRule="atLeast"/>
    </w:pPr>
    <w:rPr>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Char1 Char Char Char Char,Footnote Text Char1 Char"/>
    <w:link w:val="Lbjegyzetszveg"/>
    <w:rsid w:val="006F0AC7"/>
    <w:rPr>
      <w:rFonts w:ascii="Arial" w:eastAsia="MS ??" w:hAnsi="Arial" w:cs="Arial"/>
      <w:color w:val="000000"/>
      <w:sz w:val="20"/>
      <w:szCs w:val="20"/>
      <w:lang w:eastAsia="ar-SA"/>
    </w:rPr>
  </w:style>
  <w:style w:type="paragraph" w:customStyle="1" w:styleId="OkeanBehuzas">
    <w:name w:val="Okean_Behuzas"/>
    <w:basedOn w:val="Alaprtelmezett"/>
    <w:rsid w:val="006F0AC7"/>
    <w:pPr>
      <w:spacing w:after="60" w:line="360" w:lineRule="exact"/>
      <w:ind w:left="567"/>
      <w:jc w:val="both"/>
    </w:pPr>
    <w:rPr>
      <w:lang w:eastAsia="ar-SA"/>
    </w:rPr>
  </w:style>
  <w:style w:type="paragraph" w:customStyle="1" w:styleId="Listaszerbekezds1">
    <w:name w:val="Listaszerű bekezdés1"/>
    <w:basedOn w:val="Alaprtelmezett"/>
    <w:link w:val="ListParagraphChar"/>
    <w:qFormat/>
    <w:rsid w:val="006F0AC7"/>
    <w:pPr>
      <w:ind w:left="720"/>
    </w:pPr>
    <w:rPr>
      <w:rFonts w:cs="Times New Roman"/>
      <w:lang w:val="x-none"/>
    </w:rPr>
  </w:style>
  <w:style w:type="paragraph" w:customStyle="1" w:styleId="CharCharCharChar">
    <w:name w:val="Char Char Char Char"/>
    <w:basedOn w:val="Alaprtelmezett"/>
    <w:uiPriority w:val="99"/>
    <w:rsid w:val="006F0AC7"/>
    <w:pPr>
      <w:spacing w:after="160" w:line="240" w:lineRule="exact"/>
    </w:pPr>
    <w:rPr>
      <w:rFonts w:ascii="Verdana" w:hAnsi="Verdana" w:cs="Verdana"/>
      <w:sz w:val="20"/>
      <w:szCs w:val="20"/>
      <w:lang w:val="en-US"/>
    </w:rPr>
  </w:style>
  <w:style w:type="paragraph" w:customStyle="1" w:styleId="Char">
    <w:name w:val="Char"/>
    <w:basedOn w:val="Alaprtelmezett"/>
    <w:uiPriority w:val="99"/>
    <w:rsid w:val="006F0AC7"/>
    <w:pPr>
      <w:widowControl w:val="0"/>
      <w:spacing w:after="160" w:line="240" w:lineRule="exact"/>
      <w:textAlignment w:val="baseline"/>
    </w:pPr>
    <w:rPr>
      <w:rFonts w:ascii="Verdana" w:hAnsi="Verdana" w:cs="Verdana"/>
      <w:sz w:val="20"/>
      <w:szCs w:val="20"/>
      <w:lang w:val="en-US"/>
    </w:rPr>
  </w:style>
  <w:style w:type="paragraph" w:styleId="Jegyzetszveg">
    <w:name w:val="annotation text"/>
    <w:aliases w:val="Char Char Char Char1,Char Char3,Char3, Char Char Char Char Char, Char Char Char Char1,Char Char Char Char Char,Comment Text Char1,Char Char Char Char3"/>
    <w:basedOn w:val="Alaprtelmezett"/>
    <w:link w:val="JegyzetszvegChar"/>
    <w:uiPriority w:val="99"/>
    <w:rsid w:val="006F0AC7"/>
    <w:rPr>
      <w:sz w:val="20"/>
      <w:szCs w:val="20"/>
    </w:rPr>
  </w:style>
  <w:style w:type="character" w:customStyle="1" w:styleId="JegyzetszvegChar">
    <w:name w:val="Jegyzetszöveg Char"/>
    <w:aliases w:val="Char Char Char Char1 Char,Char Char3 Char,Char3 Char, Char Char Char Char Char Char, Char Char Char Char1 Char,Char Char Char Char Char Char,Comment Text Char1 Char,Char Char Char Char3 Char"/>
    <w:link w:val="Jegyzetszveg"/>
    <w:uiPriority w:val="99"/>
    <w:rsid w:val="006F0AC7"/>
    <w:rPr>
      <w:rFonts w:ascii="Arial" w:eastAsia="MS ??" w:hAnsi="Arial" w:cs="Arial"/>
      <w:color w:val="000000"/>
      <w:sz w:val="20"/>
      <w:szCs w:val="20"/>
      <w:lang w:eastAsia="hu-HU"/>
    </w:rPr>
  </w:style>
  <w:style w:type="character" w:customStyle="1" w:styleId="MegjegyzstrgyaChar">
    <w:name w:val="Megjegyzés tárgya Char"/>
    <w:link w:val="Megjegyzstrgya"/>
    <w:uiPriority w:val="99"/>
    <w:semiHidden/>
    <w:rsid w:val="006F0AC7"/>
    <w:rPr>
      <w:rFonts w:ascii="Arial" w:eastAsia="MS ??" w:hAnsi="Arial" w:cs="Arial"/>
      <w:b/>
      <w:bCs/>
      <w:color w:val="000000"/>
      <w:sz w:val="20"/>
      <w:szCs w:val="20"/>
      <w:lang w:eastAsia="hu-HU"/>
    </w:rPr>
  </w:style>
  <w:style w:type="paragraph" w:styleId="Megjegyzstrgya">
    <w:name w:val="annotation subject"/>
    <w:basedOn w:val="Jegyzetszveg"/>
    <w:link w:val="MegjegyzstrgyaChar"/>
    <w:uiPriority w:val="99"/>
    <w:semiHidden/>
    <w:rsid w:val="006F0AC7"/>
    <w:rPr>
      <w:b/>
      <w:bCs/>
    </w:rPr>
  </w:style>
  <w:style w:type="paragraph" w:styleId="Buborkszveg">
    <w:name w:val="Balloon Text"/>
    <w:basedOn w:val="Alaprtelmezett"/>
    <w:link w:val="BuborkszvegChar"/>
    <w:uiPriority w:val="99"/>
    <w:semiHidden/>
    <w:rsid w:val="006F0AC7"/>
    <w:rPr>
      <w:rFonts w:ascii="Tahoma" w:hAnsi="Tahoma" w:cs="Tahoma"/>
      <w:sz w:val="16"/>
      <w:szCs w:val="16"/>
    </w:rPr>
  </w:style>
  <w:style w:type="character" w:customStyle="1" w:styleId="BuborkszvegChar">
    <w:name w:val="Buborékszöveg Char"/>
    <w:link w:val="Buborkszveg"/>
    <w:uiPriority w:val="99"/>
    <w:semiHidden/>
    <w:rsid w:val="006F0AC7"/>
    <w:rPr>
      <w:rFonts w:ascii="Tahoma" w:eastAsia="MS ??" w:hAnsi="Tahoma" w:cs="Tahoma"/>
      <w:color w:val="000000"/>
      <w:sz w:val="16"/>
      <w:szCs w:val="16"/>
      <w:lang w:eastAsia="hu-HU"/>
    </w:rPr>
  </w:style>
  <w:style w:type="paragraph" w:styleId="Cm">
    <w:name w:val="Title"/>
    <w:aliases w:val="Cím Char1,Cím Char Char,Cím Char2,Cím Char Char1,Cím Char Char1 Char"/>
    <w:basedOn w:val="Alaprtelmezett"/>
    <w:next w:val="Alcm"/>
    <w:link w:val="CmChar"/>
    <w:qFormat/>
    <w:rsid w:val="006F0AC7"/>
    <w:pPr>
      <w:widowControl w:val="0"/>
      <w:tabs>
        <w:tab w:val="left" w:pos="284"/>
        <w:tab w:val="left" w:pos="567"/>
        <w:tab w:val="left" w:pos="851"/>
        <w:tab w:val="left" w:pos="1134"/>
      </w:tabs>
      <w:spacing w:after="0" w:line="100" w:lineRule="atLeast"/>
      <w:jc w:val="center"/>
    </w:pPr>
    <w:rPr>
      <w:rFonts w:ascii="Times New Roman" w:hAnsi="Times New Roman" w:cs="Times New Roman"/>
      <w:b/>
      <w:bCs/>
      <w:lang w:val="en-AU"/>
    </w:rPr>
  </w:style>
  <w:style w:type="paragraph" w:styleId="Alcm">
    <w:name w:val="Subtitle"/>
    <w:basedOn w:val="Cmsor"/>
    <w:next w:val="Szvegtrzs"/>
    <w:link w:val="AlcmChar"/>
    <w:uiPriority w:val="99"/>
    <w:qFormat/>
    <w:rsid w:val="006F0AC7"/>
    <w:pPr>
      <w:jc w:val="center"/>
    </w:pPr>
    <w:rPr>
      <w:i/>
      <w:iCs/>
    </w:rPr>
  </w:style>
  <w:style w:type="character" w:customStyle="1" w:styleId="AlcmChar">
    <w:name w:val="Alcím Char"/>
    <w:link w:val="Alcm"/>
    <w:uiPriority w:val="99"/>
    <w:rsid w:val="006F0AC7"/>
    <w:rPr>
      <w:rFonts w:ascii="Arial" w:eastAsia="Microsoft YaHei" w:hAnsi="Arial" w:cs="Arial"/>
      <w:i/>
      <w:iCs/>
      <w:color w:val="000000"/>
      <w:sz w:val="28"/>
      <w:szCs w:val="28"/>
      <w:lang w:eastAsia="hu-HU"/>
    </w:rPr>
  </w:style>
  <w:style w:type="character" w:customStyle="1" w:styleId="CmChar">
    <w:name w:val="Cím Char"/>
    <w:aliases w:val="Cím Char1 Char,Cím Char Char Char,Cím Char2 Char,Cím Char Char1 Char1,Cím Char Char1 Char Char"/>
    <w:link w:val="Cm"/>
    <w:rsid w:val="006F0AC7"/>
    <w:rPr>
      <w:rFonts w:ascii="Times New Roman" w:eastAsia="MS ??" w:hAnsi="Times New Roman" w:cs="Times New Roman"/>
      <w:b/>
      <w:bCs/>
      <w:color w:val="000000"/>
      <w:sz w:val="24"/>
      <w:szCs w:val="24"/>
      <w:lang w:val="en-AU" w:eastAsia="hu-HU"/>
    </w:rPr>
  </w:style>
  <w:style w:type="paragraph" w:customStyle="1" w:styleId="Stlus1">
    <w:name w:val="Stílus1"/>
    <w:basedOn w:val="Alaprtelmezett"/>
    <w:uiPriority w:val="99"/>
    <w:rsid w:val="006F0AC7"/>
    <w:pPr>
      <w:spacing w:before="40" w:after="40" w:line="100" w:lineRule="atLeast"/>
      <w:jc w:val="both"/>
    </w:pPr>
    <w:rPr>
      <w:rFonts w:ascii="Times New Roman" w:hAnsi="Times New Roman" w:cs="Times New Roman"/>
    </w:rPr>
  </w:style>
  <w:style w:type="paragraph" w:customStyle="1" w:styleId="Szvegtrzsbehzsa">
    <w:name w:val="Szövegtörzs behúzása"/>
    <w:basedOn w:val="Alaprtelmezett"/>
    <w:uiPriority w:val="99"/>
    <w:rsid w:val="006F0AC7"/>
    <w:pPr>
      <w:spacing w:after="120"/>
      <w:ind w:left="283"/>
    </w:pPr>
  </w:style>
  <w:style w:type="paragraph" w:styleId="Szvegtrzs3">
    <w:name w:val="Body Text 3"/>
    <w:basedOn w:val="Alaprtelmezett"/>
    <w:link w:val="Szvegtrzs3Char"/>
    <w:uiPriority w:val="99"/>
    <w:rsid w:val="006F0AC7"/>
    <w:pPr>
      <w:spacing w:after="120"/>
    </w:pPr>
    <w:rPr>
      <w:sz w:val="16"/>
      <w:szCs w:val="16"/>
    </w:rPr>
  </w:style>
  <w:style w:type="character" w:customStyle="1" w:styleId="Szvegtrzs3Char">
    <w:name w:val="Szövegtörzs 3 Char"/>
    <w:link w:val="Szvegtrzs3"/>
    <w:uiPriority w:val="99"/>
    <w:rsid w:val="006F0AC7"/>
    <w:rPr>
      <w:rFonts w:ascii="Arial" w:eastAsia="MS ??" w:hAnsi="Arial" w:cs="Arial"/>
      <w:color w:val="000000"/>
      <w:sz w:val="16"/>
      <w:szCs w:val="16"/>
      <w:lang w:eastAsia="hu-HU"/>
    </w:rPr>
  </w:style>
  <w:style w:type="paragraph" w:customStyle="1" w:styleId="Listaszerbekezds2">
    <w:name w:val="Listaszerű bekezdés2"/>
    <w:basedOn w:val="Alaprtelmezett"/>
    <w:rsid w:val="006F0AC7"/>
    <w:pPr>
      <w:spacing w:before="240" w:after="0" w:line="100" w:lineRule="atLeast"/>
      <w:ind w:left="708"/>
      <w:jc w:val="both"/>
    </w:pPr>
    <w:rPr>
      <w:rFonts w:ascii="Calibri" w:hAnsi="Calibri" w:cs="Times New Roman"/>
    </w:rPr>
  </w:style>
  <w:style w:type="paragraph" w:customStyle="1" w:styleId="Lbjegyzet">
    <w:name w:val="Lábjegyzet"/>
    <w:basedOn w:val="Alaprtelmezett"/>
    <w:uiPriority w:val="99"/>
    <w:rsid w:val="006F0AC7"/>
    <w:pPr>
      <w:suppressLineNumbers/>
      <w:ind w:left="339" w:hanging="339"/>
    </w:pPr>
    <w:rPr>
      <w:sz w:val="20"/>
      <w:szCs w:val="20"/>
    </w:rPr>
  </w:style>
  <w:style w:type="character" w:styleId="Hiperhivatkozs">
    <w:name w:val="Hyperlink"/>
    <w:uiPriority w:val="99"/>
    <w:rsid w:val="006F0AC7"/>
    <w:rPr>
      <w:color w:val="0000FF"/>
      <w:u w:val="single"/>
    </w:rPr>
  </w:style>
  <w:style w:type="paragraph" w:customStyle="1" w:styleId="Standard0">
    <w:name w:val="Standard"/>
    <w:uiPriority w:val="99"/>
    <w:rsid w:val="006F0AC7"/>
    <w:pPr>
      <w:tabs>
        <w:tab w:val="left" w:pos="708"/>
      </w:tabs>
      <w:suppressAutoHyphens/>
      <w:autoSpaceDN w:val="0"/>
      <w:spacing w:after="200" w:line="276" w:lineRule="auto"/>
      <w:textAlignment w:val="baseline"/>
    </w:pPr>
    <w:rPr>
      <w:rFonts w:ascii="Arial" w:eastAsia="MS ??" w:hAnsi="Arial" w:cs="Arial"/>
      <w:color w:val="000000"/>
      <w:kern w:val="3"/>
      <w:sz w:val="24"/>
      <w:szCs w:val="24"/>
    </w:rPr>
  </w:style>
  <w:style w:type="paragraph" w:styleId="HTML-kntformzott">
    <w:name w:val="HTML Preformatted"/>
    <w:basedOn w:val="Norml"/>
    <w:link w:val="HTML-kntformzottChar"/>
    <w:rsid w:val="006F0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kntformzottChar">
    <w:name w:val="HTML-ként formázott Char"/>
    <w:link w:val="HTML-kntformzott"/>
    <w:rsid w:val="006F0AC7"/>
    <w:rPr>
      <w:rFonts w:ascii="Courier New" w:eastAsia="MS ??" w:hAnsi="Courier New" w:cs="Courier New"/>
      <w:sz w:val="20"/>
      <w:szCs w:val="20"/>
      <w:lang w:eastAsia="hu-HU"/>
    </w:rPr>
  </w:style>
  <w:style w:type="paragraph" w:customStyle="1" w:styleId="Default">
    <w:name w:val="Default"/>
    <w:uiPriority w:val="99"/>
    <w:rsid w:val="006F0AC7"/>
    <w:pPr>
      <w:autoSpaceDE w:val="0"/>
      <w:autoSpaceDN w:val="0"/>
      <w:adjustRightInd w:val="0"/>
    </w:pPr>
    <w:rPr>
      <w:rFonts w:ascii="Times New Roman" w:eastAsia="MS ??" w:hAnsi="Times New Roman"/>
      <w:color w:val="000000"/>
      <w:sz w:val="24"/>
      <w:szCs w:val="24"/>
    </w:rPr>
  </w:style>
  <w:style w:type="paragraph" w:styleId="Szvegtrzsbehzssal">
    <w:name w:val="Body Text Indent"/>
    <w:basedOn w:val="Norml"/>
    <w:link w:val="SzvegtrzsbehzssalChar"/>
    <w:uiPriority w:val="99"/>
    <w:semiHidden/>
    <w:rsid w:val="006F0AC7"/>
    <w:pPr>
      <w:spacing w:after="120"/>
      <w:ind w:left="283"/>
    </w:pPr>
  </w:style>
  <w:style w:type="character" w:customStyle="1" w:styleId="SzvegtrzsbehzssalChar">
    <w:name w:val="Szövegtörzs behúzással Char"/>
    <w:link w:val="Szvegtrzsbehzssal"/>
    <w:uiPriority w:val="99"/>
    <w:semiHidden/>
    <w:rsid w:val="006F0AC7"/>
    <w:rPr>
      <w:rFonts w:ascii="Calibri" w:eastAsia="MS ??" w:hAnsi="Calibri" w:cs="Calibri"/>
      <w:lang w:eastAsia="hu-HU"/>
    </w:rPr>
  </w:style>
  <w:style w:type="paragraph" w:customStyle="1" w:styleId="Kzepesrcs21">
    <w:name w:val="Közepes rács 21"/>
    <w:uiPriority w:val="1"/>
    <w:qFormat/>
    <w:rsid w:val="006F0AC7"/>
    <w:rPr>
      <w:rFonts w:eastAsia="MS ??" w:cs="Calibri"/>
      <w:sz w:val="22"/>
      <w:szCs w:val="22"/>
    </w:rPr>
  </w:style>
  <w:style w:type="table" w:styleId="Rcsostblzat">
    <w:name w:val="Table Grid"/>
    <w:aliases w:val="táblázat2"/>
    <w:basedOn w:val="Normltblzat"/>
    <w:rsid w:val="006F0AC7"/>
    <w:rPr>
      <w:rFonts w:eastAsia="MS ??"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31">
    <w:name w:val="Szövegtörzs 31"/>
    <w:basedOn w:val="Norml"/>
    <w:rsid w:val="006F0AC7"/>
    <w:pPr>
      <w:suppressAutoHyphens/>
      <w:spacing w:after="120"/>
      <w:textAlignment w:val="baseline"/>
    </w:pPr>
    <w:rPr>
      <w:rFonts w:ascii="Arial" w:eastAsia="Calibri" w:hAnsi="Arial" w:cs="Arial"/>
      <w:color w:val="000000"/>
      <w:kern w:val="1"/>
      <w:sz w:val="16"/>
      <w:szCs w:val="16"/>
      <w:lang w:eastAsia="zh-CN"/>
    </w:rPr>
  </w:style>
  <w:style w:type="paragraph" w:customStyle="1" w:styleId="NormlWeb1">
    <w:name w:val="Normál (Web)1"/>
    <w:basedOn w:val="Norml"/>
    <w:rsid w:val="006F0AC7"/>
    <w:pPr>
      <w:suppressAutoHyphens/>
      <w:spacing w:before="28" w:after="28" w:line="100" w:lineRule="atLeast"/>
      <w:textAlignment w:val="baseline"/>
    </w:pPr>
    <w:rPr>
      <w:rFonts w:ascii="Times New Roman" w:eastAsia="Times New Roman" w:hAnsi="Times New Roman" w:cs="Times New Roman"/>
      <w:color w:val="000000"/>
      <w:kern w:val="1"/>
      <w:sz w:val="24"/>
      <w:szCs w:val="24"/>
      <w:lang w:eastAsia="zh-CN"/>
    </w:rPr>
  </w:style>
  <w:style w:type="character" w:customStyle="1" w:styleId="WW8Num6z0">
    <w:name w:val="WW8Num6z0"/>
    <w:rsid w:val="006F0AC7"/>
    <w:rPr>
      <w:rFonts w:ascii="Symbol" w:hAnsi="Symbol" w:cs="Symbol"/>
      <w:b/>
    </w:rPr>
  </w:style>
  <w:style w:type="paragraph" w:customStyle="1" w:styleId="Norml1">
    <w:name w:val="Normál1"/>
    <w:rsid w:val="006F0AC7"/>
    <w:pPr>
      <w:suppressAutoHyphens/>
      <w:autoSpaceDE w:val="0"/>
    </w:pPr>
    <w:rPr>
      <w:rFonts w:ascii="Arial" w:hAnsi="Arial" w:cs="Arial"/>
      <w:color w:val="000000"/>
      <w:sz w:val="24"/>
      <w:szCs w:val="24"/>
      <w:lang w:eastAsia="zh-CN"/>
    </w:rPr>
  </w:style>
  <w:style w:type="paragraph" w:styleId="Szvegtrzsbehzssal3">
    <w:name w:val="Body Text Indent 3"/>
    <w:basedOn w:val="Norml"/>
    <w:link w:val="Szvegtrzsbehzssal3Char"/>
    <w:uiPriority w:val="99"/>
    <w:unhideWhenUsed/>
    <w:rsid w:val="006F0AC7"/>
    <w:pPr>
      <w:spacing w:after="120"/>
      <w:ind w:left="283"/>
    </w:pPr>
    <w:rPr>
      <w:rFonts w:eastAsia="Calibri" w:cs="Times New Roman"/>
      <w:sz w:val="16"/>
      <w:szCs w:val="16"/>
      <w:lang w:eastAsia="en-US"/>
    </w:rPr>
  </w:style>
  <w:style w:type="character" w:customStyle="1" w:styleId="Szvegtrzsbehzssal3Char">
    <w:name w:val="Szövegtörzs behúzással 3 Char"/>
    <w:link w:val="Szvegtrzsbehzssal3"/>
    <w:uiPriority w:val="99"/>
    <w:rsid w:val="006F0AC7"/>
    <w:rPr>
      <w:rFonts w:ascii="Calibri" w:eastAsia="Calibri" w:hAnsi="Calibri" w:cs="Times New Roman"/>
      <w:sz w:val="16"/>
      <w:szCs w:val="16"/>
    </w:rPr>
  </w:style>
  <w:style w:type="paragraph" w:customStyle="1" w:styleId="cvnormal">
    <w:name w:val="cvnormal"/>
    <w:basedOn w:val="Norml"/>
    <w:rsid w:val="006F0AC7"/>
    <w:pPr>
      <w:suppressAutoHyphens/>
      <w:spacing w:before="28" w:after="28" w:line="100" w:lineRule="atLeast"/>
      <w:textAlignment w:val="baseline"/>
    </w:pPr>
    <w:rPr>
      <w:rFonts w:ascii="Times New Roman" w:eastAsia="Calibri" w:hAnsi="Times New Roman" w:cs="Times New Roman"/>
      <w:color w:val="000000"/>
      <w:kern w:val="1"/>
      <w:sz w:val="24"/>
      <w:szCs w:val="24"/>
      <w:lang w:eastAsia="zh-CN"/>
    </w:rPr>
  </w:style>
  <w:style w:type="paragraph" w:customStyle="1" w:styleId="Normlbehzs2">
    <w:name w:val="Normál behúzás2"/>
    <w:basedOn w:val="Norml"/>
    <w:rsid w:val="006F0AC7"/>
    <w:pPr>
      <w:spacing w:before="120" w:after="120" w:line="240" w:lineRule="auto"/>
      <w:ind w:left="708" w:firstLine="284"/>
      <w:jc w:val="both"/>
    </w:pPr>
    <w:rPr>
      <w:rFonts w:ascii="Arial" w:eastAsia="Times New Roman" w:hAnsi="Arial" w:cs="Arial"/>
      <w:color w:val="000000"/>
      <w:kern w:val="1"/>
      <w:lang w:eastAsia="zh-CN"/>
    </w:rPr>
  </w:style>
  <w:style w:type="character" w:customStyle="1" w:styleId="Mrltotthiperhivatkozs1">
    <w:name w:val="Már látott hiperhivatkozás1"/>
    <w:rsid w:val="006F0AC7"/>
    <w:rPr>
      <w:color w:val="800080"/>
      <w:u w:val="single"/>
    </w:rPr>
  </w:style>
  <w:style w:type="paragraph" w:customStyle="1" w:styleId="Szvegtrzsbehzssal32">
    <w:name w:val="Szövegtörzs behúzással 32"/>
    <w:basedOn w:val="Norml"/>
    <w:rsid w:val="006F0AC7"/>
    <w:pPr>
      <w:suppressAutoHyphens/>
      <w:spacing w:after="120"/>
      <w:ind w:left="283"/>
      <w:textAlignment w:val="baseline"/>
    </w:pPr>
    <w:rPr>
      <w:rFonts w:ascii="Arial" w:eastAsia="Calibri" w:hAnsi="Arial" w:cs="Arial"/>
      <w:color w:val="000000"/>
      <w:kern w:val="1"/>
      <w:sz w:val="16"/>
      <w:szCs w:val="16"/>
      <w:lang w:eastAsia="zh-CN"/>
    </w:rPr>
  </w:style>
  <w:style w:type="character" w:customStyle="1" w:styleId="point">
    <w:name w:val="point"/>
    <w:basedOn w:val="Bekezdsalapbettpusa"/>
    <w:rsid w:val="006F0AC7"/>
  </w:style>
  <w:style w:type="paragraph" w:customStyle="1" w:styleId="WW-Alaprtelmezett">
    <w:name w:val="WW-Alapértelmezett"/>
    <w:rsid w:val="006F0AC7"/>
    <w:pPr>
      <w:suppressAutoHyphens/>
      <w:spacing w:after="200" w:line="276" w:lineRule="auto"/>
    </w:pPr>
    <w:rPr>
      <w:rFonts w:ascii="Arial" w:hAnsi="Arial" w:cs="Arial"/>
      <w:bCs/>
      <w:color w:val="000000"/>
      <w:sz w:val="24"/>
      <w:szCs w:val="24"/>
      <w:lang w:eastAsia="zh-CN"/>
    </w:rPr>
  </w:style>
  <w:style w:type="paragraph" w:customStyle="1" w:styleId="WW-Alaprtelmezett1">
    <w:name w:val="WW-Alapértelmezett1"/>
    <w:rsid w:val="006F0AC7"/>
    <w:pPr>
      <w:tabs>
        <w:tab w:val="left" w:pos="708"/>
      </w:tabs>
      <w:suppressAutoHyphens/>
      <w:spacing w:after="200" w:line="276" w:lineRule="auto"/>
    </w:pPr>
    <w:rPr>
      <w:rFonts w:ascii="Arial" w:hAnsi="Arial" w:cs="Arial"/>
      <w:bCs/>
      <w:color w:val="000000"/>
      <w:sz w:val="24"/>
      <w:szCs w:val="24"/>
      <w:lang w:eastAsia="zh-CN"/>
    </w:rPr>
  </w:style>
  <w:style w:type="character" w:styleId="Kiemels2">
    <w:name w:val="Strong"/>
    <w:qFormat/>
    <w:rsid w:val="006F0AC7"/>
    <w:rPr>
      <w:rFonts w:cs="Times New Roman"/>
      <w:b/>
      <w:bCs/>
    </w:rPr>
  </w:style>
  <w:style w:type="paragraph" w:styleId="Csakszveg">
    <w:name w:val="Plain Text"/>
    <w:basedOn w:val="Norml"/>
    <w:link w:val="CsakszvegChar"/>
    <w:uiPriority w:val="99"/>
    <w:unhideWhenUsed/>
    <w:rsid w:val="006F0AC7"/>
    <w:pPr>
      <w:spacing w:after="0" w:line="240" w:lineRule="auto"/>
    </w:pPr>
    <w:rPr>
      <w:rFonts w:eastAsia="Calibri" w:cs="Times New Roman"/>
      <w:szCs w:val="21"/>
      <w:lang w:eastAsia="en-US"/>
    </w:rPr>
  </w:style>
  <w:style w:type="character" w:customStyle="1" w:styleId="CsakszvegChar">
    <w:name w:val="Csak szöveg Char"/>
    <w:link w:val="Csakszveg"/>
    <w:uiPriority w:val="99"/>
    <w:rsid w:val="006F0AC7"/>
    <w:rPr>
      <w:rFonts w:ascii="Calibri" w:hAnsi="Calibri"/>
      <w:szCs w:val="21"/>
    </w:rPr>
  </w:style>
  <w:style w:type="paragraph" w:customStyle="1" w:styleId="Sznesrnykols1jellszn1">
    <w:name w:val="Színes árnyékolás – 1. jelölőszín1"/>
    <w:hidden/>
    <w:uiPriority w:val="99"/>
    <w:semiHidden/>
    <w:rsid w:val="009F0929"/>
    <w:rPr>
      <w:rFonts w:eastAsia="MS ??" w:cs="Calibri"/>
      <w:sz w:val="22"/>
      <w:szCs w:val="22"/>
    </w:rPr>
  </w:style>
  <w:style w:type="paragraph" w:customStyle="1" w:styleId="np">
    <w:name w:val="np"/>
    <w:basedOn w:val="Norml"/>
    <w:rsid w:val="00B14BA2"/>
    <w:pPr>
      <w:spacing w:after="20" w:line="240" w:lineRule="auto"/>
      <w:jc w:val="both"/>
    </w:pPr>
    <w:rPr>
      <w:rFonts w:ascii="Times New Roman" w:eastAsia="Times New Roman" w:hAnsi="Times New Roman" w:cs="Times New Roman"/>
      <w:sz w:val="24"/>
      <w:szCs w:val="24"/>
    </w:rPr>
  </w:style>
  <w:style w:type="paragraph" w:customStyle="1" w:styleId="Szvegtrzs21">
    <w:name w:val="Szövegtörzs 21"/>
    <w:aliases w:val="Törzsszöveg behúzással"/>
    <w:basedOn w:val="Norml"/>
    <w:rsid w:val="00B14BA2"/>
    <w:pPr>
      <w:spacing w:after="0" w:line="240" w:lineRule="auto"/>
      <w:ind w:left="1416" w:hanging="423"/>
      <w:jc w:val="both"/>
    </w:pPr>
    <w:rPr>
      <w:rFonts w:ascii="Times New Roman" w:eastAsia="Times New Roman" w:hAnsi="Times New Roman" w:cs="Times New Roman"/>
      <w:sz w:val="24"/>
      <w:szCs w:val="20"/>
    </w:rPr>
  </w:style>
  <w:style w:type="paragraph" w:customStyle="1" w:styleId="Cmsor2mellkletek">
    <w:name w:val="Címsor 2 mellékletek"/>
    <w:basedOn w:val="Cmsor2"/>
    <w:next w:val="Norml"/>
    <w:rsid w:val="00B14BA2"/>
    <w:pPr>
      <w:keepLines/>
      <w:pageBreakBefore/>
      <w:numPr>
        <w:ilvl w:val="0"/>
        <w:numId w:val="9"/>
      </w:numPr>
      <w:tabs>
        <w:tab w:val="clear" w:pos="720"/>
        <w:tab w:val="num" w:pos="360"/>
      </w:tabs>
      <w:suppressAutoHyphens w:val="0"/>
      <w:spacing w:before="360" w:after="240" w:line="240" w:lineRule="auto"/>
      <w:ind w:left="0" w:firstLine="0"/>
      <w:jc w:val="center"/>
    </w:pPr>
    <w:rPr>
      <w:rFonts w:ascii="Times New Roman" w:eastAsia="Calibri" w:hAnsi="Times New Roman" w:cs="Times New Roman"/>
      <w:i w:val="0"/>
      <w:iCs w:val="0"/>
      <w:color w:val="auto"/>
      <w:sz w:val="26"/>
      <w:szCs w:val="26"/>
    </w:rPr>
  </w:style>
  <w:style w:type="paragraph" w:customStyle="1" w:styleId="Listaszerbekezds3">
    <w:name w:val="Listaszerű bekezdés3"/>
    <w:basedOn w:val="Norml"/>
    <w:rsid w:val="00862797"/>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NormlWebChar">
    <w:name w:val="Normál (Web) Char"/>
    <w:aliases w:val="Char Char Char Char2"/>
    <w:link w:val="NormlWeb"/>
    <w:uiPriority w:val="99"/>
    <w:locked/>
    <w:rsid w:val="003842EB"/>
    <w:rPr>
      <w:rFonts w:ascii="Times New Roman" w:eastAsia="MS ??" w:hAnsi="Times New Roman" w:cs="Times New Roman"/>
      <w:color w:val="000000"/>
      <w:sz w:val="24"/>
      <w:szCs w:val="24"/>
      <w:lang w:eastAsia="hu-HU"/>
    </w:rPr>
  </w:style>
  <w:style w:type="character" w:customStyle="1" w:styleId="WW8Num35z1">
    <w:name w:val="WW8Num35z1"/>
    <w:rsid w:val="00FA70F2"/>
    <w:rPr>
      <w:rFonts w:ascii="Courier New" w:hAnsi="Courier New" w:cs="Courier New"/>
    </w:rPr>
  </w:style>
  <w:style w:type="character" w:styleId="Mrltotthiperhivatkozs">
    <w:name w:val="FollowedHyperlink"/>
    <w:uiPriority w:val="99"/>
    <w:semiHidden/>
    <w:unhideWhenUsed/>
    <w:rsid w:val="001817AC"/>
    <w:rPr>
      <w:color w:val="954F72"/>
      <w:u w:val="single"/>
    </w:rPr>
  </w:style>
  <w:style w:type="paragraph" w:customStyle="1" w:styleId="NORML0">
    <w:name w:val="NORMÁL"/>
    <w:basedOn w:val="Norml"/>
    <w:rsid w:val="005A0B70"/>
    <w:pPr>
      <w:widowControl w:val="0"/>
      <w:spacing w:after="0" w:line="240" w:lineRule="auto"/>
      <w:jc w:val="both"/>
    </w:pPr>
    <w:rPr>
      <w:rFonts w:ascii="Verdana" w:eastAsia="Times New Roman" w:hAnsi="Verdana" w:cs="Times New Roman"/>
      <w:sz w:val="20"/>
      <w:szCs w:val="20"/>
    </w:rPr>
  </w:style>
  <w:style w:type="paragraph" w:customStyle="1" w:styleId="Stlus">
    <w:name w:val="Stílus"/>
    <w:basedOn w:val="Norml"/>
    <w:rsid w:val="005A0B70"/>
    <w:pPr>
      <w:spacing w:before="120" w:after="0" w:line="240" w:lineRule="auto"/>
      <w:jc w:val="both"/>
    </w:pPr>
    <w:rPr>
      <w:rFonts w:ascii="Times New Roman" w:eastAsia="Times New Roman" w:hAnsi="Times New Roman" w:cs="Times New Roman"/>
      <w:sz w:val="24"/>
      <w:szCs w:val="20"/>
      <w:lang w:eastAsia="ar-SA"/>
    </w:rPr>
  </w:style>
  <w:style w:type="character" w:customStyle="1" w:styleId="ListParagraphChar">
    <w:name w:val="List Paragraph Char"/>
    <w:link w:val="Listaszerbekezds1"/>
    <w:locked/>
    <w:rsid w:val="003E3800"/>
    <w:rPr>
      <w:rFonts w:ascii="Arial" w:eastAsia="MS ??" w:hAnsi="Arial" w:cs="Arial"/>
      <w:color w:val="000000"/>
      <w:sz w:val="24"/>
      <w:szCs w:val="24"/>
      <w:lang w:eastAsia="hu-HU"/>
    </w:rPr>
  </w:style>
  <w:style w:type="paragraph" w:customStyle="1" w:styleId="31">
    <w:name w:val="3.1"/>
    <w:basedOn w:val="Norml"/>
    <w:uiPriority w:val="99"/>
    <w:rsid w:val="00C34D5C"/>
    <w:pPr>
      <w:numPr>
        <w:numId w:val="10"/>
      </w:numPr>
      <w:tabs>
        <w:tab w:val="left" w:pos="454"/>
      </w:tabs>
      <w:spacing w:before="120" w:after="0" w:line="320" w:lineRule="atLeast"/>
      <w:ind w:left="454" w:hanging="454"/>
      <w:jc w:val="both"/>
    </w:pPr>
    <w:rPr>
      <w:rFonts w:ascii="Times New Roman" w:eastAsia="Times New Roman" w:hAnsi="Times New Roman" w:cs="Times New Roman"/>
      <w:sz w:val="24"/>
      <w:szCs w:val="20"/>
    </w:rPr>
  </w:style>
  <w:style w:type="paragraph" w:customStyle="1" w:styleId="Nincstrkz1">
    <w:name w:val="Nincs térköz1"/>
    <w:rsid w:val="00BF184E"/>
    <w:pPr>
      <w:suppressAutoHyphens/>
    </w:pPr>
    <w:rPr>
      <w:rFonts w:cs="font363"/>
      <w:color w:val="00000A"/>
      <w:kern w:val="1"/>
      <w:sz w:val="22"/>
      <w:szCs w:val="22"/>
      <w:lang w:eastAsia="zh-CN"/>
    </w:rPr>
  </w:style>
  <w:style w:type="paragraph" w:customStyle="1" w:styleId="Szvegtrzs32">
    <w:name w:val="Szövegtörzs 32"/>
    <w:basedOn w:val="Norml"/>
    <w:rsid w:val="0098177D"/>
    <w:pPr>
      <w:suppressAutoHyphens/>
      <w:spacing w:after="120"/>
      <w:textAlignment w:val="baseline"/>
    </w:pPr>
    <w:rPr>
      <w:rFonts w:ascii="Arial" w:eastAsia="Calibri" w:hAnsi="Arial" w:cs="Arial"/>
      <w:color w:val="000000"/>
      <w:kern w:val="1"/>
      <w:sz w:val="16"/>
      <w:szCs w:val="16"/>
      <w:lang w:eastAsia="zh-CN"/>
    </w:rPr>
  </w:style>
  <w:style w:type="paragraph" w:customStyle="1" w:styleId="ListParagraph1">
    <w:name w:val="List Paragraph1"/>
    <w:basedOn w:val="Norml"/>
    <w:rsid w:val="00EF214F"/>
    <w:pPr>
      <w:ind w:left="720"/>
    </w:pPr>
    <w:rPr>
      <w:rFonts w:eastAsia="Times New Roman" w:cs="Times New Roman"/>
      <w:lang w:eastAsia="en-US"/>
    </w:rPr>
  </w:style>
  <w:style w:type="paragraph" w:styleId="Vltozat">
    <w:name w:val="Revision"/>
    <w:hidden/>
    <w:uiPriority w:val="99"/>
    <w:semiHidden/>
    <w:rsid w:val="009D5AA2"/>
    <w:rPr>
      <w:rFonts w:eastAsia="MS ??" w:cs="Calibri"/>
      <w:sz w:val="22"/>
      <w:szCs w:val="22"/>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rsid w:val="00010B9F"/>
    <w:rPr>
      <w:rFonts w:ascii="Arial" w:eastAsia="Calibri" w:hAnsi="Arial" w:cs="Arial"/>
      <w:color w:val="000000"/>
      <w:kern w:val="1"/>
      <w:lang w:eastAsia="zh-CN"/>
    </w:rPr>
  </w:style>
  <w:style w:type="paragraph" w:styleId="Listaszerbekezds">
    <w:name w:val="List Paragraph"/>
    <w:aliases w:val="bekezdés1,List Paragraph à moi,Dot pt,No Spacing1,List Paragraph Char Char Char,Indicator Text,Numbered Para 1,Bullet List,FooterText,numbered,Paragraphe de liste1,Bulletr List Paragraph,List Paragraph"/>
    <w:basedOn w:val="Norml"/>
    <w:uiPriority w:val="99"/>
    <w:qFormat/>
    <w:rsid w:val="008425B8"/>
    <w:pPr>
      <w:spacing w:before="120" w:after="120" w:line="240" w:lineRule="auto"/>
      <w:ind w:left="720"/>
      <w:contextualSpacing/>
      <w:jc w:val="both"/>
    </w:pPr>
    <w:rPr>
      <w:rFonts w:ascii="Verdana" w:eastAsia="Calibri" w:hAnsi="Verdana" w:cs="Times New Roman"/>
      <w:kern w:val="1"/>
      <w:szCs w:val="24"/>
      <w:lang w:eastAsia="zh-CN"/>
    </w:rPr>
  </w:style>
  <w:style w:type="paragraph" w:customStyle="1" w:styleId="cm0">
    <w:name w:val="cím"/>
    <w:basedOn w:val="Norml"/>
    <w:next w:val="Norml"/>
    <w:rsid w:val="004911FC"/>
    <w:pPr>
      <w:overflowPunct w:val="0"/>
      <w:autoSpaceDE w:val="0"/>
      <w:autoSpaceDN w:val="0"/>
      <w:adjustRightInd w:val="0"/>
      <w:spacing w:after="0" w:line="360" w:lineRule="auto"/>
      <w:jc w:val="center"/>
      <w:textAlignment w:val="baseline"/>
    </w:pPr>
    <w:rPr>
      <w:rFonts w:ascii="Hun Swiss" w:eastAsia="Times New Roman" w:hAnsi="Hun Swiss" w:cs="Times New Roman"/>
      <w:b/>
      <w:sz w:val="28"/>
      <w:szCs w:val="20"/>
    </w:rPr>
  </w:style>
  <w:style w:type="paragraph" w:customStyle="1" w:styleId="Tiret0">
    <w:name w:val="Tiret 0"/>
    <w:basedOn w:val="Norml"/>
    <w:rsid w:val="00B53F89"/>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Normalbulleted">
    <w:name w:val="Normal bulleted"/>
    <w:basedOn w:val="Norml"/>
    <w:rsid w:val="00437219"/>
    <w:pPr>
      <w:keepLines/>
      <w:numPr>
        <w:numId w:val="14"/>
      </w:numPr>
      <w:spacing w:after="0" w:line="360" w:lineRule="exact"/>
      <w:jc w:val="both"/>
    </w:pPr>
    <w:rPr>
      <w:rFonts w:ascii="Times New Roman" w:eastAsia="Times New Roman" w:hAnsi="Times New Roman" w:cs="Times New Roman"/>
      <w:sz w:val="24"/>
      <w:szCs w:val="24"/>
      <w:lang w:eastAsia="en-US"/>
    </w:rPr>
  </w:style>
  <w:style w:type="paragraph" w:styleId="Szvegtrzsbehzssal2">
    <w:name w:val="Body Text Indent 2"/>
    <w:basedOn w:val="Norml"/>
    <w:link w:val="Szvegtrzsbehzssal2Char"/>
    <w:uiPriority w:val="99"/>
    <w:semiHidden/>
    <w:unhideWhenUsed/>
    <w:rsid w:val="0060575C"/>
    <w:pPr>
      <w:spacing w:after="120" w:line="480" w:lineRule="auto"/>
      <w:ind w:left="283"/>
    </w:pPr>
  </w:style>
  <w:style w:type="character" w:customStyle="1" w:styleId="Szvegtrzsbehzssal2Char">
    <w:name w:val="Szövegtörzs behúzással 2 Char"/>
    <w:link w:val="Szvegtrzsbehzssal2"/>
    <w:rsid w:val="0060575C"/>
    <w:rPr>
      <w:rFonts w:eastAsia="MS ??" w:cs="Calibri"/>
      <w:sz w:val="22"/>
      <w:szCs w:val="22"/>
    </w:rPr>
  </w:style>
  <w:style w:type="character" w:customStyle="1" w:styleId="Lbjegyzet-hivatkozs11">
    <w:name w:val="Lábjegyzet-hivatkozás11"/>
    <w:rsid w:val="004F3620"/>
    <w:rPr>
      <w:vertAlign w:val="superscript"/>
    </w:rPr>
  </w:style>
  <w:style w:type="table" w:customStyle="1" w:styleId="Tblzatrcsos41">
    <w:name w:val="Táblázat (rácsos) 41"/>
    <w:basedOn w:val="Normltblzat"/>
    <w:uiPriority w:val="49"/>
    <w:rsid w:val="00FA5874"/>
    <w:rPr>
      <w:rFonts w:ascii="Times New Roman" w:eastAsia="Times New Roman" w:hAnsi="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Rcsostblzat1">
    <w:name w:val="Rácsos táblázat1"/>
    <w:basedOn w:val="Normltblzat"/>
    <w:next w:val="Rcsostblzat"/>
    <w:uiPriority w:val="59"/>
    <w:rsid w:val="002252C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59"/>
    <w:rsid w:val="00AF00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fejChar1">
    <w:name w:val="Élőfej Char1"/>
    <w:basedOn w:val="Bekezdsalapbettpusa"/>
    <w:uiPriority w:val="99"/>
    <w:rsid w:val="002C08FD"/>
    <w:rPr>
      <w:rFonts w:ascii="Arial" w:eastAsia="Calibri" w:hAnsi="Arial" w:cs="Arial"/>
      <w:color w:val="000000"/>
      <w:kern w:val="1"/>
      <w:sz w:val="24"/>
      <w:szCs w:val="24"/>
      <w:lang w:eastAsia="zh-CN"/>
    </w:rPr>
  </w:style>
  <w:style w:type="character" w:customStyle="1" w:styleId="JegyzetszvegChar1">
    <w:name w:val="Jegyzetszöveg Char1"/>
    <w:basedOn w:val="Bekezdsalapbettpusa"/>
    <w:uiPriority w:val="99"/>
    <w:rsid w:val="002C08FD"/>
    <w:rPr>
      <w:rFonts w:ascii="Arial" w:eastAsia="Calibri" w:hAnsi="Arial" w:cs="Arial"/>
      <w:color w:val="000000"/>
      <w:kern w:val="1"/>
      <w:sz w:val="20"/>
      <w:szCs w:val="20"/>
      <w:lang w:eastAsia="zh-CN"/>
    </w:rPr>
  </w:style>
  <w:style w:type="paragraph" w:customStyle="1" w:styleId="Norml2">
    <w:name w:val="Normál2"/>
    <w:rsid w:val="003459BB"/>
    <w:rPr>
      <w:rFonts w:ascii="Times New Roman" w:eastAsia="ヒラギノ角ゴ Pro W3" w:hAnsi="Times New Roman"/>
      <w:color w:val="000000"/>
      <w:sz w:val="24"/>
    </w:rPr>
  </w:style>
  <w:style w:type="character" w:customStyle="1" w:styleId="alrovatdata">
    <w:name w:val="alrovatdata"/>
    <w:basedOn w:val="Bekezdsalapbettpusa"/>
    <w:rsid w:val="003459BB"/>
  </w:style>
  <w:style w:type="paragraph" w:customStyle="1" w:styleId="Listaszerbekezds5">
    <w:name w:val="Listaszerű bekezdés5"/>
    <w:basedOn w:val="Norml"/>
    <w:rsid w:val="003459BB"/>
    <w:pPr>
      <w:spacing w:after="0" w:line="240" w:lineRule="auto"/>
      <w:ind w:left="720"/>
    </w:pPr>
    <w:rPr>
      <w:rFonts w:eastAsia="Times New Roman" w:cs="Times New Roman"/>
      <w:lang w:eastAsia="en-US"/>
    </w:rPr>
  </w:style>
  <w:style w:type="paragraph" w:customStyle="1" w:styleId="Norml3">
    <w:name w:val="Normál3"/>
    <w:basedOn w:val="Norml"/>
    <w:rsid w:val="0014099A"/>
    <w:pPr>
      <w:spacing w:before="120" w:after="0" w:line="240" w:lineRule="auto"/>
      <w:jc w:val="both"/>
    </w:pPr>
    <w:rPr>
      <w:rFonts w:ascii="Times New Roman" w:eastAsia="Times New Roman" w:hAnsi="Times New Roman" w:cs="Times New Roman"/>
      <w:sz w:val="24"/>
      <w:szCs w:val="24"/>
    </w:rPr>
  </w:style>
  <w:style w:type="character" w:customStyle="1" w:styleId="JegyzetszvegChar2">
    <w:name w:val="Jegyzetszöveg Char2"/>
    <w:basedOn w:val="Bekezdsalapbettpusa"/>
    <w:uiPriority w:val="99"/>
    <w:rsid w:val="007A014B"/>
    <w:rPr>
      <w:rFonts w:ascii="Arial" w:eastAsia="Calibri" w:hAnsi="Arial" w:cs="Arial"/>
      <w:color w:val="000000"/>
      <w:kern w:val="1"/>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nhideWhenUsed="0" w:qFormat="1"/>
    <w:lsdException w:name="heading 6" w:semiHidden="0" w:unhideWhenUsed="0" w:qFormat="1"/>
    <w:lsdException w:name="heading 7" w:uiPriority="9"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A517B"/>
    <w:pPr>
      <w:spacing w:after="200" w:line="276" w:lineRule="auto"/>
    </w:pPr>
    <w:rPr>
      <w:rFonts w:eastAsia="MS ??" w:cs="Calibri"/>
      <w:sz w:val="22"/>
      <w:szCs w:val="22"/>
    </w:rPr>
  </w:style>
  <w:style w:type="paragraph" w:styleId="Cmsor1">
    <w:name w:val="heading 1"/>
    <w:basedOn w:val="Alaprtelmezett"/>
    <w:next w:val="Szvegtrzs"/>
    <w:link w:val="Cmsor1Char"/>
    <w:uiPriority w:val="99"/>
    <w:qFormat/>
    <w:rsid w:val="006F0AC7"/>
    <w:pPr>
      <w:keepNext/>
      <w:numPr>
        <w:numId w:val="1"/>
      </w:numPr>
      <w:spacing w:before="240" w:after="60"/>
      <w:outlineLvl w:val="0"/>
    </w:pPr>
    <w:rPr>
      <w:rFonts w:ascii="Cambria" w:hAnsi="Cambria" w:cs="Cambria"/>
      <w:b/>
      <w:bCs/>
      <w:sz w:val="32"/>
      <w:szCs w:val="32"/>
    </w:rPr>
  </w:style>
  <w:style w:type="paragraph" w:styleId="Cmsor2">
    <w:name w:val="heading 2"/>
    <w:basedOn w:val="Alaprtelmezett"/>
    <w:next w:val="Szvegtrzs"/>
    <w:link w:val="Cmsor2Char"/>
    <w:uiPriority w:val="9"/>
    <w:qFormat/>
    <w:rsid w:val="006F0AC7"/>
    <w:pPr>
      <w:keepNext/>
      <w:numPr>
        <w:ilvl w:val="1"/>
        <w:numId w:val="1"/>
      </w:numPr>
      <w:spacing w:before="240" w:after="60"/>
      <w:outlineLvl w:val="1"/>
    </w:pPr>
    <w:rPr>
      <w:rFonts w:ascii="Cambria" w:hAnsi="Cambria" w:cs="Cambria"/>
      <w:b/>
      <w:bCs/>
      <w:i/>
      <w:iCs/>
      <w:sz w:val="28"/>
      <w:szCs w:val="28"/>
    </w:rPr>
  </w:style>
  <w:style w:type="paragraph" w:styleId="Cmsor3">
    <w:name w:val="heading 3"/>
    <w:basedOn w:val="Alaprtelmezett"/>
    <w:next w:val="Szvegtrzs"/>
    <w:link w:val="Cmsor3Char"/>
    <w:uiPriority w:val="99"/>
    <w:qFormat/>
    <w:rsid w:val="006F0AC7"/>
    <w:pPr>
      <w:keepNext/>
      <w:numPr>
        <w:ilvl w:val="2"/>
        <w:numId w:val="1"/>
      </w:numPr>
      <w:spacing w:before="240" w:after="60"/>
      <w:outlineLvl w:val="2"/>
    </w:pPr>
    <w:rPr>
      <w:rFonts w:ascii="Cambria" w:hAnsi="Cambria" w:cs="Cambria"/>
      <w:b/>
      <w:bCs/>
      <w:sz w:val="26"/>
      <w:szCs w:val="26"/>
    </w:rPr>
  </w:style>
  <w:style w:type="paragraph" w:styleId="Cmsor5">
    <w:name w:val="heading 5"/>
    <w:basedOn w:val="Norml"/>
    <w:next w:val="Norml"/>
    <w:link w:val="Cmsor5Char"/>
    <w:uiPriority w:val="99"/>
    <w:qFormat/>
    <w:rsid w:val="006F0AC7"/>
    <w:pPr>
      <w:keepNext/>
      <w:keepLines/>
      <w:spacing w:before="200" w:after="0"/>
      <w:outlineLvl w:val="4"/>
    </w:pPr>
    <w:rPr>
      <w:rFonts w:ascii="Cambria" w:eastAsia="MS ????" w:hAnsi="Cambria" w:cs="Cambria"/>
      <w:color w:val="243F60"/>
    </w:rPr>
  </w:style>
  <w:style w:type="paragraph" w:styleId="Cmsor6">
    <w:name w:val="heading 6"/>
    <w:basedOn w:val="Alaprtelmezett"/>
    <w:next w:val="Szvegtrzs"/>
    <w:link w:val="Cmsor6Char"/>
    <w:uiPriority w:val="99"/>
    <w:qFormat/>
    <w:rsid w:val="006F0AC7"/>
    <w:pPr>
      <w:keepNext/>
      <w:keepLines/>
      <w:numPr>
        <w:ilvl w:val="5"/>
        <w:numId w:val="1"/>
      </w:numPr>
      <w:spacing w:before="200" w:after="0"/>
      <w:outlineLvl w:val="5"/>
    </w:pPr>
    <w:rPr>
      <w:rFonts w:ascii="Cambria" w:hAnsi="Cambria" w:cs="Cambria"/>
      <w:b/>
      <w:bCs/>
      <w:i/>
      <w:iCs/>
      <w:color w:val="243F60"/>
      <w:sz w:val="18"/>
      <w:szCs w:val="18"/>
    </w:rPr>
  </w:style>
  <w:style w:type="paragraph" w:styleId="Cmsor8">
    <w:name w:val="heading 8"/>
    <w:basedOn w:val="Alaprtelmezett"/>
    <w:next w:val="Szvegtrzs"/>
    <w:link w:val="Cmsor8Char"/>
    <w:uiPriority w:val="99"/>
    <w:qFormat/>
    <w:rsid w:val="006F0AC7"/>
    <w:pPr>
      <w:numPr>
        <w:ilvl w:val="7"/>
        <w:numId w:val="1"/>
      </w:numPr>
      <w:spacing w:before="240" w:after="60"/>
      <w:outlineLvl w:val="7"/>
    </w:pPr>
    <w:rPr>
      <w:b/>
      <w:bCs/>
      <w:i/>
      <w:iCs/>
    </w:rPr>
  </w:style>
  <w:style w:type="paragraph" w:styleId="Cmsor9">
    <w:name w:val="heading 9"/>
    <w:basedOn w:val="Norml"/>
    <w:next w:val="Norml"/>
    <w:link w:val="Cmsor9Char"/>
    <w:uiPriority w:val="99"/>
    <w:qFormat/>
    <w:rsid w:val="006F0AC7"/>
    <w:pPr>
      <w:keepNext/>
      <w:numPr>
        <w:ilvl w:val="8"/>
        <w:numId w:val="4"/>
      </w:numPr>
      <w:suppressAutoHyphens/>
      <w:spacing w:after="0" w:line="240" w:lineRule="auto"/>
      <w:jc w:val="center"/>
      <w:outlineLvl w:val="8"/>
    </w:pPr>
    <w:rPr>
      <w:rFonts w:ascii="Cambria" w:hAnsi="Cambria" w:cs="Cambria"/>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
    <w:name w:val="Alapértelmezett"/>
    <w:uiPriority w:val="99"/>
    <w:rsid w:val="006F0AC7"/>
    <w:pPr>
      <w:tabs>
        <w:tab w:val="left" w:pos="708"/>
      </w:tabs>
      <w:suppressAutoHyphens/>
      <w:spacing w:after="200" w:line="276" w:lineRule="auto"/>
    </w:pPr>
    <w:rPr>
      <w:rFonts w:ascii="Arial" w:eastAsia="MS ??" w:hAnsi="Arial" w:cs="Arial"/>
      <w:color w:val="000000"/>
      <w:sz w:val="24"/>
      <w:szCs w:val="24"/>
    </w:rPr>
  </w:style>
  <w:style w:type="paragraph" w:styleId="Szvegtrzs">
    <w:name w:val="Body Text"/>
    <w:basedOn w:val="Alaprtelmezett"/>
    <w:link w:val="SzvegtrzsChar"/>
    <w:uiPriority w:val="99"/>
    <w:rsid w:val="006F0AC7"/>
    <w:pPr>
      <w:widowControl w:val="0"/>
      <w:tabs>
        <w:tab w:val="left" w:pos="1134"/>
        <w:tab w:val="left" w:pos="3119"/>
      </w:tabs>
      <w:spacing w:after="0" w:line="100" w:lineRule="atLeast"/>
      <w:jc w:val="center"/>
    </w:pPr>
    <w:rPr>
      <w:b/>
      <w:bCs/>
      <w:sz w:val="48"/>
      <w:szCs w:val="48"/>
    </w:rPr>
  </w:style>
  <w:style w:type="character" w:customStyle="1" w:styleId="SzvegtrzsChar">
    <w:name w:val="Szövegtörzs Char"/>
    <w:link w:val="Szvegtrzs"/>
    <w:uiPriority w:val="99"/>
    <w:rsid w:val="006F0AC7"/>
    <w:rPr>
      <w:rFonts w:ascii="Arial" w:eastAsia="MS ??" w:hAnsi="Arial" w:cs="Arial"/>
      <w:b/>
      <w:bCs/>
      <w:color w:val="000000"/>
      <w:sz w:val="48"/>
      <w:szCs w:val="48"/>
      <w:lang w:eastAsia="hu-HU"/>
    </w:rPr>
  </w:style>
  <w:style w:type="character" w:customStyle="1" w:styleId="Cmsor1Char">
    <w:name w:val="Címsor 1 Char"/>
    <w:link w:val="Cmsor1"/>
    <w:uiPriority w:val="99"/>
    <w:rsid w:val="006F0AC7"/>
    <w:rPr>
      <w:rFonts w:ascii="Cambria" w:eastAsia="MS ??" w:hAnsi="Cambria" w:cs="Cambria"/>
      <w:b/>
      <w:bCs/>
      <w:color w:val="000000"/>
      <w:sz w:val="32"/>
      <w:szCs w:val="32"/>
    </w:rPr>
  </w:style>
  <w:style w:type="character" w:customStyle="1" w:styleId="Cmsor2Char">
    <w:name w:val="Címsor 2 Char"/>
    <w:link w:val="Cmsor2"/>
    <w:uiPriority w:val="9"/>
    <w:rsid w:val="006F0AC7"/>
    <w:rPr>
      <w:rFonts w:ascii="Cambria" w:eastAsia="MS ??" w:hAnsi="Cambria" w:cs="Cambria"/>
      <w:b/>
      <w:bCs/>
      <w:i/>
      <w:iCs/>
      <w:color w:val="000000"/>
      <w:sz w:val="28"/>
      <w:szCs w:val="28"/>
    </w:rPr>
  </w:style>
  <w:style w:type="character" w:customStyle="1" w:styleId="Cmsor3Char">
    <w:name w:val="Címsor 3 Char"/>
    <w:link w:val="Cmsor3"/>
    <w:uiPriority w:val="99"/>
    <w:rsid w:val="006F0AC7"/>
    <w:rPr>
      <w:rFonts w:ascii="Cambria" w:eastAsia="MS ??" w:hAnsi="Cambria" w:cs="Cambria"/>
      <w:b/>
      <w:bCs/>
      <w:color w:val="000000"/>
      <w:sz w:val="26"/>
      <w:szCs w:val="26"/>
    </w:rPr>
  </w:style>
  <w:style w:type="character" w:customStyle="1" w:styleId="Cmsor5Char">
    <w:name w:val="Címsor 5 Char"/>
    <w:link w:val="Cmsor5"/>
    <w:uiPriority w:val="99"/>
    <w:rsid w:val="006F0AC7"/>
    <w:rPr>
      <w:rFonts w:ascii="Cambria" w:eastAsia="MS ????" w:hAnsi="Cambria" w:cs="Cambria"/>
      <w:color w:val="243F60"/>
      <w:lang w:eastAsia="hu-HU"/>
    </w:rPr>
  </w:style>
  <w:style w:type="character" w:customStyle="1" w:styleId="Cmsor6Char">
    <w:name w:val="Címsor 6 Char"/>
    <w:link w:val="Cmsor6"/>
    <w:uiPriority w:val="99"/>
    <w:rsid w:val="006F0AC7"/>
    <w:rPr>
      <w:rFonts w:ascii="Cambria" w:eastAsia="MS ??" w:hAnsi="Cambria" w:cs="Cambria"/>
      <w:b/>
      <w:bCs/>
      <w:i/>
      <w:iCs/>
      <w:color w:val="243F60"/>
      <w:sz w:val="18"/>
      <w:szCs w:val="18"/>
    </w:rPr>
  </w:style>
  <w:style w:type="character" w:customStyle="1" w:styleId="Cmsor8Char">
    <w:name w:val="Címsor 8 Char"/>
    <w:link w:val="Cmsor8"/>
    <w:uiPriority w:val="99"/>
    <w:rsid w:val="006F0AC7"/>
    <w:rPr>
      <w:rFonts w:ascii="Arial" w:eastAsia="MS ??" w:hAnsi="Arial" w:cs="Arial"/>
      <w:b/>
      <w:bCs/>
      <w:i/>
      <w:iCs/>
      <w:color w:val="000000"/>
      <w:sz w:val="24"/>
      <w:szCs w:val="24"/>
    </w:rPr>
  </w:style>
  <w:style w:type="character" w:customStyle="1" w:styleId="Cmsor9Char">
    <w:name w:val="Címsor 9 Char"/>
    <w:link w:val="Cmsor9"/>
    <w:uiPriority w:val="99"/>
    <w:rsid w:val="006F0AC7"/>
    <w:rPr>
      <w:rFonts w:ascii="Cambria" w:eastAsia="MS ??" w:hAnsi="Cambria" w:cs="Cambria"/>
    </w:rPr>
  </w:style>
  <w:style w:type="character" w:customStyle="1" w:styleId="Internet-hivatkozs">
    <w:name w:val="Internet-hivatkozás"/>
    <w:uiPriority w:val="99"/>
    <w:rsid w:val="006F0AC7"/>
    <w:rPr>
      <w:color w:val="0000FF"/>
      <w:u w:val="single"/>
      <w:lang w:val="hu-HU" w:eastAsia="hu-HU"/>
    </w:rPr>
  </w:style>
  <w:style w:type="character" w:customStyle="1" w:styleId="HeaderChar">
    <w:name w:val="Header Char"/>
    <w:uiPriority w:val="99"/>
    <w:rsid w:val="006F0AC7"/>
    <w:rPr>
      <w:rFonts w:ascii="Calibri" w:hAnsi="Calibri" w:cs="Calibri"/>
      <w:sz w:val="22"/>
      <w:szCs w:val="22"/>
    </w:rPr>
  </w:style>
  <w:style w:type="character" w:customStyle="1" w:styleId="FooterChar">
    <w:name w:val="Footer Char"/>
    <w:uiPriority w:val="99"/>
    <w:rsid w:val="006F0AC7"/>
    <w:rPr>
      <w:rFonts w:ascii="Calibri" w:hAnsi="Calibri" w:cs="Calibri"/>
      <w:sz w:val="22"/>
      <w:szCs w:val="22"/>
    </w:rPr>
  </w:style>
  <w:style w:type="character" w:customStyle="1" w:styleId="apple-converted-space">
    <w:name w:val="apple-converted-space"/>
    <w:basedOn w:val="Bekezdsalapbettpusa"/>
    <w:rsid w:val="006F0AC7"/>
  </w:style>
  <w:style w:type="character" w:customStyle="1" w:styleId="Tblzategyszer41">
    <w:name w:val="Táblázat (egyszerű) 41"/>
    <w:uiPriority w:val="99"/>
    <w:qFormat/>
    <w:rsid w:val="006F0AC7"/>
    <w:rPr>
      <w:b/>
      <w:bCs/>
    </w:rPr>
  </w:style>
  <w:style w:type="character" w:customStyle="1" w:styleId="skypepnhcontainer">
    <w:name w:val="skype_pnh_container"/>
    <w:basedOn w:val="Bekezdsalapbettpusa"/>
    <w:uiPriority w:val="99"/>
    <w:rsid w:val="006F0AC7"/>
  </w:style>
  <w:style w:type="character" w:customStyle="1" w:styleId="skypepnhleftspan">
    <w:name w:val="skype_pnh_left_span"/>
    <w:basedOn w:val="Bekezdsalapbettpusa"/>
    <w:rsid w:val="006F0AC7"/>
  </w:style>
  <w:style w:type="character" w:customStyle="1" w:styleId="skypepnhdropartspan">
    <w:name w:val="skype_pnh_dropart_span"/>
    <w:basedOn w:val="Bekezdsalapbettpusa"/>
    <w:rsid w:val="006F0AC7"/>
  </w:style>
  <w:style w:type="character" w:customStyle="1" w:styleId="skypepnhdropartflagspan">
    <w:name w:val="skype_pnh_dropart_flag_span"/>
    <w:basedOn w:val="Bekezdsalapbettpusa"/>
    <w:uiPriority w:val="99"/>
    <w:rsid w:val="006F0AC7"/>
  </w:style>
  <w:style w:type="character" w:customStyle="1" w:styleId="skypepnhtextspan">
    <w:name w:val="skype_pnh_text_span"/>
    <w:basedOn w:val="Bekezdsalapbettpusa"/>
    <w:uiPriority w:val="99"/>
    <w:rsid w:val="006F0AC7"/>
  </w:style>
  <w:style w:type="character" w:customStyle="1" w:styleId="skypepnhrightspan">
    <w:name w:val="skype_pnh_right_span"/>
    <w:basedOn w:val="Bekezdsalapbettpusa"/>
    <w:uiPriority w:val="99"/>
    <w:rsid w:val="006F0AC7"/>
  </w:style>
  <w:style w:type="character" w:customStyle="1" w:styleId="kiemelt">
    <w:name w:val="kiemelt"/>
    <w:basedOn w:val="Bekezdsalapbettpusa"/>
    <w:uiPriority w:val="99"/>
    <w:rsid w:val="006F0AC7"/>
  </w:style>
  <w:style w:type="character" w:styleId="Oldalszm">
    <w:name w:val="page number"/>
    <w:basedOn w:val="Bekezdsalapbettpusa"/>
    <w:uiPriority w:val="99"/>
    <w:rsid w:val="006F0AC7"/>
  </w:style>
  <w:style w:type="character" w:customStyle="1" w:styleId="FootnoteTextChar">
    <w:name w:val="Footnote Text Char"/>
    <w:uiPriority w:val="99"/>
    <w:rsid w:val="006F0AC7"/>
    <w:rPr>
      <w:rFonts w:ascii="Arial" w:hAnsi="Arial" w:cs="Arial"/>
      <w:sz w:val="20"/>
      <w:szCs w:val="20"/>
      <w:lang w:eastAsia="ar-SA" w:bidi="ar-SA"/>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uiPriority w:val="99"/>
    <w:rsid w:val="006F0AC7"/>
    <w:rPr>
      <w:vertAlign w:val="superscript"/>
    </w:rPr>
  </w:style>
  <w:style w:type="character" w:customStyle="1" w:styleId="BodyTextChar">
    <w:name w:val="Body Text Char"/>
    <w:uiPriority w:val="99"/>
    <w:rsid w:val="006F0AC7"/>
    <w:rPr>
      <w:rFonts w:ascii="Arial" w:hAnsi="Arial" w:cs="Arial"/>
      <w:b/>
      <w:bCs/>
      <w:sz w:val="20"/>
      <w:szCs w:val="20"/>
      <w:lang w:eastAsia="hu-HU"/>
    </w:rPr>
  </w:style>
  <w:style w:type="character" w:styleId="Jegyzethivatkozs">
    <w:name w:val="annotation reference"/>
    <w:uiPriority w:val="99"/>
    <w:rsid w:val="006F0AC7"/>
    <w:rPr>
      <w:sz w:val="16"/>
      <w:szCs w:val="16"/>
    </w:rPr>
  </w:style>
  <w:style w:type="character" w:customStyle="1" w:styleId="CommentTextChar">
    <w:name w:val="Comment Text Char"/>
    <w:uiPriority w:val="99"/>
    <w:rsid w:val="006F0AC7"/>
    <w:rPr>
      <w:rFonts w:ascii="Calibri" w:hAnsi="Calibri" w:cs="Calibri"/>
      <w:sz w:val="20"/>
      <w:szCs w:val="20"/>
    </w:rPr>
  </w:style>
  <w:style w:type="character" w:customStyle="1" w:styleId="CommentSubjectChar">
    <w:name w:val="Comment Subject Char"/>
    <w:uiPriority w:val="99"/>
    <w:rsid w:val="006F0AC7"/>
    <w:rPr>
      <w:rFonts w:ascii="Calibri" w:hAnsi="Calibri" w:cs="Calibri"/>
      <w:b/>
      <w:bCs/>
      <w:sz w:val="20"/>
      <w:szCs w:val="20"/>
    </w:rPr>
  </w:style>
  <w:style w:type="character" w:customStyle="1" w:styleId="CommentSubjectChar1">
    <w:name w:val="Comment Subject Char1"/>
    <w:uiPriority w:val="99"/>
    <w:rsid w:val="006F0AC7"/>
    <w:rPr>
      <w:rFonts w:ascii="Calibri" w:hAnsi="Calibri" w:cs="Calibri"/>
      <w:b/>
      <w:bCs/>
      <w:sz w:val="20"/>
      <w:szCs w:val="20"/>
      <w:lang w:eastAsia="en-US"/>
    </w:rPr>
  </w:style>
  <w:style w:type="character" w:customStyle="1" w:styleId="BalloonTextChar">
    <w:name w:val="Balloon Text Char"/>
    <w:uiPriority w:val="99"/>
    <w:rsid w:val="006F0AC7"/>
    <w:rPr>
      <w:rFonts w:eastAsia="Times New Roman"/>
      <w:sz w:val="16"/>
      <w:szCs w:val="16"/>
    </w:rPr>
  </w:style>
  <w:style w:type="character" w:customStyle="1" w:styleId="WW8Num5z0">
    <w:name w:val="WW8Num5z0"/>
    <w:uiPriority w:val="99"/>
    <w:rsid w:val="006F0AC7"/>
    <w:rPr>
      <w:rFonts w:ascii="Symbol" w:hAnsi="Symbol" w:cs="Symbol"/>
    </w:rPr>
  </w:style>
  <w:style w:type="character" w:customStyle="1" w:styleId="TitleChar">
    <w:name w:val="Title Char"/>
    <w:uiPriority w:val="99"/>
    <w:rsid w:val="006F0AC7"/>
    <w:rPr>
      <w:rFonts w:ascii="Times New Roman" w:hAnsi="Times New Roman" w:cs="Times New Roman"/>
      <w:b/>
      <w:bCs/>
      <w:sz w:val="24"/>
      <w:szCs w:val="24"/>
      <w:lang w:val="en-AU" w:eastAsia="hu-HU"/>
    </w:rPr>
  </w:style>
  <w:style w:type="character" w:customStyle="1" w:styleId="apple-style-span">
    <w:name w:val="apple-style-span"/>
    <w:basedOn w:val="Bekezdsalapbettpusa"/>
    <w:uiPriority w:val="99"/>
    <w:rsid w:val="006F0AC7"/>
  </w:style>
  <w:style w:type="character" w:customStyle="1" w:styleId="BodyTextIndentChar">
    <w:name w:val="Body Text Indent Char"/>
    <w:uiPriority w:val="99"/>
    <w:rsid w:val="006F0AC7"/>
    <w:rPr>
      <w:rFonts w:ascii="Calibri" w:hAnsi="Calibri" w:cs="Calibri"/>
      <w:sz w:val="22"/>
      <w:szCs w:val="22"/>
    </w:rPr>
  </w:style>
  <w:style w:type="character" w:customStyle="1" w:styleId="BodyText3Char">
    <w:name w:val="Body Text 3 Char"/>
    <w:uiPriority w:val="99"/>
    <w:rsid w:val="006F0AC7"/>
    <w:rPr>
      <w:rFonts w:ascii="Calibri" w:hAnsi="Calibri" w:cs="Calibri"/>
      <w:sz w:val="16"/>
      <w:szCs w:val="16"/>
    </w:rPr>
  </w:style>
  <w:style w:type="character" w:customStyle="1" w:styleId="ListLabel1">
    <w:name w:val="ListLabel 1"/>
    <w:uiPriority w:val="99"/>
    <w:rsid w:val="006F0AC7"/>
    <w:rPr>
      <w:b/>
      <w:bCs/>
    </w:rPr>
  </w:style>
  <w:style w:type="character" w:customStyle="1" w:styleId="ListLabel2">
    <w:name w:val="ListLabel 2"/>
    <w:uiPriority w:val="99"/>
    <w:rsid w:val="006F0AC7"/>
    <w:rPr>
      <w:b/>
      <w:bCs/>
      <w:sz w:val="22"/>
      <w:szCs w:val="22"/>
    </w:rPr>
  </w:style>
  <w:style w:type="character" w:customStyle="1" w:styleId="ListLabel3">
    <w:name w:val="ListLabel 3"/>
    <w:rsid w:val="006F0AC7"/>
  </w:style>
  <w:style w:type="character" w:customStyle="1" w:styleId="ListLabel4">
    <w:name w:val="ListLabel 4"/>
    <w:uiPriority w:val="99"/>
    <w:rsid w:val="006F0AC7"/>
    <w:rPr>
      <w:rFonts w:eastAsia="Times New Roman"/>
    </w:rPr>
  </w:style>
  <w:style w:type="character" w:customStyle="1" w:styleId="ListLabel5">
    <w:name w:val="ListLabel 5"/>
    <w:uiPriority w:val="99"/>
    <w:rsid w:val="006F0AC7"/>
    <w:rPr>
      <w:b/>
      <w:bCs/>
    </w:rPr>
  </w:style>
  <w:style w:type="character" w:customStyle="1" w:styleId="ListLabel6">
    <w:name w:val="ListLabel 6"/>
    <w:uiPriority w:val="99"/>
    <w:rsid w:val="006F0AC7"/>
    <w:rPr>
      <w:rFonts w:eastAsia="Times New Roman"/>
      <w:b/>
      <w:bCs/>
    </w:rPr>
  </w:style>
  <w:style w:type="character" w:customStyle="1" w:styleId="ListLabel7">
    <w:name w:val="ListLabel 7"/>
    <w:rsid w:val="006F0AC7"/>
  </w:style>
  <w:style w:type="character" w:customStyle="1" w:styleId="ListLabel8">
    <w:name w:val="ListLabel 8"/>
    <w:uiPriority w:val="99"/>
    <w:rsid w:val="006F0AC7"/>
    <w:rPr>
      <w:rFonts w:eastAsia="Times New Roman"/>
    </w:rPr>
  </w:style>
  <w:style w:type="character" w:customStyle="1" w:styleId="ListLabel9">
    <w:name w:val="ListLabel 9"/>
    <w:uiPriority w:val="99"/>
    <w:rsid w:val="006F0AC7"/>
    <w:rPr>
      <w:rFonts w:eastAsia="Times New Roman"/>
      <w:color w:val="00000A"/>
    </w:rPr>
  </w:style>
  <w:style w:type="character" w:customStyle="1" w:styleId="ListLabel10">
    <w:name w:val="ListLabel 10"/>
    <w:uiPriority w:val="99"/>
    <w:rsid w:val="006F0AC7"/>
    <w:rPr>
      <w:sz w:val="22"/>
      <w:szCs w:val="22"/>
    </w:rPr>
  </w:style>
  <w:style w:type="character" w:customStyle="1" w:styleId="ListLabel11">
    <w:name w:val="ListLabel 11"/>
    <w:uiPriority w:val="99"/>
    <w:rsid w:val="006F0AC7"/>
  </w:style>
  <w:style w:type="character" w:customStyle="1" w:styleId="ListLabel12">
    <w:name w:val="ListLabel 12"/>
    <w:uiPriority w:val="99"/>
    <w:rsid w:val="006F0AC7"/>
  </w:style>
  <w:style w:type="character" w:customStyle="1" w:styleId="Lbjegyzet-horgony">
    <w:name w:val="Lábjegyzet-horgony"/>
    <w:uiPriority w:val="99"/>
    <w:rsid w:val="006F0AC7"/>
    <w:rPr>
      <w:vertAlign w:val="superscript"/>
    </w:rPr>
  </w:style>
  <w:style w:type="character" w:customStyle="1" w:styleId="Vgjegyzet-horgony">
    <w:name w:val="Végjegyzet-horgony"/>
    <w:uiPriority w:val="99"/>
    <w:rsid w:val="006F0AC7"/>
    <w:rPr>
      <w:vertAlign w:val="superscript"/>
    </w:rPr>
  </w:style>
  <w:style w:type="character" w:customStyle="1" w:styleId="ListLabel13">
    <w:name w:val="ListLabel 13"/>
    <w:uiPriority w:val="99"/>
    <w:rsid w:val="006F0AC7"/>
    <w:rPr>
      <w:b/>
      <w:bCs/>
    </w:rPr>
  </w:style>
  <w:style w:type="character" w:customStyle="1" w:styleId="ListLabel14">
    <w:name w:val="ListLabel 14"/>
    <w:uiPriority w:val="99"/>
    <w:rsid w:val="006F0AC7"/>
    <w:rPr>
      <w:b/>
      <w:bCs/>
      <w:sz w:val="22"/>
      <w:szCs w:val="22"/>
    </w:rPr>
  </w:style>
  <w:style w:type="character" w:customStyle="1" w:styleId="ListLabel15">
    <w:name w:val="ListLabel 15"/>
    <w:uiPriority w:val="99"/>
    <w:rsid w:val="006F0AC7"/>
  </w:style>
  <w:style w:type="character" w:customStyle="1" w:styleId="ListLabel16">
    <w:name w:val="ListLabel 16"/>
    <w:uiPriority w:val="99"/>
    <w:rsid w:val="006F0AC7"/>
  </w:style>
  <w:style w:type="character" w:customStyle="1" w:styleId="ListLabel17">
    <w:name w:val="ListLabel 17"/>
    <w:uiPriority w:val="99"/>
    <w:rsid w:val="006F0AC7"/>
  </w:style>
  <w:style w:type="character" w:customStyle="1" w:styleId="ListLabel18">
    <w:name w:val="ListLabel 18"/>
    <w:uiPriority w:val="99"/>
    <w:rsid w:val="006F0AC7"/>
  </w:style>
  <w:style w:type="character" w:customStyle="1" w:styleId="ListLabel19">
    <w:name w:val="ListLabel 19"/>
    <w:uiPriority w:val="99"/>
    <w:rsid w:val="006F0AC7"/>
    <w:rPr>
      <w:b/>
      <w:bCs/>
    </w:rPr>
  </w:style>
  <w:style w:type="character" w:customStyle="1" w:styleId="ListLabel20">
    <w:name w:val="ListLabel 20"/>
    <w:uiPriority w:val="99"/>
    <w:rsid w:val="006F0AC7"/>
  </w:style>
  <w:style w:type="character" w:customStyle="1" w:styleId="ListLabel21">
    <w:name w:val="ListLabel 21"/>
    <w:uiPriority w:val="99"/>
    <w:rsid w:val="006F0AC7"/>
  </w:style>
  <w:style w:type="character" w:customStyle="1" w:styleId="ListLabel22">
    <w:name w:val="ListLabel 22"/>
    <w:uiPriority w:val="99"/>
    <w:rsid w:val="006F0AC7"/>
  </w:style>
  <w:style w:type="character" w:customStyle="1" w:styleId="ListLabel23">
    <w:name w:val="ListLabel 23"/>
    <w:uiPriority w:val="99"/>
    <w:rsid w:val="006F0AC7"/>
    <w:rPr>
      <w:color w:val="00000A"/>
    </w:rPr>
  </w:style>
  <w:style w:type="character" w:customStyle="1" w:styleId="ListLabel24">
    <w:name w:val="ListLabel 24"/>
    <w:uiPriority w:val="99"/>
    <w:rsid w:val="006F0AC7"/>
    <w:rPr>
      <w:sz w:val="22"/>
      <w:szCs w:val="22"/>
    </w:rPr>
  </w:style>
  <w:style w:type="character" w:customStyle="1" w:styleId="ListLabel25">
    <w:name w:val="ListLabel 25"/>
    <w:uiPriority w:val="99"/>
    <w:rsid w:val="006F0AC7"/>
  </w:style>
  <w:style w:type="character" w:customStyle="1" w:styleId="ListLabel26">
    <w:name w:val="ListLabel 26"/>
    <w:uiPriority w:val="99"/>
    <w:rsid w:val="006F0AC7"/>
  </w:style>
  <w:style w:type="character" w:customStyle="1" w:styleId="ListLabel27">
    <w:name w:val="ListLabel 27"/>
    <w:uiPriority w:val="99"/>
    <w:rsid w:val="006F0AC7"/>
  </w:style>
  <w:style w:type="character" w:customStyle="1" w:styleId="Lbjegyzet-karakterek">
    <w:name w:val="Lábjegyzet-karakterek"/>
    <w:rsid w:val="006F0AC7"/>
  </w:style>
  <w:style w:type="character" w:customStyle="1" w:styleId="Vgjegyzet-karakterek">
    <w:name w:val="Végjegyzet-karakterek"/>
    <w:uiPriority w:val="99"/>
    <w:rsid w:val="006F0AC7"/>
  </w:style>
  <w:style w:type="character" w:styleId="HTML-vltoz">
    <w:name w:val="HTML Variable"/>
    <w:uiPriority w:val="99"/>
    <w:rsid w:val="006F0AC7"/>
    <w:rPr>
      <w:i/>
      <w:iCs/>
    </w:rPr>
  </w:style>
  <w:style w:type="paragraph" w:customStyle="1" w:styleId="Cmsor">
    <w:name w:val="Címsor"/>
    <w:basedOn w:val="Alaprtelmezett"/>
    <w:next w:val="Szvegtrzs"/>
    <w:uiPriority w:val="99"/>
    <w:rsid w:val="006F0AC7"/>
    <w:pPr>
      <w:keepNext/>
      <w:spacing w:before="240" w:after="120"/>
    </w:pPr>
    <w:rPr>
      <w:rFonts w:eastAsia="Microsoft YaHei"/>
      <w:sz w:val="28"/>
      <w:szCs w:val="28"/>
    </w:rPr>
  </w:style>
  <w:style w:type="paragraph" w:styleId="Lista">
    <w:name w:val="List"/>
    <w:basedOn w:val="Szvegtrzs"/>
    <w:uiPriority w:val="99"/>
    <w:rsid w:val="006F0AC7"/>
  </w:style>
  <w:style w:type="paragraph" w:customStyle="1" w:styleId="Felirat">
    <w:name w:val="Felirat"/>
    <w:basedOn w:val="Alaprtelmezett"/>
    <w:uiPriority w:val="99"/>
    <w:rsid w:val="006F0AC7"/>
    <w:pPr>
      <w:suppressLineNumbers/>
      <w:spacing w:before="120" w:after="120"/>
    </w:pPr>
    <w:rPr>
      <w:i/>
      <w:iCs/>
    </w:rPr>
  </w:style>
  <w:style w:type="paragraph" w:customStyle="1" w:styleId="Trgymutat">
    <w:name w:val="Tárgymutató"/>
    <w:basedOn w:val="Alaprtelmezett"/>
    <w:uiPriority w:val="99"/>
    <w:rsid w:val="006F0AC7"/>
    <w:pPr>
      <w:suppressLineNumbers/>
    </w:pPr>
  </w:style>
  <w:style w:type="paragraph" w:customStyle="1" w:styleId="Szneslista1jellszn1">
    <w:name w:val="Színes lista – 1. jelölőszín1"/>
    <w:aliases w:val="Welt L,lista_2,Színes lista – 1. jelölőszín11"/>
    <w:basedOn w:val="Alaprtelmezett"/>
    <w:link w:val="Szneslista1jellsznChar"/>
    <w:uiPriority w:val="34"/>
    <w:qFormat/>
    <w:rsid w:val="006F0AC7"/>
    <w:pPr>
      <w:spacing w:before="120" w:after="120" w:line="100" w:lineRule="atLeast"/>
      <w:ind w:left="720"/>
      <w:jc w:val="both"/>
    </w:pPr>
    <w:rPr>
      <w:rFonts w:ascii="Verdana" w:hAnsi="Verdana" w:cs="Times New Roman"/>
      <w:lang w:val="x-none"/>
    </w:rPr>
  </w:style>
  <w:style w:type="character" w:customStyle="1" w:styleId="Szneslista1jellsznChar">
    <w:name w:val="Színes lista – 1. jelölőszín Char"/>
    <w:aliases w:val="Welt L Char,lista_2 Char,Színes lista – 1. jelölőszín1 Char,Listaszerű bekezdés Char,bekezdés1 Char,List Paragraph à moi Char,Dot pt Char,No Spacing1 Char,List Paragraph Char Char Char Char,Indicator Text Char"/>
    <w:link w:val="Szneslista1jellszn1"/>
    <w:uiPriority w:val="99"/>
    <w:qFormat/>
    <w:locked/>
    <w:rsid w:val="006F0AC7"/>
    <w:rPr>
      <w:rFonts w:ascii="Verdana" w:eastAsia="MS ??" w:hAnsi="Verdana" w:cs="Verdana"/>
      <w:color w:val="000000"/>
      <w:sz w:val="24"/>
      <w:szCs w:val="24"/>
      <w:lang w:eastAsia="hu-HU"/>
    </w:rPr>
  </w:style>
  <w:style w:type="paragraph" w:customStyle="1" w:styleId="standard">
    <w:name w:val="standard"/>
    <w:basedOn w:val="Alaprtelmezett"/>
    <w:link w:val="standardChar"/>
    <w:uiPriority w:val="99"/>
    <w:rsid w:val="006F0AC7"/>
    <w:pPr>
      <w:spacing w:before="28" w:after="28" w:line="100" w:lineRule="atLeast"/>
    </w:pPr>
    <w:rPr>
      <w:rFonts w:ascii="Times New Roman" w:hAnsi="Times New Roman" w:cs="Times New Roman"/>
      <w:lang w:val="x-none"/>
    </w:rPr>
  </w:style>
  <w:style w:type="character" w:customStyle="1" w:styleId="standardChar">
    <w:name w:val="standard Char"/>
    <w:link w:val="standard"/>
    <w:locked/>
    <w:rsid w:val="006F0AC7"/>
    <w:rPr>
      <w:rFonts w:ascii="Times New Roman" w:eastAsia="MS ??" w:hAnsi="Times New Roman" w:cs="Times New Roman"/>
      <w:color w:val="000000"/>
      <w:sz w:val="24"/>
      <w:szCs w:val="24"/>
      <w:lang w:eastAsia="hu-HU"/>
    </w:rPr>
  </w:style>
  <w:style w:type="paragraph" w:styleId="lfej">
    <w:name w:val="header"/>
    <w:aliases w:val="Header1,ƒl?fej,*Header,hd,he Char"/>
    <w:basedOn w:val="Alaprtelmezett"/>
    <w:link w:val="lfejChar"/>
    <w:uiPriority w:val="99"/>
    <w:rsid w:val="006F0AC7"/>
    <w:pPr>
      <w:suppressLineNumbers/>
      <w:tabs>
        <w:tab w:val="center" w:pos="4513"/>
        <w:tab w:val="right" w:pos="9026"/>
      </w:tabs>
    </w:pPr>
  </w:style>
  <w:style w:type="character" w:customStyle="1" w:styleId="lfejChar">
    <w:name w:val="Élőfej Char"/>
    <w:aliases w:val="Header1 Char,ƒl?fej Char,*Header Char,hd Char,he Char Char"/>
    <w:link w:val="lfej"/>
    <w:rsid w:val="006F0AC7"/>
    <w:rPr>
      <w:rFonts w:ascii="Arial" w:eastAsia="MS ??" w:hAnsi="Arial" w:cs="Arial"/>
      <w:color w:val="000000"/>
      <w:sz w:val="24"/>
      <w:szCs w:val="24"/>
      <w:lang w:eastAsia="hu-HU"/>
    </w:rPr>
  </w:style>
  <w:style w:type="paragraph" w:styleId="llb">
    <w:name w:val="footer"/>
    <w:aliases w:val="Footer1"/>
    <w:basedOn w:val="Alaprtelmezett"/>
    <w:link w:val="llbChar"/>
    <w:uiPriority w:val="99"/>
    <w:rsid w:val="006F0AC7"/>
    <w:pPr>
      <w:suppressLineNumbers/>
      <w:tabs>
        <w:tab w:val="center" w:pos="4513"/>
        <w:tab w:val="right" w:pos="9026"/>
      </w:tabs>
    </w:pPr>
  </w:style>
  <w:style w:type="character" w:customStyle="1" w:styleId="llbChar">
    <w:name w:val="Élőláb Char"/>
    <w:aliases w:val="Footer1 Char"/>
    <w:link w:val="llb"/>
    <w:uiPriority w:val="99"/>
    <w:rsid w:val="006F0AC7"/>
    <w:rPr>
      <w:rFonts w:ascii="Arial" w:eastAsia="MS ??" w:hAnsi="Arial" w:cs="Arial"/>
      <w:color w:val="000000"/>
      <w:sz w:val="24"/>
      <w:szCs w:val="24"/>
      <w:lang w:eastAsia="hu-HU"/>
    </w:rPr>
  </w:style>
  <w:style w:type="paragraph" w:styleId="NormlWeb">
    <w:name w:val="Normal (Web)"/>
    <w:aliases w:val="Char Char Char"/>
    <w:basedOn w:val="Alaprtelmezett"/>
    <w:link w:val="NormlWebChar"/>
    <w:uiPriority w:val="99"/>
    <w:qFormat/>
    <w:rsid w:val="006F0AC7"/>
    <w:pPr>
      <w:spacing w:before="28" w:after="28" w:line="100" w:lineRule="atLeast"/>
    </w:pPr>
    <w:rPr>
      <w:rFonts w:ascii="Times New Roman" w:hAnsi="Times New Roman" w:cs="Times New Roman"/>
      <w:lang w:val="x-none"/>
    </w:rPr>
  </w:style>
  <w:style w:type="paragraph" w:customStyle="1" w:styleId="modszerszoveg">
    <w:name w:val="modszer_szoveg"/>
    <w:basedOn w:val="Alaprtelmezett"/>
    <w:uiPriority w:val="99"/>
    <w:rsid w:val="006F0AC7"/>
    <w:pPr>
      <w:spacing w:before="240" w:after="0" w:line="100" w:lineRule="atLeast"/>
      <w:ind w:left="720"/>
      <w:jc w:val="both"/>
    </w:pPr>
    <w:rPr>
      <w:rFonts w:ascii="Bookman Old Style" w:hAnsi="Bookman Old Style" w:cs="Bookman Old Style"/>
    </w:rPr>
  </w:style>
  <w:style w:type="paragraph" w:customStyle="1" w:styleId="Tartalomjegyzk-fejlc">
    <w:name w:val="Tartalomjegyzék-fejléc"/>
    <w:basedOn w:val="Cmsor1"/>
    <w:uiPriority w:val="99"/>
    <w:rsid w:val="006F0AC7"/>
    <w:pPr>
      <w:keepLines/>
      <w:suppressLineNumbers/>
      <w:spacing w:before="480" w:after="0"/>
      <w:ind w:left="0" w:firstLine="0"/>
      <w:outlineLvl w:val="9"/>
    </w:pPr>
    <w:rPr>
      <w:color w:val="365F91"/>
      <w:sz w:val="28"/>
      <w:szCs w:val="28"/>
    </w:rPr>
  </w:style>
  <w:style w:type="paragraph" w:customStyle="1" w:styleId="Tartalomjegyzk1">
    <w:name w:val="Tartalomjegyzék 1"/>
    <w:basedOn w:val="Alaprtelmezett"/>
    <w:uiPriority w:val="99"/>
    <w:rsid w:val="006F0AC7"/>
    <w:pPr>
      <w:tabs>
        <w:tab w:val="right" w:leader="dot" w:pos="9638"/>
      </w:tabs>
    </w:pPr>
  </w:style>
  <w:style w:type="paragraph" w:styleId="Lbjegyzetszveg">
    <w:name w:val="footnote text"/>
    <w:aliases w:val="Lábjegyzetszöveg Char1 Char,Lábjegyzetszöveg Char Char Char,Footnote Char Char Char,Footnote Char1 Char,Char1 Char1 Char,Footnote Char,Char1 Char,Char1 Char Char Char,Lábjegyzetszöveg Char Char,Lábjegyzetszöveg Char1,Footnote Text Char1"/>
    <w:basedOn w:val="Alaprtelmezett"/>
    <w:link w:val="LbjegyzetszvegChar"/>
    <w:rsid w:val="006F0AC7"/>
    <w:pPr>
      <w:spacing w:after="0" w:line="100" w:lineRule="atLeast"/>
    </w:pPr>
    <w:rPr>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Char1 Char Char Char Char,Footnote Text Char1 Char"/>
    <w:link w:val="Lbjegyzetszveg"/>
    <w:rsid w:val="006F0AC7"/>
    <w:rPr>
      <w:rFonts w:ascii="Arial" w:eastAsia="MS ??" w:hAnsi="Arial" w:cs="Arial"/>
      <w:color w:val="000000"/>
      <w:sz w:val="20"/>
      <w:szCs w:val="20"/>
      <w:lang w:eastAsia="ar-SA"/>
    </w:rPr>
  </w:style>
  <w:style w:type="paragraph" w:customStyle="1" w:styleId="OkeanBehuzas">
    <w:name w:val="Okean_Behuzas"/>
    <w:basedOn w:val="Alaprtelmezett"/>
    <w:rsid w:val="006F0AC7"/>
    <w:pPr>
      <w:spacing w:after="60" w:line="360" w:lineRule="exact"/>
      <w:ind w:left="567"/>
      <w:jc w:val="both"/>
    </w:pPr>
    <w:rPr>
      <w:lang w:eastAsia="ar-SA"/>
    </w:rPr>
  </w:style>
  <w:style w:type="paragraph" w:customStyle="1" w:styleId="Listaszerbekezds1">
    <w:name w:val="Listaszerű bekezdés1"/>
    <w:basedOn w:val="Alaprtelmezett"/>
    <w:link w:val="ListParagraphChar"/>
    <w:qFormat/>
    <w:rsid w:val="006F0AC7"/>
    <w:pPr>
      <w:ind w:left="720"/>
    </w:pPr>
    <w:rPr>
      <w:rFonts w:cs="Times New Roman"/>
      <w:lang w:val="x-none"/>
    </w:rPr>
  </w:style>
  <w:style w:type="paragraph" w:customStyle="1" w:styleId="CharCharCharChar">
    <w:name w:val="Char Char Char Char"/>
    <w:basedOn w:val="Alaprtelmezett"/>
    <w:uiPriority w:val="99"/>
    <w:rsid w:val="006F0AC7"/>
    <w:pPr>
      <w:spacing w:after="160" w:line="240" w:lineRule="exact"/>
    </w:pPr>
    <w:rPr>
      <w:rFonts w:ascii="Verdana" w:hAnsi="Verdana" w:cs="Verdana"/>
      <w:sz w:val="20"/>
      <w:szCs w:val="20"/>
      <w:lang w:val="en-US"/>
    </w:rPr>
  </w:style>
  <w:style w:type="paragraph" w:customStyle="1" w:styleId="Char">
    <w:name w:val="Char"/>
    <w:basedOn w:val="Alaprtelmezett"/>
    <w:uiPriority w:val="99"/>
    <w:rsid w:val="006F0AC7"/>
    <w:pPr>
      <w:widowControl w:val="0"/>
      <w:spacing w:after="160" w:line="240" w:lineRule="exact"/>
      <w:textAlignment w:val="baseline"/>
    </w:pPr>
    <w:rPr>
      <w:rFonts w:ascii="Verdana" w:hAnsi="Verdana" w:cs="Verdana"/>
      <w:sz w:val="20"/>
      <w:szCs w:val="20"/>
      <w:lang w:val="en-US"/>
    </w:rPr>
  </w:style>
  <w:style w:type="paragraph" w:styleId="Jegyzetszveg">
    <w:name w:val="annotation text"/>
    <w:aliases w:val="Char Char Char Char1,Char Char3,Char3, Char Char Char Char Char, Char Char Char Char1,Char Char Char Char Char,Comment Text Char1,Char Char Char Char3"/>
    <w:basedOn w:val="Alaprtelmezett"/>
    <w:link w:val="JegyzetszvegChar"/>
    <w:uiPriority w:val="99"/>
    <w:rsid w:val="006F0AC7"/>
    <w:rPr>
      <w:sz w:val="20"/>
      <w:szCs w:val="20"/>
    </w:rPr>
  </w:style>
  <w:style w:type="character" w:customStyle="1" w:styleId="JegyzetszvegChar">
    <w:name w:val="Jegyzetszöveg Char"/>
    <w:aliases w:val="Char Char Char Char1 Char,Char Char3 Char,Char3 Char, Char Char Char Char Char Char, Char Char Char Char1 Char,Char Char Char Char Char Char,Comment Text Char1 Char,Char Char Char Char3 Char"/>
    <w:link w:val="Jegyzetszveg"/>
    <w:uiPriority w:val="99"/>
    <w:rsid w:val="006F0AC7"/>
    <w:rPr>
      <w:rFonts w:ascii="Arial" w:eastAsia="MS ??" w:hAnsi="Arial" w:cs="Arial"/>
      <w:color w:val="000000"/>
      <w:sz w:val="20"/>
      <w:szCs w:val="20"/>
      <w:lang w:eastAsia="hu-HU"/>
    </w:rPr>
  </w:style>
  <w:style w:type="character" w:customStyle="1" w:styleId="MegjegyzstrgyaChar">
    <w:name w:val="Megjegyzés tárgya Char"/>
    <w:link w:val="Megjegyzstrgya"/>
    <w:uiPriority w:val="99"/>
    <w:semiHidden/>
    <w:rsid w:val="006F0AC7"/>
    <w:rPr>
      <w:rFonts w:ascii="Arial" w:eastAsia="MS ??" w:hAnsi="Arial" w:cs="Arial"/>
      <w:b/>
      <w:bCs/>
      <w:color w:val="000000"/>
      <w:sz w:val="20"/>
      <w:szCs w:val="20"/>
      <w:lang w:eastAsia="hu-HU"/>
    </w:rPr>
  </w:style>
  <w:style w:type="paragraph" w:styleId="Megjegyzstrgya">
    <w:name w:val="annotation subject"/>
    <w:basedOn w:val="Jegyzetszveg"/>
    <w:link w:val="MegjegyzstrgyaChar"/>
    <w:uiPriority w:val="99"/>
    <w:semiHidden/>
    <w:rsid w:val="006F0AC7"/>
    <w:rPr>
      <w:b/>
      <w:bCs/>
    </w:rPr>
  </w:style>
  <w:style w:type="paragraph" w:styleId="Buborkszveg">
    <w:name w:val="Balloon Text"/>
    <w:basedOn w:val="Alaprtelmezett"/>
    <w:link w:val="BuborkszvegChar"/>
    <w:uiPriority w:val="99"/>
    <w:semiHidden/>
    <w:rsid w:val="006F0AC7"/>
    <w:rPr>
      <w:rFonts w:ascii="Tahoma" w:hAnsi="Tahoma" w:cs="Tahoma"/>
      <w:sz w:val="16"/>
      <w:szCs w:val="16"/>
    </w:rPr>
  </w:style>
  <w:style w:type="character" w:customStyle="1" w:styleId="BuborkszvegChar">
    <w:name w:val="Buborékszöveg Char"/>
    <w:link w:val="Buborkszveg"/>
    <w:uiPriority w:val="99"/>
    <w:semiHidden/>
    <w:rsid w:val="006F0AC7"/>
    <w:rPr>
      <w:rFonts w:ascii="Tahoma" w:eastAsia="MS ??" w:hAnsi="Tahoma" w:cs="Tahoma"/>
      <w:color w:val="000000"/>
      <w:sz w:val="16"/>
      <w:szCs w:val="16"/>
      <w:lang w:eastAsia="hu-HU"/>
    </w:rPr>
  </w:style>
  <w:style w:type="paragraph" w:styleId="Cm">
    <w:name w:val="Title"/>
    <w:aliases w:val="Cím Char1,Cím Char Char,Cím Char2,Cím Char Char1,Cím Char Char1 Char"/>
    <w:basedOn w:val="Alaprtelmezett"/>
    <w:next w:val="Alcm"/>
    <w:link w:val="CmChar"/>
    <w:qFormat/>
    <w:rsid w:val="006F0AC7"/>
    <w:pPr>
      <w:widowControl w:val="0"/>
      <w:tabs>
        <w:tab w:val="left" w:pos="284"/>
        <w:tab w:val="left" w:pos="567"/>
        <w:tab w:val="left" w:pos="851"/>
        <w:tab w:val="left" w:pos="1134"/>
      </w:tabs>
      <w:spacing w:after="0" w:line="100" w:lineRule="atLeast"/>
      <w:jc w:val="center"/>
    </w:pPr>
    <w:rPr>
      <w:rFonts w:ascii="Times New Roman" w:hAnsi="Times New Roman" w:cs="Times New Roman"/>
      <w:b/>
      <w:bCs/>
      <w:lang w:val="en-AU"/>
    </w:rPr>
  </w:style>
  <w:style w:type="paragraph" w:styleId="Alcm">
    <w:name w:val="Subtitle"/>
    <w:basedOn w:val="Cmsor"/>
    <w:next w:val="Szvegtrzs"/>
    <w:link w:val="AlcmChar"/>
    <w:uiPriority w:val="99"/>
    <w:qFormat/>
    <w:rsid w:val="006F0AC7"/>
    <w:pPr>
      <w:jc w:val="center"/>
    </w:pPr>
    <w:rPr>
      <w:i/>
      <w:iCs/>
    </w:rPr>
  </w:style>
  <w:style w:type="character" w:customStyle="1" w:styleId="AlcmChar">
    <w:name w:val="Alcím Char"/>
    <w:link w:val="Alcm"/>
    <w:uiPriority w:val="99"/>
    <w:rsid w:val="006F0AC7"/>
    <w:rPr>
      <w:rFonts w:ascii="Arial" w:eastAsia="Microsoft YaHei" w:hAnsi="Arial" w:cs="Arial"/>
      <w:i/>
      <w:iCs/>
      <w:color w:val="000000"/>
      <w:sz w:val="28"/>
      <w:szCs w:val="28"/>
      <w:lang w:eastAsia="hu-HU"/>
    </w:rPr>
  </w:style>
  <w:style w:type="character" w:customStyle="1" w:styleId="CmChar">
    <w:name w:val="Cím Char"/>
    <w:aliases w:val="Cím Char1 Char,Cím Char Char Char,Cím Char2 Char,Cím Char Char1 Char1,Cím Char Char1 Char Char"/>
    <w:link w:val="Cm"/>
    <w:rsid w:val="006F0AC7"/>
    <w:rPr>
      <w:rFonts w:ascii="Times New Roman" w:eastAsia="MS ??" w:hAnsi="Times New Roman" w:cs="Times New Roman"/>
      <w:b/>
      <w:bCs/>
      <w:color w:val="000000"/>
      <w:sz w:val="24"/>
      <w:szCs w:val="24"/>
      <w:lang w:val="en-AU" w:eastAsia="hu-HU"/>
    </w:rPr>
  </w:style>
  <w:style w:type="paragraph" w:customStyle="1" w:styleId="Stlus1">
    <w:name w:val="Stílus1"/>
    <w:basedOn w:val="Alaprtelmezett"/>
    <w:uiPriority w:val="99"/>
    <w:rsid w:val="006F0AC7"/>
    <w:pPr>
      <w:spacing w:before="40" w:after="40" w:line="100" w:lineRule="atLeast"/>
      <w:jc w:val="both"/>
    </w:pPr>
    <w:rPr>
      <w:rFonts w:ascii="Times New Roman" w:hAnsi="Times New Roman" w:cs="Times New Roman"/>
    </w:rPr>
  </w:style>
  <w:style w:type="paragraph" w:customStyle="1" w:styleId="Szvegtrzsbehzsa">
    <w:name w:val="Szövegtörzs behúzása"/>
    <w:basedOn w:val="Alaprtelmezett"/>
    <w:uiPriority w:val="99"/>
    <w:rsid w:val="006F0AC7"/>
    <w:pPr>
      <w:spacing w:after="120"/>
      <w:ind w:left="283"/>
    </w:pPr>
  </w:style>
  <w:style w:type="paragraph" w:styleId="Szvegtrzs3">
    <w:name w:val="Body Text 3"/>
    <w:basedOn w:val="Alaprtelmezett"/>
    <w:link w:val="Szvegtrzs3Char"/>
    <w:uiPriority w:val="99"/>
    <w:rsid w:val="006F0AC7"/>
    <w:pPr>
      <w:spacing w:after="120"/>
    </w:pPr>
    <w:rPr>
      <w:sz w:val="16"/>
      <w:szCs w:val="16"/>
    </w:rPr>
  </w:style>
  <w:style w:type="character" w:customStyle="1" w:styleId="Szvegtrzs3Char">
    <w:name w:val="Szövegtörzs 3 Char"/>
    <w:link w:val="Szvegtrzs3"/>
    <w:uiPriority w:val="99"/>
    <w:rsid w:val="006F0AC7"/>
    <w:rPr>
      <w:rFonts w:ascii="Arial" w:eastAsia="MS ??" w:hAnsi="Arial" w:cs="Arial"/>
      <w:color w:val="000000"/>
      <w:sz w:val="16"/>
      <w:szCs w:val="16"/>
      <w:lang w:eastAsia="hu-HU"/>
    </w:rPr>
  </w:style>
  <w:style w:type="paragraph" w:customStyle="1" w:styleId="Listaszerbekezds2">
    <w:name w:val="Listaszerű bekezdés2"/>
    <w:basedOn w:val="Alaprtelmezett"/>
    <w:rsid w:val="006F0AC7"/>
    <w:pPr>
      <w:spacing w:before="240" w:after="0" w:line="100" w:lineRule="atLeast"/>
      <w:ind w:left="708"/>
      <w:jc w:val="both"/>
    </w:pPr>
    <w:rPr>
      <w:rFonts w:ascii="Calibri" w:hAnsi="Calibri" w:cs="Times New Roman"/>
    </w:rPr>
  </w:style>
  <w:style w:type="paragraph" w:customStyle="1" w:styleId="Lbjegyzet">
    <w:name w:val="Lábjegyzet"/>
    <w:basedOn w:val="Alaprtelmezett"/>
    <w:uiPriority w:val="99"/>
    <w:rsid w:val="006F0AC7"/>
    <w:pPr>
      <w:suppressLineNumbers/>
      <w:ind w:left="339" w:hanging="339"/>
    </w:pPr>
    <w:rPr>
      <w:sz w:val="20"/>
      <w:szCs w:val="20"/>
    </w:rPr>
  </w:style>
  <w:style w:type="character" w:styleId="Hiperhivatkozs">
    <w:name w:val="Hyperlink"/>
    <w:uiPriority w:val="99"/>
    <w:rsid w:val="006F0AC7"/>
    <w:rPr>
      <w:color w:val="0000FF"/>
      <w:u w:val="single"/>
    </w:rPr>
  </w:style>
  <w:style w:type="paragraph" w:customStyle="1" w:styleId="Standard0">
    <w:name w:val="Standard"/>
    <w:uiPriority w:val="99"/>
    <w:rsid w:val="006F0AC7"/>
    <w:pPr>
      <w:tabs>
        <w:tab w:val="left" w:pos="708"/>
      </w:tabs>
      <w:suppressAutoHyphens/>
      <w:autoSpaceDN w:val="0"/>
      <w:spacing w:after="200" w:line="276" w:lineRule="auto"/>
      <w:textAlignment w:val="baseline"/>
    </w:pPr>
    <w:rPr>
      <w:rFonts w:ascii="Arial" w:eastAsia="MS ??" w:hAnsi="Arial" w:cs="Arial"/>
      <w:color w:val="000000"/>
      <w:kern w:val="3"/>
      <w:sz w:val="24"/>
      <w:szCs w:val="24"/>
    </w:rPr>
  </w:style>
  <w:style w:type="paragraph" w:styleId="HTML-kntformzott">
    <w:name w:val="HTML Preformatted"/>
    <w:basedOn w:val="Norml"/>
    <w:link w:val="HTML-kntformzottChar"/>
    <w:rsid w:val="006F0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kntformzottChar">
    <w:name w:val="HTML-ként formázott Char"/>
    <w:link w:val="HTML-kntformzott"/>
    <w:rsid w:val="006F0AC7"/>
    <w:rPr>
      <w:rFonts w:ascii="Courier New" w:eastAsia="MS ??" w:hAnsi="Courier New" w:cs="Courier New"/>
      <w:sz w:val="20"/>
      <w:szCs w:val="20"/>
      <w:lang w:eastAsia="hu-HU"/>
    </w:rPr>
  </w:style>
  <w:style w:type="paragraph" w:customStyle="1" w:styleId="Default">
    <w:name w:val="Default"/>
    <w:uiPriority w:val="99"/>
    <w:rsid w:val="006F0AC7"/>
    <w:pPr>
      <w:autoSpaceDE w:val="0"/>
      <w:autoSpaceDN w:val="0"/>
      <w:adjustRightInd w:val="0"/>
    </w:pPr>
    <w:rPr>
      <w:rFonts w:ascii="Times New Roman" w:eastAsia="MS ??" w:hAnsi="Times New Roman"/>
      <w:color w:val="000000"/>
      <w:sz w:val="24"/>
      <w:szCs w:val="24"/>
    </w:rPr>
  </w:style>
  <w:style w:type="paragraph" w:styleId="Szvegtrzsbehzssal">
    <w:name w:val="Body Text Indent"/>
    <w:basedOn w:val="Norml"/>
    <w:link w:val="SzvegtrzsbehzssalChar"/>
    <w:uiPriority w:val="99"/>
    <w:semiHidden/>
    <w:rsid w:val="006F0AC7"/>
    <w:pPr>
      <w:spacing w:after="120"/>
      <w:ind w:left="283"/>
    </w:pPr>
  </w:style>
  <w:style w:type="character" w:customStyle="1" w:styleId="SzvegtrzsbehzssalChar">
    <w:name w:val="Szövegtörzs behúzással Char"/>
    <w:link w:val="Szvegtrzsbehzssal"/>
    <w:uiPriority w:val="99"/>
    <w:semiHidden/>
    <w:rsid w:val="006F0AC7"/>
    <w:rPr>
      <w:rFonts w:ascii="Calibri" w:eastAsia="MS ??" w:hAnsi="Calibri" w:cs="Calibri"/>
      <w:lang w:eastAsia="hu-HU"/>
    </w:rPr>
  </w:style>
  <w:style w:type="paragraph" w:customStyle="1" w:styleId="Kzepesrcs21">
    <w:name w:val="Közepes rács 21"/>
    <w:uiPriority w:val="1"/>
    <w:qFormat/>
    <w:rsid w:val="006F0AC7"/>
    <w:rPr>
      <w:rFonts w:eastAsia="MS ??" w:cs="Calibri"/>
      <w:sz w:val="22"/>
      <w:szCs w:val="22"/>
    </w:rPr>
  </w:style>
  <w:style w:type="table" w:styleId="Rcsostblzat">
    <w:name w:val="Table Grid"/>
    <w:aliases w:val="táblázat2"/>
    <w:basedOn w:val="Normltblzat"/>
    <w:rsid w:val="006F0AC7"/>
    <w:rPr>
      <w:rFonts w:eastAsia="MS ??"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31">
    <w:name w:val="Szövegtörzs 31"/>
    <w:basedOn w:val="Norml"/>
    <w:rsid w:val="006F0AC7"/>
    <w:pPr>
      <w:suppressAutoHyphens/>
      <w:spacing w:after="120"/>
      <w:textAlignment w:val="baseline"/>
    </w:pPr>
    <w:rPr>
      <w:rFonts w:ascii="Arial" w:eastAsia="Calibri" w:hAnsi="Arial" w:cs="Arial"/>
      <w:color w:val="000000"/>
      <w:kern w:val="1"/>
      <w:sz w:val="16"/>
      <w:szCs w:val="16"/>
      <w:lang w:eastAsia="zh-CN"/>
    </w:rPr>
  </w:style>
  <w:style w:type="paragraph" w:customStyle="1" w:styleId="NormlWeb1">
    <w:name w:val="Normál (Web)1"/>
    <w:basedOn w:val="Norml"/>
    <w:rsid w:val="006F0AC7"/>
    <w:pPr>
      <w:suppressAutoHyphens/>
      <w:spacing w:before="28" w:after="28" w:line="100" w:lineRule="atLeast"/>
      <w:textAlignment w:val="baseline"/>
    </w:pPr>
    <w:rPr>
      <w:rFonts w:ascii="Times New Roman" w:eastAsia="Times New Roman" w:hAnsi="Times New Roman" w:cs="Times New Roman"/>
      <w:color w:val="000000"/>
      <w:kern w:val="1"/>
      <w:sz w:val="24"/>
      <w:szCs w:val="24"/>
      <w:lang w:eastAsia="zh-CN"/>
    </w:rPr>
  </w:style>
  <w:style w:type="character" w:customStyle="1" w:styleId="WW8Num6z0">
    <w:name w:val="WW8Num6z0"/>
    <w:rsid w:val="006F0AC7"/>
    <w:rPr>
      <w:rFonts w:ascii="Symbol" w:hAnsi="Symbol" w:cs="Symbol"/>
      <w:b/>
    </w:rPr>
  </w:style>
  <w:style w:type="paragraph" w:customStyle="1" w:styleId="Norml1">
    <w:name w:val="Normál1"/>
    <w:rsid w:val="006F0AC7"/>
    <w:pPr>
      <w:suppressAutoHyphens/>
      <w:autoSpaceDE w:val="0"/>
    </w:pPr>
    <w:rPr>
      <w:rFonts w:ascii="Arial" w:hAnsi="Arial" w:cs="Arial"/>
      <w:color w:val="000000"/>
      <w:sz w:val="24"/>
      <w:szCs w:val="24"/>
      <w:lang w:eastAsia="zh-CN"/>
    </w:rPr>
  </w:style>
  <w:style w:type="paragraph" w:styleId="Szvegtrzsbehzssal3">
    <w:name w:val="Body Text Indent 3"/>
    <w:basedOn w:val="Norml"/>
    <w:link w:val="Szvegtrzsbehzssal3Char"/>
    <w:uiPriority w:val="99"/>
    <w:unhideWhenUsed/>
    <w:rsid w:val="006F0AC7"/>
    <w:pPr>
      <w:spacing w:after="120"/>
      <w:ind w:left="283"/>
    </w:pPr>
    <w:rPr>
      <w:rFonts w:eastAsia="Calibri" w:cs="Times New Roman"/>
      <w:sz w:val="16"/>
      <w:szCs w:val="16"/>
      <w:lang w:eastAsia="en-US"/>
    </w:rPr>
  </w:style>
  <w:style w:type="character" w:customStyle="1" w:styleId="Szvegtrzsbehzssal3Char">
    <w:name w:val="Szövegtörzs behúzással 3 Char"/>
    <w:link w:val="Szvegtrzsbehzssal3"/>
    <w:uiPriority w:val="99"/>
    <w:rsid w:val="006F0AC7"/>
    <w:rPr>
      <w:rFonts w:ascii="Calibri" w:eastAsia="Calibri" w:hAnsi="Calibri" w:cs="Times New Roman"/>
      <w:sz w:val="16"/>
      <w:szCs w:val="16"/>
    </w:rPr>
  </w:style>
  <w:style w:type="paragraph" w:customStyle="1" w:styleId="cvnormal">
    <w:name w:val="cvnormal"/>
    <w:basedOn w:val="Norml"/>
    <w:rsid w:val="006F0AC7"/>
    <w:pPr>
      <w:suppressAutoHyphens/>
      <w:spacing w:before="28" w:after="28" w:line="100" w:lineRule="atLeast"/>
      <w:textAlignment w:val="baseline"/>
    </w:pPr>
    <w:rPr>
      <w:rFonts w:ascii="Times New Roman" w:eastAsia="Calibri" w:hAnsi="Times New Roman" w:cs="Times New Roman"/>
      <w:color w:val="000000"/>
      <w:kern w:val="1"/>
      <w:sz w:val="24"/>
      <w:szCs w:val="24"/>
      <w:lang w:eastAsia="zh-CN"/>
    </w:rPr>
  </w:style>
  <w:style w:type="paragraph" w:customStyle="1" w:styleId="Normlbehzs2">
    <w:name w:val="Normál behúzás2"/>
    <w:basedOn w:val="Norml"/>
    <w:rsid w:val="006F0AC7"/>
    <w:pPr>
      <w:spacing w:before="120" w:after="120" w:line="240" w:lineRule="auto"/>
      <w:ind w:left="708" w:firstLine="284"/>
      <w:jc w:val="both"/>
    </w:pPr>
    <w:rPr>
      <w:rFonts w:ascii="Arial" w:eastAsia="Times New Roman" w:hAnsi="Arial" w:cs="Arial"/>
      <w:color w:val="000000"/>
      <w:kern w:val="1"/>
      <w:lang w:eastAsia="zh-CN"/>
    </w:rPr>
  </w:style>
  <w:style w:type="character" w:customStyle="1" w:styleId="Mrltotthiperhivatkozs1">
    <w:name w:val="Már látott hiperhivatkozás1"/>
    <w:rsid w:val="006F0AC7"/>
    <w:rPr>
      <w:color w:val="800080"/>
      <w:u w:val="single"/>
    </w:rPr>
  </w:style>
  <w:style w:type="paragraph" w:customStyle="1" w:styleId="Szvegtrzsbehzssal32">
    <w:name w:val="Szövegtörzs behúzással 32"/>
    <w:basedOn w:val="Norml"/>
    <w:rsid w:val="006F0AC7"/>
    <w:pPr>
      <w:suppressAutoHyphens/>
      <w:spacing w:after="120"/>
      <w:ind w:left="283"/>
      <w:textAlignment w:val="baseline"/>
    </w:pPr>
    <w:rPr>
      <w:rFonts w:ascii="Arial" w:eastAsia="Calibri" w:hAnsi="Arial" w:cs="Arial"/>
      <w:color w:val="000000"/>
      <w:kern w:val="1"/>
      <w:sz w:val="16"/>
      <w:szCs w:val="16"/>
      <w:lang w:eastAsia="zh-CN"/>
    </w:rPr>
  </w:style>
  <w:style w:type="character" w:customStyle="1" w:styleId="point">
    <w:name w:val="point"/>
    <w:basedOn w:val="Bekezdsalapbettpusa"/>
    <w:rsid w:val="006F0AC7"/>
  </w:style>
  <w:style w:type="paragraph" w:customStyle="1" w:styleId="WW-Alaprtelmezett">
    <w:name w:val="WW-Alapértelmezett"/>
    <w:rsid w:val="006F0AC7"/>
    <w:pPr>
      <w:suppressAutoHyphens/>
      <w:spacing w:after="200" w:line="276" w:lineRule="auto"/>
    </w:pPr>
    <w:rPr>
      <w:rFonts w:ascii="Arial" w:hAnsi="Arial" w:cs="Arial"/>
      <w:bCs/>
      <w:color w:val="000000"/>
      <w:sz w:val="24"/>
      <w:szCs w:val="24"/>
      <w:lang w:eastAsia="zh-CN"/>
    </w:rPr>
  </w:style>
  <w:style w:type="paragraph" w:customStyle="1" w:styleId="WW-Alaprtelmezett1">
    <w:name w:val="WW-Alapértelmezett1"/>
    <w:rsid w:val="006F0AC7"/>
    <w:pPr>
      <w:tabs>
        <w:tab w:val="left" w:pos="708"/>
      </w:tabs>
      <w:suppressAutoHyphens/>
      <w:spacing w:after="200" w:line="276" w:lineRule="auto"/>
    </w:pPr>
    <w:rPr>
      <w:rFonts w:ascii="Arial" w:hAnsi="Arial" w:cs="Arial"/>
      <w:bCs/>
      <w:color w:val="000000"/>
      <w:sz w:val="24"/>
      <w:szCs w:val="24"/>
      <w:lang w:eastAsia="zh-CN"/>
    </w:rPr>
  </w:style>
  <w:style w:type="character" w:styleId="Kiemels2">
    <w:name w:val="Strong"/>
    <w:qFormat/>
    <w:rsid w:val="006F0AC7"/>
    <w:rPr>
      <w:rFonts w:cs="Times New Roman"/>
      <w:b/>
      <w:bCs/>
    </w:rPr>
  </w:style>
  <w:style w:type="paragraph" w:styleId="Csakszveg">
    <w:name w:val="Plain Text"/>
    <w:basedOn w:val="Norml"/>
    <w:link w:val="CsakszvegChar"/>
    <w:uiPriority w:val="99"/>
    <w:unhideWhenUsed/>
    <w:rsid w:val="006F0AC7"/>
    <w:pPr>
      <w:spacing w:after="0" w:line="240" w:lineRule="auto"/>
    </w:pPr>
    <w:rPr>
      <w:rFonts w:eastAsia="Calibri" w:cs="Times New Roman"/>
      <w:szCs w:val="21"/>
      <w:lang w:eastAsia="en-US"/>
    </w:rPr>
  </w:style>
  <w:style w:type="character" w:customStyle="1" w:styleId="CsakszvegChar">
    <w:name w:val="Csak szöveg Char"/>
    <w:link w:val="Csakszveg"/>
    <w:uiPriority w:val="99"/>
    <w:rsid w:val="006F0AC7"/>
    <w:rPr>
      <w:rFonts w:ascii="Calibri" w:hAnsi="Calibri"/>
      <w:szCs w:val="21"/>
    </w:rPr>
  </w:style>
  <w:style w:type="paragraph" w:customStyle="1" w:styleId="Sznesrnykols1jellszn1">
    <w:name w:val="Színes árnyékolás – 1. jelölőszín1"/>
    <w:hidden/>
    <w:uiPriority w:val="99"/>
    <w:semiHidden/>
    <w:rsid w:val="009F0929"/>
    <w:rPr>
      <w:rFonts w:eastAsia="MS ??" w:cs="Calibri"/>
      <w:sz w:val="22"/>
      <w:szCs w:val="22"/>
    </w:rPr>
  </w:style>
  <w:style w:type="paragraph" w:customStyle="1" w:styleId="np">
    <w:name w:val="np"/>
    <w:basedOn w:val="Norml"/>
    <w:rsid w:val="00B14BA2"/>
    <w:pPr>
      <w:spacing w:after="20" w:line="240" w:lineRule="auto"/>
      <w:jc w:val="both"/>
    </w:pPr>
    <w:rPr>
      <w:rFonts w:ascii="Times New Roman" w:eastAsia="Times New Roman" w:hAnsi="Times New Roman" w:cs="Times New Roman"/>
      <w:sz w:val="24"/>
      <w:szCs w:val="24"/>
    </w:rPr>
  </w:style>
  <w:style w:type="paragraph" w:customStyle="1" w:styleId="Szvegtrzs21">
    <w:name w:val="Szövegtörzs 21"/>
    <w:aliases w:val="Törzsszöveg behúzással"/>
    <w:basedOn w:val="Norml"/>
    <w:rsid w:val="00B14BA2"/>
    <w:pPr>
      <w:spacing w:after="0" w:line="240" w:lineRule="auto"/>
      <w:ind w:left="1416" w:hanging="423"/>
      <w:jc w:val="both"/>
    </w:pPr>
    <w:rPr>
      <w:rFonts w:ascii="Times New Roman" w:eastAsia="Times New Roman" w:hAnsi="Times New Roman" w:cs="Times New Roman"/>
      <w:sz w:val="24"/>
      <w:szCs w:val="20"/>
    </w:rPr>
  </w:style>
  <w:style w:type="paragraph" w:customStyle="1" w:styleId="Cmsor2mellkletek">
    <w:name w:val="Címsor 2 mellékletek"/>
    <w:basedOn w:val="Cmsor2"/>
    <w:next w:val="Norml"/>
    <w:rsid w:val="00B14BA2"/>
    <w:pPr>
      <w:keepLines/>
      <w:pageBreakBefore/>
      <w:numPr>
        <w:ilvl w:val="0"/>
        <w:numId w:val="9"/>
      </w:numPr>
      <w:tabs>
        <w:tab w:val="clear" w:pos="720"/>
        <w:tab w:val="num" w:pos="360"/>
      </w:tabs>
      <w:suppressAutoHyphens w:val="0"/>
      <w:spacing w:before="360" w:after="240" w:line="240" w:lineRule="auto"/>
      <w:ind w:left="0" w:firstLine="0"/>
      <w:jc w:val="center"/>
    </w:pPr>
    <w:rPr>
      <w:rFonts w:ascii="Times New Roman" w:eastAsia="Calibri" w:hAnsi="Times New Roman" w:cs="Times New Roman"/>
      <w:i w:val="0"/>
      <w:iCs w:val="0"/>
      <w:color w:val="auto"/>
      <w:sz w:val="26"/>
      <w:szCs w:val="26"/>
    </w:rPr>
  </w:style>
  <w:style w:type="paragraph" w:customStyle="1" w:styleId="Listaszerbekezds3">
    <w:name w:val="Listaszerű bekezdés3"/>
    <w:basedOn w:val="Norml"/>
    <w:rsid w:val="00862797"/>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NormlWebChar">
    <w:name w:val="Normál (Web) Char"/>
    <w:aliases w:val="Char Char Char Char2"/>
    <w:link w:val="NormlWeb"/>
    <w:uiPriority w:val="99"/>
    <w:locked/>
    <w:rsid w:val="003842EB"/>
    <w:rPr>
      <w:rFonts w:ascii="Times New Roman" w:eastAsia="MS ??" w:hAnsi="Times New Roman" w:cs="Times New Roman"/>
      <w:color w:val="000000"/>
      <w:sz w:val="24"/>
      <w:szCs w:val="24"/>
      <w:lang w:eastAsia="hu-HU"/>
    </w:rPr>
  </w:style>
  <w:style w:type="character" w:customStyle="1" w:styleId="WW8Num35z1">
    <w:name w:val="WW8Num35z1"/>
    <w:rsid w:val="00FA70F2"/>
    <w:rPr>
      <w:rFonts w:ascii="Courier New" w:hAnsi="Courier New" w:cs="Courier New"/>
    </w:rPr>
  </w:style>
  <w:style w:type="character" w:styleId="Mrltotthiperhivatkozs">
    <w:name w:val="FollowedHyperlink"/>
    <w:uiPriority w:val="99"/>
    <w:semiHidden/>
    <w:unhideWhenUsed/>
    <w:rsid w:val="001817AC"/>
    <w:rPr>
      <w:color w:val="954F72"/>
      <w:u w:val="single"/>
    </w:rPr>
  </w:style>
  <w:style w:type="paragraph" w:customStyle="1" w:styleId="NORML0">
    <w:name w:val="NORMÁL"/>
    <w:basedOn w:val="Norml"/>
    <w:rsid w:val="005A0B70"/>
    <w:pPr>
      <w:widowControl w:val="0"/>
      <w:spacing w:after="0" w:line="240" w:lineRule="auto"/>
      <w:jc w:val="both"/>
    </w:pPr>
    <w:rPr>
      <w:rFonts w:ascii="Verdana" w:eastAsia="Times New Roman" w:hAnsi="Verdana" w:cs="Times New Roman"/>
      <w:sz w:val="20"/>
      <w:szCs w:val="20"/>
    </w:rPr>
  </w:style>
  <w:style w:type="paragraph" w:customStyle="1" w:styleId="Stlus">
    <w:name w:val="Stílus"/>
    <w:basedOn w:val="Norml"/>
    <w:rsid w:val="005A0B70"/>
    <w:pPr>
      <w:spacing w:before="120" w:after="0" w:line="240" w:lineRule="auto"/>
      <w:jc w:val="both"/>
    </w:pPr>
    <w:rPr>
      <w:rFonts w:ascii="Times New Roman" w:eastAsia="Times New Roman" w:hAnsi="Times New Roman" w:cs="Times New Roman"/>
      <w:sz w:val="24"/>
      <w:szCs w:val="20"/>
      <w:lang w:eastAsia="ar-SA"/>
    </w:rPr>
  </w:style>
  <w:style w:type="character" w:customStyle="1" w:styleId="ListParagraphChar">
    <w:name w:val="List Paragraph Char"/>
    <w:link w:val="Listaszerbekezds1"/>
    <w:locked/>
    <w:rsid w:val="003E3800"/>
    <w:rPr>
      <w:rFonts w:ascii="Arial" w:eastAsia="MS ??" w:hAnsi="Arial" w:cs="Arial"/>
      <w:color w:val="000000"/>
      <w:sz w:val="24"/>
      <w:szCs w:val="24"/>
      <w:lang w:eastAsia="hu-HU"/>
    </w:rPr>
  </w:style>
  <w:style w:type="paragraph" w:customStyle="1" w:styleId="31">
    <w:name w:val="3.1"/>
    <w:basedOn w:val="Norml"/>
    <w:uiPriority w:val="99"/>
    <w:rsid w:val="00C34D5C"/>
    <w:pPr>
      <w:numPr>
        <w:numId w:val="10"/>
      </w:numPr>
      <w:tabs>
        <w:tab w:val="left" w:pos="454"/>
      </w:tabs>
      <w:spacing w:before="120" w:after="0" w:line="320" w:lineRule="atLeast"/>
      <w:ind w:left="454" w:hanging="454"/>
      <w:jc w:val="both"/>
    </w:pPr>
    <w:rPr>
      <w:rFonts w:ascii="Times New Roman" w:eastAsia="Times New Roman" w:hAnsi="Times New Roman" w:cs="Times New Roman"/>
      <w:sz w:val="24"/>
      <w:szCs w:val="20"/>
    </w:rPr>
  </w:style>
  <w:style w:type="paragraph" w:customStyle="1" w:styleId="Nincstrkz1">
    <w:name w:val="Nincs térköz1"/>
    <w:rsid w:val="00BF184E"/>
    <w:pPr>
      <w:suppressAutoHyphens/>
    </w:pPr>
    <w:rPr>
      <w:rFonts w:cs="font363"/>
      <w:color w:val="00000A"/>
      <w:kern w:val="1"/>
      <w:sz w:val="22"/>
      <w:szCs w:val="22"/>
      <w:lang w:eastAsia="zh-CN"/>
    </w:rPr>
  </w:style>
  <w:style w:type="paragraph" w:customStyle="1" w:styleId="Szvegtrzs32">
    <w:name w:val="Szövegtörzs 32"/>
    <w:basedOn w:val="Norml"/>
    <w:rsid w:val="0098177D"/>
    <w:pPr>
      <w:suppressAutoHyphens/>
      <w:spacing w:after="120"/>
      <w:textAlignment w:val="baseline"/>
    </w:pPr>
    <w:rPr>
      <w:rFonts w:ascii="Arial" w:eastAsia="Calibri" w:hAnsi="Arial" w:cs="Arial"/>
      <w:color w:val="000000"/>
      <w:kern w:val="1"/>
      <w:sz w:val="16"/>
      <w:szCs w:val="16"/>
      <w:lang w:eastAsia="zh-CN"/>
    </w:rPr>
  </w:style>
  <w:style w:type="paragraph" w:customStyle="1" w:styleId="ListParagraph1">
    <w:name w:val="List Paragraph1"/>
    <w:basedOn w:val="Norml"/>
    <w:rsid w:val="00EF214F"/>
    <w:pPr>
      <w:ind w:left="720"/>
    </w:pPr>
    <w:rPr>
      <w:rFonts w:eastAsia="Times New Roman" w:cs="Times New Roman"/>
      <w:lang w:eastAsia="en-US"/>
    </w:rPr>
  </w:style>
  <w:style w:type="paragraph" w:styleId="Vltozat">
    <w:name w:val="Revision"/>
    <w:hidden/>
    <w:uiPriority w:val="99"/>
    <w:semiHidden/>
    <w:rsid w:val="009D5AA2"/>
    <w:rPr>
      <w:rFonts w:eastAsia="MS ??" w:cs="Calibri"/>
      <w:sz w:val="22"/>
      <w:szCs w:val="22"/>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rsid w:val="00010B9F"/>
    <w:rPr>
      <w:rFonts w:ascii="Arial" w:eastAsia="Calibri" w:hAnsi="Arial" w:cs="Arial"/>
      <w:color w:val="000000"/>
      <w:kern w:val="1"/>
      <w:lang w:eastAsia="zh-CN"/>
    </w:rPr>
  </w:style>
  <w:style w:type="paragraph" w:styleId="Listaszerbekezds">
    <w:name w:val="List Paragraph"/>
    <w:aliases w:val="bekezdés1,List Paragraph à moi,Dot pt,No Spacing1,List Paragraph Char Char Char,Indicator Text,Numbered Para 1,Bullet List,FooterText,numbered,Paragraphe de liste1,Bulletr List Paragraph,List Paragraph"/>
    <w:basedOn w:val="Norml"/>
    <w:uiPriority w:val="99"/>
    <w:qFormat/>
    <w:rsid w:val="008425B8"/>
    <w:pPr>
      <w:spacing w:before="120" w:after="120" w:line="240" w:lineRule="auto"/>
      <w:ind w:left="720"/>
      <w:contextualSpacing/>
      <w:jc w:val="both"/>
    </w:pPr>
    <w:rPr>
      <w:rFonts w:ascii="Verdana" w:eastAsia="Calibri" w:hAnsi="Verdana" w:cs="Times New Roman"/>
      <w:kern w:val="1"/>
      <w:szCs w:val="24"/>
      <w:lang w:eastAsia="zh-CN"/>
    </w:rPr>
  </w:style>
  <w:style w:type="paragraph" w:customStyle="1" w:styleId="cm0">
    <w:name w:val="cím"/>
    <w:basedOn w:val="Norml"/>
    <w:next w:val="Norml"/>
    <w:rsid w:val="004911FC"/>
    <w:pPr>
      <w:overflowPunct w:val="0"/>
      <w:autoSpaceDE w:val="0"/>
      <w:autoSpaceDN w:val="0"/>
      <w:adjustRightInd w:val="0"/>
      <w:spacing w:after="0" w:line="360" w:lineRule="auto"/>
      <w:jc w:val="center"/>
      <w:textAlignment w:val="baseline"/>
    </w:pPr>
    <w:rPr>
      <w:rFonts w:ascii="Hun Swiss" w:eastAsia="Times New Roman" w:hAnsi="Hun Swiss" w:cs="Times New Roman"/>
      <w:b/>
      <w:sz w:val="28"/>
      <w:szCs w:val="20"/>
    </w:rPr>
  </w:style>
  <w:style w:type="paragraph" w:customStyle="1" w:styleId="Tiret0">
    <w:name w:val="Tiret 0"/>
    <w:basedOn w:val="Norml"/>
    <w:rsid w:val="00B53F89"/>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Normalbulleted">
    <w:name w:val="Normal bulleted"/>
    <w:basedOn w:val="Norml"/>
    <w:rsid w:val="00437219"/>
    <w:pPr>
      <w:keepLines/>
      <w:numPr>
        <w:numId w:val="14"/>
      </w:numPr>
      <w:spacing w:after="0" w:line="360" w:lineRule="exact"/>
      <w:jc w:val="both"/>
    </w:pPr>
    <w:rPr>
      <w:rFonts w:ascii="Times New Roman" w:eastAsia="Times New Roman" w:hAnsi="Times New Roman" w:cs="Times New Roman"/>
      <w:sz w:val="24"/>
      <w:szCs w:val="24"/>
      <w:lang w:eastAsia="en-US"/>
    </w:rPr>
  </w:style>
  <w:style w:type="paragraph" w:styleId="Szvegtrzsbehzssal2">
    <w:name w:val="Body Text Indent 2"/>
    <w:basedOn w:val="Norml"/>
    <w:link w:val="Szvegtrzsbehzssal2Char"/>
    <w:uiPriority w:val="99"/>
    <w:semiHidden/>
    <w:unhideWhenUsed/>
    <w:rsid w:val="0060575C"/>
    <w:pPr>
      <w:spacing w:after="120" w:line="480" w:lineRule="auto"/>
      <w:ind w:left="283"/>
    </w:pPr>
  </w:style>
  <w:style w:type="character" w:customStyle="1" w:styleId="Szvegtrzsbehzssal2Char">
    <w:name w:val="Szövegtörzs behúzással 2 Char"/>
    <w:link w:val="Szvegtrzsbehzssal2"/>
    <w:rsid w:val="0060575C"/>
    <w:rPr>
      <w:rFonts w:eastAsia="MS ??" w:cs="Calibri"/>
      <w:sz w:val="22"/>
      <w:szCs w:val="22"/>
    </w:rPr>
  </w:style>
  <w:style w:type="character" w:customStyle="1" w:styleId="Lbjegyzet-hivatkozs11">
    <w:name w:val="Lábjegyzet-hivatkozás11"/>
    <w:rsid w:val="004F3620"/>
    <w:rPr>
      <w:vertAlign w:val="superscript"/>
    </w:rPr>
  </w:style>
  <w:style w:type="table" w:customStyle="1" w:styleId="Tblzatrcsos41">
    <w:name w:val="Táblázat (rácsos) 41"/>
    <w:basedOn w:val="Normltblzat"/>
    <w:uiPriority w:val="49"/>
    <w:rsid w:val="00FA5874"/>
    <w:rPr>
      <w:rFonts w:ascii="Times New Roman" w:eastAsia="Times New Roman" w:hAnsi="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Rcsostblzat1">
    <w:name w:val="Rácsos táblázat1"/>
    <w:basedOn w:val="Normltblzat"/>
    <w:next w:val="Rcsostblzat"/>
    <w:uiPriority w:val="59"/>
    <w:rsid w:val="002252C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59"/>
    <w:rsid w:val="00AF00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fejChar1">
    <w:name w:val="Élőfej Char1"/>
    <w:basedOn w:val="Bekezdsalapbettpusa"/>
    <w:uiPriority w:val="99"/>
    <w:rsid w:val="002C08FD"/>
    <w:rPr>
      <w:rFonts w:ascii="Arial" w:eastAsia="Calibri" w:hAnsi="Arial" w:cs="Arial"/>
      <w:color w:val="000000"/>
      <w:kern w:val="1"/>
      <w:sz w:val="24"/>
      <w:szCs w:val="24"/>
      <w:lang w:eastAsia="zh-CN"/>
    </w:rPr>
  </w:style>
  <w:style w:type="character" w:customStyle="1" w:styleId="JegyzetszvegChar1">
    <w:name w:val="Jegyzetszöveg Char1"/>
    <w:basedOn w:val="Bekezdsalapbettpusa"/>
    <w:uiPriority w:val="99"/>
    <w:rsid w:val="002C08FD"/>
    <w:rPr>
      <w:rFonts w:ascii="Arial" w:eastAsia="Calibri" w:hAnsi="Arial" w:cs="Arial"/>
      <w:color w:val="000000"/>
      <w:kern w:val="1"/>
      <w:sz w:val="20"/>
      <w:szCs w:val="20"/>
      <w:lang w:eastAsia="zh-CN"/>
    </w:rPr>
  </w:style>
  <w:style w:type="paragraph" w:customStyle="1" w:styleId="Norml2">
    <w:name w:val="Normál2"/>
    <w:rsid w:val="003459BB"/>
    <w:rPr>
      <w:rFonts w:ascii="Times New Roman" w:eastAsia="ヒラギノ角ゴ Pro W3" w:hAnsi="Times New Roman"/>
      <w:color w:val="000000"/>
      <w:sz w:val="24"/>
    </w:rPr>
  </w:style>
  <w:style w:type="character" w:customStyle="1" w:styleId="alrovatdata">
    <w:name w:val="alrovatdata"/>
    <w:basedOn w:val="Bekezdsalapbettpusa"/>
    <w:rsid w:val="003459BB"/>
  </w:style>
  <w:style w:type="paragraph" w:customStyle="1" w:styleId="Listaszerbekezds5">
    <w:name w:val="Listaszerű bekezdés5"/>
    <w:basedOn w:val="Norml"/>
    <w:rsid w:val="003459BB"/>
    <w:pPr>
      <w:spacing w:after="0" w:line="240" w:lineRule="auto"/>
      <w:ind w:left="720"/>
    </w:pPr>
    <w:rPr>
      <w:rFonts w:eastAsia="Times New Roman" w:cs="Times New Roman"/>
      <w:lang w:eastAsia="en-US"/>
    </w:rPr>
  </w:style>
  <w:style w:type="paragraph" w:customStyle="1" w:styleId="Norml3">
    <w:name w:val="Normál3"/>
    <w:basedOn w:val="Norml"/>
    <w:rsid w:val="0014099A"/>
    <w:pPr>
      <w:spacing w:before="120" w:after="0" w:line="240" w:lineRule="auto"/>
      <w:jc w:val="both"/>
    </w:pPr>
    <w:rPr>
      <w:rFonts w:ascii="Times New Roman" w:eastAsia="Times New Roman" w:hAnsi="Times New Roman" w:cs="Times New Roman"/>
      <w:sz w:val="24"/>
      <w:szCs w:val="24"/>
    </w:rPr>
  </w:style>
  <w:style w:type="character" w:customStyle="1" w:styleId="JegyzetszvegChar2">
    <w:name w:val="Jegyzetszöveg Char2"/>
    <w:basedOn w:val="Bekezdsalapbettpusa"/>
    <w:uiPriority w:val="99"/>
    <w:rsid w:val="007A014B"/>
    <w:rPr>
      <w:rFonts w:ascii="Arial" w:eastAsia="Calibri" w:hAnsi="Arial" w:cs="Arial"/>
      <w:color w:val="000000"/>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10855">
      <w:bodyDiv w:val="1"/>
      <w:marLeft w:val="0"/>
      <w:marRight w:val="0"/>
      <w:marTop w:val="0"/>
      <w:marBottom w:val="0"/>
      <w:divBdr>
        <w:top w:val="none" w:sz="0" w:space="0" w:color="auto"/>
        <w:left w:val="none" w:sz="0" w:space="0" w:color="auto"/>
        <w:bottom w:val="none" w:sz="0" w:space="0" w:color="auto"/>
        <w:right w:val="none" w:sz="0" w:space="0" w:color="auto"/>
      </w:divBdr>
    </w:div>
    <w:div w:id="136340531">
      <w:bodyDiv w:val="1"/>
      <w:marLeft w:val="0"/>
      <w:marRight w:val="0"/>
      <w:marTop w:val="0"/>
      <w:marBottom w:val="0"/>
      <w:divBdr>
        <w:top w:val="none" w:sz="0" w:space="0" w:color="auto"/>
        <w:left w:val="none" w:sz="0" w:space="0" w:color="auto"/>
        <w:bottom w:val="none" w:sz="0" w:space="0" w:color="auto"/>
        <w:right w:val="none" w:sz="0" w:space="0" w:color="auto"/>
      </w:divBdr>
    </w:div>
    <w:div w:id="595555336">
      <w:bodyDiv w:val="1"/>
      <w:marLeft w:val="0"/>
      <w:marRight w:val="0"/>
      <w:marTop w:val="0"/>
      <w:marBottom w:val="0"/>
      <w:divBdr>
        <w:top w:val="none" w:sz="0" w:space="0" w:color="auto"/>
        <w:left w:val="none" w:sz="0" w:space="0" w:color="auto"/>
        <w:bottom w:val="none" w:sz="0" w:space="0" w:color="auto"/>
        <w:right w:val="none" w:sz="0" w:space="0" w:color="auto"/>
      </w:divBdr>
    </w:div>
    <w:div w:id="624432160">
      <w:bodyDiv w:val="1"/>
      <w:marLeft w:val="0"/>
      <w:marRight w:val="0"/>
      <w:marTop w:val="0"/>
      <w:marBottom w:val="0"/>
      <w:divBdr>
        <w:top w:val="none" w:sz="0" w:space="0" w:color="auto"/>
        <w:left w:val="none" w:sz="0" w:space="0" w:color="auto"/>
        <w:bottom w:val="none" w:sz="0" w:space="0" w:color="auto"/>
        <w:right w:val="none" w:sz="0" w:space="0" w:color="auto"/>
      </w:divBdr>
    </w:div>
    <w:div w:id="947472807">
      <w:bodyDiv w:val="1"/>
      <w:marLeft w:val="0"/>
      <w:marRight w:val="0"/>
      <w:marTop w:val="0"/>
      <w:marBottom w:val="0"/>
      <w:divBdr>
        <w:top w:val="none" w:sz="0" w:space="0" w:color="auto"/>
        <w:left w:val="none" w:sz="0" w:space="0" w:color="auto"/>
        <w:bottom w:val="none" w:sz="0" w:space="0" w:color="auto"/>
        <w:right w:val="none" w:sz="0" w:space="0" w:color="auto"/>
      </w:divBdr>
    </w:div>
    <w:div w:id="1207182731">
      <w:bodyDiv w:val="1"/>
      <w:marLeft w:val="0"/>
      <w:marRight w:val="0"/>
      <w:marTop w:val="0"/>
      <w:marBottom w:val="0"/>
      <w:divBdr>
        <w:top w:val="none" w:sz="0" w:space="0" w:color="auto"/>
        <w:left w:val="none" w:sz="0" w:space="0" w:color="auto"/>
        <w:bottom w:val="none" w:sz="0" w:space="0" w:color="auto"/>
        <w:right w:val="none" w:sz="0" w:space="0" w:color="auto"/>
      </w:divBdr>
    </w:div>
    <w:div w:id="1248685540">
      <w:bodyDiv w:val="1"/>
      <w:marLeft w:val="0"/>
      <w:marRight w:val="0"/>
      <w:marTop w:val="0"/>
      <w:marBottom w:val="0"/>
      <w:divBdr>
        <w:top w:val="none" w:sz="0" w:space="0" w:color="auto"/>
        <w:left w:val="none" w:sz="0" w:space="0" w:color="auto"/>
        <w:bottom w:val="none" w:sz="0" w:space="0" w:color="auto"/>
        <w:right w:val="none" w:sz="0" w:space="0" w:color="auto"/>
      </w:divBdr>
    </w:div>
    <w:div w:id="1263759830">
      <w:bodyDiv w:val="1"/>
      <w:marLeft w:val="0"/>
      <w:marRight w:val="0"/>
      <w:marTop w:val="0"/>
      <w:marBottom w:val="0"/>
      <w:divBdr>
        <w:top w:val="none" w:sz="0" w:space="0" w:color="auto"/>
        <w:left w:val="none" w:sz="0" w:space="0" w:color="auto"/>
        <w:bottom w:val="none" w:sz="0" w:space="0" w:color="auto"/>
        <w:right w:val="none" w:sz="0" w:space="0" w:color="auto"/>
      </w:divBdr>
    </w:div>
    <w:div w:id="1345934232">
      <w:bodyDiv w:val="1"/>
      <w:marLeft w:val="0"/>
      <w:marRight w:val="0"/>
      <w:marTop w:val="0"/>
      <w:marBottom w:val="0"/>
      <w:divBdr>
        <w:top w:val="none" w:sz="0" w:space="0" w:color="auto"/>
        <w:left w:val="none" w:sz="0" w:space="0" w:color="auto"/>
        <w:bottom w:val="none" w:sz="0" w:space="0" w:color="auto"/>
        <w:right w:val="none" w:sz="0" w:space="0" w:color="auto"/>
      </w:divBdr>
    </w:div>
    <w:div w:id="1392851457">
      <w:bodyDiv w:val="1"/>
      <w:marLeft w:val="0"/>
      <w:marRight w:val="0"/>
      <w:marTop w:val="0"/>
      <w:marBottom w:val="0"/>
      <w:divBdr>
        <w:top w:val="none" w:sz="0" w:space="0" w:color="auto"/>
        <w:left w:val="none" w:sz="0" w:space="0" w:color="auto"/>
        <w:bottom w:val="none" w:sz="0" w:space="0" w:color="auto"/>
        <w:right w:val="none" w:sz="0" w:space="0" w:color="auto"/>
      </w:divBdr>
    </w:div>
    <w:div w:id="1448239470">
      <w:bodyDiv w:val="1"/>
      <w:marLeft w:val="0"/>
      <w:marRight w:val="0"/>
      <w:marTop w:val="0"/>
      <w:marBottom w:val="0"/>
      <w:divBdr>
        <w:top w:val="none" w:sz="0" w:space="0" w:color="auto"/>
        <w:left w:val="none" w:sz="0" w:space="0" w:color="auto"/>
        <w:bottom w:val="none" w:sz="0" w:space="0" w:color="auto"/>
        <w:right w:val="none" w:sz="0" w:space="0" w:color="auto"/>
      </w:divBdr>
    </w:div>
    <w:div w:id="1461917961">
      <w:bodyDiv w:val="1"/>
      <w:marLeft w:val="0"/>
      <w:marRight w:val="0"/>
      <w:marTop w:val="0"/>
      <w:marBottom w:val="0"/>
      <w:divBdr>
        <w:top w:val="none" w:sz="0" w:space="0" w:color="auto"/>
        <w:left w:val="none" w:sz="0" w:space="0" w:color="auto"/>
        <w:bottom w:val="none" w:sz="0" w:space="0" w:color="auto"/>
        <w:right w:val="none" w:sz="0" w:space="0" w:color="auto"/>
      </w:divBdr>
    </w:div>
    <w:div w:id="1490172863">
      <w:bodyDiv w:val="1"/>
      <w:marLeft w:val="0"/>
      <w:marRight w:val="0"/>
      <w:marTop w:val="0"/>
      <w:marBottom w:val="0"/>
      <w:divBdr>
        <w:top w:val="none" w:sz="0" w:space="0" w:color="auto"/>
        <w:left w:val="none" w:sz="0" w:space="0" w:color="auto"/>
        <w:bottom w:val="none" w:sz="0" w:space="0" w:color="auto"/>
        <w:right w:val="none" w:sz="0" w:space="0" w:color="auto"/>
      </w:divBdr>
    </w:div>
    <w:div w:id="1707944663">
      <w:bodyDiv w:val="1"/>
      <w:marLeft w:val="0"/>
      <w:marRight w:val="0"/>
      <w:marTop w:val="0"/>
      <w:marBottom w:val="0"/>
      <w:divBdr>
        <w:top w:val="none" w:sz="0" w:space="0" w:color="auto"/>
        <w:left w:val="none" w:sz="0" w:space="0" w:color="auto"/>
        <w:bottom w:val="none" w:sz="0" w:space="0" w:color="auto"/>
        <w:right w:val="none" w:sz="0" w:space="0" w:color="auto"/>
      </w:divBdr>
    </w:div>
    <w:div w:id="1775973436">
      <w:bodyDiv w:val="1"/>
      <w:marLeft w:val="0"/>
      <w:marRight w:val="0"/>
      <w:marTop w:val="0"/>
      <w:marBottom w:val="0"/>
      <w:divBdr>
        <w:top w:val="none" w:sz="0" w:space="0" w:color="auto"/>
        <w:left w:val="none" w:sz="0" w:space="0" w:color="auto"/>
        <w:bottom w:val="none" w:sz="0" w:space="0" w:color="auto"/>
        <w:right w:val="none" w:sz="0" w:space="0" w:color="auto"/>
      </w:divBdr>
    </w:div>
    <w:div w:id="1913538934">
      <w:bodyDiv w:val="1"/>
      <w:marLeft w:val="0"/>
      <w:marRight w:val="0"/>
      <w:marTop w:val="0"/>
      <w:marBottom w:val="0"/>
      <w:divBdr>
        <w:top w:val="none" w:sz="0" w:space="0" w:color="auto"/>
        <w:left w:val="none" w:sz="0" w:space="0" w:color="auto"/>
        <w:bottom w:val="none" w:sz="0" w:space="0" w:color="auto"/>
        <w:right w:val="none" w:sz="0" w:space="0" w:color="auto"/>
      </w:divBdr>
    </w:div>
    <w:div w:id="199926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amas.nemeth2@me.gov.h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nita.nagy@me.gov.hu" TargetMode="External"/><Relationship Id="rId4" Type="http://schemas.microsoft.com/office/2007/relationships/stylesWithEffects" Target="stylesWithEffects.xml"/><Relationship Id="rId9" Type="http://schemas.openxmlformats.org/officeDocument/2006/relationships/hyperlink" Target="mailto:kozbeszerzes@me.gov.hu" TargetMode="External"/><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F24A5-D82F-4D6B-82E4-EC2AF5EB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15654</Words>
  <Characters>108017</Characters>
  <Application>Microsoft Office Word</Application>
  <DocSecurity>4</DocSecurity>
  <Lines>900</Lines>
  <Paragraphs>246</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123425</CharactersWithSpaces>
  <SharedDoc>false</SharedDoc>
  <HLinks>
    <vt:vector size="24" baseType="variant">
      <vt:variant>
        <vt:i4>3538964</vt:i4>
      </vt:variant>
      <vt:variant>
        <vt:i4>9</vt:i4>
      </vt:variant>
      <vt:variant>
        <vt:i4>0</vt:i4>
      </vt:variant>
      <vt:variant>
        <vt:i4>5</vt:i4>
      </vt:variant>
      <vt:variant>
        <vt:lpwstr>mailto:titkarsag@eszker.eu</vt:lpwstr>
      </vt:variant>
      <vt:variant>
        <vt:lpwstr/>
      </vt:variant>
      <vt:variant>
        <vt:i4>5308525</vt:i4>
      </vt:variant>
      <vt:variant>
        <vt:i4>6</vt:i4>
      </vt:variant>
      <vt:variant>
        <vt:i4>0</vt:i4>
      </vt:variant>
      <vt:variant>
        <vt:i4>5</vt:i4>
      </vt:variant>
      <vt:variant>
        <vt:lpwstr>mailto:takacs@eszker.eu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2555994</vt:i4>
      </vt:variant>
      <vt:variant>
        <vt:i4>0</vt:i4>
      </vt:variant>
      <vt:variant>
        <vt:i4>0</vt:i4>
      </vt:variant>
      <vt:variant>
        <vt:i4>5</vt:i4>
      </vt:variant>
      <vt:variant>
        <vt:lpwstr>mailto:kozbeszerzes@me.gov.hu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2017-08-02T15:26:00Z</dcterms:created>
  <dcterms:modified xsi:type="dcterms:W3CDTF">2017-08-02T15:26:00Z</dcterms:modified>
</cp:coreProperties>
</file>