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B3B" w:rsidRPr="005A64F0" w:rsidRDefault="00B02B3B" w:rsidP="00E4697F">
      <w:pPr>
        <w:pStyle w:val="Default"/>
        <w:jc w:val="center"/>
        <w:rPr>
          <w:b/>
          <w:bCs/>
          <w:sz w:val="20"/>
          <w:szCs w:val="20"/>
        </w:rPr>
      </w:pPr>
      <w:r w:rsidRPr="005A64F0">
        <w:rPr>
          <w:b/>
          <w:bCs/>
          <w:sz w:val="20"/>
          <w:szCs w:val="20"/>
        </w:rPr>
        <w:t>Pályázati Felhívás</w:t>
      </w:r>
    </w:p>
    <w:p w:rsidR="006B6751" w:rsidRPr="005A64F0" w:rsidRDefault="006B6751" w:rsidP="00E4697F">
      <w:pPr>
        <w:pStyle w:val="Default"/>
        <w:jc w:val="center"/>
        <w:rPr>
          <w:sz w:val="20"/>
          <w:szCs w:val="20"/>
        </w:rPr>
      </w:pPr>
    </w:p>
    <w:p w:rsidR="00B02B3B" w:rsidRPr="005A64F0" w:rsidRDefault="00B02B3B" w:rsidP="00E4697F">
      <w:pPr>
        <w:pStyle w:val="Default"/>
        <w:jc w:val="center"/>
        <w:rPr>
          <w:b/>
          <w:bCs/>
          <w:sz w:val="20"/>
          <w:szCs w:val="20"/>
        </w:rPr>
      </w:pPr>
      <w:r w:rsidRPr="005A64F0">
        <w:rPr>
          <w:b/>
          <w:bCs/>
          <w:sz w:val="20"/>
          <w:szCs w:val="20"/>
        </w:rPr>
        <w:t>Családbarát Szülészet Pályázati Program</w:t>
      </w:r>
    </w:p>
    <w:p w:rsidR="006B6751" w:rsidRPr="005A64F0" w:rsidRDefault="006B6751" w:rsidP="00E4697F">
      <w:pPr>
        <w:pStyle w:val="Default"/>
        <w:jc w:val="center"/>
        <w:rPr>
          <w:sz w:val="20"/>
          <w:szCs w:val="20"/>
        </w:rPr>
      </w:pPr>
    </w:p>
    <w:p w:rsidR="00B02B3B" w:rsidRPr="005A64F0" w:rsidRDefault="00B02B3B" w:rsidP="00E4697F">
      <w:pPr>
        <w:pStyle w:val="Default"/>
        <w:jc w:val="center"/>
        <w:rPr>
          <w:sz w:val="20"/>
          <w:szCs w:val="20"/>
        </w:rPr>
      </w:pPr>
      <w:r w:rsidRPr="005A64F0">
        <w:rPr>
          <w:sz w:val="20"/>
          <w:szCs w:val="20"/>
        </w:rPr>
        <w:t>„</w:t>
      </w:r>
      <w:r w:rsidRPr="005A64F0">
        <w:rPr>
          <w:b/>
          <w:bCs/>
          <w:sz w:val="20"/>
          <w:szCs w:val="20"/>
        </w:rPr>
        <w:t>Családbarát, családközpontú szülészeti</w:t>
      </w:r>
      <w:r w:rsidR="005F35E3" w:rsidRPr="005A64F0">
        <w:rPr>
          <w:b/>
          <w:bCs/>
          <w:sz w:val="20"/>
          <w:szCs w:val="20"/>
        </w:rPr>
        <w:t>, újszülött</w:t>
      </w:r>
      <w:r w:rsidRPr="005A64F0">
        <w:rPr>
          <w:b/>
          <w:bCs/>
          <w:sz w:val="20"/>
          <w:szCs w:val="20"/>
        </w:rPr>
        <w:t xml:space="preserve"> és </w:t>
      </w:r>
      <w:r w:rsidR="005F35E3" w:rsidRPr="005A64F0">
        <w:rPr>
          <w:b/>
          <w:bCs/>
          <w:sz w:val="20"/>
          <w:szCs w:val="20"/>
        </w:rPr>
        <w:t>kora</w:t>
      </w:r>
      <w:r w:rsidR="006B6751" w:rsidRPr="005A64F0">
        <w:rPr>
          <w:b/>
          <w:bCs/>
          <w:sz w:val="20"/>
          <w:szCs w:val="20"/>
        </w:rPr>
        <w:t>szülött</w:t>
      </w:r>
      <w:r w:rsidRPr="005A64F0">
        <w:rPr>
          <w:b/>
          <w:bCs/>
          <w:sz w:val="20"/>
          <w:szCs w:val="20"/>
        </w:rPr>
        <w:t xml:space="preserve"> </w:t>
      </w:r>
      <w:r w:rsidR="0017149E">
        <w:rPr>
          <w:b/>
          <w:bCs/>
          <w:sz w:val="20"/>
          <w:szCs w:val="20"/>
        </w:rPr>
        <w:t xml:space="preserve">intenzív </w:t>
      </w:r>
      <w:r w:rsidRPr="005A64F0">
        <w:rPr>
          <w:b/>
          <w:bCs/>
          <w:sz w:val="20"/>
          <w:szCs w:val="20"/>
        </w:rPr>
        <w:t xml:space="preserve">ellátás </w:t>
      </w:r>
      <w:r w:rsidR="006B6751" w:rsidRPr="005A64F0">
        <w:rPr>
          <w:b/>
          <w:bCs/>
          <w:sz w:val="20"/>
          <w:szCs w:val="20"/>
        </w:rPr>
        <w:t xml:space="preserve">támogatása </w:t>
      </w:r>
      <w:r w:rsidR="00AC0B60" w:rsidRPr="005A64F0">
        <w:rPr>
          <w:b/>
          <w:bCs/>
          <w:sz w:val="20"/>
          <w:szCs w:val="20"/>
        </w:rPr>
        <w:t xml:space="preserve">integrált </w:t>
      </w:r>
      <w:r w:rsidR="005505D1">
        <w:rPr>
          <w:b/>
          <w:bCs/>
          <w:sz w:val="20"/>
          <w:szCs w:val="20"/>
        </w:rPr>
        <w:t>infrastruktúra</w:t>
      </w:r>
      <w:r w:rsidR="0041031F">
        <w:rPr>
          <w:b/>
          <w:bCs/>
          <w:sz w:val="20"/>
          <w:szCs w:val="20"/>
        </w:rPr>
        <w:t>-</w:t>
      </w:r>
      <w:r w:rsidR="005505D1">
        <w:rPr>
          <w:b/>
          <w:bCs/>
          <w:sz w:val="20"/>
          <w:szCs w:val="20"/>
        </w:rPr>
        <w:t xml:space="preserve"> és </w:t>
      </w:r>
      <w:r w:rsidR="00AC0B60" w:rsidRPr="005A64F0">
        <w:rPr>
          <w:b/>
          <w:bCs/>
          <w:sz w:val="20"/>
          <w:szCs w:val="20"/>
        </w:rPr>
        <w:t>eszközfejlesztési</w:t>
      </w:r>
      <w:r w:rsidR="005505D1">
        <w:rPr>
          <w:b/>
          <w:bCs/>
          <w:sz w:val="20"/>
          <w:szCs w:val="20"/>
        </w:rPr>
        <w:t>, valamint</w:t>
      </w:r>
      <w:r w:rsidR="00AC0B60" w:rsidRPr="005A64F0">
        <w:rPr>
          <w:b/>
          <w:bCs/>
          <w:sz w:val="20"/>
          <w:szCs w:val="20"/>
        </w:rPr>
        <w:t xml:space="preserve"> képzési programokkal, </w:t>
      </w:r>
      <w:r w:rsidR="005505D1">
        <w:rPr>
          <w:b/>
          <w:bCs/>
          <w:sz w:val="20"/>
          <w:szCs w:val="20"/>
        </w:rPr>
        <w:t>továbbá</w:t>
      </w:r>
      <w:r w:rsidR="00AC0B60" w:rsidRPr="005A64F0">
        <w:rPr>
          <w:b/>
          <w:bCs/>
          <w:sz w:val="20"/>
          <w:szCs w:val="20"/>
        </w:rPr>
        <w:t xml:space="preserve"> </w:t>
      </w:r>
      <w:r w:rsidR="00676D9D" w:rsidRPr="005A64F0">
        <w:rPr>
          <w:b/>
          <w:bCs/>
          <w:sz w:val="20"/>
          <w:szCs w:val="20"/>
        </w:rPr>
        <w:t>a várandósfelkészítés erősítésével</w:t>
      </w:r>
      <w:r w:rsidRPr="005A64F0">
        <w:rPr>
          <w:b/>
          <w:bCs/>
          <w:sz w:val="20"/>
          <w:szCs w:val="20"/>
        </w:rPr>
        <w:t>”</w:t>
      </w:r>
    </w:p>
    <w:p w:rsidR="00B02B3B" w:rsidRPr="005A64F0" w:rsidRDefault="006B6751" w:rsidP="00E4697F">
      <w:pPr>
        <w:pStyle w:val="Default"/>
        <w:jc w:val="center"/>
        <w:rPr>
          <w:b/>
          <w:bCs/>
          <w:sz w:val="20"/>
          <w:szCs w:val="20"/>
        </w:rPr>
      </w:pPr>
      <w:r w:rsidRPr="005A64F0">
        <w:rPr>
          <w:b/>
          <w:bCs/>
          <w:sz w:val="20"/>
          <w:szCs w:val="20"/>
        </w:rPr>
        <w:t>CSBSZ 2019</w:t>
      </w:r>
    </w:p>
    <w:p w:rsidR="006B6751" w:rsidRPr="005A64F0" w:rsidRDefault="006B6751" w:rsidP="00E4697F">
      <w:pPr>
        <w:pStyle w:val="Default"/>
        <w:jc w:val="center"/>
        <w:rPr>
          <w:sz w:val="20"/>
          <w:szCs w:val="20"/>
        </w:rPr>
      </w:pPr>
    </w:p>
    <w:p w:rsidR="00EC107F" w:rsidRPr="005A64F0" w:rsidRDefault="00EC107F" w:rsidP="00E4697F">
      <w:pPr>
        <w:pStyle w:val="Default"/>
        <w:rPr>
          <w:b/>
          <w:bCs/>
          <w:sz w:val="20"/>
          <w:szCs w:val="20"/>
        </w:rPr>
      </w:pPr>
    </w:p>
    <w:p w:rsidR="00B02B3B" w:rsidRPr="005A64F0" w:rsidRDefault="00B02B3B" w:rsidP="00E4697F">
      <w:pPr>
        <w:pStyle w:val="Default"/>
        <w:rPr>
          <w:sz w:val="20"/>
          <w:szCs w:val="20"/>
        </w:rPr>
      </w:pPr>
      <w:r w:rsidRPr="005A64F0">
        <w:rPr>
          <w:b/>
          <w:bCs/>
          <w:sz w:val="20"/>
          <w:szCs w:val="20"/>
        </w:rPr>
        <w:t xml:space="preserve">1. A támogatás célja és háttere </w:t>
      </w:r>
    </w:p>
    <w:p w:rsidR="00B02B3B" w:rsidRPr="005A64F0" w:rsidRDefault="00B02B3B" w:rsidP="00E4697F">
      <w:pPr>
        <w:pStyle w:val="Default"/>
        <w:rPr>
          <w:sz w:val="20"/>
          <w:szCs w:val="20"/>
        </w:rPr>
      </w:pPr>
    </w:p>
    <w:p w:rsidR="001F646B" w:rsidRDefault="001F646B" w:rsidP="00E4697F">
      <w:pPr>
        <w:pStyle w:val="Default"/>
        <w:jc w:val="both"/>
        <w:rPr>
          <w:sz w:val="20"/>
          <w:szCs w:val="20"/>
        </w:rPr>
      </w:pPr>
    </w:p>
    <w:p w:rsidR="007B606A" w:rsidRPr="005A64F0" w:rsidRDefault="007B606A" w:rsidP="007B606A">
      <w:pPr>
        <w:pStyle w:val="Default"/>
        <w:jc w:val="both"/>
        <w:rPr>
          <w:sz w:val="20"/>
          <w:szCs w:val="20"/>
        </w:rPr>
      </w:pPr>
      <w:r w:rsidRPr="005A64F0">
        <w:rPr>
          <w:sz w:val="20"/>
          <w:szCs w:val="20"/>
        </w:rPr>
        <w:t>Magyarország Kormánya kiemelt célként határozza meg a családbarát értékrend, a család- és gyermekbarát szemlélet minél szélesebb körű megvalósulását, valamint ezek érdekében családbarát intézkedések és szabályozási környezet létrehozását. A Kormány támogatja a hazai szülészeti ellátásnak a családok igényeit kielégítő, az új család</w:t>
      </w:r>
      <w:r>
        <w:rPr>
          <w:sz w:val="20"/>
          <w:szCs w:val="20"/>
        </w:rPr>
        <w:t>tag</w:t>
      </w:r>
      <w:r w:rsidRPr="005A64F0">
        <w:rPr>
          <w:sz w:val="20"/>
          <w:szCs w:val="20"/>
        </w:rPr>
        <w:t xml:space="preserve"> születését, a </w:t>
      </w:r>
      <w:r>
        <w:rPr>
          <w:sz w:val="20"/>
          <w:szCs w:val="20"/>
        </w:rPr>
        <w:t xml:space="preserve">család bővülését, </w:t>
      </w:r>
      <w:r w:rsidRPr="005A64F0">
        <w:rPr>
          <w:sz w:val="20"/>
          <w:szCs w:val="20"/>
        </w:rPr>
        <w:t>a pozitív szülés</w:t>
      </w:r>
      <w:r>
        <w:rPr>
          <w:sz w:val="20"/>
          <w:szCs w:val="20"/>
        </w:rPr>
        <w:t xml:space="preserve">i és szoptatási </w:t>
      </w:r>
      <w:r w:rsidRPr="005A64F0">
        <w:rPr>
          <w:sz w:val="20"/>
          <w:szCs w:val="20"/>
        </w:rPr>
        <w:t>élményt</w:t>
      </w:r>
      <w:r>
        <w:rPr>
          <w:sz w:val="20"/>
          <w:szCs w:val="20"/>
        </w:rPr>
        <w:t>,</w:t>
      </w:r>
      <w:r w:rsidRPr="005A64F0">
        <w:rPr>
          <w:sz w:val="20"/>
          <w:szCs w:val="20"/>
        </w:rPr>
        <w:t xml:space="preserve"> a gyermekágyas időszak komfortérzet</w:t>
      </w:r>
      <w:r w:rsidR="00986E26">
        <w:rPr>
          <w:sz w:val="20"/>
          <w:szCs w:val="20"/>
        </w:rPr>
        <w:t>e</w:t>
      </w:r>
      <w:r w:rsidRPr="005A64F0">
        <w:rPr>
          <w:sz w:val="20"/>
          <w:szCs w:val="20"/>
        </w:rPr>
        <w:t>t növelő fejlesztését</w:t>
      </w:r>
      <w:r>
        <w:rPr>
          <w:sz w:val="20"/>
          <w:szCs w:val="20"/>
        </w:rPr>
        <w:t>, a korai kötődés kialakulását, a gyermekek legjobb esélyét az egészséges életkezdethez, azaz azt</w:t>
      </w:r>
      <w:r w:rsidRPr="005A64F0">
        <w:rPr>
          <w:sz w:val="20"/>
          <w:szCs w:val="20"/>
        </w:rPr>
        <w:t>, hogy a hazai szülészeti ellátás minél inkább családbarát módon működjön</w:t>
      </w:r>
      <w:r>
        <w:rPr>
          <w:sz w:val="20"/>
          <w:szCs w:val="20"/>
        </w:rPr>
        <w:t xml:space="preserve"> (a továbbiakban a fentieket összefoglalva: </w:t>
      </w:r>
      <w:r w:rsidRPr="00FC30A0">
        <w:rPr>
          <w:b/>
          <w:sz w:val="20"/>
          <w:szCs w:val="20"/>
        </w:rPr>
        <w:t>családközpontú ellátás</w:t>
      </w:r>
      <w:r>
        <w:rPr>
          <w:sz w:val="20"/>
          <w:szCs w:val="20"/>
        </w:rPr>
        <w:t>)</w:t>
      </w:r>
      <w:r w:rsidRPr="005A64F0">
        <w:rPr>
          <w:sz w:val="20"/>
          <w:szCs w:val="20"/>
        </w:rPr>
        <w:t xml:space="preserve">. </w:t>
      </w:r>
    </w:p>
    <w:p w:rsidR="007B606A" w:rsidRPr="005A64F0" w:rsidRDefault="007B606A" w:rsidP="007B606A">
      <w:pPr>
        <w:pStyle w:val="Default"/>
        <w:jc w:val="both"/>
        <w:rPr>
          <w:sz w:val="20"/>
          <w:szCs w:val="20"/>
        </w:rPr>
      </w:pPr>
    </w:p>
    <w:p w:rsidR="007B606A" w:rsidRPr="007B606A" w:rsidRDefault="007B606A" w:rsidP="007B606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  <w:r w:rsidRPr="007B606A">
        <w:rPr>
          <w:rFonts w:ascii="Verdana" w:hAnsi="Verdana" w:cs="Verdana"/>
          <w:color w:val="000000"/>
        </w:rPr>
        <w:t>Jelen felhívás általános célja a közfinanszírozott</w:t>
      </w:r>
      <w:r w:rsidR="0017149E">
        <w:rPr>
          <w:rFonts w:ascii="Verdana" w:hAnsi="Verdana" w:cs="Verdana"/>
          <w:color w:val="000000"/>
        </w:rPr>
        <w:t xml:space="preserve"> </w:t>
      </w:r>
      <w:r w:rsidR="00A7420D" w:rsidRPr="007B606A">
        <w:rPr>
          <w:rFonts w:ascii="Verdana" w:hAnsi="Verdana" w:cs="Verdana"/>
          <w:color w:val="000000"/>
        </w:rPr>
        <w:t>szül</w:t>
      </w:r>
      <w:r w:rsidR="00A7420D">
        <w:rPr>
          <w:rFonts w:ascii="Verdana" w:hAnsi="Verdana" w:cs="Verdana"/>
          <w:color w:val="000000"/>
        </w:rPr>
        <w:t xml:space="preserve">észeti és </w:t>
      </w:r>
      <w:proofErr w:type="spellStart"/>
      <w:r w:rsidR="0017149E">
        <w:rPr>
          <w:rFonts w:ascii="Verdana" w:hAnsi="Verdana" w:cs="Verdana"/>
          <w:color w:val="000000"/>
        </w:rPr>
        <w:t>neonatológiai</w:t>
      </w:r>
      <w:proofErr w:type="spellEnd"/>
      <w:r w:rsidR="0017149E">
        <w:rPr>
          <w:rFonts w:ascii="Verdana" w:hAnsi="Verdana" w:cs="Verdana"/>
          <w:color w:val="000000"/>
        </w:rPr>
        <w:t xml:space="preserve"> (újszülött</w:t>
      </w:r>
      <w:r w:rsidR="00A1209A">
        <w:rPr>
          <w:rFonts w:ascii="Verdana" w:hAnsi="Verdana" w:cs="Verdana"/>
          <w:color w:val="000000"/>
        </w:rPr>
        <w:t>)</w:t>
      </w:r>
      <w:r w:rsidR="0017149E">
        <w:rPr>
          <w:rFonts w:ascii="Verdana" w:hAnsi="Verdana" w:cs="Verdana"/>
          <w:color w:val="000000"/>
        </w:rPr>
        <w:t xml:space="preserve"> fekvőbeteg</w:t>
      </w:r>
      <w:r w:rsidR="00986E26">
        <w:rPr>
          <w:rFonts w:ascii="Verdana" w:hAnsi="Verdana" w:cs="Verdana"/>
          <w:color w:val="000000"/>
        </w:rPr>
        <w:t>-</w:t>
      </w:r>
      <w:r w:rsidRPr="007B606A">
        <w:rPr>
          <w:rFonts w:ascii="Verdana" w:hAnsi="Verdana" w:cs="Verdana"/>
          <w:color w:val="000000"/>
        </w:rPr>
        <w:t>szakellátás, valamint a koraszülött intenzív</w:t>
      </w:r>
      <w:r w:rsidR="00A1209A">
        <w:rPr>
          <w:rFonts w:ascii="Verdana" w:hAnsi="Verdana" w:cs="Verdana"/>
          <w:color w:val="000000"/>
        </w:rPr>
        <w:t xml:space="preserve"> (továbbiakban: PIC)</w:t>
      </w:r>
      <w:r w:rsidRPr="007B606A">
        <w:rPr>
          <w:rFonts w:ascii="Verdana" w:hAnsi="Verdana" w:cs="Verdana"/>
          <w:color w:val="000000"/>
        </w:rPr>
        <w:t xml:space="preserve"> szakellátás terén, a családközpontú ellátás értékrendjének, környezeti feltételeinek, szakmai, módszertani szemléletének és gyakorlatának minél szélesebb körű megvalósítása. A támogatás hosszú távú célja, hogy az anya-bababarát szemlélet, családbarát értékrend iránt minél szélesebb körben elkötelezett szülészeti és újszülött, valamint koraszülött </w:t>
      </w:r>
      <w:r w:rsidR="0017149E">
        <w:rPr>
          <w:rFonts w:ascii="Verdana" w:hAnsi="Verdana" w:cs="Verdana"/>
          <w:color w:val="000000"/>
        </w:rPr>
        <w:t xml:space="preserve">intenzív </w:t>
      </w:r>
      <w:r w:rsidRPr="007B606A">
        <w:rPr>
          <w:rFonts w:ascii="Verdana" w:hAnsi="Verdana" w:cs="Verdana"/>
          <w:color w:val="000000"/>
        </w:rPr>
        <w:t>ellátást nyújtó egészségügyi szolgáltatók működjenek hazánkban.</w:t>
      </w:r>
    </w:p>
    <w:p w:rsidR="007B606A" w:rsidRPr="007B606A" w:rsidRDefault="007B606A" w:rsidP="007B606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</w:p>
    <w:p w:rsidR="007B606A" w:rsidRDefault="007B606A" w:rsidP="007B606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  <w:r w:rsidRPr="007B606A">
        <w:rPr>
          <w:rFonts w:ascii="Verdana" w:hAnsi="Verdana" w:cs="Verdana"/>
          <w:color w:val="000000"/>
        </w:rPr>
        <w:t xml:space="preserve">Jelen pályázati felhívás célja a </w:t>
      </w:r>
      <w:r w:rsidRPr="007B606A">
        <w:rPr>
          <w:rFonts w:ascii="Verdana" w:hAnsi="Verdana" w:cs="Verdana"/>
          <w:i/>
          <w:iCs/>
          <w:color w:val="000000"/>
        </w:rPr>
        <w:t xml:space="preserve">családbarát kormányzati intézkedésekről szóló 1098/2018. (III.19.) Kormányhatározat </w:t>
      </w:r>
      <w:r w:rsidRPr="007B606A">
        <w:rPr>
          <w:rFonts w:ascii="Verdana" w:hAnsi="Verdana" w:cs="Verdana"/>
          <w:color w:val="000000"/>
        </w:rPr>
        <w:t>alapján a „Családbarát Szülészet” pályázati program keretében a közfinanszírozott fekvőbeteg intézmények szülészeti, újszülött- és</w:t>
      </w:r>
      <w:r w:rsidR="00A1209A">
        <w:rPr>
          <w:rFonts w:ascii="Verdana" w:hAnsi="Verdana" w:cs="Verdana"/>
          <w:color w:val="000000"/>
        </w:rPr>
        <w:t>/vagy</w:t>
      </w:r>
      <w:r w:rsidRPr="007B606A">
        <w:rPr>
          <w:rFonts w:ascii="Verdana" w:hAnsi="Verdana" w:cs="Verdana"/>
          <w:color w:val="000000"/>
        </w:rPr>
        <w:t xml:space="preserve"> </w:t>
      </w:r>
      <w:r w:rsidR="00A1209A">
        <w:rPr>
          <w:rFonts w:ascii="Verdana" w:hAnsi="Verdana" w:cs="Verdana"/>
          <w:color w:val="000000"/>
        </w:rPr>
        <w:t>PIC</w:t>
      </w:r>
      <w:r w:rsidRPr="007B606A">
        <w:rPr>
          <w:rFonts w:ascii="Verdana" w:hAnsi="Verdana" w:cs="Verdana"/>
          <w:color w:val="000000"/>
        </w:rPr>
        <w:t xml:space="preserve"> ellátást nyújtó szervezeti egységei vonatkozásában a családközpontú ellátás megteremtése képzésekkel, </w:t>
      </w:r>
      <w:r w:rsidR="001A7B2B">
        <w:rPr>
          <w:rFonts w:ascii="Verdana" w:hAnsi="Verdana" w:cs="Verdana"/>
          <w:color w:val="000000"/>
        </w:rPr>
        <w:t xml:space="preserve">a </w:t>
      </w:r>
      <w:r w:rsidRPr="007B606A">
        <w:rPr>
          <w:rFonts w:ascii="Verdana" w:hAnsi="Verdana" w:cs="Verdana"/>
          <w:color w:val="000000"/>
        </w:rPr>
        <w:t>környezeti feltételek kialakításával, a várandósfelkészítés fejlesztésével</w:t>
      </w:r>
      <w:r w:rsidR="001A7B2B">
        <w:rPr>
          <w:rFonts w:ascii="Verdana" w:hAnsi="Verdana" w:cs="Verdana"/>
          <w:color w:val="000000"/>
        </w:rPr>
        <w:t>,</w:t>
      </w:r>
      <w:r w:rsidRPr="007B606A">
        <w:rPr>
          <w:rFonts w:ascii="Verdana" w:hAnsi="Verdana" w:cs="Verdana"/>
          <w:color w:val="000000"/>
        </w:rPr>
        <w:t xml:space="preserve"> erősítésével, az ezeket a célokat szolgáló eszközbeszerzésekkel és infrastruktúrafejlesztésekkel.</w:t>
      </w:r>
    </w:p>
    <w:p w:rsidR="001A7B2B" w:rsidRPr="007B606A" w:rsidRDefault="001A7B2B" w:rsidP="007B606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</w:p>
    <w:p w:rsidR="007B606A" w:rsidRPr="007B606A" w:rsidRDefault="00B02B3B" w:rsidP="007B606A">
      <w:pPr>
        <w:pStyle w:val="Default"/>
        <w:jc w:val="both"/>
        <w:rPr>
          <w:sz w:val="20"/>
          <w:szCs w:val="20"/>
        </w:rPr>
      </w:pPr>
      <w:r w:rsidRPr="005A64F0">
        <w:rPr>
          <w:sz w:val="20"/>
          <w:szCs w:val="20"/>
        </w:rPr>
        <w:t>Jelen felhívás keretében az a közfinanszírozott egészségügyi szolgáltató, amely szülészeti</w:t>
      </w:r>
      <w:r w:rsidR="00A1209A">
        <w:rPr>
          <w:sz w:val="20"/>
          <w:szCs w:val="20"/>
        </w:rPr>
        <w:t>, újszülött</w:t>
      </w:r>
      <w:r w:rsidRPr="005A64F0">
        <w:rPr>
          <w:sz w:val="20"/>
          <w:szCs w:val="20"/>
        </w:rPr>
        <w:t xml:space="preserve"> </w:t>
      </w:r>
      <w:r w:rsidR="00817BB2">
        <w:rPr>
          <w:sz w:val="20"/>
          <w:szCs w:val="20"/>
        </w:rPr>
        <w:t xml:space="preserve">és/vagy </w:t>
      </w:r>
      <w:r w:rsidR="00A7420D">
        <w:rPr>
          <w:sz w:val="20"/>
          <w:szCs w:val="20"/>
        </w:rPr>
        <w:t>PIC</w:t>
      </w:r>
      <w:r w:rsidR="006D3775" w:rsidRPr="005A64F0">
        <w:rPr>
          <w:sz w:val="20"/>
          <w:szCs w:val="20"/>
        </w:rPr>
        <w:t xml:space="preserve"> fekvőbeteg szakellátást nyújt</w:t>
      </w:r>
      <w:r w:rsidR="00A1209A">
        <w:rPr>
          <w:sz w:val="20"/>
          <w:szCs w:val="20"/>
        </w:rPr>
        <w:t xml:space="preserve">, </w:t>
      </w:r>
      <w:r w:rsidRPr="005A64F0">
        <w:rPr>
          <w:sz w:val="20"/>
          <w:szCs w:val="20"/>
        </w:rPr>
        <w:t xml:space="preserve">családbarát, családközpontú szülészeti, </w:t>
      </w:r>
      <w:r w:rsidR="005F35E3" w:rsidRPr="005A64F0">
        <w:rPr>
          <w:sz w:val="20"/>
          <w:szCs w:val="20"/>
        </w:rPr>
        <w:t xml:space="preserve">újszülött </w:t>
      </w:r>
      <w:r w:rsidRPr="005A64F0">
        <w:rPr>
          <w:sz w:val="20"/>
          <w:szCs w:val="20"/>
        </w:rPr>
        <w:t xml:space="preserve">valamint koraszülött </w:t>
      </w:r>
      <w:r w:rsidR="0074790E">
        <w:rPr>
          <w:sz w:val="20"/>
          <w:szCs w:val="20"/>
        </w:rPr>
        <w:t xml:space="preserve">intenzív </w:t>
      </w:r>
      <w:r w:rsidRPr="005A64F0">
        <w:rPr>
          <w:sz w:val="20"/>
          <w:szCs w:val="20"/>
        </w:rPr>
        <w:t xml:space="preserve">ellátást szolgáló fejlesztési igényeinek támogatása céljából – </w:t>
      </w:r>
      <w:r w:rsidRPr="005A64F0">
        <w:rPr>
          <w:i/>
          <w:iCs/>
          <w:sz w:val="20"/>
          <w:szCs w:val="20"/>
        </w:rPr>
        <w:t>benyújtott szakmai program és az emberi erőforrás</w:t>
      </w:r>
      <w:r w:rsidR="00FE4594">
        <w:rPr>
          <w:i/>
          <w:iCs/>
          <w:sz w:val="20"/>
          <w:szCs w:val="20"/>
        </w:rPr>
        <w:t>ok</w:t>
      </w:r>
      <w:r w:rsidRPr="005A64F0">
        <w:rPr>
          <w:i/>
          <w:iCs/>
          <w:sz w:val="20"/>
          <w:szCs w:val="20"/>
        </w:rPr>
        <w:t xml:space="preserve"> miniszteréhez (a továbbiakban: Miniszter) címzett egyedi kérelem alapján </w:t>
      </w:r>
      <w:r w:rsidRPr="005A64F0">
        <w:rPr>
          <w:sz w:val="20"/>
          <w:szCs w:val="20"/>
        </w:rPr>
        <w:t xml:space="preserve">– </w:t>
      </w:r>
      <w:r w:rsidR="00BF1AA7" w:rsidRPr="005A64F0">
        <w:rPr>
          <w:sz w:val="20"/>
          <w:szCs w:val="20"/>
        </w:rPr>
        <w:t>központi költségvetési támogatásban részesülhet</w:t>
      </w:r>
      <w:r w:rsidR="007B606A" w:rsidRPr="007B606A">
        <w:rPr>
          <w:sz w:val="20"/>
          <w:szCs w:val="20"/>
        </w:rPr>
        <w:t xml:space="preserve"> az alábbi modulok (pályázati célok) szerint: </w:t>
      </w:r>
    </w:p>
    <w:p w:rsidR="00BF1AA7" w:rsidRPr="005A64F0" w:rsidRDefault="00BF1AA7" w:rsidP="00E4697F">
      <w:pPr>
        <w:pStyle w:val="Default"/>
        <w:jc w:val="both"/>
        <w:rPr>
          <w:sz w:val="20"/>
          <w:szCs w:val="20"/>
        </w:rPr>
      </w:pPr>
    </w:p>
    <w:p w:rsidR="00661E80" w:rsidRPr="005A64F0" w:rsidRDefault="00661E80" w:rsidP="00E4697F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5A64F0">
        <w:rPr>
          <w:bCs/>
          <w:color w:val="auto"/>
          <w:sz w:val="20"/>
          <w:szCs w:val="20"/>
        </w:rPr>
        <w:t>a</w:t>
      </w:r>
      <w:r w:rsidR="004D499A">
        <w:rPr>
          <w:bCs/>
          <w:color w:val="auto"/>
          <w:sz w:val="20"/>
          <w:szCs w:val="20"/>
        </w:rPr>
        <w:t xml:space="preserve"> családközpontú (</w:t>
      </w:r>
      <w:proofErr w:type="spellStart"/>
      <w:r w:rsidRPr="005A64F0">
        <w:rPr>
          <w:bCs/>
          <w:color w:val="auto"/>
          <w:sz w:val="20"/>
          <w:szCs w:val="20"/>
        </w:rPr>
        <w:t>AnyaBaba-Család</w:t>
      </w:r>
      <w:proofErr w:type="spellEnd"/>
      <w:r w:rsidR="004D499A">
        <w:rPr>
          <w:bCs/>
          <w:color w:val="auto"/>
          <w:sz w:val="20"/>
          <w:szCs w:val="20"/>
        </w:rPr>
        <w:t>)</w:t>
      </w:r>
      <w:r w:rsidRPr="005A64F0">
        <w:rPr>
          <w:bCs/>
          <w:color w:val="auto"/>
          <w:sz w:val="20"/>
          <w:szCs w:val="20"/>
        </w:rPr>
        <w:t xml:space="preserve"> szülészeti ellátás feltételeinek megteremtéséhez</w:t>
      </w:r>
      <w:r w:rsidR="00200813" w:rsidRPr="005A64F0">
        <w:rPr>
          <w:bCs/>
          <w:color w:val="auto"/>
          <w:sz w:val="20"/>
          <w:szCs w:val="20"/>
        </w:rPr>
        <w:t xml:space="preserve"> (I</w:t>
      </w:r>
      <w:r w:rsidR="00EC2AEB" w:rsidRPr="005A64F0">
        <w:rPr>
          <w:bCs/>
          <w:color w:val="auto"/>
          <w:sz w:val="20"/>
          <w:szCs w:val="20"/>
        </w:rPr>
        <w:t xml:space="preserve">. </w:t>
      </w:r>
      <w:r w:rsidR="00EC2AEB" w:rsidRPr="005A64F0">
        <w:rPr>
          <w:color w:val="auto"/>
          <w:sz w:val="20"/>
          <w:szCs w:val="20"/>
        </w:rPr>
        <w:t>sz.</w:t>
      </w:r>
      <w:r w:rsidR="00EC2AEB" w:rsidRPr="005A64F0">
        <w:rPr>
          <w:bCs/>
          <w:color w:val="auto"/>
          <w:sz w:val="20"/>
          <w:szCs w:val="20"/>
        </w:rPr>
        <w:t xml:space="preserve"> pályázati cél)</w:t>
      </w:r>
      <w:r w:rsidRPr="005A64F0">
        <w:rPr>
          <w:sz w:val="20"/>
          <w:szCs w:val="20"/>
        </w:rPr>
        <w:t>;</w:t>
      </w:r>
    </w:p>
    <w:p w:rsidR="00661E80" w:rsidRPr="005A64F0" w:rsidRDefault="00817BB2" w:rsidP="00E4697F">
      <w:pPr>
        <w:pStyle w:val="Default"/>
        <w:numPr>
          <w:ilvl w:val="0"/>
          <w:numId w:val="17"/>
        </w:numPr>
        <w:jc w:val="both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a</w:t>
      </w:r>
      <w:r w:rsidR="00661E80" w:rsidRPr="005A64F0">
        <w:rPr>
          <w:bCs/>
          <w:color w:val="auto"/>
          <w:sz w:val="20"/>
          <w:szCs w:val="20"/>
        </w:rPr>
        <w:t xml:space="preserve"> bababarát, valamint </w:t>
      </w:r>
      <w:r w:rsidR="004D499A">
        <w:rPr>
          <w:bCs/>
          <w:color w:val="auto"/>
          <w:sz w:val="20"/>
          <w:szCs w:val="20"/>
        </w:rPr>
        <w:t>a</w:t>
      </w:r>
      <w:r w:rsidR="00661E80" w:rsidRPr="005A64F0">
        <w:rPr>
          <w:bCs/>
          <w:color w:val="auto"/>
          <w:sz w:val="20"/>
          <w:szCs w:val="20"/>
        </w:rPr>
        <w:t xml:space="preserve"> koraszülött </w:t>
      </w:r>
      <w:r w:rsidR="004D499A">
        <w:rPr>
          <w:bCs/>
          <w:color w:val="auto"/>
          <w:sz w:val="20"/>
          <w:szCs w:val="20"/>
        </w:rPr>
        <w:t xml:space="preserve">intenzív ellátásban </w:t>
      </w:r>
      <w:r w:rsidR="00661E80" w:rsidRPr="005A64F0">
        <w:rPr>
          <w:bCs/>
          <w:color w:val="auto"/>
          <w:sz w:val="20"/>
          <w:szCs w:val="20"/>
        </w:rPr>
        <w:t>családközpontú ellátási gyakorlatok kialakításához szükséges felkészüléshez</w:t>
      </w:r>
      <w:r w:rsidR="00200813" w:rsidRPr="005A64F0">
        <w:rPr>
          <w:bCs/>
          <w:color w:val="auto"/>
          <w:sz w:val="20"/>
          <w:szCs w:val="20"/>
        </w:rPr>
        <w:t xml:space="preserve"> (II</w:t>
      </w:r>
      <w:r w:rsidR="00EC2AEB" w:rsidRPr="005A64F0">
        <w:rPr>
          <w:bCs/>
          <w:color w:val="auto"/>
          <w:sz w:val="20"/>
          <w:szCs w:val="20"/>
        </w:rPr>
        <w:t xml:space="preserve">. </w:t>
      </w:r>
      <w:r w:rsidR="00EC2AEB" w:rsidRPr="005A64F0">
        <w:rPr>
          <w:color w:val="auto"/>
          <w:sz w:val="20"/>
          <w:szCs w:val="20"/>
        </w:rPr>
        <w:t>sz.</w:t>
      </w:r>
      <w:r w:rsidR="00EC2AEB" w:rsidRPr="005A64F0">
        <w:rPr>
          <w:bCs/>
          <w:color w:val="auto"/>
          <w:sz w:val="20"/>
          <w:szCs w:val="20"/>
        </w:rPr>
        <w:t xml:space="preserve"> pályázati cél)</w:t>
      </w:r>
      <w:r w:rsidR="00661E80" w:rsidRPr="005A64F0">
        <w:rPr>
          <w:bCs/>
          <w:color w:val="auto"/>
          <w:sz w:val="20"/>
          <w:szCs w:val="20"/>
        </w:rPr>
        <w:t>;</w:t>
      </w:r>
    </w:p>
    <w:p w:rsidR="00661E80" w:rsidRPr="005A64F0" w:rsidRDefault="00661E80" w:rsidP="00E4697F">
      <w:pPr>
        <w:pStyle w:val="Default"/>
        <w:numPr>
          <w:ilvl w:val="0"/>
          <w:numId w:val="17"/>
        </w:numPr>
        <w:jc w:val="both"/>
        <w:rPr>
          <w:color w:val="auto"/>
          <w:sz w:val="20"/>
        </w:rPr>
      </w:pPr>
      <w:r w:rsidRPr="005A64F0">
        <w:rPr>
          <w:color w:val="auto"/>
          <w:sz w:val="20"/>
        </w:rPr>
        <w:t>a várandósfelkészítés tematikájának</w:t>
      </w:r>
      <w:r w:rsidRPr="005A64F0">
        <w:rPr>
          <w:color w:val="auto"/>
          <w:sz w:val="20"/>
          <w:szCs w:val="20"/>
        </w:rPr>
        <w:t>, eszköztárának</w:t>
      </w:r>
      <w:r w:rsidRPr="005A64F0">
        <w:rPr>
          <w:color w:val="auto"/>
          <w:sz w:val="20"/>
        </w:rPr>
        <w:t xml:space="preserve"> bővítéséhez</w:t>
      </w:r>
      <w:r w:rsidRPr="005A64F0">
        <w:rPr>
          <w:color w:val="auto"/>
          <w:sz w:val="20"/>
          <w:szCs w:val="20"/>
        </w:rPr>
        <w:t>, a szülésfelkészítés, szüléstámogatás megerősítéséhez</w:t>
      </w:r>
      <w:r w:rsidR="00EC2AEB" w:rsidRPr="005A64F0">
        <w:rPr>
          <w:color w:val="auto"/>
          <w:sz w:val="20"/>
          <w:szCs w:val="20"/>
        </w:rPr>
        <w:t xml:space="preserve"> </w:t>
      </w:r>
      <w:r w:rsidR="00200813" w:rsidRPr="005A64F0">
        <w:rPr>
          <w:bCs/>
          <w:color w:val="auto"/>
          <w:sz w:val="20"/>
          <w:szCs w:val="20"/>
        </w:rPr>
        <w:t>(III</w:t>
      </w:r>
      <w:r w:rsidR="00EC2AEB" w:rsidRPr="005A64F0">
        <w:rPr>
          <w:bCs/>
          <w:color w:val="auto"/>
          <w:sz w:val="20"/>
          <w:szCs w:val="20"/>
        </w:rPr>
        <w:t xml:space="preserve">. </w:t>
      </w:r>
      <w:r w:rsidR="00EC2AEB" w:rsidRPr="005A64F0">
        <w:rPr>
          <w:color w:val="auto"/>
          <w:sz w:val="20"/>
          <w:szCs w:val="20"/>
        </w:rPr>
        <w:t>sz.</w:t>
      </w:r>
      <w:r w:rsidR="00EC2AEB" w:rsidRPr="005A64F0">
        <w:rPr>
          <w:bCs/>
          <w:color w:val="auto"/>
          <w:sz w:val="20"/>
          <w:szCs w:val="20"/>
        </w:rPr>
        <w:t xml:space="preserve"> pályázati cél)</w:t>
      </w:r>
      <w:r w:rsidRPr="005A64F0">
        <w:rPr>
          <w:color w:val="auto"/>
          <w:sz w:val="20"/>
          <w:szCs w:val="20"/>
        </w:rPr>
        <w:t>;</w:t>
      </w:r>
    </w:p>
    <w:p w:rsidR="00B02B3B" w:rsidRPr="00FE4594" w:rsidRDefault="00661E80" w:rsidP="00E4697F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5A64F0">
        <w:rPr>
          <w:color w:val="auto"/>
          <w:sz w:val="20"/>
          <w:szCs w:val="20"/>
        </w:rPr>
        <w:t>anyatejgyűjtő állomás fejlesztéséhez</w:t>
      </w:r>
      <w:r w:rsidR="00EC2AEB" w:rsidRPr="005A64F0">
        <w:rPr>
          <w:color w:val="auto"/>
          <w:sz w:val="20"/>
          <w:szCs w:val="20"/>
        </w:rPr>
        <w:t xml:space="preserve"> </w:t>
      </w:r>
      <w:r w:rsidR="00EC2AEB" w:rsidRPr="005A64F0">
        <w:rPr>
          <w:bCs/>
          <w:color w:val="auto"/>
          <w:sz w:val="20"/>
          <w:szCs w:val="20"/>
        </w:rPr>
        <w:t>(</w:t>
      </w:r>
      <w:r w:rsidR="00200813" w:rsidRPr="005A64F0">
        <w:rPr>
          <w:bCs/>
          <w:color w:val="auto"/>
          <w:sz w:val="20"/>
          <w:szCs w:val="20"/>
        </w:rPr>
        <w:t>IV</w:t>
      </w:r>
      <w:r w:rsidR="00EC2AEB" w:rsidRPr="005A64F0">
        <w:rPr>
          <w:bCs/>
          <w:color w:val="auto"/>
          <w:sz w:val="20"/>
          <w:szCs w:val="20"/>
        </w:rPr>
        <w:t xml:space="preserve">. </w:t>
      </w:r>
      <w:r w:rsidR="00EC2AEB" w:rsidRPr="005A64F0">
        <w:rPr>
          <w:color w:val="auto"/>
          <w:sz w:val="20"/>
          <w:szCs w:val="20"/>
        </w:rPr>
        <w:t>sz.</w:t>
      </w:r>
      <w:r w:rsidR="00EC2AEB" w:rsidRPr="005A64F0">
        <w:rPr>
          <w:bCs/>
          <w:color w:val="auto"/>
          <w:sz w:val="20"/>
          <w:szCs w:val="20"/>
        </w:rPr>
        <w:t xml:space="preserve"> pályázati cél)</w:t>
      </w:r>
      <w:r w:rsidRPr="005A64F0">
        <w:rPr>
          <w:color w:val="auto"/>
          <w:sz w:val="20"/>
          <w:szCs w:val="20"/>
        </w:rPr>
        <w:t>.</w:t>
      </w:r>
    </w:p>
    <w:p w:rsidR="00FE4594" w:rsidRPr="005A64F0" w:rsidRDefault="007B606A" w:rsidP="00E4697F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color w:val="auto"/>
          <w:sz w:val="20"/>
          <w:szCs w:val="20"/>
        </w:rPr>
        <w:t xml:space="preserve">a várandós és </w:t>
      </w:r>
      <w:r w:rsidR="00FE4594">
        <w:rPr>
          <w:color w:val="auto"/>
          <w:sz w:val="20"/>
          <w:szCs w:val="20"/>
        </w:rPr>
        <w:t xml:space="preserve">a szülés körüli időszak pszichés támogatásának megerősítéséhez (V. </w:t>
      </w:r>
      <w:r w:rsidR="00FE4594" w:rsidRPr="00DC08EE">
        <w:rPr>
          <w:color w:val="auto"/>
          <w:sz w:val="20"/>
        </w:rPr>
        <w:t xml:space="preserve">sz. </w:t>
      </w:r>
      <w:r w:rsidR="00FE4594">
        <w:rPr>
          <w:color w:val="auto"/>
          <w:sz w:val="20"/>
          <w:szCs w:val="20"/>
        </w:rPr>
        <w:t>pályázati cél).</w:t>
      </w:r>
    </w:p>
    <w:p w:rsidR="00661E80" w:rsidRDefault="00661E80" w:rsidP="00923F56">
      <w:pPr>
        <w:pStyle w:val="Default"/>
        <w:ind w:left="720"/>
        <w:jc w:val="both"/>
        <w:rPr>
          <w:sz w:val="20"/>
          <w:szCs w:val="20"/>
        </w:rPr>
      </w:pPr>
    </w:p>
    <w:p w:rsidR="004D499A" w:rsidRPr="005A64F0" w:rsidRDefault="004D499A" w:rsidP="00923F56">
      <w:pPr>
        <w:pStyle w:val="Default"/>
        <w:ind w:left="720"/>
        <w:jc w:val="both"/>
        <w:rPr>
          <w:sz w:val="20"/>
          <w:szCs w:val="20"/>
        </w:rPr>
      </w:pPr>
    </w:p>
    <w:p w:rsidR="00B02B3B" w:rsidRPr="005A64F0" w:rsidRDefault="00661E80" w:rsidP="00E4697F">
      <w:pPr>
        <w:pStyle w:val="Default"/>
        <w:rPr>
          <w:sz w:val="20"/>
          <w:szCs w:val="20"/>
        </w:rPr>
      </w:pPr>
      <w:r w:rsidRPr="005A64F0">
        <w:rPr>
          <w:b/>
          <w:bCs/>
          <w:sz w:val="20"/>
          <w:szCs w:val="20"/>
        </w:rPr>
        <w:t>2. A rendelkezésre álló forrás</w:t>
      </w:r>
    </w:p>
    <w:p w:rsidR="00B02B3B" w:rsidRPr="005A64F0" w:rsidRDefault="00B02B3B" w:rsidP="00E4697F">
      <w:pPr>
        <w:pStyle w:val="Default"/>
        <w:rPr>
          <w:sz w:val="20"/>
          <w:szCs w:val="20"/>
        </w:rPr>
      </w:pPr>
    </w:p>
    <w:p w:rsidR="00FD1584" w:rsidRDefault="00B02B3B" w:rsidP="00E4697F">
      <w:pPr>
        <w:pStyle w:val="Default"/>
        <w:jc w:val="both"/>
        <w:rPr>
          <w:sz w:val="20"/>
          <w:szCs w:val="20"/>
        </w:rPr>
      </w:pPr>
      <w:r w:rsidRPr="005A64F0">
        <w:rPr>
          <w:sz w:val="20"/>
          <w:szCs w:val="20"/>
        </w:rPr>
        <w:t xml:space="preserve">A felhívás meghirdetésekor a támogatásra rendelkezésre álló tervezett keretösszeg: </w:t>
      </w:r>
      <w:r w:rsidR="00FE4594">
        <w:rPr>
          <w:sz w:val="20"/>
          <w:szCs w:val="20"/>
        </w:rPr>
        <w:t>3</w:t>
      </w:r>
      <w:r w:rsidR="00C00CB1">
        <w:rPr>
          <w:sz w:val="20"/>
          <w:szCs w:val="20"/>
        </w:rPr>
        <w:t>.438</w:t>
      </w:r>
      <w:r w:rsidR="00945632" w:rsidRPr="005A64F0">
        <w:rPr>
          <w:sz w:val="20"/>
          <w:szCs w:val="20"/>
        </w:rPr>
        <w:t>.</w:t>
      </w:r>
      <w:r w:rsidR="00C00CB1">
        <w:rPr>
          <w:sz w:val="20"/>
          <w:szCs w:val="20"/>
        </w:rPr>
        <w:t>937</w:t>
      </w:r>
      <w:r w:rsidR="00945632" w:rsidRPr="005A64F0">
        <w:rPr>
          <w:sz w:val="20"/>
          <w:szCs w:val="20"/>
        </w:rPr>
        <w:t>.000</w:t>
      </w:r>
      <w:r w:rsidR="00D14B01" w:rsidRPr="005A64F0">
        <w:rPr>
          <w:sz w:val="20"/>
          <w:szCs w:val="20"/>
        </w:rPr>
        <w:t xml:space="preserve"> </w:t>
      </w:r>
      <w:r w:rsidRPr="005A64F0">
        <w:rPr>
          <w:sz w:val="20"/>
          <w:szCs w:val="20"/>
        </w:rPr>
        <w:t>Ft a XX.</w:t>
      </w:r>
      <w:r w:rsidR="003A01DB" w:rsidRPr="005A64F0">
        <w:rPr>
          <w:sz w:val="20"/>
          <w:szCs w:val="20"/>
        </w:rPr>
        <w:t xml:space="preserve"> </w:t>
      </w:r>
      <w:r w:rsidR="003A01DB" w:rsidRPr="005A64F0">
        <w:rPr>
          <w:color w:val="auto"/>
          <w:sz w:val="20"/>
          <w:szCs w:val="20"/>
        </w:rPr>
        <w:t>Emberi Erőforrások Minisztériuma (a továbbiakban: EMMI)</w:t>
      </w:r>
      <w:r w:rsidR="003A01DB" w:rsidRPr="005A64F0">
        <w:rPr>
          <w:color w:val="auto"/>
          <w:sz w:val="20"/>
        </w:rPr>
        <w:t xml:space="preserve"> </w:t>
      </w:r>
      <w:r w:rsidRPr="005A64F0">
        <w:rPr>
          <w:sz w:val="20"/>
          <w:szCs w:val="20"/>
        </w:rPr>
        <w:t>fejezet 20/22/02 - Egészségügyi ellátási és fejlesztési feladatok fejezeti kezelésű előirányzat terhére</w:t>
      </w:r>
      <w:r w:rsidR="00FE4594">
        <w:rPr>
          <w:sz w:val="20"/>
          <w:szCs w:val="20"/>
        </w:rPr>
        <w:t xml:space="preserve">. Ebből a 2019. évi költségvetésben rendelkezésre álló összeg </w:t>
      </w:r>
      <w:r w:rsidR="00C00CB1" w:rsidRPr="00C00CB1">
        <w:rPr>
          <w:sz w:val="20"/>
          <w:szCs w:val="20"/>
        </w:rPr>
        <w:t xml:space="preserve">1.438.937.000 </w:t>
      </w:r>
      <w:r w:rsidR="00FE4594" w:rsidRPr="005A64F0">
        <w:rPr>
          <w:sz w:val="20"/>
          <w:szCs w:val="20"/>
        </w:rPr>
        <w:t>Ft</w:t>
      </w:r>
      <w:r w:rsidR="00FE4594">
        <w:rPr>
          <w:sz w:val="20"/>
          <w:szCs w:val="20"/>
        </w:rPr>
        <w:t>, a 2020. évben rendelkezésre álló összeg 2.000.000.000</w:t>
      </w:r>
      <w:r w:rsidR="0074790E">
        <w:rPr>
          <w:sz w:val="20"/>
          <w:szCs w:val="20"/>
        </w:rPr>
        <w:t xml:space="preserve"> Ft.</w:t>
      </w:r>
      <w:r w:rsidRPr="005A64F0">
        <w:rPr>
          <w:sz w:val="20"/>
          <w:szCs w:val="20"/>
        </w:rPr>
        <w:t xml:space="preserve"> </w:t>
      </w:r>
    </w:p>
    <w:p w:rsidR="00B02B3B" w:rsidRPr="005A64F0" w:rsidRDefault="00B02B3B" w:rsidP="00E4697F">
      <w:pPr>
        <w:pStyle w:val="Default"/>
        <w:jc w:val="both"/>
        <w:rPr>
          <w:rFonts w:cstheme="minorBidi"/>
          <w:color w:val="auto"/>
        </w:rPr>
      </w:pPr>
    </w:p>
    <w:p w:rsidR="00B02B3B" w:rsidRPr="005A64F0" w:rsidRDefault="00B02B3B" w:rsidP="00E4697F">
      <w:pPr>
        <w:pStyle w:val="Default"/>
        <w:rPr>
          <w:rFonts w:cstheme="minorBidi"/>
          <w:color w:val="auto"/>
          <w:sz w:val="20"/>
          <w:szCs w:val="20"/>
        </w:rPr>
      </w:pPr>
      <w:r w:rsidRPr="005A64F0">
        <w:rPr>
          <w:rFonts w:cstheme="minorBidi"/>
          <w:b/>
          <w:bCs/>
          <w:color w:val="auto"/>
          <w:sz w:val="20"/>
          <w:szCs w:val="20"/>
        </w:rPr>
        <w:t xml:space="preserve">3. A támogatási kérelmek benyújtásának feltételei </w:t>
      </w:r>
    </w:p>
    <w:p w:rsidR="00B02B3B" w:rsidRPr="005A64F0" w:rsidRDefault="00B02B3B" w:rsidP="00E4697F">
      <w:pPr>
        <w:pStyle w:val="Default"/>
        <w:rPr>
          <w:rFonts w:cstheme="minorBidi"/>
          <w:color w:val="auto"/>
          <w:sz w:val="20"/>
          <w:szCs w:val="20"/>
        </w:rPr>
      </w:pPr>
    </w:p>
    <w:p w:rsidR="00B02B3B" w:rsidRPr="005A64F0" w:rsidRDefault="00B02B3B" w:rsidP="00E4697F">
      <w:pPr>
        <w:pStyle w:val="Default"/>
        <w:rPr>
          <w:rFonts w:cstheme="minorBidi"/>
          <w:b/>
          <w:bCs/>
          <w:color w:val="auto"/>
          <w:sz w:val="20"/>
          <w:szCs w:val="20"/>
        </w:rPr>
      </w:pPr>
      <w:r w:rsidRPr="005A64F0">
        <w:rPr>
          <w:rFonts w:cstheme="minorBidi"/>
          <w:b/>
          <w:bCs/>
          <w:color w:val="auto"/>
          <w:sz w:val="20"/>
          <w:szCs w:val="20"/>
        </w:rPr>
        <w:t xml:space="preserve">3.1. Támogatásra jogosultak köre </w:t>
      </w:r>
    </w:p>
    <w:p w:rsidR="00D56E8A" w:rsidRDefault="00D56E8A" w:rsidP="00E4697F">
      <w:pPr>
        <w:pStyle w:val="Default"/>
        <w:rPr>
          <w:rFonts w:cstheme="minorBidi"/>
          <w:color w:val="auto"/>
          <w:sz w:val="20"/>
          <w:szCs w:val="20"/>
        </w:rPr>
      </w:pPr>
    </w:p>
    <w:p w:rsidR="007B606A" w:rsidRPr="005A64F0" w:rsidRDefault="007B606A" w:rsidP="007B606A">
      <w:pPr>
        <w:pStyle w:val="Default"/>
        <w:jc w:val="both"/>
        <w:rPr>
          <w:sz w:val="22"/>
        </w:rPr>
      </w:pPr>
      <w:r w:rsidRPr="005A64F0">
        <w:rPr>
          <w:sz w:val="20"/>
          <w:szCs w:val="20"/>
        </w:rPr>
        <w:t xml:space="preserve">A pályázatnak Magyarország területén kell megvalósulnia, területi korlátozás nincs. </w:t>
      </w:r>
      <w:r w:rsidRPr="005A64F0">
        <w:rPr>
          <w:sz w:val="22"/>
        </w:rPr>
        <w:t xml:space="preserve"> </w:t>
      </w:r>
    </w:p>
    <w:p w:rsidR="007B606A" w:rsidRPr="005A64F0" w:rsidRDefault="007B606A" w:rsidP="00E4697F">
      <w:pPr>
        <w:pStyle w:val="Default"/>
        <w:rPr>
          <w:rFonts w:cstheme="minorBidi"/>
          <w:color w:val="auto"/>
          <w:sz w:val="20"/>
          <w:szCs w:val="20"/>
        </w:rPr>
      </w:pPr>
    </w:p>
    <w:p w:rsidR="00B02B3B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Jelen pályázati kiírás keretében csak és kizárólag olyan közfinanszírozott, fekvőbeteg szakellátást végző egészségügyi szolgáltatók pályázhatnak, amelyek közfinanszírozott ellátás keretében</w:t>
      </w:r>
      <w:r w:rsidR="00A7420D">
        <w:rPr>
          <w:color w:val="auto"/>
          <w:sz w:val="20"/>
          <w:szCs w:val="20"/>
        </w:rPr>
        <w:t xml:space="preserve"> szülészeti</w:t>
      </w:r>
      <w:r w:rsidR="00FD1584">
        <w:rPr>
          <w:color w:val="auto"/>
          <w:sz w:val="20"/>
        </w:rPr>
        <w:t xml:space="preserve"> és/vagy koraszülött intenzív (PIC)</w:t>
      </w:r>
      <w:r w:rsidRPr="005A64F0">
        <w:rPr>
          <w:color w:val="auto"/>
          <w:sz w:val="20"/>
        </w:rPr>
        <w:t xml:space="preserve"> ellátást nyújtanak</w:t>
      </w:r>
      <w:r w:rsidRPr="005A64F0">
        <w:rPr>
          <w:color w:val="auto"/>
          <w:sz w:val="20"/>
          <w:szCs w:val="20"/>
        </w:rPr>
        <w:t xml:space="preserve"> és erre vonatkozóan működési engedéllyel, valamint finanszírozási szerződéssel rendelkeznek. </w:t>
      </w:r>
    </w:p>
    <w:p w:rsidR="00FE4594" w:rsidRPr="005A64F0" w:rsidRDefault="00FE4594" w:rsidP="00E4697F">
      <w:pPr>
        <w:pStyle w:val="Default"/>
        <w:jc w:val="both"/>
        <w:rPr>
          <w:color w:val="auto"/>
          <w:sz w:val="20"/>
          <w:szCs w:val="20"/>
        </w:rPr>
      </w:pPr>
    </w:p>
    <w:p w:rsidR="003D2CD7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Jelen felhívás keretében egy intézmény kizárólag egy pályázatot nyújthat be. </w:t>
      </w:r>
      <w:r w:rsidR="00C3045B">
        <w:rPr>
          <w:color w:val="auto"/>
          <w:sz w:val="20"/>
          <w:szCs w:val="20"/>
        </w:rPr>
        <w:t xml:space="preserve">Amennyiben egy intézmény több szervezeti egysége vonatkozásában tervez fejlesztést (pl. több szülészeti osztály, vagy szülészeti osztály és PIC) a pályázat több részből (ún. </w:t>
      </w:r>
      <w:proofErr w:type="spellStart"/>
      <w:r w:rsidR="00C3045B">
        <w:rPr>
          <w:color w:val="auto"/>
          <w:sz w:val="20"/>
          <w:szCs w:val="20"/>
        </w:rPr>
        <w:t>alpályázatokból</w:t>
      </w:r>
      <w:proofErr w:type="spellEnd"/>
      <w:r w:rsidR="00C3045B">
        <w:rPr>
          <w:color w:val="auto"/>
          <w:sz w:val="20"/>
          <w:szCs w:val="20"/>
        </w:rPr>
        <w:t>) állhat, ez esetben a pályázónak a fejlesztendő szervezeti egységeire vonatkozóan külön-külön szükséges pályázati adatlapot, szakmai programot és költségtervet benyújtani</w:t>
      </w:r>
      <w:r w:rsidR="00650A11">
        <w:rPr>
          <w:color w:val="auto"/>
          <w:sz w:val="20"/>
          <w:szCs w:val="20"/>
        </w:rPr>
        <w:t>a.</w:t>
      </w:r>
      <w:r w:rsidR="00804C6D">
        <w:rPr>
          <w:color w:val="auto"/>
          <w:sz w:val="20"/>
          <w:szCs w:val="20"/>
        </w:rPr>
        <w:t xml:space="preserve"> </w:t>
      </w:r>
    </w:p>
    <w:p w:rsidR="00D56E8A" w:rsidRPr="005A64F0" w:rsidRDefault="00D56E8A" w:rsidP="00E4697F">
      <w:pPr>
        <w:pStyle w:val="Default"/>
        <w:jc w:val="both"/>
        <w:rPr>
          <w:color w:val="auto"/>
          <w:sz w:val="20"/>
          <w:szCs w:val="20"/>
        </w:rPr>
      </w:pPr>
    </w:p>
    <w:p w:rsidR="00D56E8A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343136">
        <w:rPr>
          <w:color w:val="auto"/>
          <w:sz w:val="20"/>
          <w:szCs w:val="20"/>
        </w:rPr>
        <w:t>A pályázó intézmények</w:t>
      </w:r>
      <w:r w:rsidR="00661789" w:rsidRPr="00343136">
        <w:rPr>
          <w:color w:val="auto"/>
          <w:sz w:val="20"/>
          <w:szCs w:val="20"/>
        </w:rPr>
        <w:t xml:space="preserve"> kizárólag</w:t>
      </w:r>
      <w:r w:rsidRPr="00343136">
        <w:rPr>
          <w:color w:val="auto"/>
          <w:sz w:val="20"/>
          <w:szCs w:val="20"/>
        </w:rPr>
        <w:t xml:space="preserve"> saját nevükben nyújthatnak be támogatási kérelmet. </w:t>
      </w:r>
      <w:r w:rsidR="00661789" w:rsidRPr="00343136">
        <w:rPr>
          <w:color w:val="auto"/>
          <w:sz w:val="20"/>
          <w:szCs w:val="20"/>
        </w:rPr>
        <w:t>Jelen pályázati kiírás keretében konzorciumok nem pályázhatnak.</w:t>
      </w:r>
      <w:r w:rsidR="00661789">
        <w:rPr>
          <w:color w:val="auto"/>
          <w:sz w:val="20"/>
          <w:szCs w:val="20"/>
        </w:rPr>
        <w:t xml:space="preserve"> </w:t>
      </w:r>
    </w:p>
    <w:p w:rsidR="00661789" w:rsidRPr="005A64F0" w:rsidRDefault="00661789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Pr="005A64F0" w:rsidRDefault="00B02B3B" w:rsidP="00E4697F">
      <w:pPr>
        <w:pStyle w:val="Default"/>
        <w:rPr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t xml:space="preserve">3.2. Támogatásban nem részesíthetők köre </w:t>
      </w:r>
    </w:p>
    <w:p w:rsidR="00B02B3B" w:rsidRPr="005A64F0" w:rsidRDefault="00B02B3B" w:rsidP="00E4697F">
      <w:pPr>
        <w:pStyle w:val="Default"/>
        <w:rPr>
          <w:color w:val="auto"/>
          <w:sz w:val="20"/>
          <w:szCs w:val="20"/>
        </w:rPr>
      </w:pP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 3.1. pontban szereplő szervezeteken kívül más nem nyújthat be támogatási kérelmet jelen felhívásra. </w:t>
      </w:r>
    </w:p>
    <w:p w:rsidR="00D56E8A" w:rsidRPr="005A64F0" w:rsidRDefault="00D56E8A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Default="00B02B3B" w:rsidP="00E4697F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t xml:space="preserve">3.3. A pályázat benyújtásának feltételei </w:t>
      </w:r>
    </w:p>
    <w:p w:rsidR="00D96A23" w:rsidRDefault="00D96A23" w:rsidP="00E4697F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D96A23" w:rsidRPr="00812A8C" w:rsidRDefault="00D96A23" w:rsidP="00E4697F">
      <w:pPr>
        <w:pStyle w:val="Default"/>
        <w:jc w:val="both"/>
        <w:rPr>
          <w:bCs/>
          <w:color w:val="auto"/>
          <w:sz w:val="20"/>
          <w:szCs w:val="20"/>
        </w:rPr>
      </w:pPr>
      <w:r w:rsidRPr="00812A8C">
        <w:rPr>
          <w:bCs/>
          <w:color w:val="auto"/>
          <w:sz w:val="20"/>
          <w:szCs w:val="20"/>
        </w:rPr>
        <w:t xml:space="preserve">Az </w:t>
      </w:r>
      <w:r>
        <w:rPr>
          <w:bCs/>
          <w:color w:val="auto"/>
          <w:sz w:val="20"/>
          <w:szCs w:val="20"/>
        </w:rPr>
        <w:t>alábbi dokumentumok benyújtása szükséges:</w:t>
      </w:r>
    </w:p>
    <w:p w:rsidR="00D56E8A" w:rsidRPr="005A64F0" w:rsidRDefault="00D56E8A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Pr="00FD0609" w:rsidRDefault="00B02B3B" w:rsidP="00E4697F">
      <w:pPr>
        <w:pStyle w:val="Default"/>
        <w:numPr>
          <w:ilvl w:val="0"/>
          <w:numId w:val="6"/>
        </w:numPr>
        <w:spacing w:after="177"/>
        <w:jc w:val="both"/>
        <w:rPr>
          <w:color w:val="auto"/>
          <w:sz w:val="20"/>
          <w:szCs w:val="20"/>
        </w:rPr>
      </w:pPr>
      <w:r w:rsidRPr="00443E19">
        <w:rPr>
          <w:color w:val="auto"/>
          <w:sz w:val="20"/>
          <w:szCs w:val="20"/>
        </w:rPr>
        <w:t xml:space="preserve">Egyedi támogatási </w:t>
      </w:r>
      <w:proofErr w:type="gramStart"/>
      <w:r w:rsidRPr="00443E19">
        <w:rPr>
          <w:color w:val="auto"/>
          <w:sz w:val="20"/>
          <w:szCs w:val="20"/>
        </w:rPr>
        <w:t>kérelem(</w:t>
      </w:r>
      <w:proofErr w:type="spellStart"/>
      <w:proofErr w:type="gramEnd"/>
      <w:r w:rsidRPr="00443E19">
        <w:rPr>
          <w:color w:val="auto"/>
          <w:sz w:val="20"/>
          <w:szCs w:val="20"/>
        </w:rPr>
        <w:t>ek</w:t>
      </w:r>
      <w:proofErr w:type="spellEnd"/>
      <w:r w:rsidRPr="00443E19">
        <w:rPr>
          <w:color w:val="auto"/>
          <w:sz w:val="20"/>
          <w:szCs w:val="20"/>
        </w:rPr>
        <w:t xml:space="preserve">) </w:t>
      </w:r>
      <w:r w:rsidR="00D96A23">
        <w:rPr>
          <w:color w:val="auto"/>
          <w:sz w:val="20"/>
          <w:szCs w:val="20"/>
        </w:rPr>
        <w:t>[</w:t>
      </w:r>
      <w:r w:rsidRPr="00443E19">
        <w:rPr>
          <w:color w:val="auto"/>
          <w:sz w:val="20"/>
          <w:szCs w:val="20"/>
        </w:rPr>
        <w:t>Pályázati adatlap(ok)</w:t>
      </w:r>
      <w:r w:rsidR="0074215B">
        <w:rPr>
          <w:color w:val="auto"/>
          <w:sz w:val="20"/>
          <w:szCs w:val="20"/>
        </w:rPr>
        <w:t xml:space="preserve"> </w:t>
      </w:r>
      <w:r w:rsidR="0074215B" w:rsidRPr="00FD0609">
        <w:rPr>
          <w:color w:val="auto"/>
          <w:sz w:val="20"/>
          <w:szCs w:val="20"/>
        </w:rPr>
        <w:t xml:space="preserve">költségrészletező </w:t>
      </w:r>
      <w:proofErr w:type="spellStart"/>
      <w:r w:rsidR="0074215B" w:rsidRPr="00FD0609">
        <w:rPr>
          <w:color w:val="auto"/>
          <w:sz w:val="20"/>
          <w:szCs w:val="20"/>
        </w:rPr>
        <w:t>excel</w:t>
      </w:r>
      <w:proofErr w:type="spellEnd"/>
      <w:r w:rsidR="0074215B" w:rsidRPr="00FD0609">
        <w:rPr>
          <w:color w:val="auto"/>
          <w:sz w:val="20"/>
          <w:szCs w:val="20"/>
        </w:rPr>
        <w:t xml:space="preserve"> melléklettel</w:t>
      </w:r>
      <w:r w:rsidR="00D96A23" w:rsidRPr="00FD0609">
        <w:rPr>
          <w:color w:val="auto"/>
          <w:sz w:val="20"/>
          <w:szCs w:val="20"/>
        </w:rPr>
        <w:t>]</w:t>
      </w:r>
      <w:r w:rsidRPr="00FD0609">
        <w:rPr>
          <w:color w:val="auto"/>
          <w:sz w:val="20"/>
          <w:szCs w:val="20"/>
        </w:rPr>
        <w:t xml:space="preserve"> benyújtása</w:t>
      </w:r>
      <w:r w:rsidR="00D96A23" w:rsidRPr="00FD0609">
        <w:rPr>
          <w:color w:val="auto"/>
          <w:sz w:val="20"/>
          <w:szCs w:val="20"/>
        </w:rPr>
        <w:t>;</w:t>
      </w:r>
    </w:p>
    <w:p w:rsidR="00B02B3B" w:rsidRPr="00443E19" w:rsidRDefault="00D96A23" w:rsidP="00E4697F">
      <w:pPr>
        <w:pStyle w:val="Default"/>
        <w:numPr>
          <w:ilvl w:val="0"/>
          <w:numId w:val="6"/>
        </w:numPr>
        <w:spacing w:after="177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1. számú melléklet: s</w:t>
      </w:r>
      <w:r w:rsidR="00B02B3B" w:rsidRPr="00180B02">
        <w:rPr>
          <w:color w:val="auto"/>
          <w:sz w:val="20"/>
          <w:szCs w:val="20"/>
        </w:rPr>
        <w:t xml:space="preserve">zakmai </w:t>
      </w:r>
      <w:proofErr w:type="gramStart"/>
      <w:r w:rsidR="00B02B3B" w:rsidRPr="00180B02">
        <w:rPr>
          <w:color w:val="auto"/>
          <w:sz w:val="20"/>
          <w:szCs w:val="20"/>
        </w:rPr>
        <w:t>program(</w:t>
      </w:r>
      <w:proofErr w:type="gramEnd"/>
      <w:r w:rsidR="00B02B3B" w:rsidRPr="00180B02">
        <w:rPr>
          <w:color w:val="auto"/>
          <w:sz w:val="20"/>
          <w:szCs w:val="20"/>
        </w:rPr>
        <w:t xml:space="preserve">ok) </w:t>
      </w:r>
      <w:r w:rsidR="00443E19">
        <w:rPr>
          <w:color w:val="auto"/>
          <w:sz w:val="20"/>
          <w:szCs w:val="20"/>
        </w:rPr>
        <w:t>(</w:t>
      </w:r>
      <w:r w:rsidR="00B02B3B" w:rsidRPr="0041031F">
        <w:rPr>
          <w:color w:val="auto"/>
          <w:sz w:val="20"/>
          <w:szCs w:val="20"/>
        </w:rPr>
        <w:t xml:space="preserve">min. 2 - </w:t>
      </w:r>
      <w:proofErr w:type="spellStart"/>
      <w:r w:rsidR="00B02B3B" w:rsidRPr="0041031F">
        <w:rPr>
          <w:color w:val="auto"/>
          <w:sz w:val="20"/>
          <w:szCs w:val="20"/>
        </w:rPr>
        <w:t>max</w:t>
      </w:r>
      <w:proofErr w:type="spellEnd"/>
      <w:r w:rsidR="00B02B3B" w:rsidRPr="0041031F">
        <w:rPr>
          <w:color w:val="auto"/>
          <w:sz w:val="20"/>
          <w:szCs w:val="20"/>
        </w:rPr>
        <w:t>. 6 A4 oldal terjedelemben</w:t>
      </w:r>
      <w:r w:rsidR="00443E19">
        <w:rPr>
          <w:color w:val="auto"/>
          <w:sz w:val="20"/>
          <w:szCs w:val="20"/>
        </w:rPr>
        <w:t>, formai sablon nem kerül kiadásra)</w:t>
      </w:r>
      <w:r>
        <w:rPr>
          <w:color w:val="auto"/>
          <w:sz w:val="20"/>
          <w:szCs w:val="20"/>
        </w:rPr>
        <w:t>;</w:t>
      </w:r>
      <w:r w:rsidR="006D3775" w:rsidRPr="0041031F">
        <w:rPr>
          <w:color w:val="auto"/>
          <w:sz w:val="20"/>
          <w:szCs w:val="20"/>
        </w:rPr>
        <w:t xml:space="preserve"> </w:t>
      </w:r>
      <w:r w:rsidR="004F11FF" w:rsidRPr="0033632F">
        <w:rPr>
          <w:color w:val="auto"/>
          <w:sz w:val="20"/>
          <w:szCs w:val="20"/>
        </w:rPr>
        <w:t xml:space="preserve"> </w:t>
      </w:r>
    </w:p>
    <w:p w:rsidR="00443E19" w:rsidRDefault="00D96A23">
      <w:pPr>
        <w:pStyle w:val="Default"/>
        <w:numPr>
          <w:ilvl w:val="0"/>
          <w:numId w:val="6"/>
        </w:numPr>
        <w:spacing w:after="177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2. sz. melléklet: </w:t>
      </w:r>
      <w:proofErr w:type="gramStart"/>
      <w:r>
        <w:rPr>
          <w:color w:val="auto"/>
          <w:sz w:val="20"/>
          <w:szCs w:val="20"/>
        </w:rPr>
        <w:t>k</w:t>
      </w:r>
      <w:r w:rsidR="00B02B3B" w:rsidRPr="00812A8C">
        <w:rPr>
          <w:color w:val="auto"/>
          <w:sz w:val="20"/>
          <w:szCs w:val="20"/>
        </w:rPr>
        <w:t>öltségterv(</w:t>
      </w:r>
      <w:proofErr w:type="spellStart"/>
      <w:proofErr w:type="gramEnd"/>
      <w:r w:rsidR="00B02B3B" w:rsidRPr="00812A8C">
        <w:rPr>
          <w:color w:val="auto"/>
          <w:sz w:val="20"/>
          <w:szCs w:val="20"/>
        </w:rPr>
        <w:t>ek</w:t>
      </w:r>
      <w:proofErr w:type="spellEnd"/>
      <w:r w:rsidR="00B02B3B" w:rsidRPr="00812A8C">
        <w:rPr>
          <w:color w:val="auto"/>
          <w:sz w:val="20"/>
          <w:szCs w:val="20"/>
        </w:rPr>
        <w:t xml:space="preserve">) az igényelt támogatás felhasználására vonatkozóan </w:t>
      </w:r>
      <w:r w:rsidR="00071BE8" w:rsidRPr="00443E19">
        <w:rPr>
          <w:color w:val="auto"/>
          <w:sz w:val="20"/>
          <w:szCs w:val="20"/>
        </w:rPr>
        <w:t>(</w:t>
      </w:r>
      <w:proofErr w:type="spellStart"/>
      <w:r w:rsidR="00071BE8" w:rsidRPr="00443E19">
        <w:rPr>
          <w:color w:val="auto"/>
          <w:sz w:val="20"/>
          <w:szCs w:val="20"/>
        </w:rPr>
        <w:t>excel</w:t>
      </w:r>
      <w:proofErr w:type="spellEnd"/>
      <w:r w:rsidR="00071BE8" w:rsidRPr="00443E19">
        <w:rPr>
          <w:color w:val="auto"/>
          <w:sz w:val="20"/>
          <w:szCs w:val="20"/>
        </w:rPr>
        <w:t xml:space="preserve"> tábla)</w:t>
      </w:r>
      <w:r>
        <w:rPr>
          <w:color w:val="auto"/>
          <w:sz w:val="20"/>
          <w:szCs w:val="20"/>
        </w:rPr>
        <w:t>;</w:t>
      </w:r>
    </w:p>
    <w:p w:rsidR="00B02B3B" w:rsidRPr="0041031F" w:rsidRDefault="00D96A23">
      <w:pPr>
        <w:pStyle w:val="Default"/>
        <w:numPr>
          <w:ilvl w:val="0"/>
          <w:numId w:val="6"/>
        </w:numPr>
        <w:spacing w:after="177"/>
        <w:jc w:val="both"/>
        <w:rPr>
          <w:color w:val="auto"/>
          <w:sz w:val="20"/>
          <w:szCs w:val="20"/>
        </w:rPr>
      </w:pPr>
      <w:r w:rsidRPr="00257477">
        <w:rPr>
          <w:color w:val="auto"/>
          <w:sz w:val="20"/>
          <w:szCs w:val="20"/>
        </w:rPr>
        <w:t>3. és 3./a számú melléklet</w:t>
      </w:r>
      <w:r>
        <w:rPr>
          <w:color w:val="auto"/>
          <w:sz w:val="20"/>
          <w:szCs w:val="20"/>
        </w:rPr>
        <w:t>: g</w:t>
      </w:r>
      <w:r w:rsidR="00B02B3B" w:rsidRPr="00180B02">
        <w:rPr>
          <w:color w:val="auto"/>
          <w:sz w:val="20"/>
          <w:szCs w:val="20"/>
        </w:rPr>
        <w:t>azdálkodási és összeférhetetlenségi nyilatkozat benyújtása az államháztartásról szóló 2011. évi CXCV. törvény (Áht.) és az államháztartásról szóló törvény végrehajtásáról sz</w:t>
      </w:r>
      <w:r w:rsidR="00B02B3B" w:rsidRPr="0041031F">
        <w:rPr>
          <w:color w:val="auto"/>
          <w:sz w:val="20"/>
          <w:szCs w:val="20"/>
        </w:rPr>
        <w:t>óló 368/2011. (XII.31.) Korm. rendelet (</w:t>
      </w:r>
      <w:proofErr w:type="spellStart"/>
      <w:r w:rsidR="00B02B3B" w:rsidRPr="0041031F">
        <w:rPr>
          <w:color w:val="auto"/>
          <w:sz w:val="20"/>
          <w:szCs w:val="20"/>
        </w:rPr>
        <w:t>Ávr</w:t>
      </w:r>
      <w:proofErr w:type="spellEnd"/>
      <w:r w:rsidR="00B02B3B" w:rsidRPr="0041031F">
        <w:rPr>
          <w:color w:val="auto"/>
          <w:sz w:val="20"/>
          <w:szCs w:val="20"/>
        </w:rPr>
        <w:t>.) előírásai alapján</w:t>
      </w:r>
      <w:r>
        <w:rPr>
          <w:color w:val="auto"/>
          <w:sz w:val="20"/>
          <w:szCs w:val="20"/>
        </w:rPr>
        <w:t>;</w:t>
      </w:r>
      <w:r w:rsidR="00B02B3B" w:rsidRPr="00180B02">
        <w:rPr>
          <w:color w:val="auto"/>
          <w:sz w:val="20"/>
          <w:szCs w:val="20"/>
        </w:rPr>
        <w:t xml:space="preserve"> </w:t>
      </w:r>
    </w:p>
    <w:p w:rsidR="00B02B3B" w:rsidRPr="004D499A" w:rsidRDefault="00D96A23" w:rsidP="0041031F">
      <w:pPr>
        <w:pStyle w:val="Default"/>
        <w:numPr>
          <w:ilvl w:val="0"/>
          <w:numId w:val="6"/>
        </w:numPr>
        <w:spacing w:after="177"/>
        <w:jc w:val="both"/>
        <w:rPr>
          <w:color w:val="auto"/>
          <w:sz w:val="20"/>
          <w:szCs w:val="20"/>
        </w:rPr>
      </w:pPr>
      <w:r w:rsidRPr="004D499A">
        <w:rPr>
          <w:color w:val="auto"/>
          <w:sz w:val="20"/>
          <w:szCs w:val="20"/>
        </w:rPr>
        <w:t>4. számú melléklet</w:t>
      </w:r>
      <w:r w:rsidRPr="0033632F">
        <w:rPr>
          <w:color w:val="auto"/>
          <w:sz w:val="20"/>
          <w:szCs w:val="20"/>
        </w:rPr>
        <w:t>:</w:t>
      </w:r>
      <w:r w:rsidRPr="00D96A23">
        <w:rPr>
          <w:color w:val="auto"/>
        </w:rPr>
        <w:t xml:space="preserve"> </w:t>
      </w:r>
      <w:r>
        <w:rPr>
          <w:color w:val="auto"/>
          <w:sz w:val="20"/>
          <w:szCs w:val="20"/>
        </w:rPr>
        <w:t>f</w:t>
      </w:r>
      <w:r w:rsidR="00B02B3B" w:rsidRPr="00180B02">
        <w:rPr>
          <w:color w:val="auto"/>
          <w:sz w:val="20"/>
          <w:szCs w:val="20"/>
        </w:rPr>
        <w:t>ejlesztési korlátra vonatkozó nyilatkozat benyújtása annak tudomásul vételéről, hogy a pályázó egészségügyi szolgáltató csak az igazoltan meglévő közfinanszírozo</w:t>
      </w:r>
      <w:r w:rsidR="00B02B3B" w:rsidRPr="0041031F">
        <w:rPr>
          <w:color w:val="auto"/>
          <w:sz w:val="20"/>
          <w:szCs w:val="20"/>
        </w:rPr>
        <w:t xml:space="preserve">tt kapacitásai </w:t>
      </w:r>
      <w:r w:rsidR="002929E1" w:rsidRPr="0041031F">
        <w:rPr>
          <w:color w:val="auto"/>
          <w:sz w:val="20"/>
          <w:szCs w:val="20"/>
        </w:rPr>
        <w:t xml:space="preserve">mértékéig tervezhet </w:t>
      </w:r>
      <w:r w:rsidR="00595C85" w:rsidRPr="0041031F">
        <w:rPr>
          <w:color w:val="auto"/>
          <w:sz w:val="20"/>
          <w:szCs w:val="20"/>
        </w:rPr>
        <w:t>fejlesztéseket</w:t>
      </w:r>
      <w:r>
        <w:rPr>
          <w:color w:val="auto"/>
          <w:sz w:val="20"/>
          <w:szCs w:val="20"/>
        </w:rPr>
        <w:t>;</w:t>
      </w:r>
      <w:r w:rsidR="00B02B3B" w:rsidRPr="00180B02">
        <w:rPr>
          <w:color w:val="auto"/>
          <w:sz w:val="20"/>
          <w:szCs w:val="20"/>
        </w:rPr>
        <w:t xml:space="preserve"> </w:t>
      </w:r>
    </w:p>
    <w:p w:rsidR="00D96A23" w:rsidRDefault="00D96A23">
      <w:pPr>
        <w:pStyle w:val="Default"/>
        <w:numPr>
          <w:ilvl w:val="0"/>
          <w:numId w:val="6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lastRenderedPageBreak/>
        <w:t>5. számú melléklet: f</w:t>
      </w:r>
      <w:r w:rsidR="00B02B3B" w:rsidRPr="00180B02">
        <w:rPr>
          <w:color w:val="auto"/>
          <w:sz w:val="20"/>
          <w:szCs w:val="20"/>
        </w:rPr>
        <w:t xml:space="preserve">enntartói hozzájárulás benyújtása a 3.1. szerint támogatásra jogosult azon pályázó részéről, melynek fenntartói jogkörét nem az </w:t>
      </w:r>
      <w:r w:rsidR="002929E1" w:rsidRPr="0041031F">
        <w:rPr>
          <w:color w:val="auto"/>
          <w:sz w:val="20"/>
          <w:szCs w:val="20"/>
        </w:rPr>
        <w:t>EMMI</w:t>
      </w:r>
      <w:r w:rsidR="002929E1" w:rsidRPr="00812A8C">
        <w:rPr>
          <w:rStyle w:val="Jegyzethivatkozs"/>
          <w:color w:val="595959" w:themeColor="text1" w:themeTint="A6"/>
          <w:sz w:val="20"/>
          <w:szCs w:val="20"/>
        </w:rPr>
        <w:t xml:space="preserve"> </w:t>
      </w:r>
      <w:r w:rsidR="002929E1" w:rsidRPr="00443E19">
        <w:rPr>
          <w:color w:val="auto"/>
          <w:sz w:val="20"/>
          <w:szCs w:val="20"/>
        </w:rPr>
        <w:t>gyakorolja</w:t>
      </w:r>
      <w:r>
        <w:rPr>
          <w:color w:val="auto"/>
          <w:sz w:val="20"/>
          <w:szCs w:val="20"/>
        </w:rPr>
        <w:t>;</w:t>
      </w:r>
    </w:p>
    <w:p w:rsidR="00D96A23" w:rsidRDefault="00D96A23" w:rsidP="00812A8C">
      <w:pPr>
        <w:pStyle w:val="Default"/>
        <w:jc w:val="both"/>
        <w:rPr>
          <w:color w:val="auto"/>
          <w:sz w:val="20"/>
          <w:szCs w:val="20"/>
        </w:rPr>
      </w:pPr>
    </w:p>
    <w:p w:rsidR="00D96A23" w:rsidRPr="005A64F0" w:rsidRDefault="00D96A23" w:rsidP="00D96A23">
      <w:pPr>
        <w:pStyle w:val="Default"/>
        <w:numPr>
          <w:ilvl w:val="0"/>
          <w:numId w:val="6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6. sz. melléklet (kizárólag a II. számú pályázati cél esetén, kivéve PIC):</w:t>
      </w:r>
      <w:r w:rsidRPr="00D96A23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n</w:t>
      </w:r>
      <w:r w:rsidR="00BE34DE">
        <w:rPr>
          <w:color w:val="auto"/>
          <w:sz w:val="20"/>
          <w:szCs w:val="20"/>
        </w:rPr>
        <w:t>yilatkozat</w:t>
      </w:r>
      <w:r w:rsidRPr="005A64F0">
        <w:rPr>
          <w:color w:val="auto"/>
          <w:sz w:val="20"/>
          <w:szCs w:val="20"/>
        </w:rPr>
        <w:t xml:space="preserve"> arra vonatkozóan, hogy a pályázat pozitív elbírálása esetén  </w:t>
      </w:r>
    </w:p>
    <w:p w:rsidR="00D96A23" w:rsidRPr="005A64F0" w:rsidRDefault="00D96A23" w:rsidP="00D96A23">
      <w:pPr>
        <w:pStyle w:val="Default"/>
        <w:numPr>
          <w:ilvl w:val="0"/>
          <w:numId w:val="31"/>
        </w:numPr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 Bababarát Kórház Kezdeményezés elveivel összhangban történik a támogatás felhasználása; </w:t>
      </w:r>
    </w:p>
    <w:p w:rsidR="00D96A23" w:rsidRPr="005A64F0" w:rsidRDefault="00D96A23" w:rsidP="00D96A23">
      <w:pPr>
        <w:pStyle w:val="Default"/>
        <w:numPr>
          <w:ilvl w:val="0"/>
          <w:numId w:val="31"/>
        </w:numPr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intézkedéseket tesz az Egészségügyi Világszervezet Közgyűlése által elfogadott, „A</w:t>
      </w:r>
      <w:r w:rsidRPr="005A64F0">
        <w:rPr>
          <w:bCs/>
          <w:color w:val="auto"/>
          <w:sz w:val="20"/>
          <w:szCs w:val="20"/>
        </w:rPr>
        <w:t xml:space="preserve">z anyatejet helyettesítő készítmények marketingjének nemzetközi kódexe” végrehajtása érdekében (így különösen a </w:t>
      </w:r>
      <w:r w:rsidRPr="005A64F0">
        <w:rPr>
          <w:color w:val="auto"/>
          <w:sz w:val="20"/>
        </w:rPr>
        <w:t>Kódex 4.2</w:t>
      </w:r>
      <w:proofErr w:type="gramStart"/>
      <w:r w:rsidRPr="005A64F0">
        <w:rPr>
          <w:color w:val="auto"/>
          <w:sz w:val="20"/>
        </w:rPr>
        <w:t>.,</w:t>
      </w:r>
      <w:proofErr w:type="gramEnd"/>
      <w:r w:rsidRPr="005A64F0">
        <w:rPr>
          <w:color w:val="auto"/>
          <w:sz w:val="20"/>
        </w:rPr>
        <w:t xml:space="preserve"> 5.</w:t>
      </w:r>
      <w:r>
        <w:rPr>
          <w:color w:val="auto"/>
          <w:sz w:val="20"/>
        </w:rPr>
        <w:t xml:space="preserve">3, 5.4, </w:t>
      </w:r>
      <w:r w:rsidRPr="005A64F0">
        <w:rPr>
          <w:color w:val="auto"/>
          <w:sz w:val="20"/>
        </w:rPr>
        <w:t>5.5., 6.2-6.6., 7.2.-7.5. pontjainak alkalmazására</w:t>
      </w:r>
      <w:r w:rsidRPr="005A64F0">
        <w:rPr>
          <w:bCs/>
          <w:color w:val="auto"/>
          <w:sz w:val="20"/>
          <w:szCs w:val="20"/>
        </w:rPr>
        <w:t>)</w:t>
      </w:r>
      <w:r w:rsidR="000B5496">
        <w:rPr>
          <w:bCs/>
          <w:color w:val="auto"/>
          <w:sz w:val="20"/>
          <w:szCs w:val="20"/>
        </w:rPr>
        <w:t>;</w:t>
      </w:r>
    </w:p>
    <w:p w:rsidR="00D96A23" w:rsidRPr="005A64F0" w:rsidRDefault="00D96A23" w:rsidP="00D96A23">
      <w:pPr>
        <w:pStyle w:val="Default"/>
        <w:numPr>
          <w:ilvl w:val="0"/>
          <w:numId w:val="31"/>
        </w:numPr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vállalja írott csecsemő táplálási protokoll elkészítését és rutinszerű kommunikálását a dolgozók és a szülők felé a WHO Bababarát Kórház Kezdeményezés 1. pontjának megfelelően;</w:t>
      </w:r>
    </w:p>
    <w:p w:rsidR="00D96A23" w:rsidRPr="00180B02" w:rsidRDefault="00D96A23" w:rsidP="00D96A23">
      <w:pPr>
        <w:pStyle w:val="Default"/>
        <w:numPr>
          <w:ilvl w:val="0"/>
          <w:numId w:val="31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vállalja</w:t>
      </w:r>
      <w:r w:rsidRPr="005A64F0">
        <w:rPr>
          <w:color w:val="auto"/>
          <w:sz w:val="20"/>
          <w:szCs w:val="20"/>
        </w:rPr>
        <w:t xml:space="preserve"> a Bababarát Kórház Kezdeményezés 10 lépésének alkalmazásához szükséges</w:t>
      </w:r>
      <w:r>
        <w:rPr>
          <w:color w:val="auto"/>
          <w:sz w:val="20"/>
          <w:szCs w:val="20"/>
        </w:rPr>
        <w:t xml:space="preserve"> </w:t>
      </w:r>
      <w:r w:rsidRPr="005A64F0">
        <w:rPr>
          <w:color w:val="auto"/>
          <w:sz w:val="20"/>
        </w:rPr>
        <w:t>minősé</w:t>
      </w:r>
      <w:r>
        <w:rPr>
          <w:color w:val="auto"/>
          <w:sz w:val="20"/>
        </w:rPr>
        <w:t>gbiztosítási rendszer kiépítését;</w:t>
      </w:r>
    </w:p>
    <w:p w:rsidR="00BE34DE" w:rsidRDefault="00D96A23" w:rsidP="00812A8C">
      <w:pPr>
        <w:pStyle w:val="Listaszerbekezds"/>
        <w:numPr>
          <w:ilvl w:val="0"/>
          <w:numId w:val="31"/>
        </w:numPr>
        <w:rPr>
          <w:rFonts w:ascii="Verdana" w:hAnsi="Verdana" w:cs="Verdana"/>
          <w:color w:val="auto"/>
        </w:rPr>
      </w:pPr>
      <w:r w:rsidRPr="005F6C9A">
        <w:rPr>
          <w:rFonts w:ascii="Verdana" w:hAnsi="Verdana" w:cs="Verdana"/>
          <w:color w:val="auto"/>
        </w:rPr>
        <w:t>vállalja a Bababarát Kórház Kezdeményezés felmérésen való részvételt</w:t>
      </w:r>
      <w:r w:rsidR="005F6C9A">
        <w:rPr>
          <w:rFonts w:ascii="Verdana" w:hAnsi="Verdana" w:cs="Verdana"/>
          <w:color w:val="auto"/>
        </w:rPr>
        <w:t xml:space="preserve"> </w:t>
      </w:r>
    </w:p>
    <w:p w:rsidR="005F6C9A" w:rsidRPr="005F6C9A" w:rsidRDefault="005F6C9A" w:rsidP="005F6C9A">
      <w:pPr>
        <w:pStyle w:val="Listaszerbekezds"/>
        <w:ind w:left="1080"/>
        <w:rPr>
          <w:rFonts w:ascii="Verdana" w:hAnsi="Verdana" w:cs="Verdana"/>
          <w:color w:val="auto"/>
        </w:rPr>
      </w:pPr>
    </w:p>
    <w:p w:rsidR="00D96A23" w:rsidRDefault="00D96A23" w:rsidP="00812A8C">
      <w:pPr>
        <w:pStyle w:val="Listaszerbekezds"/>
        <w:numPr>
          <w:ilvl w:val="0"/>
          <w:numId w:val="6"/>
        </w:numPr>
        <w:spacing w:line="240" w:lineRule="auto"/>
        <w:ind w:left="748" w:hanging="391"/>
        <w:jc w:val="both"/>
        <w:rPr>
          <w:rFonts w:ascii="Verdana" w:hAnsi="Verdana" w:cs="Verdana"/>
          <w:color w:val="auto"/>
        </w:rPr>
      </w:pPr>
      <w:r w:rsidRPr="00812A8C">
        <w:rPr>
          <w:rFonts w:ascii="Verdana" w:hAnsi="Verdana"/>
          <w:color w:val="auto"/>
        </w:rPr>
        <w:t>7. sz. melléklet</w:t>
      </w:r>
      <w:r w:rsidR="00BE34DE">
        <w:rPr>
          <w:rFonts w:ascii="Verdana" w:hAnsi="Verdana"/>
          <w:color w:val="auto"/>
        </w:rPr>
        <w:t xml:space="preserve"> (kizárólag a III. számú pályázati cél esetén)</w:t>
      </w:r>
      <w:r w:rsidRPr="00812A8C">
        <w:rPr>
          <w:rFonts w:ascii="Verdana" w:hAnsi="Verdana"/>
          <w:color w:val="auto"/>
        </w:rPr>
        <w:t>:</w:t>
      </w:r>
      <w:r w:rsidRPr="00180B02">
        <w:rPr>
          <w:color w:val="auto"/>
        </w:rPr>
        <w:t xml:space="preserve"> </w:t>
      </w:r>
      <w:r w:rsidRPr="00180B02">
        <w:rPr>
          <w:rFonts w:ascii="Verdana" w:hAnsi="Verdana"/>
          <w:color w:val="auto"/>
        </w:rPr>
        <w:t>n</w:t>
      </w:r>
      <w:r w:rsidRPr="0041031F">
        <w:rPr>
          <w:rFonts w:ascii="Verdana" w:hAnsi="Verdana"/>
          <w:color w:val="auto"/>
        </w:rPr>
        <w:t>yilatkozat</w:t>
      </w:r>
      <w:r w:rsidRPr="0041031F">
        <w:rPr>
          <w:rFonts w:ascii="Verdana" w:hAnsi="Verdana" w:cs="Verdana"/>
          <w:color w:val="auto"/>
        </w:rPr>
        <w:t xml:space="preserve"> </w:t>
      </w:r>
      <w:r w:rsidRPr="004D499A">
        <w:rPr>
          <w:rFonts w:ascii="Verdana" w:hAnsi="Verdana" w:cs="Verdana"/>
          <w:color w:val="auto"/>
        </w:rPr>
        <w:t>benyújtása arra vonatkozóan, hogy az intézmény vállalja várandós felkészítési programterv elkészítését,</w:t>
      </w:r>
      <w:r w:rsidRPr="0033632F">
        <w:rPr>
          <w:rFonts w:ascii="Verdana" w:hAnsi="Verdana" w:cs="Verdana"/>
          <w:color w:val="auto"/>
        </w:rPr>
        <w:t xml:space="preserve"> </w:t>
      </w:r>
      <w:r w:rsidRPr="00BE34DE">
        <w:rPr>
          <w:rFonts w:ascii="Verdana" w:hAnsi="Verdana" w:cs="Verdana"/>
          <w:color w:val="auto"/>
        </w:rPr>
        <w:t xml:space="preserve">illetve a </w:t>
      </w:r>
      <w:proofErr w:type="gramStart"/>
      <w:r w:rsidRPr="00BE34DE">
        <w:rPr>
          <w:rFonts w:ascii="Verdana" w:hAnsi="Verdana" w:cs="Verdana"/>
          <w:color w:val="auto"/>
        </w:rPr>
        <w:t>meglévő</w:t>
      </w:r>
      <w:proofErr w:type="gramEnd"/>
      <w:r w:rsidR="00BE34DE">
        <w:rPr>
          <w:rFonts w:ascii="Verdana" w:hAnsi="Verdana" w:cs="Verdana"/>
          <w:color w:val="auto"/>
        </w:rPr>
        <w:t xml:space="preserve"> programtervének</w:t>
      </w:r>
      <w:r w:rsidRPr="00180B02">
        <w:rPr>
          <w:rFonts w:ascii="Verdana" w:hAnsi="Verdana" w:cs="Verdana"/>
          <w:color w:val="auto"/>
        </w:rPr>
        <w:t xml:space="preserve"> fejlesztését,</w:t>
      </w:r>
      <w:r w:rsidRPr="0041031F">
        <w:rPr>
          <w:rFonts w:ascii="Verdana" w:hAnsi="Verdana" w:cs="Verdana"/>
          <w:color w:val="auto"/>
        </w:rPr>
        <w:t xml:space="preserve"> </w:t>
      </w:r>
      <w:r w:rsidRPr="004D499A">
        <w:rPr>
          <w:rFonts w:ascii="Verdana" w:hAnsi="Verdana" w:cs="Verdana"/>
          <w:color w:val="auto"/>
        </w:rPr>
        <w:t xml:space="preserve">amelyet a </w:t>
      </w:r>
      <w:r w:rsidR="00BE34DE">
        <w:rPr>
          <w:rFonts w:ascii="Verdana" w:hAnsi="Verdana" w:cs="Verdana"/>
          <w:color w:val="auto"/>
        </w:rPr>
        <w:t>s</w:t>
      </w:r>
      <w:r w:rsidRPr="00180B02">
        <w:rPr>
          <w:rFonts w:ascii="Verdana" w:hAnsi="Verdana" w:cs="Verdana"/>
          <w:color w:val="auto"/>
        </w:rPr>
        <w:t>zakmai beszámoló elkészítésével egyidejűl</w:t>
      </w:r>
      <w:r w:rsidR="00BE34DE" w:rsidRPr="00180B02">
        <w:rPr>
          <w:rFonts w:ascii="Verdana" w:hAnsi="Verdana" w:cs="Verdana"/>
          <w:color w:val="auto"/>
        </w:rPr>
        <w:t>eg megküld a Támogató részére</w:t>
      </w:r>
      <w:r w:rsidR="00BE34DE">
        <w:rPr>
          <w:rFonts w:ascii="Verdana" w:hAnsi="Verdana" w:cs="Verdana"/>
          <w:color w:val="auto"/>
        </w:rPr>
        <w:t>;</w:t>
      </w:r>
    </w:p>
    <w:p w:rsidR="00BE34DE" w:rsidRDefault="00BE34DE" w:rsidP="00812A8C">
      <w:pPr>
        <w:pStyle w:val="Listaszerbekezds"/>
        <w:spacing w:line="240" w:lineRule="auto"/>
        <w:ind w:left="748"/>
        <w:jc w:val="both"/>
        <w:rPr>
          <w:rFonts w:ascii="Verdana" w:hAnsi="Verdana" w:cs="Verdana"/>
          <w:color w:val="auto"/>
        </w:rPr>
      </w:pPr>
    </w:p>
    <w:p w:rsidR="00D96A23" w:rsidRDefault="00B07FBA" w:rsidP="00D96A23">
      <w:pPr>
        <w:pStyle w:val="Default"/>
        <w:numPr>
          <w:ilvl w:val="0"/>
          <w:numId w:val="6"/>
        </w:numPr>
        <w:jc w:val="both"/>
        <w:rPr>
          <w:color w:val="auto"/>
          <w:sz w:val="20"/>
          <w:szCs w:val="20"/>
        </w:rPr>
      </w:pPr>
      <w:r w:rsidRPr="005F6C9A">
        <w:rPr>
          <w:color w:val="auto"/>
          <w:sz w:val="20"/>
          <w:szCs w:val="20"/>
        </w:rPr>
        <w:t xml:space="preserve">8. sz. melléklet (formai sablon nem kerül kiadásra): </w:t>
      </w:r>
      <w:r w:rsidRPr="006F1389">
        <w:rPr>
          <w:color w:val="auto"/>
          <w:sz w:val="20"/>
          <w:szCs w:val="20"/>
        </w:rPr>
        <w:t>l</w:t>
      </w:r>
      <w:r w:rsidR="00D96A23" w:rsidRPr="006F1389">
        <w:rPr>
          <w:color w:val="auto"/>
          <w:sz w:val="20"/>
          <w:szCs w:val="20"/>
        </w:rPr>
        <w:t>egalább 3 db indikatív árajánlat benyújtása beruházás, eszközbeszerzés és szolgáltatás beszerzési igény esetén. Amennyiben a 3 ajánlat beszerzése a beszerzés tárgyára tekintettel nem lehetséges, úgy kevesebb is elfogadható, amennyiben az indoklással igazolásra kerül.</w:t>
      </w:r>
    </w:p>
    <w:p w:rsidR="00056783" w:rsidRDefault="00056783" w:rsidP="00056783">
      <w:pPr>
        <w:pStyle w:val="Listaszerbekezds"/>
        <w:rPr>
          <w:color w:val="auto"/>
        </w:rPr>
      </w:pPr>
    </w:p>
    <w:p w:rsidR="0041031F" w:rsidRPr="00812A8C" w:rsidRDefault="000B5496" w:rsidP="00812A8C">
      <w:pPr>
        <w:pStyle w:val="Default"/>
        <w:ind w:left="748"/>
        <w:jc w:val="both"/>
        <w:rPr>
          <w:color w:val="auto"/>
          <w:sz w:val="20"/>
          <w:szCs w:val="20"/>
          <w:u w:val="single"/>
        </w:rPr>
      </w:pPr>
      <w:r w:rsidRPr="00812A8C">
        <w:rPr>
          <w:b/>
          <w:color w:val="auto"/>
          <w:position w:val="-10"/>
          <w:sz w:val="72"/>
          <w:szCs w:val="72"/>
        </w:rPr>
        <w:t>!</w:t>
      </w:r>
      <w:r w:rsidR="00661789" w:rsidRPr="00AB50F8">
        <w:rPr>
          <w:color w:val="auto"/>
          <w:sz w:val="20"/>
          <w:szCs w:val="20"/>
          <w:u w:val="single"/>
        </w:rPr>
        <w:t xml:space="preserve">Az I. II. III. pályázati cél </w:t>
      </w:r>
      <w:r w:rsidR="00AB50F8" w:rsidRPr="00AB50F8">
        <w:rPr>
          <w:color w:val="auto"/>
          <w:sz w:val="20"/>
          <w:szCs w:val="20"/>
          <w:u w:val="single"/>
        </w:rPr>
        <w:t xml:space="preserve">meghatározott pontjai esetén </w:t>
      </w:r>
      <w:r w:rsidR="00661789" w:rsidRPr="00AB50F8">
        <w:rPr>
          <w:color w:val="auto"/>
          <w:sz w:val="20"/>
          <w:szCs w:val="20"/>
          <w:u w:val="single"/>
        </w:rPr>
        <w:t xml:space="preserve">a pályázat </w:t>
      </w:r>
      <w:r w:rsidR="0041031F" w:rsidRPr="00AB50F8">
        <w:rPr>
          <w:color w:val="auto"/>
          <w:sz w:val="20"/>
          <w:szCs w:val="20"/>
          <w:u w:val="single"/>
        </w:rPr>
        <w:t>benyújtásának feltétele, hogy a pályázó a választott képzésekre nyújtsa be jelentkezését a képzőhelyeken, amiről a Támogató számára a képzőhelyek az elbírálás során tájékoztatást adnak.</w:t>
      </w:r>
    </w:p>
    <w:p w:rsidR="00430AA9" w:rsidRPr="005A64F0" w:rsidRDefault="00430AA9" w:rsidP="00E4697F">
      <w:pPr>
        <w:pStyle w:val="Default"/>
        <w:rPr>
          <w:color w:val="auto"/>
          <w:sz w:val="20"/>
          <w:szCs w:val="20"/>
        </w:rPr>
      </w:pPr>
    </w:p>
    <w:p w:rsidR="00B02B3B" w:rsidRPr="005A64F0" w:rsidRDefault="00B02B3B" w:rsidP="00E4697F">
      <w:pPr>
        <w:pStyle w:val="Default"/>
        <w:rPr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t xml:space="preserve">4. A pályázat tartalma </w:t>
      </w:r>
    </w:p>
    <w:p w:rsidR="00B02B3B" w:rsidRPr="005A64F0" w:rsidRDefault="00B02B3B" w:rsidP="00E4697F">
      <w:pPr>
        <w:pStyle w:val="Default"/>
        <w:rPr>
          <w:color w:val="auto"/>
          <w:sz w:val="20"/>
          <w:szCs w:val="20"/>
        </w:rPr>
      </w:pPr>
    </w:p>
    <w:p w:rsidR="00FD47CB" w:rsidRPr="005A64F0" w:rsidRDefault="00FD47CB" w:rsidP="00E4697F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t xml:space="preserve">4.1. Támogatható tevékenységek köre </w:t>
      </w:r>
    </w:p>
    <w:p w:rsidR="000A0277" w:rsidRPr="005A64F0" w:rsidRDefault="000A0277" w:rsidP="00E4697F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0A0277" w:rsidRPr="005A64F0" w:rsidRDefault="00A72B86" w:rsidP="00E4697F">
      <w:pPr>
        <w:pStyle w:val="Default"/>
        <w:jc w:val="both"/>
        <w:rPr>
          <w:bCs/>
          <w:color w:val="auto"/>
          <w:sz w:val="20"/>
          <w:szCs w:val="20"/>
        </w:rPr>
      </w:pPr>
      <w:r w:rsidRPr="005A64F0">
        <w:rPr>
          <w:bCs/>
          <w:color w:val="auto"/>
          <w:sz w:val="20"/>
          <w:szCs w:val="20"/>
        </w:rPr>
        <w:t>Támogatási kérelem benyújtható az alábbiakban meghirdetett minden támogatási célra, vagy csak egyes támogatási célokra</w:t>
      </w:r>
      <w:r w:rsidR="00AB50F8">
        <w:rPr>
          <w:bCs/>
          <w:color w:val="auto"/>
          <w:sz w:val="20"/>
          <w:szCs w:val="20"/>
        </w:rPr>
        <w:t>, illetve azok meghatározott pontjaira</w:t>
      </w:r>
      <w:r w:rsidRPr="005A64F0">
        <w:rPr>
          <w:bCs/>
          <w:color w:val="auto"/>
          <w:sz w:val="20"/>
          <w:szCs w:val="20"/>
        </w:rPr>
        <w:t>. Az integrált formában, modulszerűen meghirdetett támogatási célok esetén a modulban meghirdetett</w:t>
      </w:r>
      <w:r w:rsidR="00180B02">
        <w:rPr>
          <w:bCs/>
          <w:color w:val="auto"/>
          <w:sz w:val="20"/>
          <w:szCs w:val="20"/>
        </w:rPr>
        <w:t xml:space="preserve"> bizonyos</w:t>
      </w:r>
      <w:r w:rsidRPr="005A64F0">
        <w:rPr>
          <w:bCs/>
          <w:color w:val="auto"/>
          <w:sz w:val="20"/>
          <w:szCs w:val="20"/>
        </w:rPr>
        <w:t xml:space="preserve"> támogatási célok csak együttesen pályázhatók.</w:t>
      </w:r>
    </w:p>
    <w:p w:rsidR="00A33E96" w:rsidRDefault="00A33E96" w:rsidP="00751A39">
      <w:pPr>
        <w:pStyle w:val="Default"/>
        <w:rPr>
          <w:b/>
          <w:bCs/>
          <w:color w:val="auto"/>
          <w:sz w:val="20"/>
          <w:szCs w:val="20"/>
        </w:rPr>
      </w:pPr>
    </w:p>
    <w:p w:rsidR="004D614A" w:rsidRDefault="00751A39" w:rsidP="00A148BB">
      <w:pPr>
        <w:pStyle w:val="Default"/>
        <w:numPr>
          <w:ilvl w:val="0"/>
          <w:numId w:val="33"/>
        </w:numPr>
        <w:tabs>
          <w:tab w:val="left" w:pos="1418"/>
          <w:tab w:val="left" w:pos="1560"/>
        </w:tabs>
        <w:ind w:left="709" w:firstLine="709"/>
        <w:contextualSpacing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 </w:t>
      </w:r>
      <w:r w:rsidR="004D614A">
        <w:rPr>
          <w:b/>
          <w:bCs/>
          <w:color w:val="auto"/>
          <w:sz w:val="20"/>
          <w:szCs w:val="20"/>
        </w:rPr>
        <w:t>számú pályázati cél:</w:t>
      </w:r>
    </w:p>
    <w:p w:rsidR="00751A39" w:rsidRPr="005A64F0" w:rsidRDefault="00751A39" w:rsidP="00751A39">
      <w:pPr>
        <w:pStyle w:val="Default"/>
        <w:ind w:left="2127"/>
        <w:contextualSpacing/>
        <w:rPr>
          <w:b/>
          <w:bCs/>
          <w:color w:val="auto"/>
          <w:sz w:val="20"/>
          <w:szCs w:val="20"/>
        </w:rPr>
      </w:pPr>
    </w:p>
    <w:p w:rsidR="000A44C8" w:rsidRPr="005A64F0" w:rsidRDefault="00180B02" w:rsidP="004D614A">
      <w:pPr>
        <w:pStyle w:val="Default"/>
        <w:ind w:left="1064"/>
        <w:jc w:val="center"/>
        <w:rPr>
          <w:b/>
          <w:bCs/>
          <w:color w:val="auto"/>
          <w:sz w:val="20"/>
          <w:szCs w:val="20"/>
        </w:rPr>
      </w:pPr>
      <w:proofErr w:type="gramStart"/>
      <w:r>
        <w:rPr>
          <w:b/>
          <w:bCs/>
          <w:color w:val="auto"/>
          <w:sz w:val="20"/>
          <w:szCs w:val="20"/>
        </w:rPr>
        <w:t>családközpontú</w:t>
      </w:r>
      <w:proofErr w:type="gramEnd"/>
      <w:r>
        <w:rPr>
          <w:b/>
          <w:bCs/>
          <w:color w:val="auto"/>
          <w:sz w:val="20"/>
          <w:szCs w:val="20"/>
        </w:rPr>
        <w:t xml:space="preserve"> (</w:t>
      </w:r>
      <w:proofErr w:type="spellStart"/>
      <w:r w:rsidR="00CF7771" w:rsidRPr="005A64F0">
        <w:rPr>
          <w:b/>
          <w:bCs/>
          <w:color w:val="auto"/>
          <w:sz w:val="20"/>
          <w:szCs w:val="20"/>
        </w:rPr>
        <w:t>AnyaBaba-Család</w:t>
      </w:r>
      <w:proofErr w:type="spellEnd"/>
      <w:r>
        <w:rPr>
          <w:b/>
          <w:bCs/>
          <w:color w:val="auto"/>
          <w:sz w:val="20"/>
          <w:szCs w:val="20"/>
        </w:rPr>
        <w:t>)</w:t>
      </w:r>
      <w:r w:rsidR="000A44C8" w:rsidRPr="005A64F0">
        <w:rPr>
          <w:b/>
          <w:bCs/>
          <w:color w:val="auto"/>
          <w:sz w:val="20"/>
          <w:szCs w:val="20"/>
        </w:rPr>
        <w:t xml:space="preserve"> </w:t>
      </w:r>
      <w:r w:rsidR="00CF7771" w:rsidRPr="005A64F0">
        <w:rPr>
          <w:b/>
          <w:bCs/>
          <w:color w:val="auto"/>
          <w:sz w:val="20"/>
          <w:szCs w:val="20"/>
        </w:rPr>
        <w:t xml:space="preserve">szülészeti ellátás </w:t>
      </w:r>
      <w:r w:rsidR="000A44C8" w:rsidRPr="005A64F0">
        <w:rPr>
          <w:b/>
          <w:bCs/>
          <w:color w:val="auto"/>
          <w:sz w:val="20"/>
          <w:szCs w:val="20"/>
        </w:rPr>
        <w:t>feltételeinek megteremtése</w:t>
      </w:r>
      <w:r w:rsidR="004733BC" w:rsidRPr="005A64F0">
        <w:rPr>
          <w:b/>
          <w:bCs/>
          <w:color w:val="auto"/>
          <w:sz w:val="20"/>
          <w:szCs w:val="20"/>
        </w:rPr>
        <w:t xml:space="preserve"> – integrált </w:t>
      </w:r>
      <w:r w:rsidR="004D499A">
        <w:rPr>
          <w:b/>
          <w:bCs/>
          <w:color w:val="auto"/>
          <w:sz w:val="20"/>
          <w:szCs w:val="20"/>
        </w:rPr>
        <w:t xml:space="preserve">infrastruktúra- és </w:t>
      </w:r>
      <w:r w:rsidR="004733BC" w:rsidRPr="005A64F0">
        <w:rPr>
          <w:b/>
          <w:bCs/>
          <w:color w:val="auto"/>
          <w:sz w:val="20"/>
          <w:szCs w:val="20"/>
        </w:rPr>
        <w:t>eszközfejlesztési</w:t>
      </w:r>
      <w:r w:rsidR="004D499A">
        <w:rPr>
          <w:b/>
          <w:bCs/>
          <w:color w:val="auto"/>
          <w:sz w:val="20"/>
          <w:szCs w:val="20"/>
        </w:rPr>
        <w:t>, valamint</w:t>
      </w:r>
      <w:r w:rsidR="004733BC" w:rsidRPr="005A64F0">
        <w:rPr>
          <w:b/>
          <w:bCs/>
          <w:color w:val="auto"/>
          <w:sz w:val="20"/>
          <w:szCs w:val="20"/>
        </w:rPr>
        <w:t xml:space="preserve"> képzési támogatási modul</w:t>
      </w:r>
    </w:p>
    <w:p w:rsidR="000A44C8" w:rsidRPr="005A64F0" w:rsidRDefault="000A44C8" w:rsidP="00E4697F">
      <w:pPr>
        <w:pStyle w:val="Default"/>
        <w:jc w:val="both"/>
        <w:rPr>
          <w:bCs/>
          <w:color w:val="auto"/>
          <w:sz w:val="20"/>
          <w:szCs w:val="20"/>
        </w:rPr>
      </w:pPr>
    </w:p>
    <w:p w:rsidR="000A44C8" w:rsidRPr="005A64F0" w:rsidRDefault="000A44C8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Cél a Nemzetközi Szülészeti Kezdeményezésnek (a továbbiakban: ICI) a biztonságos és tiszteletteljes, </w:t>
      </w:r>
      <w:proofErr w:type="spellStart"/>
      <w:r w:rsidRPr="005A64F0">
        <w:rPr>
          <w:color w:val="auto"/>
          <w:sz w:val="20"/>
          <w:szCs w:val="20"/>
        </w:rPr>
        <w:t>AnyaBaba-Család</w:t>
      </w:r>
      <w:proofErr w:type="spellEnd"/>
      <w:r w:rsidRPr="005A64F0">
        <w:rPr>
          <w:color w:val="auto"/>
          <w:sz w:val="20"/>
          <w:szCs w:val="20"/>
        </w:rPr>
        <w:t xml:space="preserve"> </w:t>
      </w:r>
      <w:r w:rsidR="00845CD7" w:rsidRPr="005A64F0">
        <w:rPr>
          <w:color w:val="auto"/>
          <w:sz w:val="20"/>
          <w:szCs w:val="20"/>
        </w:rPr>
        <w:t xml:space="preserve">szülészeti ellátás </w:t>
      </w:r>
      <w:r w:rsidRPr="005A64F0">
        <w:rPr>
          <w:color w:val="auto"/>
          <w:sz w:val="20"/>
          <w:szCs w:val="20"/>
        </w:rPr>
        <w:t xml:space="preserve">12 lépését megtestesítő gyakorlatainak </w:t>
      </w:r>
      <w:r w:rsidRPr="005A64F0">
        <w:rPr>
          <w:color w:val="auto"/>
          <w:sz w:val="20"/>
          <w:szCs w:val="20"/>
        </w:rPr>
        <w:lastRenderedPageBreak/>
        <w:t xml:space="preserve">a hazai ellátási környezetre való alkalmazása, fokozatos, több szakaszban történő bevezetése, az egyes lépések intézményi gyakorlatba illesztésének, valamint az ehhez szükséges </w:t>
      </w:r>
      <w:r w:rsidR="00A33E96" w:rsidRPr="005A64F0">
        <w:rPr>
          <w:color w:val="auto"/>
          <w:sz w:val="20"/>
          <w:szCs w:val="20"/>
        </w:rPr>
        <w:t>képzések</w:t>
      </w:r>
      <w:r w:rsidR="00404333">
        <w:rPr>
          <w:color w:val="auto"/>
          <w:sz w:val="20"/>
          <w:szCs w:val="20"/>
        </w:rPr>
        <w:t>nek</w:t>
      </w:r>
      <w:r w:rsidR="00A33E96" w:rsidRPr="005A64F0">
        <w:rPr>
          <w:color w:val="auto"/>
          <w:sz w:val="20"/>
          <w:szCs w:val="20"/>
        </w:rPr>
        <w:t xml:space="preserve"> és </w:t>
      </w:r>
      <w:r w:rsidRPr="005A64F0">
        <w:rPr>
          <w:color w:val="auto"/>
          <w:sz w:val="20"/>
          <w:szCs w:val="20"/>
        </w:rPr>
        <w:t>eszközbeszerzések</w:t>
      </w:r>
      <w:r w:rsidR="00404333">
        <w:rPr>
          <w:color w:val="auto"/>
          <w:sz w:val="20"/>
          <w:szCs w:val="20"/>
        </w:rPr>
        <w:t>nek</w:t>
      </w:r>
      <w:r w:rsidR="00432B7D">
        <w:rPr>
          <w:color w:val="auto"/>
          <w:sz w:val="20"/>
          <w:szCs w:val="20"/>
        </w:rPr>
        <w:t>, infrastruktúrafejlesztésnek</w:t>
      </w:r>
      <w:r w:rsidR="00404333">
        <w:rPr>
          <w:color w:val="auto"/>
          <w:sz w:val="20"/>
          <w:szCs w:val="20"/>
        </w:rPr>
        <w:t xml:space="preserve"> a</w:t>
      </w:r>
      <w:r w:rsidRPr="005A64F0">
        <w:rPr>
          <w:color w:val="auto"/>
          <w:sz w:val="20"/>
          <w:szCs w:val="20"/>
        </w:rPr>
        <w:t xml:space="preserve"> támogatása.</w:t>
      </w:r>
    </w:p>
    <w:p w:rsidR="000A44C8" w:rsidRPr="005A64F0" w:rsidRDefault="000A44C8" w:rsidP="00E4697F">
      <w:pPr>
        <w:pStyle w:val="Default"/>
        <w:jc w:val="both"/>
        <w:rPr>
          <w:color w:val="auto"/>
          <w:sz w:val="20"/>
          <w:szCs w:val="20"/>
        </w:rPr>
      </w:pPr>
    </w:p>
    <w:p w:rsidR="00845CD7" w:rsidRPr="005A64F0" w:rsidRDefault="000A44C8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Az ICI középpontjában az </w:t>
      </w:r>
      <w:proofErr w:type="spellStart"/>
      <w:r w:rsidRPr="005A64F0">
        <w:rPr>
          <w:color w:val="auto"/>
          <w:sz w:val="20"/>
          <w:szCs w:val="20"/>
        </w:rPr>
        <w:t>AnyaBaba-Család</w:t>
      </w:r>
      <w:proofErr w:type="spellEnd"/>
      <w:r w:rsidRPr="005A64F0">
        <w:rPr>
          <w:color w:val="auto"/>
          <w:sz w:val="20"/>
          <w:szCs w:val="20"/>
        </w:rPr>
        <w:t xml:space="preserve"> ellátási modell áll</w:t>
      </w:r>
      <w:r w:rsidR="00845CD7" w:rsidRPr="005A64F0">
        <w:rPr>
          <w:color w:val="auto"/>
          <w:sz w:val="20"/>
          <w:szCs w:val="20"/>
        </w:rPr>
        <w:t>. Az ICI bevez</w:t>
      </w:r>
      <w:r w:rsidR="00CF7771" w:rsidRPr="005A64F0">
        <w:rPr>
          <w:color w:val="auto"/>
          <w:sz w:val="20"/>
          <w:szCs w:val="20"/>
        </w:rPr>
        <w:t>e</w:t>
      </w:r>
      <w:r w:rsidR="00845CD7" w:rsidRPr="005A64F0">
        <w:rPr>
          <w:color w:val="auto"/>
          <w:sz w:val="20"/>
          <w:szCs w:val="20"/>
        </w:rPr>
        <w:t xml:space="preserve">tése egy-egy környezetben eltérő </w:t>
      </w:r>
      <w:proofErr w:type="gramStart"/>
      <w:r w:rsidR="00845CD7" w:rsidRPr="005A64F0">
        <w:rPr>
          <w:color w:val="auto"/>
          <w:sz w:val="20"/>
          <w:szCs w:val="20"/>
        </w:rPr>
        <w:t>lehet</w:t>
      </w:r>
      <w:proofErr w:type="gramEnd"/>
      <w:r w:rsidR="00845CD7" w:rsidRPr="005A64F0">
        <w:rPr>
          <w:color w:val="auto"/>
          <w:sz w:val="20"/>
          <w:szCs w:val="20"/>
        </w:rPr>
        <w:t xml:space="preserve"> é</w:t>
      </w:r>
      <w:r w:rsidR="00A33E96" w:rsidRPr="005A64F0">
        <w:rPr>
          <w:color w:val="auto"/>
          <w:sz w:val="20"/>
          <w:szCs w:val="20"/>
        </w:rPr>
        <w:t>s eltérő ütemben valósulhat meg</w:t>
      </w:r>
      <w:r w:rsidR="00845CD7" w:rsidRPr="005A64F0">
        <w:rPr>
          <w:color w:val="auto"/>
          <w:sz w:val="20"/>
          <w:szCs w:val="20"/>
        </w:rPr>
        <w:t xml:space="preserve"> részben vagy </w:t>
      </w:r>
      <w:proofErr w:type="spellStart"/>
      <w:r w:rsidR="00845CD7" w:rsidRPr="005A64F0">
        <w:rPr>
          <w:color w:val="auto"/>
          <w:sz w:val="20"/>
          <w:szCs w:val="20"/>
        </w:rPr>
        <w:t>teljeskörűen</w:t>
      </w:r>
      <w:proofErr w:type="spellEnd"/>
      <w:r w:rsidR="00845CD7" w:rsidRPr="005A64F0">
        <w:rPr>
          <w:color w:val="auto"/>
          <w:sz w:val="20"/>
          <w:szCs w:val="20"/>
        </w:rPr>
        <w:t>, függ</w:t>
      </w:r>
      <w:r w:rsidR="00CF7771" w:rsidRPr="005A64F0">
        <w:rPr>
          <w:color w:val="auto"/>
          <w:sz w:val="20"/>
          <w:szCs w:val="20"/>
        </w:rPr>
        <w:t>ően</w:t>
      </w:r>
      <w:r w:rsidR="00845CD7" w:rsidRPr="005A64F0">
        <w:rPr>
          <w:color w:val="auto"/>
          <w:sz w:val="20"/>
          <w:szCs w:val="20"/>
        </w:rPr>
        <w:t xml:space="preserve"> egyebek között a jelenlegi szolgáltatásoktól, a rendelkezésre álló forrásoktól és</w:t>
      </w:r>
      <w:r w:rsidR="0017149E">
        <w:rPr>
          <w:color w:val="auto"/>
          <w:sz w:val="20"/>
          <w:szCs w:val="20"/>
        </w:rPr>
        <w:t xml:space="preserve"> lakossági</w:t>
      </w:r>
      <w:r w:rsidR="00845CD7" w:rsidRPr="005A64F0">
        <w:rPr>
          <w:color w:val="auto"/>
          <w:sz w:val="20"/>
          <w:szCs w:val="20"/>
        </w:rPr>
        <w:t xml:space="preserve"> igényektől.</w:t>
      </w:r>
      <w:r w:rsidR="00A40D79">
        <w:rPr>
          <w:color w:val="auto"/>
          <w:sz w:val="20"/>
          <w:szCs w:val="20"/>
        </w:rPr>
        <w:t xml:space="preserve"> Az ICI nem csupán a családok számára biztosítja a tiszteletteljes bánásmódot, hanem fontos célja a szülésben segédkező </w:t>
      </w:r>
      <w:r w:rsidR="0017149E">
        <w:rPr>
          <w:color w:val="auto"/>
          <w:sz w:val="20"/>
          <w:szCs w:val="20"/>
        </w:rPr>
        <w:t xml:space="preserve">szakemberek </w:t>
      </w:r>
      <w:r w:rsidR="00A40D79">
        <w:rPr>
          <w:color w:val="auto"/>
          <w:sz w:val="20"/>
          <w:szCs w:val="20"/>
        </w:rPr>
        <w:t>védelme, szám</w:t>
      </w:r>
      <w:r w:rsidR="0017149E">
        <w:rPr>
          <w:color w:val="auto"/>
          <w:sz w:val="20"/>
          <w:szCs w:val="20"/>
        </w:rPr>
        <w:t>ukra</w:t>
      </w:r>
      <w:r w:rsidR="00A40D79">
        <w:rPr>
          <w:color w:val="auto"/>
          <w:sz w:val="20"/>
          <w:szCs w:val="20"/>
        </w:rPr>
        <w:t xml:space="preserve"> támogató környezet kialakítása.</w:t>
      </w:r>
    </w:p>
    <w:p w:rsidR="00845CD7" w:rsidRPr="005A64F0" w:rsidRDefault="00845CD7" w:rsidP="00E4697F">
      <w:pPr>
        <w:pStyle w:val="Default"/>
        <w:jc w:val="both"/>
        <w:rPr>
          <w:color w:val="auto"/>
          <w:sz w:val="20"/>
          <w:szCs w:val="20"/>
        </w:rPr>
      </w:pPr>
    </w:p>
    <w:p w:rsidR="000A44C8" w:rsidRPr="005A64F0" w:rsidRDefault="000A44C8" w:rsidP="00E4697F">
      <w:pPr>
        <w:pStyle w:val="Default"/>
        <w:jc w:val="both"/>
        <w:rPr>
          <w:color w:val="auto"/>
          <w:sz w:val="20"/>
          <w:szCs w:val="20"/>
        </w:rPr>
      </w:pPr>
    </w:p>
    <w:p w:rsidR="000A44C8" w:rsidRPr="00910578" w:rsidRDefault="000A44C8" w:rsidP="00E4697F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>NEMZETKÖZI SZÜLÉSZETI KEZDEMÉNYEZÉS (ICI)</w:t>
      </w:r>
    </w:p>
    <w:p w:rsidR="000A44C8" w:rsidRPr="00910578" w:rsidRDefault="000A44C8" w:rsidP="00E4697F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 xml:space="preserve">12 lépés a biztonságos és tiszteletteljes </w:t>
      </w:r>
      <w:proofErr w:type="spellStart"/>
      <w:r w:rsidRPr="00910578">
        <w:rPr>
          <w:color w:val="auto"/>
          <w:sz w:val="20"/>
          <w:szCs w:val="20"/>
        </w:rPr>
        <w:t>AnyaBaba-Család</w:t>
      </w:r>
      <w:proofErr w:type="spellEnd"/>
      <w:r w:rsidRPr="00910578">
        <w:rPr>
          <w:color w:val="auto"/>
          <w:sz w:val="20"/>
          <w:szCs w:val="20"/>
        </w:rPr>
        <w:t xml:space="preserve"> szülészeti ellátásért </w:t>
      </w:r>
    </w:p>
    <w:p w:rsidR="00C60F51" w:rsidRPr="00910578" w:rsidRDefault="00C60F51" w:rsidP="00E4697F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</w:p>
    <w:p w:rsidR="00C60F51" w:rsidRPr="00910578" w:rsidRDefault="00C60F51" w:rsidP="00E4697F">
      <w:pPr>
        <w:pStyle w:val="Default"/>
        <w:numPr>
          <w:ilvl w:val="0"/>
          <w:numId w:val="20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>lépés – Tisztelet, méltóság és tájékozott választás biztosítása</w:t>
      </w:r>
    </w:p>
    <w:p w:rsidR="00C60F51" w:rsidRPr="00910578" w:rsidRDefault="00C60F51" w:rsidP="00E4697F">
      <w:pPr>
        <w:pStyle w:val="Default"/>
        <w:numPr>
          <w:ilvl w:val="0"/>
          <w:numId w:val="20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>lépés – Az ellátás legyen ingyenes vagy megfizethető és átláthatóan képzett áron biztosított</w:t>
      </w:r>
    </w:p>
    <w:p w:rsidR="00C60F51" w:rsidRPr="00910578" w:rsidRDefault="00C60F51" w:rsidP="00E4697F">
      <w:pPr>
        <w:pStyle w:val="Default"/>
        <w:numPr>
          <w:ilvl w:val="0"/>
          <w:numId w:val="20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 xml:space="preserve">lépés - Az </w:t>
      </w:r>
      <w:proofErr w:type="spellStart"/>
      <w:r w:rsidRPr="00910578">
        <w:rPr>
          <w:color w:val="auto"/>
          <w:sz w:val="20"/>
          <w:szCs w:val="20"/>
        </w:rPr>
        <w:t>AnyaBaba-Család</w:t>
      </w:r>
      <w:proofErr w:type="spellEnd"/>
      <w:r w:rsidRPr="00910578">
        <w:rPr>
          <w:color w:val="auto"/>
          <w:sz w:val="20"/>
          <w:szCs w:val="20"/>
        </w:rPr>
        <w:t xml:space="preserve"> szülészeti ellátás biztosítása rutinszerű legyen</w:t>
      </w:r>
    </w:p>
    <w:p w:rsidR="00C60F51" w:rsidRPr="00910578" w:rsidRDefault="00C60F51" w:rsidP="00E4697F">
      <w:pPr>
        <w:pStyle w:val="Default"/>
        <w:numPr>
          <w:ilvl w:val="0"/>
          <w:numId w:val="20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>lépés - Folyamatos támogatás nyújtása</w:t>
      </w:r>
    </w:p>
    <w:p w:rsidR="00C60F51" w:rsidRPr="00910578" w:rsidRDefault="00C60F51" w:rsidP="00E4697F">
      <w:pPr>
        <w:pStyle w:val="Default"/>
        <w:numPr>
          <w:ilvl w:val="0"/>
          <w:numId w:val="20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>lépés - Fájdalomcsillapítási lehetőségek biztosítása</w:t>
      </w:r>
    </w:p>
    <w:p w:rsidR="00C60F51" w:rsidRPr="00910578" w:rsidRDefault="00C60F51" w:rsidP="00E4697F">
      <w:pPr>
        <w:pStyle w:val="Default"/>
        <w:numPr>
          <w:ilvl w:val="0"/>
          <w:numId w:val="20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>lépés - Evidencia alapú gyakorlat biztosítása</w:t>
      </w:r>
    </w:p>
    <w:p w:rsidR="00C60F51" w:rsidRPr="00910578" w:rsidRDefault="00C60F51" w:rsidP="00E4697F">
      <w:pPr>
        <w:pStyle w:val="Default"/>
        <w:numPr>
          <w:ilvl w:val="0"/>
          <w:numId w:val="20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>lépés - A káros gyakorlatok mellőzése</w:t>
      </w:r>
    </w:p>
    <w:p w:rsidR="00C60F51" w:rsidRPr="00910578" w:rsidRDefault="00C60F51" w:rsidP="00E4697F">
      <w:pPr>
        <w:pStyle w:val="Default"/>
        <w:numPr>
          <w:ilvl w:val="0"/>
          <w:numId w:val="20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>lépés - A jóllét elősegítése és a betegségek megelőzése</w:t>
      </w:r>
    </w:p>
    <w:p w:rsidR="00C60F51" w:rsidRPr="00910578" w:rsidRDefault="00C60F51" w:rsidP="00E4697F">
      <w:pPr>
        <w:pStyle w:val="Default"/>
        <w:numPr>
          <w:ilvl w:val="0"/>
          <w:numId w:val="20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>lépés - Sürgősségi ellátás és továbbszállítás biztosítása</w:t>
      </w:r>
    </w:p>
    <w:p w:rsidR="00C60F51" w:rsidRPr="00910578" w:rsidRDefault="00C60F51" w:rsidP="00E4697F">
      <w:pPr>
        <w:pStyle w:val="Default"/>
        <w:numPr>
          <w:ilvl w:val="0"/>
          <w:numId w:val="20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 xml:space="preserve">lépés - </w:t>
      </w:r>
      <w:r w:rsidR="0017149E" w:rsidRPr="00910578">
        <w:rPr>
          <w:color w:val="auto"/>
          <w:sz w:val="20"/>
          <w:szCs w:val="20"/>
        </w:rPr>
        <w:t xml:space="preserve">Támogató </w:t>
      </w:r>
      <w:r w:rsidRPr="00910578">
        <w:rPr>
          <w:color w:val="auto"/>
          <w:sz w:val="20"/>
          <w:szCs w:val="20"/>
        </w:rPr>
        <w:t xml:space="preserve">emberi erőforrásra vonatkozó szabályrendszer </w:t>
      </w:r>
    </w:p>
    <w:p w:rsidR="00C60F51" w:rsidRPr="00910578" w:rsidRDefault="00C60F51" w:rsidP="00E4697F">
      <w:pPr>
        <w:pStyle w:val="Default"/>
        <w:numPr>
          <w:ilvl w:val="0"/>
          <w:numId w:val="20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>lépés - Az ellátás folytonosságának biztosítása</w:t>
      </w:r>
    </w:p>
    <w:p w:rsidR="00C60F51" w:rsidRPr="00910578" w:rsidRDefault="00C60F51" w:rsidP="00E4697F">
      <w:pPr>
        <w:pStyle w:val="Default"/>
        <w:numPr>
          <w:ilvl w:val="0"/>
          <w:numId w:val="20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1" w:color="auto"/>
        </w:pBd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 xml:space="preserve">lépés </w:t>
      </w:r>
      <w:r w:rsidR="0017149E" w:rsidRPr="00910578">
        <w:rPr>
          <w:color w:val="auto"/>
          <w:sz w:val="20"/>
          <w:szCs w:val="20"/>
        </w:rPr>
        <w:t>–</w:t>
      </w:r>
      <w:r w:rsidRPr="00910578">
        <w:rPr>
          <w:color w:val="auto"/>
          <w:sz w:val="20"/>
          <w:szCs w:val="20"/>
        </w:rPr>
        <w:t xml:space="preserve"> </w:t>
      </w:r>
      <w:proofErr w:type="gramStart"/>
      <w:r w:rsidRPr="00910578">
        <w:rPr>
          <w:color w:val="auto"/>
          <w:sz w:val="20"/>
          <w:szCs w:val="20"/>
        </w:rPr>
        <w:t>A</w:t>
      </w:r>
      <w:proofErr w:type="gramEnd"/>
      <w:r w:rsidR="0017149E" w:rsidRPr="00910578">
        <w:rPr>
          <w:color w:val="auto"/>
          <w:sz w:val="20"/>
          <w:szCs w:val="20"/>
        </w:rPr>
        <w:t xml:space="preserve"> bőrkontaktus és a</w:t>
      </w:r>
      <w:r w:rsidRPr="00910578">
        <w:rPr>
          <w:color w:val="auto"/>
          <w:sz w:val="20"/>
          <w:szCs w:val="20"/>
        </w:rPr>
        <w:t xml:space="preserve"> szoptatás elősegítése (Bababarát Kórház Kezdeményezés 10 lépése)</w:t>
      </w:r>
    </w:p>
    <w:p w:rsidR="00C60F51" w:rsidRPr="005A64F0" w:rsidRDefault="00C60F51" w:rsidP="00E4697F">
      <w:pPr>
        <w:pStyle w:val="Default"/>
        <w:ind w:left="720"/>
        <w:jc w:val="both"/>
        <w:rPr>
          <w:color w:val="auto"/>
          <w:sz w:val="20"/>
          <w:szCs w:val="20"/>
        </w:rPr>
      </w:pPr>
    </w:p>
    <w:p w:rsidR="00931830" w:rsidRPr="005A64F0" w:rsidRDefault="00CF7771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Jelen pályázat keretében a felkészülési </w:t>
      </w:r>
      <w:r w:rsidRPr="00B6743E">
        <w:rPr>
          <w:color w:val="auto"/>
          <w:sz w:val="20"/>
          <w:szCs w:val="20"/>
        </w:rPr>
        <w:t>folyamat egyes meghatározott lépés</w:t>
      </w:r>
      <w:r w:rsidR="00661789" w:rsidRPr="00B6743E">
        <w:rPr>
          <w:color w:val="auto"/>
          <w:sz w:val="20"/>
          <w:szCs w:val="20"/>
        </w:rPr>
        <w:t>ein</w:t>
      </w:r>
      <w:r w:rsidRPr="00B6743E">
        <w:rPr>
          <w:color w:val="auto"/>
          <w:sz w:val="20"/>
          <w:szCs w:val="20"/>
        </w:rPr>
        <w:t>ek</w:t>
      </w:r>
      <w:r w:rsidRPr="005A64F0">
        <w:rPr>
          <w:color w:val="auto"/>
          <w:sz w:val="20"/>
          <w:szCs w:val="20"/>
        </w:rPr>
        <w:t xml:space="preserve"> bevezetése támogatható, modulszerű jelleggel. Egy modul magában fog</w:t>
      </w:r>
      <w:r w:rsidR="00122FC8" w:rsidRPr="005A64F0">
        <w:rPr>
          <w:color w:val="auto"/>
          <w:sz w:val="20"/>
          <w:szCs w:val="20"/>
        </w:rPr>
        <w:t>lalja az eszközbeszerzést és a</w:t>
      </w:r>
      <w:r w:rsidR="005B67EB" w:rsidRPr="005A64F0">
        <w:rPr>
          <w:color w:val="auto"/>
          <w:sz w:val="20"/>
          <w:szCs w:val="20"/>
        </w:rPr>
        <w:t>z egyes lépések gyakorlati bevezetését elősegítő képzéseket is</w:t>
      </w:r>
      <w:r w:rsidRPr="005A64F0">
        <w:rPr>
          <w:color w:val="auto"/>
          <w:sz w:val="20"/>
          <w:szCs w:val="20"/>
        </w:rPr>
        <w:t>.</w:t>
      </w:r>
    </w:p>
    <w:p w:rsidR="00931830" w:rsidRPr="005A64F0" w:rsidRDefault="00931830" w:rsidP="00E4697F">
      <w:pPr>
        <w:pStyle w:val="Default"/>
        <w:jc w:val="both"/>
        <w:rPr>
          <w:color w:val="auto"/>
          <w:sz w:val="20"/>
          <w:szCs w:val="20"/>
        </w:rPr>
      </w:pPr>
    </w:p>
    <w:p w:rsidR="00857458" w:rsidRPr="00812A8C" w:rsidRDefault="00857458" w:rsidP="00923F56">
      <w:pPr>
        <w:pStyle w:val="Default"/>
        <w:keepNext/>
        <w:framePr w:dropCap="drop" w:lines="3" w:wrap="around" w:vAnchor="text" w:hAnchor="text"/>
        <w:autoSpaceDE/>
        <w:autoSpaceDN/>
        <w:adjustRightInd/>
        <w:jc w:val="both"/>
        <w:textAlignment w:val="baseline"/>
        <w:rPr>
          <w:b/>
          <w:color w:val="auto"/>
          <w:position w:val="-10"/>
          <w:sz w:val="72"/>
          <w:szCs w:val="72"/>
        </w:rPr>
      </w:pPr>
      <w:r w:rsidRPr="00812A8C">
        <w:rPr>
          <w:b/>
          <w:color w:val="auto"/>
          <w:position w:val="-10"/>
          <w:sz w:val="72"/>
          <w:szCs w:val="72"/>
        </w:rPr>
        <w:t>!</w:t>
      </w:r>
    </w:p>
    <w:p w:rsidR="00C22888" w:rsidRDefault="00A33E96" w:rsidP="00E4697F">
      <w:pPr>
        <w:pStyle w:val="Default"/>
        <w:jc w:val="both"/>
        <w:rPr>
          <w:b/>
          <w:color w:val="auto"/>
          <w:sz w:val="20"/>
        </w:rPr>
      </w:pPr>
      <w:r w:rsidRPr="005A64F0">
        <w:rPr>
          <w:b/>
          <w:color w:val="auto"/>
          <w:sz w:val="20"/>
          <w:szCs w:val="20"/>
        </w:rPr>
        <w:t xml:space="preserve">Az I. pályázati cél a) pontja </w:t>
      </w:r>
      <w:r w:rsidR="00430AA9">
        <w:rPr>
          <w:b/>
          <w:color w:val="auto"/>
          <w:sz w:val="20"/>
          <w:szCs w:val="20"/>
        </w:rPr>
        <w:t>és/vagy</w:t>
      </w:r>
      <w:r w:rsidRPr="005A64F0">
        <w:rPr>
          <w:b/>
          <w:color w:val="auto"/>
          <w:sz w:val="20"/>
          <w:szCs w:val="20"/>
        </w:rPr>
        <w:t xml:space="preserve"> c) pontja</w:t>
      </w:r>
      <w:r w:rsidR="00E325A2">
        <w:rPr>
          <w:b/>
          <w:color w:val="auto"/>
          <w:sz w:val="20"/>
          <w:szCs w:val="20"/>
        </w:rPr>
        <w:t xml:space="preserve"> szerinti pályázati igény</w:t>
      </w:r>
      <w:r w:rsidRPr="005A64F0">
        <w:rPr>
          <w:b/>
          <w:color w:val="auto"/>
          <w:sz w:val="20"/>
          <w:szCs w:val="20"/>
        </w:rPr>
        <w:t xml:space="preserve"> </w:t>
      </w:r>
      <w:r w:rsidR="00211704" w:rsidRPr="005A64F0">
        <w:rPr>
          <w:b/>
          <w:color w:val="auto"/>
          <w:sz w:val="20"/>
          <w:szCs w:val="20"/>
        </w:rPr>
        <w:t>kizárólag a</w:t>
      </w:r>
      <w:r w:rsidRPr="005A64F0">
        <w:rPr>
          <w:b/>
          <w:color w:val="auto"/>
          <w:sz w:val="20"/>
          <w:szCs w:val="20"/>
        </w:rPr>
        <w:t xml:space="preserve">z I. pályázati cél </w:t>
      </w:r>
      <w:r w:rsidR="00AC0B60" w:rsidRPr="005A64F0">
        <w:rPr>
          <w:b/>
          <w:color w:val="auto"/>
          <w:sz w:val="20"/>
          <w:szCs w:val="20"/>
        </w:rPr>
        <w:t>b) pont</w:t>
      </w:r>
      <w:r w:rsidRPr="005A64F0">
        <w:rPr>
          <w:b/>
          <w:color w:val="auto"/>
          <w:sz w:val="20"/>
          <w:szCs w:val="20"/>
        </w:rPr>
        <w:t>já</w:t>
      </w:r>
      <w:r w:rsidR="00AC0B60" w:rsidRPr="005A64F0">
        <w:rPr>
          <w:b/>
          <w:color w:val="auto"/>
          <w:sz w:val="20"/>
          <w:szCs w:val="20"/>
        </w:rPr>
        <w:t>ban részletezett</w:t>
      </w:r>
      <w:r w:rsidR="00A63567" w:rsidRPr="005A64F0">
        <w:rPr>
          <w:b/>
          <w:color w:val="auto"/>
          <w:sz w:val="20"/>
          <w:szCs w:val="20"/>
        </w:rPr>
        <w:t xml:space="preserve"> (egy vagy több)</w:t>
      </w:r>
      <w:r w:rsidR="00AC0B60" w:rsidRPr="005A64F0">
        <w:rPr>
          <w:b/>
          <w:color w:val="auto"/>
          <w:sz w:val="20"/>
          <w:szCs w:val="20"/>
        </w:rPr>
        <w:t xml:space="preserve"> </w:t>
      </w:r>
      <w:r w:rsidR="00211704" w:rsidRPr="005A64F0">
        <w:rPr>
          <w:b/>
          <w:color w:val="auto"/>
          <w:sz w:val="20"/>
          <w:szCs w:val="20"/>
        </w:rPr>
        <w:t>képzés</w:t>
      </w:r>
      <w:r w:rsidR="00A63567" w:rsidRPr="005A64F0">
        <w:rPr>
          <w:b/>
          <w:color w:val="auto"/>
          <w:sz w:val="20"/>
          <w:szCs w:val="20"/>
        </w:rPr>
        <w:t>r</w:t>
      </w:r>
      <w:r w:rsidR="00211704" w:rsidRPr="005A64F0">
        <w:rPr>
          <w:b/>
          <w:color w:val="auto"/>
          <w:sz w:val="20"/>
          <w:szCs w:val="20"/>
        </w:rPr>
        <w:t>e történő jelentkezés</w:t>
      </w:r>
      <w:r w:rsidR="001E59CB" w:rsidRPr="005A64F0">
        <w:rPr>
          <w:b/>
          <w:color w:val="auto"/>
          <w:sz w:val="20"/>
        </w:rPr>
        <w:t xml:space="preserve"> </w:t>
      </w:r>
      <w:r w:rsidR="00211704" w:rsidRPr="005A64F0">
        <w:rPr>
          <w:b/>
          <w:color w:val="auto"/>
          <w:sz w:val="20"/>
        </w:rPr>
        <w:t>mellet</w:t>
      </w:r>
      <w:r w:rsidR="004733BC" w:rsidRPr="005A64F0">
        <w:rPr>
          <w:b/>
          <w:color w:val="auto"/>
          <w:sz w:val="20"/>
        </w:rPr>
        <w:t>t</w:t>
      </w:r>
      <w:r w:rsidR="00211704" w:rsidRPr="005A64F0">
        <w:rPr>
          <w:b/>
          <w:color w:val="auto"/>
          <w:sz w:val="20"/>
          <w:szCs w:val="20"/>
        </w:rPr>
        <w:t xml:space="preserve"> támogatható</w:t>
      </w:r>
      <w:r w:rsidR="00C22888" w:rsidRPr="00B6743E">
        <w:rPr>
          <w:color w:val="auto"/>
          <w:sz w:val="20"/>
          <w:szCs w:val="20"/>
        </w:rPr>
        <w:t>.</w:t>
      </w:r>
      <w:r w:rsidR="007B5F72" w:rsidRPr="00B6743E">
        <w:rPr>
          <w:color w:val="auto"/>
          <w:sz w:val="20"/>
          <w:szCs w:val="20"/>
        </w:rPr>
        <w:t xml:space="preserve"> </w:t>
      </w:r>
      <w:r w:rsidR="00661789" w:rsidRPr="00FD0609">
        <w:rPr>
          <w:color w:val="auto"/>
          <w:sz w:val="20"/>
          <w:szCs w:val="20"/>
        </w:rPr>
        <w:t>Az I. pályázati cél szerinti képzésre történő jelentkezés a pályázat/</w:t>
      </w:r>
      <w:proofErr w:type="spellStart"/>
      <w:r w:rsidR="00661789" w:rsidRPr="00FD0609">
        <w:rPr>
          <w:color w:val="auto"/>
          <w:sz w:val="20"/>
          <w:szCs w:val="20"/>
        </w:rPr>
        <w:t>alpályázat</w:t>
      </w:r>
      <w:proofErr w:type="spellEnd"/>
      <w:r w:rsidR="00661789" w:rsidRPr="00FD0609">
        <w:rPr>
          <w:color w:val="auto"/>
          <w:sz w:val="20"/>
          <w:szCs w:val="20"/>
        </w:rPr>
        <w:t xml:space="preserve"> </w:t>
      </w:r>
      <w:r w:rsidR="00261254" w:rsidRPr="00FD0609">
        <w:rPr>
          <w:color w:val="auto"/>
          <w:sz w:val="20"/>
          <w:szCs w:val="20"/>
        </w:rPr>
        <w:t xml:space="preserve">által érintett szervezeti egység </w:t>
      </w:r>
      <w:r w:rsidR="00661789" w:rsidRPr="00FD0609">
        <w:rPr>
          <w:color w:val="auto"/>
          <w:sz w:val="20"/>
          <w:szCs w:val="20"/>
        </w:rPr>
        <w:t xml:space="preserve">orvos és szakdolgozói </w:t>
      </w:r>
      <w:r w:rsidR="00923F56" w:rsidRPr="00FD0609">
        <w:rPr>
          <w:color w:val="auto"/>
          <w:sz w:val="20"/>
          <w:szCs w:val="20"/>
        </w:rPr>
        <w:t>létszám</w:t>
      </w:r>
      <w:r w:rsidR="00255302" w:rsidRPr="00FD0609">
        <w:rPr>
          <w:color w:val="auto"/>
          <w:sz w:val="20"/>
          <w:szCs w:val="20"/>
        </w:rPr>
        <w:t>a</w:t>
      </w:r>
      <w:r w:rsidR="00923F56" w:rsidRPr="00FD0609">
        <w:rPr>
          <w:color w:val="auto"/>
          <w:sz w:val="20"/>
          <w:szCs w:val="20"/>
        </w:rPr>
        <w:t xml:space="preserve"> </w:t>
      </w:r>
      <w:r w:rsidR="000D7130" w:rsidRPr="00FD0609">
        <w:rPr>
          <w:color w:val="auto"/>
          <w:sz w:val="20"/>
          <w:szCs w:val="20"/>
        </w:rPr>
        <w:t>legalább</w:t>
      </w:r>
      <w:r w:rsidR="00923F56" w:rsidRPr="00FD0609">
        <w:rPr>
          <w:color w:val="auto"/>
          <w:sz w:val="20"/>
          <w:szCs w:val="20"/>
        </w:rPr>
        <w:t xml:space="preserve"> 2%-ának megfelelő</w:t>
      </w:r>
      <w:r w:rsidR="0017149E" w:rsidRPr="00FD0609">
        <w:rPr>
          <w:color w:val="auto"/>
          <w:sz w:val="20"/>
          <w:szCs w:val="20"/>
        </w:rPr>
        <w:t xml:space="preserve"> </w:t>
      </w:r>
      <w:r w:rsidR="00923F56" w:rsidRPr="00FD0609">
        <w:rPr>
          <w:color w:val="auto"/>
          <w:sz w:val="20"/>
          <w:szCs w:val="20"/>
        </w:rPr>
        <w:t>fő</w:t>
      </w:r>
      <w:r w:rsidR="00465496" w:rsidRPr="00FD0609">
        <w:rPr>
          <w:color w:val="auto"/>
          <w:sz w:val="20"/>
          <w:szCs w:val="20"/>
        </w:rPr>
        <w:t>nek</w:t>
      </w:r>
      <w:r w:rsidR="000D7130" w:rsidRPr="00FD0609">
        <w:rPr>
          <w:color w:val="auto"/>
          <w:sz w:val="20"/>
          <w:szCs w:val="20"/>
        </w:rPr>
        <w:t xml:space="preserve">, de minimum 2 </w:t>
      </w:r>
      <w:r w:rsidR="00923F56" w:rsidRPr="00FD0609">
        <w:rPr>
          <w:color w:val="auto"/>
          <w:sz w:val="20"/>
          <w:szCs w:val="20"/>
        </w:rPr>
        <w:t>személynek</w:t>
      </w:r>
      <w:r w:rsidR="00C22888" w:rsidRPr="00FD0609">
        <w:rPr>
          <w:color w:val="auto"/>
          <w:sz w:val="20"/>
          <w:szCs w:val="20"/>
        </w:rPr>
        <w:t xml:space="preserve"> </w:t>
      </w:r>
      <w:r w:rsidR="00661789" w:rsidRPr="00FD0609">
        <w:rPr>
          <w:color w:val="auto"/>
          <w:sz w:val="20"/>
          <w:szCs w:val="20"/>
        </w:rPr>
        <w:t>(egy vagy több) képzésen való részvétele esetén támogatható.</w:t>
      </w:r>
      <w:r w:rsidR="004C4B9D" w:rsidRPr="00FD0609">
        <w:rPr>
          <w:color w:val="auto"/>
          <w:sz w:val="20"/>
          <w:szCs w:val="20"/>
        </w:rPr>
        <w:t xml:space="preserve"> </w:t>
      </w:r>
      <w:r w:rsidR="00A63567" w:rsidRPr="00FD0609">
        <w:rPr>
          <w:b/>
          <w:color w:val="auto"/>
          <w:sz w:val="20"/>
        </w:rPr>
        <w:t>A pályázat során előnyben részesül az az intézmény, amelyből</w:t>
      </w:r>
      <w:r w:rsidR="00211704" w:rsidRPr="00FD0609">
        <w:rPr>
          <w:b/>
          <w:color w:val="auto"/>
          <w:sz w:val="20"/>
        </w:rPr>
        <w:t xml:space="preserve"> </w:t>
      </w:r>
      <w:r w:rsidR="00A63567" w:rsidRPr="00FD0609">
        <w:rPr>
          <w:b/>
          <w:color w:val="auto"/>
          <w:sz w:val="20"/>
        </w:rPr>
        <w:t xml:space="preserve">nagyobb </w:t>
      </w:r>
      <w:r w:rsidR="00255302" w:rsidRPr="00FD0609">
        <w:rPr>
          <w:b/>
          <w:color w:val="auto"/>
          <w:sz w:val="20"/>
        </w:rPr>
        <w:t>arányban</w:t>
      </w:r>
      <w:r w:rsidR="00A63567" w:rsidRPr="00FD0609">
        <w:rPr>
          <w:b/>
          <w:color w:val="auto"/>
          <w:sz w:val="20"/>
        </w:rPr>
        <w:t xml:space="preserve"> vesznek részt a képzéseken, különös tekintettel a vezetőkre</w:t>
      </w:r>
      <w:r w:rsidR="000D7130" w:rsidRPr="00FD0609">
        <w:rPr>
          <w:b/>
          <w:color w:val="auto"/>
          <w:sz w:val="20"/>
        </w:rPr>
        <w:t>, valamint az orvosokra</w:t>
      </w:r>
      <w:r w:rsidR="00A63567" w:rsidRPr="00FD0609">
        <w:rPr>
          <w:b/>
          <w:color w:val="auto"/>
          <w:sz w:val="20"/>
        </w:rPr>
        <w:t>.</w:t>
      </w:r>
      <w:r w:rsidR="00110C1C" w:rsidRPr="00FD0609">
        <w:rPr>
          <w:b/>
          <w:color w:val="auto"/>
          <w:sz w:val="20"/>
        </w:rPr>
        <w:t xml:space="preserve"> Javasolt minél több képzés megjelölése (prioritási sorrendben) a képzési keretszámokra is tekintettel.</w:t>
      </w:r>
      <w:r w:rsidR="00110C1C">
        <w:rPr>
          <w:b/>
          <w:color w:val="auto"/>
          <w:sz w:val="20"/>
        </w:rPr>
        <w:t xml:space="preserve"> </w:t>
      </w:r>
    </w:p>
    <w:p w:rsidR="00261254" w:rsidRDefault="00261254" w:rsidP="00E4697F">
      <w:pPr>
        <w:pStyle w:val="Default"/>
        <w:jc w:val="both"/>
        <w:rPr>
          <w:b/>
          <w:color w:val="auto"/>
          <w:sz w:val="20"/>
        </w:rPr>
      </w:pPr>
    </w:p>
    <w:p w:rsidR="00CF7771" w:rsidRPr="005A64F0" w:rsidRDefault="00211704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Képzési támogatás</w:t>
      </w:r>
      <w:r w:rsidR="000F3DAF">
        <w:rPr>
          <w:color w:val="auto"/>
          <w:sz w:val="20"/>
          <w:szCs w:val="20"/>
        </w:rPr>
        <w:t>, belföldi tapasztalatcserére támogatás</w:t>
      </w:r>
      <w:r w:rsidRPr="005A64F0">
        <w:rPr>
          <w:color w:val="auto"/>
          <w:sz w:val="20"/>
          <w:szCs w:val="20"/>
        </w:rPr>
        <w:t xml:space="preserve"> nyújtható eszközbeszerzés</w:t>
      </w:r>
      <w:r w:rsidR="00EE61FF" w:rsidRPr="005A64F0">
        <w:rPr>
          <w:color w:val="auto"/>
          <w:sz w:val="20"/>
          <w:szCs w:val="20"/>
        </w:rPr>
        <w:t xml:space="preserve">, </w:t>
      </w:r>
      <w:r w:rsidR="000F3DAF">
        <w:rPr>
          <w:color w:val="auto"/>
          <w:sz w:val="20"/>
          <w:szCs w:val="20"/>
        </w:rPr>
        <w:t xml:space="preserve">infrastruktúrafejlesztés </w:t>
      </w:r>
      <w:r w:rsidR="00EE61FF" w:rsidRPr="005A64F0">
        <w:rPr>
          <w:color w:val="auto"/>
          <w:sz w:val="20"/>
          <w:szCs w:val="20"/>
        </w:rPr>
        <w:t>illetve k</w:t>
      </w:r>
      <w:r w:rsidR="00931830" w:rsidRPr="005A64F0">
        <w:rPr>
          <w:color w:val="auto"/>
          <w:sz w:val="20"/>
          <w:szCs w:val="20"/>
        </w:rPr>
        <w:t>ü</w:t>
      </w:r>
      <w:r w:rsidR="00EE61FF" w:rsidRPr="005A64F0">
        <w:rPr>
          <w:color w:val="auto"/>
          <w:sz w:val="20"/>
          <w:szCs w:val="20"/>
        </w:rPr>
        <w:t>lföldi tanulmányút</w:t>
      </w:r>
      <w:r w:rsidRPr="005A64F0">
        <w:rPr>
          <w:color w:val="auto"/>
          <w:sz w:val="20"/>
          <w:szCs w:val="20"/>
        </w:rPr>
        <w:t xml:space="preserve"> támogatása nélkül is.</w:t>
      </w:r>
    </w:p>
    <w:p w:rsidR="00CF7771" w:rsidRPr="005A64F0" w:rsidRDefault="00CF7771" w:rsidP="00E4697F">
      <w:pPr>
        <w:pStyle w:val="Default"/>
        <w:ind w:left="720"/>
        <w:jc w:val="both"/>
        <w:rPr>
          <w:color w:val="auto"/>
          <w:sz w:val="20"/>
          <w:szCs w:val="20"/>
        </w:rPr>
      </w:pPr>
    </w:p>
    <w:p w:rsidR="000A44C8" w:rsidRDefault="000A44C8" w:rsidP="00E4697F">
      <w:pPr>
        <w:pStyle w:val="Default"/>
        <w:numPr>
          <w:ilvl w:val="0"/>
          <w:numId w:val="19"/>
        </w:numPr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az </w:t>
      </w:r>
      <w:r w:rsidRPr="00404333">
        <w:rPr>
          <w:b/>
          <w:color w:val="auto"/>
          <w:sz w:val="20"/>
          <w:szCs w:val="20"/>
        </w:rPr>
        <w:t xml:space="preserve">eszközbeszerzések </w:t>
      </w:r>
      <w:r w:rsidR="004E543B" w:rsidRPr="00404333">
        <w:rPr>
          <w:b/>
          <w:color w:val="auto"/>
          <w:sz w:val="20"/>
          <w:szCs w:val="20"/>
        </w:rPr>
        <w:t>és infrastruktúrafejlesztés körében</w:t>
      </w:r>
      <w:r w:rsidRPr="00404333">
        <w:rPr>
          <w:b/>
          <w:color w:val="auto"/>
          <w:sz w:val="20"/>
          <w:szCs w:val="20"/>
        </w:rPr>
        <w:t xml:space="preserve"> támogatható</w:t>
      </w:r>
      <w:r w:rsidRPr="005A64F0">
        <w:rPr>
          <w:color w:val="auto"/>
          <w:sz w:val="20"/>
          <w:szCs w:val="20"/>
        </w:rPr>
        <w:t>:</w:t>
      </w:r>
    </w:p>
    <w:p w:rsidR="00F575A9" w:rsidRPr="005A64F0" w:rsidRDefault="00F575A9" w:rsidP="00F575A9">
      <w:pPr>
        <w:pStyle w:val="Default"/>
        <w:ind w:left="720"/>
        <w:jc w:val="both"/>
        <w:rPr>
          <w:color w:val="auto"/>
          <w:sz w:val="20"/>
          <w:szCs w:val="20"/>
        </w:rPr>
      </w:pPr>
    </w:p>
    <w:p w:rsidR="004E543B" w:rsidRPr="00DC08EE" w:rsidRDefault="004E543B" w:rsidP="00DC08EE">
      <w:pPr>
        <w:pStyle w:val="Default"/>
        <w:numPr>
          <w:ilvl w:val="1"/>
          <w:numId w:val="19"/>
        </w:numPr>
        <w:jc w:val="both"/>
        <w:rPr>
          <w:color w:val="auto"/>
          <w:sz w:val="20"/>
        </w:rPr>
      </w:pPr>
      <w:r w:rsidRPr="00DC08EE">
        <w:rPr>
          <w:color w:val="auto"/>
          <w:sz w:val="20"/>
        </w:rPr>
        <w:t xml:space="preserve">a szülőszoba, valamint a hozzá tartozó vizesblokk felújítása; </w:t>
      </w:r>
    </w:p>
    <w:p w:rsidR="004E543B" w:rsidRPr="004E543B" w:rsidRDefault="004E543B" w:rsidP="004E543B">
      <w:pPr>
        <w:pStyle w:val="Default"/>
        <w:numPr>
          <w:ilvl w:val="1"/>
          <w:numId w:val="19"/>
        </w:numPr>
        <w:jc w:val="both"/>
        <w:rPr>
          <w:color w:val="auto"/>
          <w:sz w:val="20"/>
          <w:szCs w:val="20"/>
        </w:rPr>
      </w:pPr>
      <w:r w:rsidRPr="004E543B">
        <w:rPr>
          <w:color w:val="auto"/>
          <w:sz w:val="20"/>
          <w:szCs w:val="20"/>
        </w:rPr>
        <w:t>egyágyas szülőszoba, családi szülőszoba kialakítása, lehetőleg önálló</w:t>
      </w:r>
      <w:r w:rsidR="00996CCB">
        <w:rPr>
          <w:color w:val="auto"/>
          <w:sz w:val="20"/>
          <w:szCs w:val="20"/>
        </w:rPr>
        <w:t xml:space="preserve"> vizesblokkal (WC, fürdőszoba);</w:t>
      </w:r>
    </w:p>
    <w:p w:rsidR="004E543B" w:rsidRDefault="004E543B" w:rsidP="004E543B">
      <w:pPr>
        <w:pStyle w:val="Default"/>
        <w:numPr>
          <w:ilvl w:val="1"/>
          <w:numId w:val="19"/>
        </w:numPr>
        <w:jc w:val="both"/>
        <w:rPr>
          <w:color w:val="auto"/>
          <w:sz w:val="20"/>
          <w:szCs w:val="20"/>
        </w:rPr>
      </w:pPr>
      <w:r w:rsidRPr="004E543B">
        <w:rPr>
          <w:color w:val="auto"/>
          <w:sz w:val="20"/>
          <w:szCs w:val="20"/>
        </w:rPr>
        <w:t>alternatív szüléskísérésre alk</w:t>
      </w:r>
      <w:r w:rsidR="00996CCB">
        <w:rPr>
          <w:color w:val="auto"/>
          <w:sz w:val="20"/>
          <w:szCs w:val="20"/>
        </w:rPr>
        <w:t>almas szülőhelyiség kialakítása</w:t>
      </w:r>
      <w:r w:rsidRPr="004E543B">
        <w:rPr>
          <w:color w:val="auto"/>
          <w:sz w:val="20"/>
          <w:szCs w:val="20"/>
        </w:rPr>
        <w:t xml:space="preserve">; </w:t>
      </w:r>
    </w:p>
    <w:p w:rsidR="00996CCB" w:rsidRPr="00DC08EE" w:rsidRDefault="00996CCB" w:rsidP="00DC08EE">
      <w:pPr>
        <w:pStyle w:val="Default"/>
        <w:numPr>
          <w:ilvl w:val="1"/>
          <w:numId w:val="19"/>
        </w:numPr>
        <w:jc w:val="both"/>
        <w:rPr>
          <w:color w:val="auto"/>
          <w:sz w:val="20"/>
        </w:rPr>
      </w:pPr>
      <w:r w:rsidRPr="00DC08EE">
        <w:rPr>
          <w:color w:val="auto"/>
          <w:sz w:val="20"/>
        </w:rPr>
        <w:t>az apa, illetve szüléskísérő számára öltöző, zuhanyzó kialakítása</w:t>
      </w:r>
      <w:r w:rsidR="00261254">
        <w:rPr>
          <w:color w:val="auto"/>
          <w:sz w:val="20"/>
        </w:rPr>
        <w:t>;</w:t>
      </w:r>
      <w:r w:rsidRPr="00DC08EE">
        <w:rPr>
          <w:color w:val="auto"/>
          <w:sz w:val="20"/>
        </w:rPr>
        <w:t xml:space="preserve"> </w:t>
      </w:r>
    </w:p>
    <w:p w:rsidR="00996CCB" w:rsidRPr="00DC08EE" w:rsidRDefault="00996CCB" w:rsidP="00DC08EE">
      <w:pPr>
        <w:pStyle w:val="Default"/>
        <w:numPr>
          <w:ilvl w:val="1"/>
          <w:numId w:val="19"/>
        </w:numPr>
        <w:jc w:val="both"/>
        <w:rPr>
          <w:color w:val="auto"/>
          <w:sz w:val="20"/>
        </w:rPr>
      </w:pPr>
      <w:r w:rsidRPr="00DC08EE">
        <w:rPr>
          <w:color w:val="auto"/>
          <w:sz w:val="20"/>
        </w:rPr>
        <w:t xml:space="preserve">légtechnikai rendszer biztosítása; </w:t>
      </w:r>
    </w:p>
    <w:p w:rsidR="004E543B" w:rsidRPr="004E543B" w:rsidRDefault="004E543B" w:rsidP="004E543B">
      <w:pPr>
        <w:pStyle w:val="Default"/>
        <w:numPr>
          <w:ilvl w:val="1"/>
          <w:numId w:val="19"/>
        </w:numPr>
        <w:jc w:val="both"/>
        <w:rPr>
          <w:color w:val="auto"/>
          <w:sz w:val="20"/>
          <w:szCs w:val="20"/>
        </w:rPr>
      </w:pPr>
      <w:r w:rsidRPr="004E543B">
        <w:rPr>
          <w:color w:val="auto"/>
          <w:sz w:val="20"/>
          <w:szCs w:val="20"/>
        </w:rPr>
        <w:lastRenderedPageBreak/>
        <w:t>egyéb építészeti áta</w:t>
      </w:r>
      <w:r w:rsidR="00996CCB">
        <w:rPr>
          <w:color w:val="auto"/>
          <w:sz w:val="20"/>
          <w:szCs w:val="20"/>
        </w:rPr>
        <w:t>lakítások, korszerűsítések:</w:t>
      </w:r>
      <w:r w:rsidR="00404333">
        <w:rPr>
          <w:color w:val="auto"/>
          <w:sz w:val="20"/>
          <w:szCs w:val="20"/>
        </w:rPr>
        <w:t xml:space="preserve"> </w:t>
      </w:r>
      <w:r w:rsidRPr="004E543B">
        <w:rPr>
          <w:color w:val="auto"/>
          <w:sz w:val="20"/>
          <w:szCs w:val="20"/>
        </w:rPr>
        <w:t>beltéri nyílászár</w:t>
      </w:r>
      <w:r w:rsidR="00430AA9">
        <w:rPr>
          <w:color w:val="auto"/>
          <w:sz w:val="20"/>
          <w:szCs w:val="20"/>
        </w:rPr>
        <w:t>ó</w:t>
      </w:r>
      <w:r w:rsidRPr="004E543B">
        <w:rPr>
          <w:color w:val="auto"/>
          <w:sz w:val="20"/>
          <w:szCs w:val="20"/>
        </w:rPr>
        <w:t>k cseréje,</w:t>
      </w:r>
      <w:r w:rsidR="00996CCB">
        <w:rPr>
          <w:color w:val="auto"/>
          <w:sz w:val="20"/>
          <w:szCs w:val="20"/>
        </w:rPr>
        <w:t xml:space="preserve"> festés, mázolás, burkolatcsere</w:t>
      </w:r>
      <w:r w:rsidRPr="004E543B">
        <w:rPr>
          <w:color w:val="auto"/>
          <w:sz w:val="20"/>
          <w:szCs w:val="20"/>
        </w:rPr>
        <w:t xml:space="preserve">; </w:t>
      </w:r>
    </w:p>
    <w:p w:rsidR="004E543B" w:rsidRPr="004E543B" w:rsidRDefault="004E543B" w:rsidP="004E543B">
      <w:pPr>
        <w:pStyle w:val="Default"/>
        <w:numPr>
          <w:ilvl w:val="1"/>
          <w:numId w:val="19"/>
        </w:numPr>
        <w:jc w:val="both"/>
        <w:rPr>
          <w:color w:val="auto"/>
          <w:sz w:val="20"/>
          <w:szCs w:val="20"/>
        </w:rPr>
      </w:pPr>
      <w:r w:rsidRPr="004E543B">
        <w:rPr>
          <w:color w:val="auto"/>
          <w:sz w:val="20"/>
          <w:szCs w:val="20"/>
        </w:rPr>
        <w:t>mobil falak, paravánok</w:t>
      </w:r>
      <w:r w:rsidR="00430AA9">
        <w:rPr>
          <w:color w:val="auto"/>
          <w:sz w:val="20"/>
          <w:szCs w:val="20"/>
        </w:rPr>
        <w:t xml:space="preserve"> beszerzése</w:t>
      </w:r>
      <w:r w:rsidRPr="004E543B">
        <w:rPr>
          <w:color w:val="auto"/>
          <w:sz w:val="20"/>
          <w:szCs w:val="20"/>
        </w:rPr>
        <w:t xml:space="preserve"> a vajúdás során az intimitás biztosítására</w:t>
      </w:r>
      <w:r w:rsidR="00F575A9">
        <w:rPr>
          <w:color w:val="auto"/>
          <w:sz w:val="20"/>
          <w:szCs w:val="20"/>
        </w:rPr>
        <w:t xml:space="preserve"> (amennyiben az intimitás a vajúdás során műszaki okok miatt másképpen nem biztosítható)</w:t>
      </w:r>
      <w:r w:rsidRPr="004E543B">
        <w:rPr>
          <w:color w:val="auto"/>
          <w:sz w:val="20"/>
          <w:szCs w:val="20"/>
        </w:rPr>
        <w:t>;</w:t>
      </w:r>
    </w:p>
    <w:p w:rsidR="004E543B" w:rsidRPr="004E543B" w:rsidRDefault="004E543B" w:rsidP="004E543B">
      <w:pPr>
        <w:pStyle w:val="Default"/>
        <w:numPr>
          <w:ilvl w:val="1"/>
          <w:numId w:val="19"/>
        </w:numPr>
        <w:jc w:val="both"/>
        <w:rPr>
          <w:color w:val="auto"/>
          <w:sz w:val="20"/>
          <w:szCs w:val="20"/>
        </w:rPr>
      </w:pPr>
      <w:r w:rsidRPr="004E543B">
        <w:rPr>
          <w:color w:val="auto"/>
          <w:sz w:val="20"/>
          <w:szCs w:val="20"/>
        </w:rPr>
        <w:t xml:space="preserve">szülőszobánként </w:t>
      </w:r>
      <w:proofErr w:type="spellStart"/>
      <w:r w:rsidRPr="004E543B">
        <w:rPr>
          <w:color w:val="auto"/>
          <w:sz w:val="20"/>
          <w:szCs w:val="20"/>
        </w:rPr>
        <w:t>multifunkciós</w:t>
      </w:r>
      <w:proofErr w:type="spellEnd"/>
      <w:r w:rsidRPr="004E543B">
        <w:rPr>
          <w:color w:val="auto"/>
          <w:sz w:val="20"/>
          <w:szCs w:val="20"/>
        </w:rPr>
        <w:t xml:space="preserve"> szülőágy vagy szülőszék, </w:t>
      </w:r>
      <w:proofErr w:type="spellStart"/>
      <w:r w:rsidRPr="004E543B">
        <w:rPr>
          <w:color w:val="auto"/>
          <w:sz w:val="20"/>
          <w:szCs w:val="20"/>
        </w:rPr>
        <w:t>szülősámli</w:t>
      </w:r>
      <w:proofErr w:type="spellEnd"/>
      <w:r w:rsidR="00F575A9">
        <w:rPr>
          <w:color w:val="auto"/>
          <w:sz w:val="20"/>
          <w:szCs w:val="20"/>
        </w:rPr>
        <w:t xml:space="preserve"> (felfújható is)</w:t>
      </w:r>
      <w:r w:rsidR="00430AA9">
        <w:rPr>
          <w:color w:val="auto"/>
          <w:sz w:val="20"/>
          <w:szCs w:val="20"/>
        </w:rPr>
        <w:t xml:space="preserve"> beszerzése</w:t>
      </w:r>
      <w:r w:rsidRPr="004E543B">
        <w:rPr>
          <w:color w:val="auto"/>
          <w:sz w:val="20"/>
          <w:szCs w:val="20"/>
        </w:rPr>
        <w:t>;</w:t>
      </w:r>
    </w:p>
    <w:p w:rsidR="004E543B" w:rsidRPr="004E543B" w:rsidRDefault="004E543B" w:rsidP="004E543B">
      <w:pPr>
        <w:pStyle w:val="Default"/>
        <w:numPr>
          <w:ilvl w:val="1"/>
          <w:numId w:val="19"/>
        </w:numPr>
        <w:jc w:val="both"/>
        <w:rPr>
          <w:color w:val="auto"/>
          <w:sz w:val="20"/>
          <w:szCs w:val="20"/>
        </w:rPr>
      </w:pPr>
      <w:r w:rsidRPr="004E543B">
        <w:rPr>
          <w:color w:val="auto"/>
          <w:sz w:val="20"/>
          <w:szCs w:val="20"/>
        </w:rPr>
        <w:t>szülőkád, mobil szülőkád, hőfokszabályozós csap, kádfertőtlenítéshez fertőtlenítőszerek</w:t>
      </w:r>
      <w:r w:rsidR="00430AA9">
        <w:rPr>
          <w:color w:val="auto"/>
          <w:sz w:val="20"/>
          <w:szCs w:val="20"/>
        </w:rPr>
        <w:t xml:space="preserve"> beszerzése</w:t>
      </w:r>
      <w:r w:rsidRPr="004E543B">
        <w:rPr>
          <w:color w:val="auto"/>
          <w:sz w:val="20"/>
          <w:szCs w:val="20"/>
        </w:rPr>
        <w:t>;</w:t>
      </w:r>
    </w:p>
    <w:p w:rsidR="004E543B" w:rsidRPr="004E543B" w:rsidRDefault="004E543B" w:rsidP="004E543B">
      <w:pPr>
        <w:pStyle w:val="Default"/>
        <w:numPr>
          <w:ilvl w:val="1"/>
          <w:numId w:val="19"/>
        </w:numPr>
        <w:jc w:val="both"/>
        <w:rPr>
          <w:color w:val="auto"/>
          <w:sz w:val="20"/>
          <w:szCs w:val="20"/>
        </w:rPr>
      </w:pPr>
      <w:r w:rsidRPr="004E543B">
        <w:rPr>
          <w:color w:val="auto"/>
          <w:sz w:val="20"/>
          <w:szCs w:val="20"/>
        </w:rPr>
        <w:t xml:space="preserve">víz alatti funkcióval ellátott, vagy </w:t>
      </w:r>
      <w:proofErr w:type="spellStart"/>
      <w:r w:rsidRPr="004E543B">
        <w:rPr>
          <w:color w:val="auto"/>
          <w:sz w:val="20"/>
          <w:szCs w:val="20"/>
        </w:rPr>
        <w:t>távmonitorizálásra</w:t>
      </w:r>
      <w:proofErr w:type="spellEnd"/>
      <w:r w:rsidRPr="004E543B">
        <w:rPr>
          <w:color w:val="auto"/>
          <w:sz w:val="20"/>
          <w:szCs w:val="20"/>
        </w:rPr>
        <w:t xml:space="preserve"> alkalmas CTG készülék</w:t>
      </w:r>
      <w:r w:rsidR="00430AA9">
        <w:rPr>
          <w:color w:val="auto"/>
          <w:sz w:val="20"/>
          <w:szCs w:val="20"/>
        </w:rPr>
        <w:t xml:space="preserve"> beszerzése</w:t>
      </w:r>
      <w:r w:rsidRPr="004E543B">
        <w:rPr>
          <w:color w:val="auto"/>
          <w:sz w:val="20"/>
          <w:szCs w:val="20"/>
        </w:rPr>
        <w:t>;</w:t>
      </w:r>
    </w:p>
    <w:p w:rsidR="004E543B" w:rsidRPr="00CE754B" w:rsidRDefault="004E543B" w:rsidP="004E543B">
      <w:pPr>
        <w:pStyle w:val="Default"/>
        <w:numPr>
          <w:ilvl w:val="1"/>
          <w:numId w:val="19"/>
        </w:numPr>
        <w:jc w:val="both"/>
        <w:rPr>
          <w:color w:val="auto"/>
          <w:sz w:val="20"/>
          <w:szCs w:val="20"/>
        </w:rPr>
      </w:pPr>
      <w:r w:rsidRPr="00CE754B">
        <w:rPr>
          <w:color w:val="auto"/>
          <w:sz w:val="20"/>
          <w:szCs w:val="20"/>
        </w:rPr>
        <w:t xml:space="preserve">vízálló </w:t>
      </w:r>
      <w:proofErr w:type="spellStart"/>
      <w:r w:rsidRPr="00CE754B">
        <w:rPr>
          <w:color w:val="auto"/>
          <w:sz w:val="20"/>
          <w:szCs w:val="20"/>
        </w:rPr>
        <w:t>babydoppler</w:t>
      </w:r>
      <w:proofErr w:type="spellEnd"/>
      <w:r w:rsidR="00430AA9" w:rsidRPr="00CE754B">
        <w:rPr>
          <w:color w:val="auto"/>
          <w:sz w:val="20"/>
          <w:szCs w:val="20"/>
        </w:rPr>
        <w:t xml:space="preserve"> beszerzése</w:t>
      </w:r>
      <w:r w:rsidRPr="00CE754B">
        <w:rPr>
          <w:color w:val="auto"/>
          <w:sz w:val="20"/>
          <w:szCs w:val="20"/>
        </w:rPr>
        <w:t>;</w:t>
      </w:r>
    </w:p>
    <w:p w:rsidR="000E71AB" w:rsidRPr="00CE754B" w:rsidRDefault="004E543B" w:rsidP="00CE754B">
      <w:pPr>
        <w:pStyle w:val="Default"/>
        <w:numPr>
          <w:ilvl w:val="1"/>
          <w:numId w:val="19"/>
        </w:numPr>
        <w:jc w:val="both"/>
        <w:rPr>
          <w:color w:val="auto"/>
          <w:sz w:val="20"/>
          <w:szCs w:val="20"/>
        </w:rPr>
      </w:pPr>
      <w:r w:rsidRPr="00CE754B">
        <w:rPr>
          <w:color w:val="auto"/>
          <w:sz w:val="20"/>
          <w:szCs w:val="20"/>
        </w:rPr>
        <w:t>oktatáshoz, szimulációs gyakorlathoz használható torzó vagy szülészeti szimulátor (kizárólag 1000 szülés/év felett pályázható</w:t>
      </w:r>
      <w:r w:rsidR="00946558" w:rsidRPr="00CE754B">
        <w:rPr>
          <w:color w:val="auto"/>
          <w:sz w:val="20"/>
          <w:szCs w:val="20"/>
        </w:rPr>
        <w:t>)</w:t>
      </w:r>
      <w:r w:rsidR="00430AA9" w:rsidRPr="00CE754B">
        <w:rPr>
          <w:color w:val="auto"/>
          <w:sz w:val="20"/>
          <w:szCs w:val="20"/>
        </w:rPr>
        <w:t xml:space="preserve"> beszerzése</w:t>
      </w:r>
      <w:r w:rsidR="003445DB" w:rsidRPr="00CE754B">
        <w:rPr>
          <w:color w:val="auto"/>
          <w:sz w:val="20"/>
          <w:szCs w:val="20"/>
        </w:rPr>
        <w:t>;</w:t>
      </w:r>
      <w:r w:rsidR="000E71AB" w:rsidRPr="00CE754B">
        <w:rPr>
          <w:color w:val="auto"/>
          <w:sz w:val="20"/>
          <w:szCs w:val="20"/>
        </w:rPr>
        <w:t xml:space="preserve"> </w:t>
      </w:r>
    </w:p>
    <w:p w:rsidR="003445DB" w:rsidRPr="00F575A9" w:rsidRDefault="003445DB" w:rsidP="00476997">
      <w:pPr>
        <w:pStyle w:val="Default"/>
        <w:numPr>
          <w:ilvl w:val="1"/>
          <w:numId w:val="19"/>
        </w:numPr>
        <w:jc w:val="both"/>
        <w:rPr>
          <w:color w:val="auto"/>
          <w:sz w:val="20"/>
          <w:szCs w:val="20"/>
        </w:rPr>
      </w:pPr>
      <w:r w:rsidRPr="00F575A9">
        <w:rPr>
          <w:color w:val="auto"/>
          <w:sz w:val="20"/>
          <w:szCs w:val="20"/>
        </w:rPr>
        <w:t>vajúdás</w:t>
      </w:r>
      <w:r w:rsidR="00F575A9">
        <w:rPr>
          <w:color w:val="auto"/>
          <w:sz w:val="20"/>
          <w:szCs w:val="20"/>
        </w:rPr>
        <w:t xml:space="preserve"> közben</w:t>
      </w:r>
      <w:r w:rsidRPr="00F575A9">
        <w:rPr>
          <w:color w:val="auto"/>
          <w:sz w:val="20"/>
          <w:szCs w:val="20"/>
        </w:rPr>
        <w:t xml:space="preserve"> és </w:t>
      </w:r>
      <w:r w:rsidR="00F575A9">
        <w:rPr>
          <w:color w:val="auto"/>
          <w:sz w:val="20"/>
          <w:szCs w:val="20"/>
        </w:rPr>
        <w:t xml:space="preserve">a </w:t>
      </w:r>
      <w:r w:rsidRPr="00F575A9">
        <w:rPr>
          <w:color w:val="auto"/>
          <w:sz w:val="20"/>
          <w:szCs w:val="20"/>
        </w:rPr>
        <w:t>kontrakció erősítésére használható</w:t>
      </w:r>
      <w:r w:rsidR="00F575A9">
        <w:rPr>
          <w:color w:val="auto"/>
          <w:sz w:val="20"/>
          <w:szCs w:val="20"/>
        </w:rPr>
        <w:t>, terápiás minőségű (</w:t>
      </w:r>
      <w:r w:rsidR="00476997" w:rsidRPr="00476997">
        <w:rPr>
          <w:color w:val="auto"/>
          <w:sz w:val="20"/>
          <w:szCs w:val="20"/>
        </w:rPr>
        <w:t>biztonsági adatlappal és gázkromatográfiás vizsgálattal rendelkező</w:t>
      </w:r>
      <w:r w:rsidR="00F575A9">
        <w:rPr>
          <w:color w:val="auto"/>
          <w:sz w:val="20"/>
          <w:szCs w:val="20"/>
        </w:rPr>
        <w:t>)</w:t>
      </w:r>
      <w:r w:rsidRPr="00F575A9">
        <w:rPr>
          <w:color w:val="auto"/>
          <w:sz w:val="20"/>
          <w:szCs w:val="20"/>
        </w:rPr>
        <w:t xml:space="preserve"> aromaterápiás olajkeverékek</w:t>
      </w:r>
      <w:r w:rsidR="00F575A9" w:rsidRPr="00F575A9">
        <w:rPr>
          <w:color w:val="auto"/>
          <w:sz w:val="20"/>
          <w:szCs w:val="20"/>
        </w:rPr>
        <w:t xml:space="preserve">, </w:t>
      </w:r>
      <w:r w:rsidRPr="00F575A9">
        <w:rPr>
          <w:color w:val="auto"/>
          <w:sz w:val="20"/>
          <w:szCs w:val="20"/>
        </w:rPr>
        <w:t xml:space="preserve">aromaterápiás </w:t>
      </w:r>
      <w:proofErr w:type="spellStart"/>
      <w:r w:rsidRPr="00F575A9">
        <w:rPr>
          <w:color w:val="auto"/>
          <w:sz w:val="20"/>
          <w:szCs w:val="20"/>
        </w:rPr>
        <w:t>diffúzor</w:t>
      </w:r>
      <w:proofErr w:type="spellEnd"/>
      <w:r w:rsidRPr="00F575A9">
        <w:rPr>
          <w:color w:val="auto"/>
          <w:sz w:val="20"/>
          <w:szCs w:val="20"/>
        </w:rPr>
        <w:t xml:space="preserve"> (min</w:t>
      </w:r>
      <w:r w:rsidR="00261254">
        <w:rPr>
          <w:color w:val="auto"/>
          <w:sz w:val="20"/>
          <w:szCs w:val="20"/>
        </w:rPr>
        <w:t>.</w:t>
      </w:r>
      <w:r w:rsidRPr="00F575A9">
        <w:rPr>
          <w:color w:val="auto"/>
          <w:sz w:val="20"/>
          <w:szCs w:val="20"/>
        </w:rPr>
        <w:t xml:space="preserve"> 15</w:t>
      </w:r>
      <w:r w:rsidR="00404333" w:rsidRPr="00F575A9">
        <w:rPr>
          <w:color w:val="auto"/>
          <w:sz w:val="20"/>
          <w:szCs w:val="20"/>
        </w:rPr>
        <w:t xml:space="preserve"> </w:t>
      </w:r>
      <w:r w:rsidRPr="00F575A9">
        <w:rPr>
          <w:color w:val="auto"/>
          <w:sz w:val="20"/>
          <w:szCs w:val="20"/>
        </w:rPr>
        <w:t>nm-re megfelelő készülék)</w:t>
      </w:r>
      <w:r w:rsidR="00430AA9">
        <w:rPr>
          <w:color w:val="auto"/>
          <w:sz w:val="20"/>
          <w:szCs w:val="20"/>
        </w:rPr>
        <w:t xml:space="preserve"> beszerzése</w:t>
      </w:r>
      <w:r w:rsidR="00404333" w:rsidRPr="00F575A9">
        <w:rPr>
          <w:color w:val="auto"/>
          <w:sz w:val="20"/>
          <w:szCs w:val="20"/>
        </w:rPr>
        <w:t>;</w:t>
      </w:r>
    </w:p>
    <w:p w:rsidR="003445DB" w:rsidRPr="00A40D79" w:rsidRDefault="00F575A9" w:rsidP="003445DB">
      <w:pPr>
        <w:pStyle w:val="Default"/>
        <w:numPr>
          <w:ilvl w:val="1"/>
          <w:numId w:val="19"/>
        </w:numPr>
        <w:jc w:val="both"/>
        <w:rPr>
          <w:color w:val="auto"/>
          <w:sz w:val="20"/>
          <w:szCs w:val="20"/>
        </w:rPr>
      </w:pPr>
      <w:r w:rsidRPr="00A40D79">
        <w:rPr>
          <w:color w:val="auto"/>
          <w:sz w:val="20"/>
          <w:szCs w:val="20"/>
        </w:rPr>
        <w:t xml:space="preserve">szülészeti fájdalomcsillapításra alkalmas </w:t>
      </w:r>
      <w:r w:rsidR="003445DB" w:rsidRPr="00A40D79">
        <w:rPr>
          <w:color w:val="auto"/>
          <w:sz w:val="20"/>
          <w:szCs w:val="20"/>
        </w:rPr>
        <w:t>T</w:t>
      </w:r>
      <w:r w:rsidRPr="00A40D79">
        <w:rPr>
          <w:color w:val="auto"/>
          <w:sz w:val="20"/>
          <w:szCs w:val="20"/>
        </w:rPr>
        <w:t>ENS</w:t>
      </w:r>
      <w:r w:rsidR="003445DB" w:rsidRPr="00A40D79">
        <w:rPr>
          <w:color w:val="auto"/>
          <w:sz w:val="20"/>
          <w:szCs w:val="20"/>
        </w:rPr>
        <w:t xml:space="preserve"> készülék </w:t>
      </w:r>
      <w:r w:rsidRPr="00A40D79">
        <w:rPr>
          <w:color w:val="auto"/>
          <w:sz w:val="20"/>
          <w:szCs w:val="20"/>
        </w:rPr>
        <w:t>és tartozékai</w:t>
      </w:r>
      <w:r w:rsidR="00430AA9">
        <w:rPr>
          <w:color w:val="auto"/>
          <w:sz w:val="20"/>
          <w:szCs w:val="20"/>
        </w:rPr>
        <w:t xml:space="preserve"> beszerzése</w:t>
      </w:r>
      <w:r w:rsidRPr="00A40D79">
        <w:rPr>
          <w:color w:val="auto"/>
          <w:sz w:val="20"/>
          <w:szCs w:val="20"/>
        </w:rPr>
        <w:t>;</w:t>
      </w:r>
      <w:r w:rsidR="003445DB" w:rsidRPr="00A40D79">
        <w:rPr>
          <w:color w:val="auto"/>
          <w:sz w:val="20"/>
          <w:szCs w:val="20"/>
        </w:rPr>
        <w:t xml:space="preserve"> </w:t>
      </w:r>
    </w:p>
    <w:p w:rsidR="00261254" w:rsidRPr="0041031F" w:rsidRDefault="00261254" w:rsidP="00F575A9">
      <w:pPr>
        <w:pStyle w:val="Listaszerbekezds"/>
        <w:numPr>
          <w:ilvl w:val="1"/>
          <w:numId w:val="19"/>
        </w:numPr>
        <w:rPr>
          <w:rFonts w:ascii="Verdana" w:hAnsi="Verdana" w:cs="Verdana"/>
          <w:color w:val="auto"/>
        </w:rPr>
      </w:pPr>
      <w:r>
        <w:rPr>
          <w:rFonts w:ascii="Verdana" w:hAnsi="Verdana" w:cs="Verdana"/>
          <w:color w:val="auto"/>
        </w:rPr>
        <w:t xml:space="preserve">fitneszlabda </w:t>
      </w:r>
      <w:r w:rsidRPr="00430AA9">
        <w:rPr>
          <w:rFonts w:ascii="Verdana" w:hAnsi="Verdana" w:cs="Verdana"/>
          <w:color w:val="auto"/>
        </w:rPr>
        <w:t>beszerzése</w:t>
      </w:r>
      <w:r>
        <w:rPr>
          <w:rFonts w:ascii="Verdana" w:hAnsi="Verdana" w:cs="Verdana"/>
          <w:color w:val="auto"/>
        </w:rPr>
        <w:t>;</w:t>
      </w:r>
    </w:p>
    <w:p w:rsidR="00F575A9" w:rsidRDefault="003445DB" w:rsidP="00F575A9">
      <w:pPr>
        <w:pStyle w:val="Listaszerbekezds"/>
        <w:numPr>
          <w:ilvl w:val="1"/>
          <w:numId w:val="19"/>
        </w:numPr>
        <w:rPr>
          <w:rFonts w:ascii="Verdana" w:hAnsi="Verdana" w:cs="Verdana"/>
          <w:color w:val="auto"/>
        </w:rPr>
      </w:pPr>
      <w:r w:rsidRPr="00F575A9">
        <w:rPr>
          <w:rFonts w:ascii="Verdana" w:hAnsi="Verdana"/>
          <w:color w:val="auto"/>
        </w:rPr>
        <w:t>függeszkedést (vertikális poz</w:t>
      </w:r>
      <w:r w:rsidR="005E5469" w:rsidRPr="00F575A9">
        <w:rPr>
          <w:rFonts w:ascii="Verdana" w:hAnsi="Verdana"/>
          <w:color w:val="auto"/>
        </w:rPr>
        <w:t>í</w:t>
      </w:r>
      <w:r w:rsidRPr="00F575A9">
        <w:rPr>
          <w:rFonts w:ascii="Verdana" w:hAnsi="Verdana"/>
          <w:color w:val="auto"/>
        </w:rPr>
        <w:t xml:space="preserve">ciót) segítő eszközök </w:t>
      </w:r>
      <w:r w:rsidR="00F575A9">
        <w:rPr>
          <w:rFonts w:ascii="Verdana" w:hAnsi="Verdana"/>
          <w:color w:val="auto"/>
        </w:rPr>
        <w:t xml:space="preserve">(függeszkedésre szolgáló </w:t>
      </w:r>
      <w:r w:rsidRPr="00F575A9">
        <w:rPr>
          <w:rFonts w:ascii="Verdana" w:hAnsi="Verdana"/>
          <w:color w:val="auto"/>
        </w:rPr>
        <w:t>kampó</w:t>
      </w:r>
      <w:r w:rsidR="00F575A9">
        <w:rPr>
          <w:rFonts w:ascii="Verdana" w:hAnsi="Verdana"/>
          <w:color w:val="auto"/>
        </w:rPr>
        <w:t xml:space="preserve"> és</w:t>
      </w:r>
      <w:r w:rsidRPr="00F575A9">
        <w:rPr>
          <w:rFonts w:ascii="Verdana" w:hAnsi="Verdana"/>
          <w:color w:val="auto"/>
        </w:rPr>
        <w:t xml:space="preserve"> kötél vagy kendő</w:t>
      </w:r>
      <w:r w:rsidR="00F575A9">
        <w:rPr>
          <w:rFonts w:ascii="Verdana" w:hAnsi="Verdana"/>
          <w:color w:val="auto"/>
        </w:rPr>
        <w:t>,</w:t>
      </w:r>
      <w:r w:rsidR="00F575A9" w:rsidRPr="00F575A9">
        <w:rPr>
          <w:rFonts w:ascii="Verdana" w:hAnsi="Verdana"/>
        </w:rPr>
        <w:t xml:space="preserve"> </w:t>
      </w:r>
      <w:r w:rsidR="00F575A9" w:rsidRPr="00F575A9">
        <w:rPr>
          <w:rFonts w:ascii="Verdana" w:hAnsi="Verdana" w:cs="Verdana"/>
          <w:color w:val="auto"/>
        </w:rPr>
        <w:t>bordásfal</w:t>
      </w:r>
      <w:r w:rsidR="00F575A9">
        <w:rPr>
          <w:rFonts w:ascii="Verdana" w:hAnsi="Verdana" w:cs="Verdana"/>
          <w:color w:val="auto"/>
        </w:rPr>
        <w:t>)</w:t>
      </w:r>
      <w:r w:rsidR="00430AA9">
        <w:rPr>
          <w:rFonts w:ascii="Verdana" w:hAnsi="Verdana" w:cs="Verdana"/>
          <w:color w:val="auto"/>
        </w:rPr>
        <w:t xml:space="preserve"> </w:t>
      </w:r>
      <w:r w:rsidR="00430AA9" w:rsidRPr="00430AA9">
        <w:rPr>
          <w:rFonts w:ascii="Verdana" w:hAnsi="Verdana" w:cs="Verdana"/>
          <w:color w:val="auto"/>
        </w:rPr>
        <w:t>beszerzése</w:t>
      </w:r>
      <w:r w:rsidR="00261254">
        <w:rPr>
          <w:rFonts w:ascii="Verdana" w:hAnsi="Verdana" w:cs="Verdana"/>
          <w:color w:val="auto"/>
        </w:rPr>
        <w:t>.</w:t>
      </w:r>
    </w:p>
    <w:p w:rsidR="000A44C8" w:rsidRPr="005A64F0" w:rsidRDefault="000A44C8" w:rsidP="00812A8C">
      <w:pPr>
        <w:pStyle w:val="Listaszerbekezds"/>
        <w:ind w:left="1440"/>
        <w:rPr>
          <w:color w:val="auto"/>
        </w:rPr>
      </w:pPr>
    </w:p>
    <w:p w:rsidR="00131468" w:rsidRPr="00F575A9" w:rsidRDefault="00131468" w:rsidP="00923F56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Verdana" w:hAnsi="Verdana"/>
          <w:b/>
          <w:color w:val="auto"/>
        </w:rPr>
      </w:pPr>
      <w:r w:rsidRPr="005A64F0">
        <w:rPr>
          <w:rFonts w:ascii="Verdana" w:hAnsi="Verdana"/>
          <w:color w:val="auto"/>
        </w:rPr>
        <w:t xml:space="preserve">a </w:t>
      </w:r>
      <w:r w:rsidRPr="00F575A9">
        <w:rPr>
          <w:rFonts w:ascii="Verdana" w:hAnsi="Verdana"/>
          <w:b/>
          <w:color w:val="auto"/>
        </w:rPr>
        <w:t>ké</w:t>
      </w:r>
      <w:r w:rsidR="007215D9" w:rsidRPr="00F575A9">
        <w:rPr>
          <w:rFonts w:ascii="Verdana" w:hAnsi="Verdana"/>
          <w:b/>
          <w:color w:val="auto"/>
        </w:rPr>
        <w:t>pzések körében támogatható az a</w:t>
      </w:r>
      <w:r w:rsidRPr="00F575A9">
        <w:rPr>
          <w:rFonts w:ascii="Verdana" w:hAnsi="Verdana"/>
          <w:b/>
          <w:color w:val="auto"/>
        </w:rPr>
        <w:t>lábbi képzésekben történő részvétel:</w:t>
      </w:r>
    </w:p>
    <w:p w:rsidR="00170BAA" w:rsidRDefault="007B5F72" w:rsidP="006D1170">
      <w:pPr>
        <w:pStyle w:val="Default"/>
        <w:numPr>
          <w:ilvl w:val="1"/>
          <w:numId w:val="19"/>
        </w:numPr>
        <w:jc w:val="both"/>
        <w:rPr>
          <w:color w:val="auto"/>
          <w:sz w:val="20"/>
        </w:rPr>
      </w:pPr>
      <w:proofErr w:type="spellStart"/>
      <w:r w:rsidRPr="00812A8C">
        <w:rPr>
          <w:b/>
          <w:color w:val="auto"/>
          <w:sz w:val="20"/>
        </w:rPr>
        <w:t>Perinatális</w:t>
      </w:r>
      <w:proofErr w:type="spellEnd"/>
      <w:r w:rsidRPr="00812A8C">
        <w:rPr>
          <w:b/>
          <w:color w:val="auto"/>
          <w:sz w:val="20"/>
        </w:rPr>
        <w:t xml:space="preserve"> tanácsadó és </w:t>
      </w:r>
      <w:proofErr w:type="spellStart"/>
      <w:r w:rsidRPr="00812A8C">
        <w:rPr>
          <w:b/>
          <w:color w:val="auto"/>
          <w:sz w:val="20"/>
        </w:rPr>
        <w:t>perinatális</w:t>
      </w:r>
      <w:proofErr w:type="spellEnd"/>
      <w:r w:rsidRPr="00812A8C">
        <w:rPr>
          <w:b/>
          <w:color w:val="auto"/>
          <w:sz w:val="20"/>
        </w:rPr>
        <w:t xml:space="preserve"> szaktanácsadó képzés</w:t>
      </w:r>
      <w:r w:rsidRPr="00170BAA">
        <w:rPr>
          <w:color w:val="auto"/>
          <w:sz w:val="20"/>
        </w:rPr>
        <w:t xml:space="preserve"> (</w:t>
      </w:r>
      <w:r w:rsidR="00170BAA" w:rsidRPr="00170BAA">
        <w:rPr>
          <w:color w:val="auto"/>
          <w:sz w:val="20"/>
        </w:rPr>
        <w:t xml:space="preserve">a Magyar </w:t>
      </w:r>
      <w:proofErr w:type="spellStart"/>
      <w:r w:rsidR="00170BAA" w:rsidRPr="00170BAA">
        <w:rPr>
          <w:color w:val="auto"/>
          <w:sz w:val="20"/>
        </w:rPr>
        <w:t>Pre-</w:t>
      </w:r>
      <w:proofErr w:type="spellEnd"/>
      <w:r w:rsidR="00170BAA" w:rsidRPr="00170BAA">
        <w:rPr>
          <w:color w:val="auto"/>
          <w:sz w:val="20"/>
        </w:rPr>
        <w:t xml:space="preserve"> és </w:t>
      </w:r>
      <w:proofErr w:type="spellStart"/>
      <w:r w:rsidR="00170BAA" w:rsidRPr="00170BAA">
        <w:rPr>
          <w:color w:val="auto"/>
          <w:sz w:val="20"/>
        </w:rPr>
        <w:t>Perinatális</w:t>
      </w:r>
      <w:proofErr w:type="spellEnd"/>
      <w:r w:rsidR="00170BAA" w:rsidRPr="00170BAA">
        <w:rPr>
          <w:color w:val="auto"/>
          <w:sz w:val="20"/>
        </w:rPr>
        <w:t xml:space="preserve"> Pszichológiai és Orvostudományi Társaság, valamint az ELTE PPK Affektív Pszichológiai Tanszék közös </w:t>
      </w:r>
      <w:r w:rsidR="00170BAA">
        <w:rPr>
          <w:color w:val="auto"/>
          <w:sz w:val="20"/>
        </w:rPr>
        <w:t>gondozásában);</w:t>
      </w:r>
    </w:p>
    <w:p w:rsidR="00B40B50" w:rsidRDefault="00141FC2" w:rsidP="00D77656">
      <w:pPr>
        <w:pStyle w:val="Default"/>
        <w:numPr>
          <w:ilvl w:val="1"/>
          <w:numId w:val="19"/>
        </w:numPr>
        <w:jc w:val="both"/>
        <w:rPr>
          <w:color w:val="auto"/>
          <w:sz w:val="20"/>
        </w:rPr>
      </w:pPr>
      <w:r w:rsidRPr="00812A8C">
        <w:rPr>
          <w:b/>
          <w:color w:val="auto"/>
          <w:sz w:val="20"/>
        </w:rPr>
        <w:t>S</w:t>
      </w:r>
      <w:r w:rsidR="009C68BD">
        <w:rPr>
          <w:b/>
          <w:color w:val="auto"/>
          <w:sz w:val="20"/>
        </w:rPr>
        <w:t xml:space="preserve">zuggesztív </w:t>
      </w:r>
      <w:proofErr w:type="spellStart"/>
      <w:r w:rsidR="009C68BD">
        <w:rPr>
          <w:b/>
          <w:color w:val="auto"/>
          <w:sz w:val="20"/>
        </w:rPr>
        <w:t>kommunikácó</w:t>
      </w:r>
      <w:proofErr w:type="spellEnd"/>
      <w:r w:rsidR="00211704" w:rsidRPr="00812A8C">
        <w:rPr>
          <w:b/>
          <w:color w:val="auto"/>
          <w:sz w:val="20"/>
        </w:rPr>
        <w:t xml:space="preserve"> a szomatikus orvoslásban képzés</w:t>
      </w:r>
      <w:r w:rsidR="00211704" w:rsidRPr="00170BAA">
        <w:rPr>
          <w:color w:val="auto"/>
          <w:sz w:val="20"/>
        </w:rPr>
        <w:t xml:space="preserve"> </w:t>
      </w:r>
      <w:r w:rsidR="0079482D" w:rsidRPr="00170BAA">
        <w:rPr>
          <w:color w:val="auto"/>
          <w:sz w:val="20"/>
        </w:rPr>
        <w:t>(a Magyar Hipnózis Egyesület</w:t>
      </w:r>
      <w:r w:rsidR="005429CF" w:rsidRPr="00170BAA">
        <w:rPr>
          <w:color w:val="auto"/>
          <w:sz w:val="20"/>
          <w:szCs w:val="20"/>
        </w:rPr>
        <w:t>,</w:t>
      </w:r>
      <w:r w:rsidR="005429CF" w:rsidRPr="00170BAA">
        <w:rPr>
          <w:color w:val="auto"/>
          <w:sz w:val="20"/>
        </w:rPr>
        <w:t xml:space="preserve"> </w:t>
      </w:r>
      <w:r w:rsidR="0079482D" w:rsidRPr="00170BAA">
        <w:rPr>
          <w:color w:val="auto"/>
          <w:sz w:val="20"/>
        </w:rPr>
        <w:t xml:space="preserve">a Semmelweis Egyetem </w:t>
      </w:r>
      <w:proofErr w:type="spellStart"/>
      <w:r w:rsidR="0079482D" w:rsidRPr="00170BAA">
        <w:rPr>
          <w:color w:val="auto"/>
          <w:sz w:val="20"/>
        </w:rPr>
        <w:t>Aneszteziológiai</w:t>
      </w:r>
      <w:proofErr w:type="spellEnd"/>
      <w:r w:rsidR="0079482D" w:rsidRPr="00170BAA">
        <w:rPr>
          <w:color w:val="auto"/>
          <w:sz w:val="20"/>
        </w:rPr>
        <w:t xml:space="preserve"> és Intenzív Terápiás Klinika </w:t>
      </w:r>
      <w:r w:rsidR="005429CF" w:rsidRPr="00170BAA">
        <w:rPr>
          <w:color w:val="auto"/>
          <w:sz w:val="20"/>
          <w:szCs w:val="20"/>
        </w:rPr>
        <w:t xml:space="preserve">és az ELTE PPK Affektív Pszichológiai Tanszék </w:t>
      </w:r>
      <w:r w:rsidR="0079482D" w:rsidRPr="00170BAA">
        <w:rPr>
          <w:color w:val="auto"/>
          <w:sz w:val="20"/>
        </w:rPr>
        <w:t>közös szervezésében)</w:t>
      </w:r>
      <w:r w:rsidR="00211704" w:rsidRPr="00170BAA">
        <w:rPr>
          <w:color w:val="auto"/>
          <w:sz w:val="20"/>
        </w:rPr>
        <w:t>;</w:t>
      </w:r>
    </w:p>
    <w:p w:rsidR="000A44C8" w:rsidRPr="00D77656" w:rsidRDefault="00141FC2" w:rsidP="00D77656">
      <w:pPr>
        <w:pStyle w:val="Default"/>
        <w:numPr>
          <w:ilvl w:val="1"/>
          <w:numId w:val="19"/>
        </w:numPr>
        <w:jc w:val="both"/>
        <w:rPr>
          <w:color w:val="auto"/>
          <w:sz w:val="20"/>
        </w:rPr>
      </w:pPr>
      <w:bookmarkStart w:id="0" w:name="_GoBack"/>
      <w:bookmarkEnd w:id="0"/>
      <w:proofErr w:type="spellStart"/>
      <w:r w:rsidRPr="00D77656">
        <w:rPr>
          <w:b/>
          <w:color w:val="auto"/>
          <w:sz w:val="20"/>
        </w:rPr>
        <w:t>Nemfarma</w:t>
      </w:r>
      <w:r w:rsidR="009C68BD" w:rsidRPr="00D77656">
        <w:rPr>
          <w:b/>
          <w:color w:val="auto"/>
          <w:sz w:val="20"/>
        </w:rPr>
        <w:t>kológiai</w:t>
      </w:r>
      <w:proofErr w:type="spellEnd"/>
      <w:r w:rsidR="009C68BD" w:rsidRPr="00D77656">
        <w:rPr>
          <w:b/>
          <w:color w:val="auto"/>
          <w:sz w:val="20"/>
        </w:rPr>
        <w:t xml:space="preserve"> módszerek a </w:t>
      </w:r>
      <w:proofErr w:type="spellStart"/>
      <w:r w:rsidR="009C68BD" w:rsidRPr="00D77656">
        <w:rPr>
          <w:b/>
          <w:color w:val="auto"/>
          <w:sz w:val="20"/>
        </w:rPr>
        <w:t>peripartum</w:t>
      </w:r>
      <w:proofErr w:type="spellEnd"/>
      <w:r w:rsidR="009C68BD" w:rsidRPr="00D77656">
        <w:rPr>
          <w:b/>
          <w:color w:val="auto"/>
          <w:sz w:val="20"/>
        </w:rPr>
        <w:t xml:space="preserve"> fájdalommenedzsmentben</w:t>
      </w:r>
      <w:r w:rsidRPr="00D77656">
        <w:rPr>
          <w:color w:val="auto"/>
          <w:sz w:val="20"/>
        </w:rPr>
        <w:t xml:space="preserve"> </w:t>
      </w:r>
      <w:r w:rsidR="00131468" w:rsidRPr="00D77656">
        <w:rPr>
          <w:color w:val="auto"/>
          <w:sz w:val="20"/>
        </w:rPr>
        <w:t>(</w:t>
      </w:r>
      <w:r w:rsidRPr="00D77656">
        <w:rPr>
          <w:color w:val="auto"/>
          <w:sz w:val="20"/>
        </w:rPr>
        <w:t>a Magyar Hipnózis Egyesület</w:t>
      </w:r>
      <w:r w:rsidRPr="00D77656">
        <w:rPr>
          <w:color w:val="auto"/>
          <w:sz w:val="20"/>
          <w:szCs w:val="20"/>
        </w:rPr>
        <w:t>,</w:t>
      </w:r>
      <w:r w:rsidRPr="00D77656">
        <w:rPr>
          <w:color w:val="auto"/>
          <w:sz w:val="20"/>
        </w:rPr>
        <w:t xml:space="preserve"> a Semmelweis Egyetem </w:t>
      </w:r>
      <w:proofErr w:type="spellStart"/>
      <w:r w:rsidRPr="00D77656">
        <w:rPr>
          <w:color w:val="auto"/>
          <w:sz w:val="20"/>
        </w:rPr>
        <w:t>Aneszteziológiai</w:t>
      </w:r>
      <w:proofErr w:type="spellEnd"/>
      <w:r w:rsidRPr="00D77656">
        <w:rPr>
          <w:color w:val="auto"/>
          <w:sz w:val="20"/>
        </w:rPr>
        <w:t xml:space="preserve"> és Intenzív Terápiás Klinika </w:t>
      </w:r>
      <w:r w:rsidRPr="00D77656">
        <w:rPr>
          <w:color w:val="auto"/>
          <w:sz w:val="20"/>
          <w:szCs w:val="20"/>
        </w:rPr>
        <w:t xml:space="preserve">és az ELTE PPK Affektív Pszichológiai Tanszék </w:t>
      </w:r>
      <w:r w:rsidRPr="00D77656">
        <w:rPr>
          <w:color w:val="auto"/>
          <w:sz w:val="20"/>
        </w:rPr>
        <w:t>közös szervezésében</w:t>
      </w:r>
      <w:r w:rsidR="00131468" w:rsidRPr="00D77656">
        <w:rPr>
          <w:color w:val="auto"/>
          <w:sz w:val="20"/>
        </w:rPr>
        <w:t>)</w:t>
      </w:r>
      <w:r w:rsidR="00A40D79" w:rsidRPr="00D77656">
        <w:rPr>
          <w:color w:val="auto"/>
          <w:sz w:val="20"/>
        </w:rPr>
        <w:t>;</w:t>
      </w:r>
    </w:p>
    <w:p w:rsidR="00A7447F" w:rsidRPr="005A64F0" w:rsidRDefault="005429CF" w:rsidP="005429CF">
      <w:pPr>
        <w:pStyle w:val="Listaszerbekezds"/>
        <w:numPr>
          <w:ilvl w:val="1"/>
          <w:numId w:val="19"/>
        </w:numPr>
        <w:spacing w:line="240" w:lineRule="auto"/>
        <w:jc w:val="both"/>
        <w:rPr>
          <w:rFonts w:ascii="Verdana" w:hAnsi="Verdana"/>
          <w:bCs/>
          <w:color w:val="auto"/>
        </w:rPr>
      </w:pPr>
      <w:r w:rsidRPr="00812A8C">
        <w:rPr>
          <w:rFonts w:ascii="Verdana" w:hAnsi="Verdana" w:cs="Arial"/>
          <w:b/>
          <w:bCs/>
          <w:color w:val="222222"/>
        </w:rPr>
        <w:t xml:space="preserve">Ellátás a gyermek megszületésétől a kórház elhagyásáig </w:t>
      </w:r>
      <w:r w:rsidRPr="005A64F0">
        <w:rPr>
          <w:rFonts w:ascii="Verdana" w:hAnsi="Verdana" w:cs="Arial"/>
          <w:bCs/>
          <w:color w:val="222222"/>
        </w:rPr>
        <w:t>(</w:t>
      </w:r>
      <w:r w:rsidRPr="005A64F0">
        <w:rPr>
          <w:rFonts w:ascii="Verdana" w:hAnsi="Verdana"/>
          <w:color w:val="auto"/>
        </w:rPr>
        <w:t xml:space="preserve">a Magyar </w:t>
      </w:r>
      <w:proofErr w:type="spellStart"/>
      <w:r w:rsidRPr="005A64F0">
        <w:rPr>
          <w:rFonts w:ascii="Verdana" w:hAnsi="Verdana"/>
          <w:color w:val="auto"/>
        </w:rPr>
        <w:t>Pre-</w:t>
      </w:r>
      <w:proofErr w:type="spellEnd"/>
      <w:r w:rsidRPr="005A64F0">
        <w:rPr>
          <w:rFonts w:ascii="Verdana" w:hAnsi="Verdana"/>
          <w:color w:val="auto"/>
        </w:rPr>
        <w:t xml:space="preserve"> és </w:t>
      </w:r>
      <w:proofErr w:type="spellStart"/>
      <w:r w:rsidRPr="005A64F0">
        <w:rPr>
          <w:rFonts w:ascii="Verdana" w:hAnsi="Verdana"/>
          <w:color w:val="auto"/>
        </w:rPr>
        <w:t>Perinatális</w:t>
      </w:r>
      <w:proofErr w:type="spellEnd"/>
      <w:r w:rsidRPr="005A64F0">
        <w:rPr>
          <w:rFonts w:ascii="Verdana" w:hAnsi="Verdana"/>
          <w:color w:val="auto"/>
        </w:rPr>
        <w:t xml:space="preserve"> Pszichológiai és Orvostudományi Társaság </w:t>
      </w:r>
      <w:r w:rsidR="009770C4" w:rsidRPr="005A64F0">
        <w:rPr>
          <w:rFonts w:ascii="Verdana" w:hAnsi="Verdana"/>
          <w:color w:val="auto"/>
        </w:rPr>
        <w:t>modulokból álló képzés</w:t>
      </w:r>
      <w:r w:rsidR="00A40D79">
        <w:rPr>
          <w:rFonts w:ascii="Verdana" w:hAnsi="Verdana"/>
          <w:color w:val="auto"/>
        </w:rPr>
        <w:t>e</w:t>
      </w:r>
      <w:r w:rsidRPr="005A64F0">
        <w:rPr>
          <w:rFonts w:ascii="Verdana" w:hAnsi="Verdana"/>
          <w:color w:val="auto"/>
        </w:rPr>
        <w:t>)</w:t>
      </w:r>
    </w:p>
    <w:p w:rsidR="009770C4" w:rsidRPr="005A64F0" w:rsidRDefault="009770C4" w:rsidP="009770C4">
      <w:pPr>
        <w:pStyle w:val="Listaszerbekezds"/>
        <w:spacing w:after="0" w:line="240" w:lineRule="atLeast"/>
        <w:ind w:left="1418"/>
        <w:jc w:val="both"/>
        <w:rPr>
          <w:rFonts w:ascii="Verdana" w:eastAsia="Times New Roman" w:hAnsi="Verdana" w:cs="Arial"/>
          <w:color w:val="222222"/>
          <w:lang w:eastAsia="hu-HU"/>
        </w:rPr>
      </w:pPr>
      <w:r w:rsidRPr="005A64F0">
        <w:rPr>
          <w:rFonts w:ascii="Verdana" w:eastAsia="Times New Roman" w:hAnsi="Verdana" w:cs="Arial"/>
          <w:color w:val="222222"/>
          <w:lang w:eastAsia="hu-HU"/>
        </w:rPr>
        <w:t>1) családközpontú császármetszés</w:t>
      </w:r>
      <w:r w:rsidR="00170BAA">
        <w:rPr>
          <w:rFonts w:ascii="Verdana" w:eastAsia="Times New Roman" w:hAnsi="Verdana" w:cs="Arial"/>
          <w:color w:val="222222"/>
          <w:lang w:eastAsia="hu-HU"/>
        </w:rPr>
        <w:t>,</w:t>
      </w:r>
    </w:p>
    <w:p w:rsidR="009770C4" w:rsidRPr="005A64F0" w:rsidRDefault="00995D08" w:rsidP="009770C4">
      <w:pPr>
        <w:pStyle w:val="Listaszerbekezds"/>
        <w:spacing w:after="0" w:line="240" w:lineRule="atLeast"/>
        <w:ind w:left="1418"/>
        <w:jc w:val="both"/>
        <w:rPr>
          <w:rFonts w:ascii="Verdana" w:eastAsia="Times New Roman" w:hAnsi="Verdana" w:cs="Arial"/>
          <w:color w:val="222222"/>
          <w:lang w:eastAsia="hu-HU"/>
        </w:rPr>
      </w:pPr>
      <w:r>
        <w:rPr>
          <w:rFonts w:ascii="Verdana" w:eastAsia="Times New Roman" w:hAnsi="Verdana" w:cs="Arial"/>
          <w:color w:val="222222"/>
          <w:lang w:eastAsia="hu-HU"/>
        </w:rPr>
        <w:t xml:space="preserve">2) aranyóra és </w:t>
      </w:r>
      <w:proofErr w:type="spellStart"/>
      <w:r>
        <w:rPr>
          <w:rFonts w:ascii="Verdana" w:eastAsia="Times New Roman" w:hAnsi="Verdana" w:cs="Arial"/>
          <w:color w:val="222222"/>
          <w:lang w:eastAsia="hu-HU"/>
        </w:rPr>
        <w:t>ro</w:t>
      </w:r>
      <w:r w:rsidR="009770C4" w:rsidRPr="005A64F0">
        <w:rPr>
          <w:rFonts w:ascii="Verdana" w:eastAsia="Times New Roman" w:hAnsi="Verdana" w:cs="Arial"/>
          <w:color w:val="222222"/>
          <w:lang w:eastAsia="hu-HU"/>
        </w:rPr>
        <w:t>oming-in</w:t>
      </w:r>
      <w:proofErr w:type="spellEnd"/>
      <w:r w:rsidR="00170BAA">
        <w:rPr>
          <w:rFonts w:ascii="Verdana" w:eastAsia="Times New Roman" w:hAnsi="Verdana" w:cs="Arial"/>
          <w:color w:val="222222"/>
          <w:lang w:eastAsia="hu-HU"/>
        </w:rPr>
        <w:t>,</w:t>
      </w:r>
    </w:p>
    <w:p w:rsidR="009770C4" w:rsidRPr="005A64F0" w:rsidRDefault="009770C4" w:rsidP="009770C4">
      <w:pPr>
        <w:pStyle w:val="Listaszerbekezds"/>
        <w:spacing w:after="0" w:line="240" w:lineRule="atLeast"/>
        <w:ind w:left="1418"/>
        <w:jc w:val="both"/>
        <w:rPr>
          <w:rFonts w:ascii="Verdana" w:eastAsia="Times New Roman" w:hAnsi="Verdana" w:cs="Arial"/>
          <w:color w:val="222222"/>
          <w:lang w:eastAsia="hu-HU"/>
        </w:rPr>
      </w:pPr>
      <w:r w:rsidRPr="005A64F0">
        <w:rPr>
          <w:rFonts w:ascii="Verdana" w:eastAsia="Times New Roman" w:hAnsi="Verdana" w:cs="Arial"/>
          <w:color w:val="222222"/>
          <w:lang w:eastAsia="hu-HU"/>
        </w:rPr>
        <w:t>3) a család egység/családi kötelék támogatása a korai gyermekágy idején</w:t>
      </w:r>
      <w:r w:rsidR="00170BAA">
        <w:rPr>
          <w:rFonts w:ascii="Verdana" w:eastAsia="Times New Roman" w:hAnsi="Verdana" w:cs="Arial"/>
          <w:color w:val="222222"/>
          <w:lang w:eastAsia="hu-HU"/>
        </w:rPr>
        <w:t>,</w:t>
      </w:r>
    </w:p>
    <w:p w:rsidR="009770C4" w:rsidRPr="005A64F0" w:rsidRDefault="009F09C8" w:rsidP="009770C4">
      <w:pPr>
        <w:pStyle w:val="Listaszerbekezds"/>
        <w:spacing w:after="0" w:line="240" w:lineRule="atLeast"/>
        <w:ind w:left="1418"/>
        <w:jc w:val="both"/>
        <w:rPr>
          <w:rFonts w:ascii="Verdana" w:eastAsia="Times New Roman" w:hAnsi="Verdana" w:cs="Arial"/>
          <w:color w:val="222222"/>
          <w:lang w:eastAsia="hu-HU"/>
        </w:rPr>
      </w:pPr>
      <w:r>
        <w:rPr>
          <w:rFonts w:ascii="Verdana" w:eastAsia="Times New Roman" w:hAnsi="Verdana" w:cs="Arial"/>
          <w:color w:val="222222"/>
          <w:lang w:eastAsia="hu-HU"/>
        </w:rPr>
        <w:t>4</w:t>
      </w:r>
      <w:r w:rsidR="009770C4" w:rsidRPr="005A64F0">
        <w:rPr>
          <w:rFonts w:ascii="Verdana" w:eastAsia="Times New Roman" w:hAnsi="Verdana" w:cs="Arial"/>
          <w:color w:val="222222"/>
          <w:lang w:eastAsia="hu-HU"/>
        </w:rPr>
        <w:t>) szoptatás</w:t>
      </w:r>
      <w:r w:rsidR="00141FC2">
        <w:rPr>
          <w:rFonts w:ascii="Verdana" w:eastAsia="Times New Roman" w:hAnsi="Verdana" w:cs="Arial"/>
          <w:color w:val="222222"/>
          <w:lang w:eastAsia="hu-HU"/>
        </w:rPr>
        <w:t>támogatás</w:t>
      </w:r>
      <w:r w:rsidR="00170BAA">
        <w:rPr>
          <w:rFonts w:ascii="Verdana" w:eastAsia="Times New Roman" w:hAnsi="Verdana" w:cs="Arial"/>
          <w:color w:val="222222"/>
          <w:lang w:eastAsia="hu-HU"/>
        </w:rPr>
        <w:t>,</w:t>
      </w:r>
    </w:p>
    <w:p w:rsidR="009770C4" w:rsidRDefault="009F09C8" w:rsidP="009770C4">
      <w:pPr>
        <w:pStyle w:val="Listaszerbekezds"/>
        <w:spacing w:after="0" w:line="240" w:lineRule="atLeast"/>
        <w:ind w:left="1418"/>
        <w:jc w:val="both"/>
        <w:rPr>
          <w:rFonts w:ascii="Verdana" w:eastAsia="Times New Roman" w:hAnsi="Verdana" w:cs="Arial"/>
          <w:color w:val="222222"/>
          <w:lang w:eastAsia="hu-HU"/>
        </w:rPr>
      </w:pPr>
      <w:r>
        <w:rPr>
          <w:rFonts w:ascii="Verdana" w:eastAsia="Times New Roman" w:hAnsi="Verdana" w:cs="Arial"/>
          <w:color w:val="222222"/>
          <w:lang w:eastAsia="hu-HU"/>
        </w:rPr>
        <w:t>5</w:t>
      </w:r>
      <w:r w:rsidR="009770C4" w:rsidRPr="005A64F0">
        <w:rPr>
          <w:rFonts w:ascii="Verdana" w:eastAsia="Times New Roman" w:hAnsi="Verdana" w:cs="Arial"/>
          <w:color w:val="222222"/>
          <w:lang w:eastAsia="hu-HU"/>
        </w:rPr>
        <w:t xml:space="preserve">) </w:t>
      </w:r>
      <w:r w:rsidR="00141FC2">
        <w:rPr>
          <w:rFonts w:ascii="Verdana" w:eastAsia="Times New Roman" w:hAnsi="Verdana" w:cs="Arial"/>
          <w:color w:val="222222"/>
          <w:lang w:eastAsia="hu-HU"/>
        </w:rPr>
        <w:t xml:space="preserve">hatékony </w:t>
      </w:r>
      <w:r w:rsidR="009770C4" w:rsidRPr="005A64F0">
        <w:rPr>
          <w:rFonts w:ascii="Verdana" w:eastAsia="Times New Roman" w:hAnsi="Verdana" w:cs="Arial"/>
          <w:color w:val="222222"/>
          <w:lang w:eastAsia="hu-HU"/>
        </w:rPr>
        <w:t xml:space="preserve">kommunikáció </w:t>
      </w:r>
      <w:r w:rsidR="00141FC2">
        <w:rPr>
          <w:rFonts w:ascii="Verdana" w:eastAsia="Times New Roman" w:hAnsi="Verdana" w:cs="Arial"/>
          <w:color w:val="222222"/>
          <w:lang w:eastAsia="hu-HU"/>
        </w:rPr>
        <w:t xml:space="preserve">a szülőszobán és gyermekágyon </w:t>
      </w:r>
      <w:r w:rsidR="009770C4" w:rsidRPr="005A64F0">
        <w:rPr>
          <w:rFonts w:ascii="Verdana" w:eastAsia="Times New Roman" w:hAnsi="Verdana" w:cs="Arial"/>
          <w:color w:val="222222"/>
          <w:lang w:eastAsia="hu-HU"/>
        </w:rPr>
        <w:t>(</w:t>
      </w:r>
      <w:r w:rsidR="00141FC2">
        <w:rPr>
          <w:rFonts w:ascii="Verdana" w:eastAsia="Times New Roman" w:hAnsi="Verdana" w:cs="Arial"/>
          <w:color w:val="222222"/>
          <w:lang w:eastAsia="hu-HU"/>
        </w:rPr>
        <w:t xml:space="preserve">normatív folyamatban és </w:t>
      </w:r>
      <w:r w:rsidR="009770C4" w:rsidRPr="005A64F0">
        <w:rPr>
          <w:rFonts w:ascii="Verdana" w:eastAsia="Times New Roman" w:hAnsi="Verdana" w:cs="Arial"/>
          <w:color w:val="222222"/>
          <w:lang w:eastAsia="hu-HU"/>
        </w:rPr>
        <w:t>akut problémánál)</w:t>
      </w:r>
      <w:r w:rsidR="00A40D79">
        <w:rPr>
          <w:rFonts w:ascii="Verdana" w:eastAsia="Times New Roman" w:hAnsi="Verdana" w:cs="Arial"/>
          <w:color w:val="222222"/>
          <w:lang w:eastAsia="hu-HU"/>
        </w:rPr>
        <w:t>;</w:t>
      </w:r>
    </w:p>
    <w:p w:rsidR="00ED733B" w:rsidRPr="005A64F0" w:rsidRDefault="009F09C8" w:rsidP="009770C4">
      <w:pPr>
        <w:pStyle w:val="Listaszerbekezds"/>
        <w:spacing w:after="0" w:line="240" w:lineRule="atLeast"/>
        <w:ind w:left="1418"/>
        <w:jc w:val="both"/>
        <w:rPr>
          <w:rFonts w:ascii="Verdana" w:eastAsia="Times New Roman" w:hAnsi="Verdana" w:cs="Arial"/>
          <w:color w:val="222222"/>
          <w:lang w:eastAsia="hu-HU"/>
        </w:rPr>
      </w:pPr>
      <w:r>
        <w:rPr>
          <w:rFonts w:ascii="Verdana" w:eastAsia="Times New Roman" w:hAnsi="Verdana" w:cs="Arial"/>
          <w:color w:val="222222"/>
          <w:lang w:eastAsia="hu-HU"/>
        </w:rPr>
        <w:t>6</w:t>
      </w:r>
      <w:r w:rsidR="00ED733B">
        <w:rPr>
          <w:rFonts w:ascii="Verdana" w:eastAsia="Times New Roman" w:hAnsi="Verdana" w:cs="Arial"/>
          <w:color w:val="222222"/>
          <w:lang w:eastAsia="hu-HU"/>
        </w:rPr>
        <w:t>) fogyatékkal élők felkészítése és szüléskísérése</w:t>
      </w:r>
      <w:r w:rsidR="00E14CEE">
        <w:rPr>
          <w:rFonts w:ascii="Verdana" w:eastAsia="Times New Roman" w:hAnsi="Verdana" w:cs="Arial"/>
          <w:color w:val="222222"/>
          <w:lang w:eastAsia="hu-HU"/>
        </w:rPr>
        <w:t>;</w:t>
      </w:r>
    </w:p>
    <w:p w:rsidR="005429CF" w:rsidRPr="00995D08" w:rsidRDefault="005429CF" w:rsidP="005429CF">
      <w:pPr>
        <w:pStyle w:val="Listaszerbekezds"/>
        <w:numPr>
          <w:ilvl w:val="1"/>
          <w:numId w:val="19"/>
        </w:numPr>
        <w:spacing w:line="240" w:lineRule="auto"/>
        <w:jc w:val="both"/>
        <w:rPr>
          <w:rFonts w:ascii="Verdana" w:hAnsi="Verdana"/>
          <w:bCs/>
          <w:color w:val="auto"/>
        </w:rPr>
      </w:pPr>
      <w:r w:rsidRPr="00812A8C">
        <w:rPr>
          <w:rFonts w:ascii="Verdana" w:hAnsi="Verdana" w:cs="Arial"/>
          <w:b/>
          <w:bCs/>
          <w:color w:val="222222"/>
        </w:rPr>
        <w:t>Természetes szülés</w:t>
      </w:r>
      <w:r w:rsidR="00A01331" w:rsidRPr="00812A8C">
        <w:rPr>
          <w:rFonts w:ascii="Verdana" w:hAnsi="Verdana" w:cs="Arial"/>
          <w:b/>
          <w:bCs/>
          <w:color w:val="222222"/>
        </w:rPr>
        <w:t xml:space="preserve"> támogatása</w:t>
      </w:r>
      <w:r w:rsidR="00A01331">
        <w:rPr>
          <w:rFonts w:ascii="Verdana" w:hAnsi="Verdana" w:cs="Arial"/>
          <w:bCs/>
          <w:color w:val="222222"/>
        </w:rPr>
        <w:t>: tudományos eredményeken alapuló családbarát szülészeti gyakorlati ellátás</w:t>
      </w:r>
      <w:r w:rsidR="009770C4" w:rsidRPr="005A64F0">
        <w:rPr>
          <w:rFonts w:ascii="Verdana" w:hAnsi="Verdana" w:cs="Arial"/>
          <w:bCs/>
          <w:color w:val="222222"/>
        </w:rPr>
        <w:t xml:space="preserve"> (</w:t>
      </w:r>
      <w:r w:rsidR="009770C4" w:rsidRPr="005A64F0">
        <w:rPr>
          <w:rFonts w:ascii="Verdana" w:hAnsi="Verdana"/>
          <w:color w:val="auto"/>
        </w:rPr>
        <w:t xml:space="preserve">a Magyar </w:t>
      </w:r>
      <w:proofErr w:type="spellStart"/>
      <w:r w:rsidR="009770C4" w:rsidRPr="005A64F0">
        <w:rPr>
          <w:rFonts w:ascii="Verdana" w:hAnsi="Verdana"/>
          <w:color w:val="auto"/>
        </w:rPr>
        <w:t>Pre-</w:t>
      </w:r>
      <w:proofErr w:type="spellEnd"/>
      <w:r w:rsidR="009770C4" w:rsidRPr="005A64F0">
        <w:rPr>
          <w:rFonts w:ascii="Verdana" w:hAnsi="Verdana"/>
          <w:color w:val="auto"/>
        </w:rPr>
        <w:t xml:space="preserve"> és </w:t>
      </w:r>
      <w:proofErr w:type="spellStart"/>
      <w:r w:rsidR="009770C4" w:rsidRPr="005A64F0">
        <w:rPr>
          <w:rFonts w:ascii="Verdana" w:hAnsi="Verdana"/>
          <w:color w:val="auto"/>
        </w:rPr>
        <w:t>Perinatális</w:t>
      </w:r>
      <w:proofErr w:type="spellEnd"/>
      <w:r w:rsidR="009770C4" w:rsidRPr="005A64F0">
        <w:rPr>
          <w:rFonts w:ascii="Verdana" w:hAnsi="Verdana"/>
          <w:color w:val="auto"/>
        </w:rPr>
        <w:t xml:space="preserve"> Pszichológiai és Orvostudományi Társaság, valamint az ELTE PPK Affektív Pszichológiai Tanszék közös szervezésében)</w:t>
      </w:r>
      <w:r w:rsidR="00A40D79">
        <w:rPr>
          <w:rFonts w:ascii="Verdana" w:hAnsi="Verdana"/>
          <w:color w:val="auto"/>
        </w:rPr>
        <w:t>;</w:t>
      </w:r>
    </w:p>
    <w:p w:rsidR="00995D08" w:rsidRPr="00F26AD0" w:rsidRDefault="00995D08" w:rsidP="00812A8C">
      <w:pPr>
        <w:pStyle w:val="Listaszerbekezds"/>
        <w:numPr>
          <w:ilvl w:val="1"/>
          <w:numId w:val="19"/>
        </w:numPr>
        <w:spacing w:line="240" w:lineRule="auto"/>
        <w:ind w:left="1434" w:hanging="357"/>
        <w:jc w:val="both"/>
        <w:rPr>
          <w:rFonts w:ascii="Verdana" w:hAnsi="Verdana"/>
          <w:bCs/>
          <w:color w:val="auto"/>
        </w:rPr>
      </w:pPr>
      <w:proofErr w:type="spellStart"/>
      <w:r w:rsidRPr="00812A8C">
        <w:rPr>
          <w:rFonts w:ascii="Verdana" w:hAnsi="Verdana" w:cs="Arial"/>
          <w:b/>
          <w:bCs/>
          <w:color w:val="222222"/>
        </w:rPr>
        <w:t>Kiégésmegelőzés</w:t>
      </w:r>
      <w:proofErr w:type="spellEnd"/>
      <w:r w:rsidRPr="00BF3E7D">
        <w:rPr>
          <w:rFonts w:ascii="Verdana" w:hAnsi="Verdana" w:cs="Arial"/>
          <w:bCs/>
          <w:color w:val="222222"/>
        </w:rPr>
        <w:t xml:space="preserve"> (kiégés megelőzése a pozitív pszichológia módszereivel), (Semmelweis Egyetem Magatartástudományi Intézet</w:t>
      </w:r>
      <w:r w:rsidR="00A40D79" w:rsidRPr="00F26AD0">
        <w:rPr>
          <w:rFonts w:ascii="Verdana" w:hAnsi="Verdana" w:cs="Arial"/>
          <w:bCs/>
          <w:color w:val="222222"/>
        </w:rPr>
        <w:t xml:space="preserve"> képzése</w:t>
      </w:r>
      <w:r w:rsidRPr="00F26AD0">
        <w:rPr>
          <w:rFonts w:ascii="Verdana" w:hAnsi="Verdana" w:cs="Arial"/>
          <w:bCs/>
          <w:color w:val="222222"/>
        </w:rPr>
        <w:t>)</w:t>
      </w:r>
      <w:r w:rsidR="00A40D79" w:rsidRPr="00F26AD0">
        <w:rPr>
          <w:rFonts w:ascii="Verdana" w:hAnsi="Verdana" w:cs="Arial"/>
          <w:bCs/>
          <w:color w:val="222222"/>
        </w:rPr>
        <w:t>;</w:t>
      </w:r>
    </w:p>
    <w:p w:rsidR="00995D08" w:rsidRPr="00F26AD0" w:rsidRDefault="00995D08" w:rsidP="00812A8C">
      <w:pPr>
        <w:pStyle w:val="Listaszerbekezds"/>
        <w:numPr>
          <w:ilvl w:val="1"/>
          <w:numId w:val="19"/>
        </w:numPr>
        <w:spacing w:line="240" w:lineRule="auto"/>
        <w:jc w:val="both"/>
        <w:rPr>
          <w:rFonts w:ascii="Verdana" w:hAnsi="Verdana"/>
          <w:bCs/>
          <w:color w:val="auto"/>
        </w:rPr>
      </w:pPr>
      <w:proofErr w:type="spellStart"/>
      <w:r w:rsidRPr="00812A8C">
        <w:rPr>
          <w:rFonts w:ascii="Verdana" w:hAnsi="Verdana"/>
          <w:b/>
          <w:bCs/>
          <w:color w:val="auto"/>
        </w:rPr>
        <w:lastRenderedPageBreak/>
        <w:t>Stresszkezelés</w:t>
      </w:r>
      <w:proofErr w:type="spellEnd"/>
      <w:r w:rsidRPr="00812A8C">
        <w:rPr>
          <w:rFonts w:ascii="Verdana" w:hAnsi="Verdana"/>
          <w:b/>
          <w:bCs/>
          <w:color w:val="auto"/>
        </w:rPr>
        <w:t xml:space="preserve"> a gyakorlatban, Williams Életkészségek magatartásorvoslási program</w:t>
      </w:r>
      <w:r w:rsidRPr="00BF3E7D">
        <w:rPr>
          <w:rFonts w:ascii="Verdana" w:hAnsi="Verdana"/>
          <w:bCs/>
          <w:color w:val="auto"/>
        </w:rPr>
        <w:t xml:space="preserve"> (Semmelweis Egyetem Magatartástudományi Intézet</w:t>
      </w:r>
      <w:r w:rsidR="00A40D79" w:rsidRPr="00F26AD0">
        <w:rPr>
          <w:rFonts w:ascii="Verdana" w:hAnsi="Verdana"/>
          <w:bCs/>
          <w:color w:val="auto"/>
        </w:rPr>
        <w:t xml:space="preserve"> képzése</w:t>
      </w:r>
      <w:r w:rsidRPr="00F26AD0">
        <w:rPr>
          <w:rFonts w:ascii="Verdana" w:hAnsi="Verdana"/>
          <w:bCs/>
          <w:color w:val="auto"/>
        </w:rPr>
        <w:t>)</w:t>
      </w:r>
      <w:r w:rsidR="00A40D79" w:rsidRPr="00F26AD0">
        <w:rPr>
          <w:rFonts w:ascii="Verdana" w:hAnsi="Verdana"/>
          <w:bCs/>
          <w:color w:val="auto"/>
        </w:rPr>
        <w:t>.</w:t>
      </w:r>
    </w:p>
    <w:p w:rsidR="00995D08" w:rsidRPr="005A64F0" w:rsidRDefault="00995D08" w:rsidP="0041031F">
      <w:pPr>
        <w:pStyle w:val="Listaszerbekezds"/>
        <w:spacing w:line="240" w:lineRule="auto"/>
        <w:ind w:left="1440"/>
        <w:jc w:val="both"/>
        <w:rPr>
          <w:rFonts w:ascii="Verdana" w:hAnsi="Verdana"/>
          <w:bCs/>
          <w:color w:val="auto"/>
        </w:rPr>
      </w:pPr>
    </w:p>
    <w:p w:rsidR="00A7447F" w:rsidRPr="005A64F0" w:rsidRDefault="00A7447F" w:rsidP="006D1170">
      <w:pPr>
        <w:spacing w:line="240" w:lineRule="auto"/>
        <w:ind w:left="0"/>
        <w:jc w:val="both"/>
        <w:rPr>
          <w:rFonts w:ascii="Verdana" w:hAnsi="Verdana"/>
          <w:color w:val="auto"/>
        </w:rPr>
      </w:pPr>
      <w:r w:rsidRPr="005A64F0">
        <w:rPr>
          <w:rFonts w:ascii="Verdana" w:hAnsi="Verdana"/>
          <w:color w:val="auto"/>
        </w:rPr>
        <w:t>Képzések esetén a képzési díj</w:t>
      </w:r>
      <w:r w:rsidRPr="005A64F0">
        <w:rPr>
          <w:rFonts w:ascii="Verdana" w:hAnsi="Verdana"/>
          <w:bCs/>
          <w:color w:val="auto"/>
        </w:rPr>
        <w:t>,</w:t>
      </w:r>
      <w:r w:rsidRPr="005A64F0">
        <w:rPr>
          <w:rFonts w:ascii="Verdana" w:hAnsi="Verdana"/>
          <w:color w:val="auto"/>
        </w:rPr>
        <w:t xml:space="preserve"> az útiköltség</w:t>
      </w:r>
      <w:r w:rsidR="00384685">
        <w:rPr>
          <w:rFonts w:ascii="Verdana" w:hAnsi="Verdana"/>
          <w:color w:val="auto"/>
        </w:rPr>
        <w:t>, a szállásköltség</w:t>
      </w:r>
      <w:r w:rsidRPr="005A64F0">
        <w:rPr>
          <w:rFonts w:ascii="Verdana" w:hAnsi="Verdana"/>
          <w:color w:val="auto"/>
        </w:rPr>
        <w:t xml:space="preserve"> és a vizsgadíj támogatható.</w:t>
      </w:r>
      <w:r w:rsidRPr="005A64F0">
        <w:rPr>
          <w:rFonts w:ascii="Verdana" w:hAnsi="Verdana"/>
          <w:bCs/>
          <w:color w:val="auto"/>
        </w:rPr>
        <w:t xml:space="preserve"> </w:t>
      </w:r>
    </w:p>
    <w:p w:rsidR="00E4697F" w:rsidRPr="005A64F0" w:rsidRDefault="00E4697F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 képzésekben résztvevő dolgozókkal az intézménynek tanulmányi szerződést szükséges kötnie, </w:t>
      </w:r>
      <w:r w:rsidR="00430AA9">
        <w:rPr>
          <w:color w:val="auto"/>
          <w:sz w:val="20"/>
          <w:szCs w:val="20"/>
        </w:rPr>
        <w:t>a</w:t>
      </w:r>
      <w:r w:rsidRPr="005A64F0">
        <w:rPr>
          <w:color w:val="auto"/>
          <w:sz w:val="20"/>
          <w:szCs w:val="20"/>
        </w:rPr>
        <w:t>melyben rögzíteni kell a támogatás összegét, a támogatás visszafizetésének feltételeit, továbbá a képzésen szerzett tudás gyakorlati alkalmazásának kötelezettségét.</w:t>
      </w:r>
    </w:p>
    <w:p w:rsidR="00E4697F" w:rsidRPr="005A64F0" w:rsidRDefault="00E4697F" w:rsidP="00923F56">
      <w:pPr>
        <w:pStyle w:val="Listaszerbekezds"/>
        <w:spacing w:line="240" w:lineRule="auto"/>
        <w:jc w:val="both"/>
        <w:rPr>
          <w:rFonts w:ascii="Verdana" w:hAnsi="Verdana"/>
          <w:bCs/>
          <w:color w:val="auto"/>
        </w:rPr>
      </w:pPr>
    </w:p>
    <w:p w:rsidR="0041031F" w:rsidRDefault="00DF79F2" w:rsidP="00A148BB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Verdana" w:hAnsi="Verdana"/>
          <w:color w:val="auto"/>
        </w:rPr>
      </w:pPr>
      <w:r w:rsidRPr="005B50D2">
        <w:rPr>
          <w:rFonts w:ascii="Verdana" w:hAnsi="Verdana"/>
          <w:b/>
          <w:color w:val="auto"/>
        </w:rPr>
        <w:t>K</w:t>
      </w:r>
      <w:r w:rsidR="001E59CB" w:rsidRPr="005B50D2">
        <w:rPr>
          <w:rFonts w:ascii="Verdana" w:hAnsi="Verdana"/>
          <w:b/>
          <w:color w:val="auto"/>
        </w:rPr>
        <w:t>ülföldi tanulmány</w:t>
      </w:r>
      <w:r w:rsidR="00E4697F" w:rsidRPr="005B50D2">
        <w:rPr>
          <w:rFonts w:ascii="Verdana" w:hAnsi="Verdana"/>
          <w:b/>
          <w:color w:val="auto"/>
        </w:rPr>
        <w:t>út támogatása</w:t>
      </w:r>
      <w:r w:rsidR="00D63CE7">
        <w:rPr>
          <w:rFonts w:ascii="Verdana" w:hAnsi="Verdana"/>
          <w:color w:val="auto"/>
        </w:rPr>
        <w:t>, elsősorban</w:t>
      </w:r>
      <w:r w:rsidR="001E59CB" w:rsidRPr="005A64F0">
        <w:rPr>
          <w:rFonts w:ascii="Verdana" w:hAnsi="Verdana"/>
          <w:color w:val="auto"/>
        </w:rPr>
        <w:t xml:space="preserve"> </w:t>
      </w:r>
      <w:r w:rsidR="00E4697F" w:rsidRPr="005A64F0">
        <w:rPr>
          <w:rFonts w:ascii="Verdana" w:hAnsi="Verdana"/>
          <w:color w:val="auto"/>
        </w:rPr>
        <w:t xml:space="preserve">az </w:t>
      </w:r>
      <w:r w:rsidR="00E54C41">
        <w:rPr>
          <w:rFonts w:ascii="Verdana" w:hAnsi="Verdana"/>
          <w:color w:val="auto"/>
        </w:rPr>
        <w:t>ICI egyes elveit</w:t>
      </w:r>
      <w:r w:rsidR="00E4697F" w:rsidRPr="005A64F0">
        <w:rPr>
          <w:rFonts w:ascii="Verdana" w:hAnsi="Verdana"/>
          <w:color w:val="auto"/>
        </w:rPr>
        <w:t xml:space="preserve"> alkalmazó</w:t>
      </w:r>
      <w:r w:rsidR="001E59CB" w:rsidRPr="005A64F0">
        <w:rPr>
          <w:rFonts w:ascii="Verdana" w:hAnsi="Verdana"/>
          <w:color w:val="auto"/>
        </w:rPr>
        <w:t xml:space="preserve"> intézményben</w:t>
      </w:r>
      <w:r w:rsidR="000D7130">
        <w:rPr>
          <w:rFonts w:ascii="Verdana" w:hAnsi="Verdana"/>
          <w:color w:val="auto"/>
        </w:rPr>
        <w:t xml:space="preserve"> </w:t>
      </w:r>
      <w:r w:rsidR="00D63CE7">
        <w:rPr>
          <w:rFonts w:ascii="Verdana" w:hAnsi="Verdana"/>
          <w:color w:val="auto"/>
        </w:rPr>
        <w:t>vagy a</w:t>
      </w:r>
      <w:r w:rsidR="003445DB">
        <w:rPr>
          <w:rFonts w:ascii="Verdana" w:hAnsi="Verdana"/>
          <w:color w:val="auto"/>
        </w:rPr>
        <w:t>nya-baba</w:t>
      </w:r>
      <w:r w:rsidR="00D63CE7">
        <w:rPr>
          <w:rFonts w:ascii="Verdana" w:hAnsi="Verdana"/>
          <w:color w:val="auto"/>
        </w:rPr>
        <w:t>, illetve családb</w:t>
      </w:r>
      <w:r w:rsidR="003445DB">
        <w:rPr>
          <w:rFonts w:ascii="Verdana" w:hAnsi="Verdana"/>
          <w:color w:val="auto"/>
        </w:rPr>
        <w:t>arát</w:t>
      </w:r>
      <w:r w:rsidR="00D63CE7">
        <w:rPr>
          <w:rFonts w:ascii="Verdana" w:hAnsi="Verdana"/>
          <w:color w:val="auto"/>
        </w:rPr>
        <w:t xml:space="preserve"> </w:t>
      </w:r>
      <w:r w:rsidR="003445DB">
        <w:rPr>
          <w:rFonts w:ascii="Verdana" w:hAnsi="Verdana"/>
          <w:color w:val="auto"/>
        </w:rPr>
        <w:t xml:space="preserve">minősítéssel rendelkező intézményben, </w:t>
      </w:r>
      <w:r w:rsidR="00D63CE7">
        <w:rPr>
          <w:rFonts w:ascii="Verdana" w:hAnsi="Verdana"/>
          <w:color w:val="auto"/>
        </w:rPr>
        <w:t>valamint</w:t>
      </w:r>
      <w:r w:rsidR="003445DB">
        <w:rPr>
          <w:rFonts w:ascii="Verdana" w:hAnsi="Verdana"/>
          <w:color w:val="auto"/>
        </w:rPr>
        <w:t xml:space="preserve"> </w:t>
      </w:r>
      <w:proofErr w:type="spellStart"/>
      <w:r w:rsidR="003445DB">
        <w:rPr>
          <w:rFonts w:ascii="Verdana" w:hAnsi="Verdana"/>
          <w:color w:val="auto"/>
        </w:rPr>
        <w:t>vízbenszülés</w:t>
      </w:r>
      <w:proofErr w:type="spellEnd"/>
      <w:r w:rsidR="003445DB">
        <w:rPr>
          <w:rFonts w:ascii="Verdana" w:hAnsi="Verdana"/>
          <w:color w:val="auto"/>
        </w:rPr>
        <w:t xml:space="preserve"> témájában </w:t>
      </w:r>
      <w:r w:rsidR="000D7130">
        <w:rPr>
          <w:rFonts w:ascii="Verdana" w:hAnsi="Verdana"/>
          <w:color w:val="auto"/>
        </w:rPr>
        <w:t xml:space="preserve">a </w:t>
      </w:r>
      <w:proofErr w:type="spellStart"/>
      <w:r w:rsidR="000D7130">
        <w:rPr>
          <w:rFonts w:ascii="Verdana" w:hAnsi="Verdana"/>
          <w:color w:val="auto"/>
        </w:rPr>
        <w:t>Waterbirth</w:t>
      </w:r>
      <w:proofErr w:type="spellEnd"/>
      <w:r w:rsidR="000D7130">
        <w:rPr>
          <w:rFonts w:ascii="Verdana" w:hAnsi="Verdana"/>
          <w:color w:val="auto"/>
        </w:rPr>
        <w:t xml:space="preserve"> International által minősített intézményben</w:t>
      </w:r>
      <w:r w:rsidR="003445DB">
        <w:rPr>
          <w:rFonts w:ascii="Verdana" w:hAnsi="Verdana"/>
          <w:color w:val="auto"/>
        </w:rPr>
        <w:t xml:space="preserve">, míg </w:t>
      </w:r>
      <w:r w:rsidR="000D7130">
        <w:rPr>
          <w:rFonts w:ascii="Verdana" w:hAnsi="Verdana"/>
          <w:color w:val="auto"/>
        </w:rPr>
        <w:t>farfekvéses szülés témában kifejezetten</w:t>
      </w:r>
      <w:r w:rsidR="003445DB">
        <w:rPr>
          <w:rFonts w:ascii="Verdana" w:hAnsi="Verdana"/>
          <w:color w:val="auto"/>
        </w:rPr>
        <w:t xml:space="preserve"> farfekvéses rendelést működtető intézményben</w:t>
      </w:r>
      <w:r w:rsidR="001E59CB" w:rsidRPr="005A64F0">
        <w:rPr>
          <w:rFonts w:ascii="Verdana" w:hAnsi="Verdana"/>
          <w:color w:val="auto"/>
        </w:rPr>
        <w:t xml:space="preserve"> a</w:t>
      </w:r>
      <w:r w:rsidR="003445DB">
        <w:rPr>
          <w:rFonts w:ascii="Verdana" w:hAnsi="Verdana"/>
          <w:color w:val="auto"/>
        </w:rPr>
        <w:t xml:space="preserve"> szülészeti</w:t>
      </w:r>
      <w:r w:rsidR="00E4697F" w:rsidRPr="005A64F0">
        <w:rPr>
          <w:rFonts w:ascii="Verdana" w:hAnsi="Verdana"/>
          <w:color w:val="auto"/>
        </w:rPr>
        <w:t xml:space="preserve"> ellátási</w:t>
      </w:r>
      <w:r w:rsidR="001E59CB" w:rsidRPr="005A64F0">
        <w:rPr>
          <w:rFonts w:ascii="Verdana" w:hAnsi="Verdana"/>
          <w:color w:val="auto"/>
        </w:rPr>
        <w:t xml:space="preserve"> gyakorlat tanulmányozása érdekében támogatás nyújtható</w:t>
      </w:r>
      <w:r w:rsidR="00E4697F" w:rsidRPr="005A64F0">
        <w:rPr>
          <w:rFonts w:ascii="Verdana" w:hAnsi="Verdana"/>
          <w:color w:val="auto"/>
        </w:rPr>
        <w:t xml:space="preserve">. </w:t>
      </w:r>
    </w:p>
    <w:p w:rsidR="001E59CB" w:rsidRDefault="00E4697F" w:rsidP="00812A8C">
      <w:pPr>
        <w:spacing w:line="240" w:lineRule="auto"/>
        <w:ind w:left="0"/>
        <w:jc w:val="both"/>
        <w:rPr>
          <w:rFonts w:ascii="Verdana" w:hAnsi="Verdana"/>
          <w:color w:val="auto"/>
        </w:rPr>
      </w:pPr>
      <w:r w:rsidRPr="00812A8C">
        <w:rPr>
          <w:rFonts w:ascii="Verdana" w:hAnsi="Verdana"/>
          <w:color w:val="auto"/>
        </w:rPr>
        <w:t>T</w:t>
      </w:r>
      <w:r w:rsidR="001E59CB" w:rsidRPr="00812A8C">
        <w:rPr>
          <w:rFonts w:ascii="Verdana" w:hAnsi="Verdana"/>
          <w:color w:val="auto"/>
        </w:rPr>
        <w:t>ámogatott tevékenység: útiköltség, szállásköltség, napidíj</w:t>
      </w:r>
      <w:r w:rsidRPr="00812A8C">
        <w:rPr>
          <w:rFonts w:ascii="Verdana" w:hAnsi="Verdana"/>
          <w:color w:val="auto"/>
        </w:rPr>
        <w:t>. M</w:t>
      </w:r>
      <w:r w:rsidR="001E59CB" w:rsidRPr="00812A8C">
        <w:rPr>
          <w:rFonts w:ascii="Verdana" w:hAnsi="Verdana"/>
          <w:color w:val="auto"/>
        </w:rPr>
        <w:t xml:space="preserve">ax. 3 fő/intézmény </w:t>
      </w:r>
      <w:r w:rsidR="00842D11">
        <w:rPr>
          <w:rFonts w:ascii="Verdana" w:hAnsi="Verdana"/>
          <w:color w:val="auto"/>
        </w:rPr>
        <w:t>részvételével</w:t>
      </w:r>
      <w:r w:rsidRPr="00812A8C">
        <w:rPr>
          <w:rFonts w:ascii="Verdana" w:hAnsi="Verdana"/>
          <w:color w:val="auto"/>
        </w:rPr>
        <w:t>, k</w:t>
      </w:r>
      <w:r w:rsidR="001E59CB" w:rsidRPr="00812A8C">
        <w:rPr>
          <w:rFonts w:ascii="Verdana" w:hAnsi="Verdana"/>
          <w:color w:val="auto"/>
        </w:rPr>
        <w:t xml:space="preserve">izárólag európai országban, </w:t>
      </w:r>
      <w:proofErr w:type="spellStart"/>
      <w:r w:rsidR="001E59CB" w:rsidRPr="00812A8C">
        <w:rPr>
          <w:rFonts w:ascii="Verdana" w:hAnsi="Verdana"/>
          <w:color w:val="auto"/>
        </w:rPr>
        <w:t>max</w:t>
      </w:r>
      <w:proofErr w:type="spellEnd"/>
      <w:r w:rsidR="001E59CB" w:rsidRPr="00812A8C">
        <w:rPr>
          <w:rFonts w:ascii="Verdana" w:hAnsi="Verdana"/>
          <w:color w:val="auto"/>
        </w:rPr>
        <w:t>. 1 hónapos tanulmányút támogatható.</w:t>
      </w:r>
      <w:r w:rsidR="00E87F73" w:rsidRPr="00812A8C">
        <w:rPr>
          <w:rFonts w:ascii="Verdana" w:hAnsi="Verdana"/>
          <w:color w:val="auto"/>
        </w:rPr>
        <w:t xml:space="preserve"> A tanulmányúton résztvevők részéről min. 2 – </w:t>
      </w:r>
      <w:proofErr w:type="spellStart"/>
      <w:r w:rsidR="00E87F73" w:rsidRPr="00812A8C">
        <w:rPr>
          <w:rFonts w:ascii="Verdana" w:hAnsi="Verdana"/>
          <w:color w:val="auto"/>
        </w:rPr>
        <w:t>max</w:t>
      </w:r>
      <w:proofErr w:type="spellEnd"/>
      <w:r w:rsidR="00E87F73" w:rsidRPr="00812A8C">
        <w:rPr>
          <w:rFonts w:ascii="Verdana" w:hAnsi="Verdana"/>
          <w:color w:val="auto"/>
        </w:rPr>
        <w:t>. 4 (A4) oldalas szakmai beszámoló készítése kötelező.</w:t>
      </w:r>
      <w:r w:rsidR="00772A95" w:rsidRPr="00812A8C">
        <w:rPr>
          <w:rFonts w:ascii="Verdana" w:hAnsi="Verdana"/>
          <w:color w:val="auto"/>
        </w:rPr>
        <w:t xml:space="preserve"> </w:t>
      </w:r>
    </w:p>
    <w:p w:rsidR="008748B2" w:rsidRDefault="00EA0C0E" w:rsidP="00812A8C">
      <w:pPr>
        <w:pStyle w:val="Listaszerbekezds"/>
        <w:numPr>
          <w:ilvl w:val="0"/>
          <w:numId w:val="19"/>
        </w:numPr>
        <w:spacing w:line="240" w:lineRule="auto"/>
        <w:ind w:left="0"/>
        <w:jc w:val="both"/>
        <w:rPr>
          <w:rFonts w:ascii="Verdana" w:hAnsi="Verdana"/>
          <w:color w:val="auto"/>
        </w:rPr>
      </w:pPr>
      <w:r w:rsidRPr="008748B2">
        <w:rPr>
          <w:rFonts w:ascii="Verdana" w:hAnsi="Verdana"/>
          <w:b/>
          <w:color w:val="auto"/>
        </w:rPr>
        <w:t>b</w:t>
      </w:r>
      <w:r w:rsidR="00F26AD0" w:rsidRPr="008748B2">
        <w:rPr>
          <w:rFonts w:ascii="Verdana" w:hAnsi="Verdana"/>
          <w:b/>
          <w:color w:val="auto"/>
        </w:rPr>
        <w:t>elföldi tapasztalatcsere, jó gyakorlatok megosztásának támogatása</w:t>
      </w:r>
      <w:r w:rsidR="000F3DAF" w:rsidRPr="008748B2">
        <w:rPr>
          <w:rFonts w:ascii="Verdana" w:hAnsi="Verdana"/>
          <w:color w:val="auto"/>
        </w:rPr>
        <w:t xml:space="preserve">: </w:t>
      </w:r>
      <w:r w:rsidR="00D67419" w:rsidRPr="008748B2">
        <w:rPr>
          <w:rFonts w:ascii="Verdana" w:hAnsi="Verdana"/>
          <w:color w:val="auto"/>
        </w:rPr>
        <w:t>támogatás nyújtható a jó szülészeti gyakorlatok megosztására, kiemelten az alacsony császármetszési ar</w:t>
      </w:r>
      <w:r w:rsidR="00BF3E7D" w:rsidRPr="008748B2">
        <w:rPr>
          <w:rFonts w:ascii="Verdana" w:hAnsi="Verdana"/>
          <w:color w:val="auto"/>
        </w:rPr>
        <w:t>ánnyal rendelkező intézmén</w:t>
      </w:r>
      <w:r w:rsidR="008748B2">
        <w:rPr>
          <w:rFonts w:ascii="Verdana" w:hAnsi="Verdana"/>
          <w:color w:val="auto"/>
        </w:rPr>
        <w:t>yek gyakorlatának megismerésére</w:t>
      </w:r>
      <w:r w:rsidR="008748B2" w:rsidRPr="008748B2">
        <w:rPr>
          <w:rFonts w:ascii="Verdana" w:hAnsi="Verdana"/>
          <w:color w:val="auto"/>
        </w:rPr>
        <w:t>, továbbá</w:t>
      </w:r>
      <w:r w:rsidR="0064061B" w:rsidRPr="008748B2">
        <w:rPr>
          <w:rFonts w:ascii="Verdana" w:hAnsi="Verdana"/>
          <w:color w:val="auto"/>
        </w:rPr>
        <w:t xml:space="preserve"> </w:t>
      </w:r>
      <w:r w:rsidR="00B51856" w:rsidRPr="008748B2">
        <w:rPr>
          <w:rFonts w:ascii="Verdana" w:hAnsi="Verdana"/>
          <w:color w:val="auto"/>
        </w:rPr>
        <w:t>t</w:t>
      </w:r>
      <w:r w:rsidR="0064061B" w:rsidRPr="004261CF">
        <w:rPr>
          <w:rFonts w:ascii="Verdana" w:hAnsi="Verdana"/>
          <w:color w:val="auto"/>
        </w:rPr>
        <w:t>apasztalatcserén al</w:t>
      </w:r>
      <w:r w:rsidR="00B51856" w:rsidRPr="004261CF">
        <w:rPr>
          <w:rFonts w:ascii="Verdana" w:hAnsi="Verdana"/>
          <w:color w:val="auto"/>
        </w:rPr>
        <w:t>apuló szülészeti továbbképzés</w:t>
      </w:r>
      <w:r w:rsidR="008748B2" w:rsidRPr="008748B2">
        <w:rPr>
          <w:rFonts w:ascii="Verdana" w:hAnsi="Verdana"/>
          <w:color w:val="auto"/>
        </w:rPr>
        <w:t>re</w:t>
      </w:r>
      <w:r w:rsidR="004261CF">
        <w:rPr>
          <w:rFonts w:ascii="Verdana" w:hAnsi="Verdana"/>
          <w:color w:val="auto"/>
        </w:rPr>
        <w:t>,</w:t>
      </w:r>
      <w:r w:rsidR="00B51856" w:rsidRPr="004261CF">
        <w:rPr>
          <w:rFonts w:ascii="Verdana" w:hAnsi="Verdana"/>
          <w:color w:val="auto"/>
        </w:rPr>
        <w:t xml:space="preserve"> s</w:t>
      </w:r>
      <w:r w:rsidR="0064061B" w:rsidRPr="004261CF">
        <w:rPr>
          <w:rFonts w:ascii="Verdana" w:hAnsi="Verdana"/>
          <w:color w:val="auto"/>
        </w:rPr>
        <w:t>zülés-megszületés szitu</w:t>
      </w:r>
      <w:r w:rsidR="008748B2" w:rsidRPr="008748B2">
        <w:rPr>
          <w:rFonts w:ascii="Verdana" w:hAnsi="Verdana"/>
          <w:color w:val="auto"/>
        </w:rPr>
        <w:t>ációs gyakorlatra.</w:t>
      </w:r>
      <w:r w:rsidR="0064061B" w:rsidRPr="004261CF">
        <w:rPr>
          <w:rFonts w:ascii="Verdana" w:hAnsi="Verdana"/>
          <w:color w:val="auto"/>
        </w:rPr>
        <w:t xml:space="preserve"> </w:t>
      </w:r>
    </w:p>
    <w:p w:rsidR="008748B2" w:rsidRDefault="008748B2" w:rsidP="008748B2">
      <w:pPr>
        <w:pStyle w:val="Listaszerbekezds"/>
        <w:spacing w:line="240" w:lineRule="auto"/>
        <w:ind w:left="0"/>
        <w:jc w:val="both"/>
        <w:rPr>
          <w:rFonts w:ascii="Verdana" w:hAnsi="Verdana"/>
          <w:b/>
          <w:color w:val="auto"/>
        </w:rPr>
      </w:pPr>
    </w:p>
    <w:p w:rsidR="00BF3E7D" w:rsidRPr="008748B2" w:rsidRDefault="00BF3E7D" w:rsidP="008748B2">
      <w:pPr>
        <w:pStyle w:val="Listaszerbekezds"/>
        <w:spacing w:line="240" w:lineRule="auto"/>
        <w:ind w:left="0"/>
        <w:jc w:val="both"/>
        <w:rPr>
          <w:rFonts w:ascii="Verdana" w:hAnsi="Verdana"/>
          <w:color w:val="auto"/>
        </w:rPr>
      </w:pPr>
      <w:r w:rsidRPr="008748B2">
        <w:rPr>
          <w:rFonts w:ascii="Verdana" w:hAnsi="Verdana"/>
          <w:color w:val="auto"/>
        </w:rPr>
        <w:t xml:space="preserve">Támogatott tevékenység: útiköltség, szállásköltség, napidíj, </w:t>
      </w:r>
      <w:r w:rsidR="00B51856" w:rsidRPr="008748B2">
        <w:rPr>
          <w:rFonts w:ascii="Verdana" w:hAnsi="Verdana"/>
          <w:color w:val="auto"/>
        </w:rPr>
        <w:t xml:space="preserve">képzési díj </w:t>
      </w:r>
      <w:r w:rsidRPr="008748B2">
        <w:rPr>
          <w:rFonts w:ascii="Verdana" w:hAnsi="Verdana"/>
          <w:color w:val="auto"/>
        </w:rPr>
        <w:t>valamint a fogadó intézmény részéről mentori/szakértői díj</w:t>
      </w:r>
      <w:r w:rsidR="0064061B" w:rsidRPr="008748B2">
        <w:rPr>
          <w:rFonts w:ascii="Verdana" w:hAnsi="Verdana"/>
          <w:color w:val="auto"/>
        </w:rPr>
        <w:t>, előadói díj.</w:t>
      </w:r>
    </w:p>
    <w:p w:rsidR="00F26AD0" w:rsidRPr="00812A8C" w:rsidRDefault="00F26AD0" w:rsidP="00812A8C">
      <w:pPr>
        <w:spacing w:line="240" w:lineRule="auto"/>
        <w:ind w:left="0"/>
        <w:jc w:val="both"/>
        <w:rPr>
          <w:rFonts w:ascii="Verdana" w:hAnsi="Verdana"/>
          <w:color w:val="auto"/>
        </w:rPr>
      </w:pPr>
    </w:p>
    <w:p w:rsidR="00C22888" w:rsidRDefault="00A148BB" w:rsidP="00A148BB">
      <w:pPr>
        <w:pStyle w:val="Default"/>
        <w:numPr>
          <w:ilvl w:val="0"/>
          <w:numId w:val="33"/>
        </w:numPr>
        <w:tabs>
          <w:tab w:val="left" w:pos="1418"/>
          <w:tab w:val="left" w:pos="1560"/>
        </w:tabs>
        <w:ind w:left="709" w:firstLine="709"/>
        <w:contextualSpacing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 </w:t>
      </w:r>
      <w:r w:rsidR="00CF7771" w:rsidRPr="005A64F0">
        <w:rPr>
          <w:b/>
          <w:bCs/>
          <w:color w:val="auto"/>
          <w:sz w:val="20"/>
          <w:szCs w:val="20"/>
        </w:rPr>
        <w:t>sz</w:t>
      </w:r>
      <w:r w:rsidR="005E4837">
        <w:rPr>
          <w:b/>
          <w:bCs/>
          <w:color w:val="auto"/>
          <w:sz w:val="20"/>
          <w:szCs w:val="20"/>
        </w:rPr>
        <w:t>ámú</w:t>
      </w:r>
      <w:r w:rsidR="00CF7771" w:rsidRPr="005A64F0">
        <w:rPr>
          <w:b/>
          <w:bCs/>
          <w:color w:val="auto"/>
          <w:sz w:val="20"/>
          <w:szCs w:val="20"/>
        </w:rPr>
        <w:t xml:space="preserve"> pályázati cél:</w:t>
      </w:r>
    </w:p>
    <w:p w:rsidR="004D499A" w:rsidRPr="005A64F0" w:rsidRDefault="004D499A" w:rsidP="00812A8C">
      <w:pPr>
        <w:pStyle w:val="Default"/>
        <w:tabs>
          <w:tab w:val="left" w:pos="1418"/>
          <w:tab w:val="left" w:pos="1560"/>
        </w:tabs>
        <w:ind w:left="1418"/>
        <w:contextualSpacing/>
        <w:rPr>
          <w:b/>
          <w:bCs/>
          <w:color w:val="auto"/>
          <w:sz w:val="20"/>
          <w:szCs w:val="20"/>
        </w:rPr>
      </w:pPr>
    </w:p>
    <w:p w:rsidR="00CF7771" w:rsidRPr="005A64F0" w:rsidRDefault="00CF7771" w:rsidP="006D1170">
      <w:pPr>
        <w:pStyle w:val="Default"/>
        <w:ind w:left="426"/>
        <w:jc w:val="center"/>
        <w:rPr>
          <w:b/>
          <w:bCs/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t xml:space="preserve">A </w:t>
      </w:r>
      <w:r w:rsidR="00A46361" w:rsidRPr="005A64F0">
        <w:rPr>
          <w:b/>
          <w:bCs/>
          <w:color w:val="auto"/>
          <w:sz w:val="20"/>
          <w:szCs w:val="20"/>
        </w:rPr>
        <w:t>b</w:t>
      </w:r>
      <w:r w:rsidRPr="005A64F0">
        <w:rPr>
          <w:b/>
          <w:bCs/>
          <w:color w:val="auto"/>
          <w:sz w:val="20"/>
          <w:szCs w:val="20"/>
        </w:rPr>
        <w:t>ababarát</w:t>
      </w:r>
      <w:r w:rsidR="007A18A7">
        <w:rPr>
          <w:b/>
          <w:bCs/>
          <w:color w:val="auto"/>
          <w:sz w:val="20"/>
          <w:szCs w:val="20"/>
        </w:rPr>
        <w:t xml:space="preserve"> </w:t>
      </w:r>
      <w:r w:rsidR="00013598">
        <w:rPr>
          <w:b/>
          <w:bCs/>
          <w:color w:val="auto"/>
          <w:sz w:val="20"/>
          <w:szCs w:val="20"/>
        </w:rPr>
        <w:t>ellátás</w:t>
      </w:r>
      <w:r w:rsidR="00A46361" w:rsidRPr="005A64F0">
        <w:rPr>
          <w:b/>
          <w:bCs/>
          <w:color w:val="auto"/>
          <w:sz w:val="20"/>
          <w:szCs w:val="20"/>
        </w:rPr>
        <w:t xml:space="preserve">, valamint </w:t>
      </w:r>
      <w:r w:rsidR="004D499A">
        <w:rPr>
          <w:b/>
          <w:bCs/>
          <w:color w:val="auto"/>
          <w:sz w:val="20"/>
          <w:szCs w:val="20"/>
        </w:rPr>
        <w:t>a</w:t>
      </w:r>
      <w:r w:rsidR="00430AA9">
        <w:rPr>
          <w:b/>
          <w:bCs/>
          <w:color w:val="auto"/>
          <w:sz w:val="20"/>
          <w:szCs w:val="20"/>
        </w:rPr>
        <w:t xml:space="preserve"> </w:t>
      </w:r>
      <w:r w:rsidR="00A46361" w:rsidRPr="005A64F0">
        <w:rPr>
          <w:b/>
          <w:bCs/>
          <w:color w:val="auto"/>
          <w:sz w:val="20"/>
          <w:szCs w:val="20"/>
        </w:rPr>
        <w:t xml:space="preserve">koraszülött </w:t>
      </w:r>
      <w:r w:rsidR="0017149E">
        <w:rPr>
          <w:b/>
          <w:bCs/>
          <w:color w:val="auto"/>
          <w:sz w:val="20"/>
          <w:szCs w:val="20"/>
        </w:rPr>
        <w:t xml:space="preserve">intenzív </w:t>
      </w:r>
      <w:r w:rsidR="00A46361" w:rsidRPr="005A64F0">
        <w:rPr>
          <w:b/>
          <w:bCs/>
          <w:color w:val="auto"/>
          <w:sz w:val="20"/>
          <w:szCs w:val="20"/>
        </w:rPr>
        <w:t>ellátás</w:t>
      </w:r>
      <w:r w:rsidR="004D499A">
        <w:rPr>
          <w:b/>
          <w:bCs/>
          <w:color w:val="auto"/>
          <w:sz w:val="20"/>
          <w:szCs w:val="20"/>
        </w:rPr>
        <w:t xml:space="preserve">ban családközpontú </w:t>
      </w:r>
      <w:r w:rsidR="00A46361" w:rsidRPr="005A64F0">
        <w:rPr>
          <w:b/>
          <w:bCs/>
          <w:color w:val="auto"/>
          <w:sz w:val="20"/>
          <w:szCs w:val="20"/>
        </w:rPr>
        <w:t>gyakorlatok kialakításához</w:t>
      </w:r>
      <w:r w:rsidRPr="005A64F0">
        <w:rPr>
          <w:b/>
          <w:bCs/>
          <w:color w:val="auto"/>
          <w:sz w:val="20"/>
          <w:szCs w:val="20"/>
        </w:rPr>
        <w:t xml:space="preserve"> szükséges felkészülés támogatása</w:t>
      </w:r>
      <w:r w:rsidR="00451942" w:rsidRPr="005A64F0">
        <w:rPr>
          <w:b/>
          <w:bCs/>
          <w:color w:val="auto"/>
          <w:sz w:val="20"/>
          <w:szCs w:val="20"/>
        </w:rPr>
        <w:t xml:space="preserve"> – integrált </w:t>
      </w:r>
      <w:r w:rsidR="004D499A">
        <w:rPr>
          <w:b/>
          <w:bCs/>
          <w:color w:val="auto"/>
          <w:sz w:val="20"/>
          <w:szCs w:val="20"/>
        </w:rPr>
        <w:t xml:space="preserve">infrastruktúra- és </w:t>
      </w:r>
      <w:r w:rsidR="00451942" w:rsidRPr="005A64F0">
        <w:rPr>
          <w:b/>
          <w:bCs/>
          <w:color w:val="auto"/>
          <w:sz w:val="20"/>
          <w:szCs w:val="20"/>
        </w:rPr>
        <w:t>eszközfejlesztési</w:t>
      </w:r>
      <w:r w:rsidR="004D499A">
        <w:rPr>
          <w:b/>
          <w:bCs/>
          <w:color w:val="auto"/>
          <w:sz w:val="20"/>
          <w:szCs w:val="20"/>
        </w:rPr>
        <w:t>, valamint</w:t>
      </w:r>
      <w:r w:rsidR="00451942" w:rsidRPr="005A64F0">
        <w:rPr>
          <w:b/>
          <w:bCs/>
          <w:color w:val="auto"/>
          <w:sz w:val="20"/>
          <w:szCs w:val="20"/>
        </w:rPr>
        <w:t xml:space="preserve"> képzési támogatási modul</w:t>
      </w:r>
    </w:p>
    <w:p w:rsidR="00CF7771" w:rsidRPr="005A64F0" w:rsidRDefault="00CF7771" w:rsidP="00E4697F">
      <w:pPr>
        <w:pStyle w:val="Default"/>
        <w:ind w:left="720"/>
        <w:jc w:val="both"/>
        <w:rPr>
          <w:color w:val="auto"/>
          <w:sz w:val="20"/>
          <w:szCs w:val="20"/>
        </w:rPr>
      </w:pPr>
    </w:p>
    <w:p w:rsidR="00CF7771" w:rsidRPr="00BF3E7D" w:rsidRDefault="00CF7771" w:rsidP="00E4697F">
      <w:pPr>
        <w:pStyle w:val="Default"/>
        <w:jc w:val="both"/>
        <w:rPr>
          <w:bCs/>
          <w:color w:val="auto"/>
          <w:sz w:val="20"/>
          <w:szCs w:val="20"/>
        </w:rPr>
      </w:pPr>
      <w:r w:rsidRPr="005A64F0">
        <w:rPr>
          <w:bCs/>
          <w:color w:val="auto"/>
          <w:sz w:val="20"/>
          <w:szCs w:val="20"/>
        </w:rPr>
        <w:t xml:space="preserve">A pályázó támogatást kaphat az Egészségügyi Világszervezet (World Health </w:t>
      </w:r>
      <w:proofErr w:type="spellStart"/>
      <w:r w:rsidRPr="005A64F0">
        <w:rPr>
          <w:bCs/>
          <w:color w:val="auto"/>
          <w:sz w:val="20"/>
          <w:szCs w:val="20"/>
        </w:rPr>
        <w:t>Organisation</w:t>
      </w:r>
      <w:proofErr w:type="spellEnd"/>
      <w:r w:rsidRPr="005A64F0">
        <w:rPr>
          <w:bCs/>
          <w:color w:val="auto"/>
          <w:sz w:val="20"/>
          <w:szCs w:val="20"/>
        </w:rPr>
        <w:t xml:space="preserve">, WHO) által meghatározott tartalmú Bababarát Kórház cím elnyeréséhez szükséges felkészülési folyamat elemeinek teljesítéséhez. Cél, hogy az intézmények a felkészülést követően </w:t>
      </w:r>
      <w:r w:rsidRPr="00812A8C">
        <w:rPr>
          <w:bCs/>
          <w:color w:val="auto"/>
          <w:sz w:val="20"/>
          <w:szCs w:val="20"/>
        </w:rPr>
        <w:t>tartósan és hatékonyan tudják az édesanyákat a szoptatásban segíteni, va</w:t>
      </w:r>
      <w:r w:rsidR="00E74B65" w:rsidRPr="00812A8C">
        <w:rPr>
          <w:bCs/>
          <w:color w:val="auto"/>
          <w:sz w:val="20"/>
          <w:szCs w:val="20"/>
        </w:rPr>
        <w:t>lamint eséllyel pályázzanak a „B</w:t>
      </w:r>
      <w:r w:rsidRPr="00812A8C">
        <w:rPr>
          <w:bCs/>
          <w:color w:val="auto"/>
          <w:sz w:val="20"/>
          <w:szCs w:val="20"/>
        </w:rPr>
        <w:t>ababarát</w:t>
      </w:r>
      <w:r w:rsidR="00E74B65" w:rsidRPr="00812A8C">
        <w:rPr>
          <w:bCs/>
          <w:color w:val="auto"/>
          <w:sz w:val="20"/>
          <w:szCs w:val="20"/>
        </w:rPr>
        <w:t xml:space="preserve"> Kórház</w:t>
      </w:r>
      <w:r w:rsidRPr="00812A8C">
        <w:rPr>
          <w:bCs/>
          <w:color w:val="auto"/>
          <w:sz w:val="20"/>
          <w:szCs w:val="20"/>
        </w:rPr>
        <w:t>” cím megszerzésére</w:t>
      </w:r>
      <w:r w:rsidR="00ED1CDD" w:rsidRPr="00BF3E7D">
        <w:rPr>
          <w:bCs/>
          <w:color w:val="auto"/>
          <w:sz w:val="20"/>
          <w:szCs w:val="20"/>
        </w:rPr>
        <w:t xml:space="preserve">, továbbá </w:t>
      </w:r>
      <w:r w:rsidR="00ED1CDD" w:rsidRPr="00812A8C">
        <w:rPr>
          <w:bCs/>
          <w:color w:val="auto"/>
          <w:sz w:val="20"/>
          <w:szCs w:val="20"/>
        </w:rPr>
        <w:t>családközpontú ellátási gyakorlatokat alakítsanak ki</w:t>
      </w:r>
      <w:r w:rsidR="00ED1CDD" w:rsidRPr="00BF3E7D">
        <w:rPr>
          <w:bCs/>
          <w:color w:val="auto"/>
          <w:sz w:val="20"/>
          <w:szCs w:val="20"/>
        </w:rPr>
        <w:t>.</w:t>
      </w:r>
    </w:p>
    <w:p w:rsidR="00CF7771" w:rsidRPr="005A64F0" w:rsidRDefault="00CF7771" w:rsidP="00E4697F">
      <w:pPr>
        <w:pStyle w:val="Default"/>
        <w:jc w:val="both"/>
        <w:rPr>
          <w:bCs/>
          <w:color w:val="auto"/>
          <w:sz w:val="20"/>
          <w:szCs w:val="20"/>
        </w:rPr>
      </w:pPr>
    </w:p>
    <w:p w:rsidR="00CF7771" w:rsidRPr="005A64F0" w:rsidRDefault="00CF7771" w:rsidP="00E4697F">
      <w:pPr>
        <w:pStyle w:val="Default"/>
        <w:jc w:val="both"/>
        <w:rPr>
          <w:bCs/>
          <w:color w:val="auto"/>
          <w:sz w:val="20"/>
          <w:szCs w:val="20"/>
        </w:rPr>
      </w:pPr>
      <w:r w:rsidRPr="005A64F0">
        <w:rPr>
          <w:bCs/>
          <w:color w:val="auto"/>
          <w:sz w:val="20"/>
          <w:szCs w:val="20"/>
        </w:rPr>
        <w:t>A pályázati cél megvalósítása keretében az alábbi 10 lépés megvalósításának előkészítése történik, a WHO módszertana szerint.</w:t>
      </w:r>
    </w:p>
    <w:p w:rsidR="00CF7771" w:rsidRDefault="00CF7771" w:rsidP="00E4697F">
      <w:pPr>
        <w:pStyle w:val="Default"/>
        <w:jc w:val="both"/>
        <w:rPr>
          <w:bCs/>
          <w:color w:val="auto"/>
          <w:sz w:val="20"/>
          <w:szCs w:val="20"/>
        </w:rPr>
      </w:pPr>
    </w:p>
    <w:p w:rsidR="004561B3" w:rsidRDefault="004561B3" w:rsidP="00E4697F">
      <w:pPr>
        <w:pStyle w:val="Default"/>
        <w:jc w:val="both"/>
        <w:rPr>
          <w:bCs/>
          <w:color w:val="auto"/>
          <w:sz w:val="20"/>
          <w:szCs w:val="20"/>
        </w:rPr>
      </w:pPr>
    </w:p>
    <w:p w:rsidR="004561B3" w:rsidRDefault="004561B3" w:rsidP="00E4697F">
      <w:pPr>
        <w:pStyle w:val="Default"/>
        <w:jc w:val="both"/>
        <w:rPr>
          <w:bCs/>
          <w:color w:val="auto"/>
          <w:sz w:val="20"/>
          <w:szCs w:val="20"/>
        </w:rPr>
      </w:pPr>
    </w:p>
    <w:p w:rsidR="004561B3" w:rsidRDefault="004561B3" w:rsidP="00E4697F">
      <w:pPr>
        <w:pStyle w:val="Default"/>
        <w:jc w:val="both"/>
        <w:rPr>
          <w:bCs/>
          <w:color w:val="auto"/>
          <w:sz w:val="20"/>
          <w:szCs w:val="20"/>
        </w:rPr>
      </w:pPr>
    </w:p>
    <w:p w:rsidR="004561B3" w:rsidRDefault="004561B3" w:rsidP="00E4697F">
      <w:pPr>
        <w:pStyle w:val="Default"/>
        <w:jc w:val="both"/>
        <w:rPr>
          <w:bCs/>
          <w:color w:val="auto"/>
          <w:sz w:val="20"/>
          <w:szCs w:val="20"/>
        </w:rPr>
      </w:pPr>
    </w:p>
    <w:p w:rsidR="00B634F0" w:rsidRDefault="00B634F0" w:rsidP="00E4697F">
      <w:pPr>
        <w:pStyle w:val="Default"/>
        <w:jc w:val="both"/>
        <w:rPr>
          <w:bCs/>
          <w:color w:val="auto"/>
          <w:sz w:val="20"/>
          <w:szCs w:val="20"/>
        </w:rPr>
      </w:pPr>
    </w:p>
    <w:p w:rsidR="004561B3" w:rsidRDefault="004561B3" w:rsidP="00E4697F">
      <w:pPr>
        <w:pStyle w:val="Default"/>
        <w:jc w:val="both"/>
        <w:rPr>
          <w:bCs/>
          <w:color w:val="auto"/>
          <w:sz w:val="20"/>
          <w:szCs w:val="20"/>
        </w:rPr>
      </w:pPr>
    </w:p>
    <w:p w:rsidR="004561B3" w:rsidRDefault="004561B3" w:rsidP="00E4697F">
      <w:pPr>
        <w:pStyle w:val="Default"/>
        <w:jc w:val="both"/>
        <w:rPr>
          <w:bCs/>
          <w:color w:val="auto"/>
          <w:sz w:val="20"/>
          <w:szCs w:val="20"/>
        </w:rPr>
      </w:pPr>
    </w:p>
    <w:p w:rsidR="004561B3" w:rsidRPr="005A64F0" w:rsidRDefault="004561B3" w:rsidP="00E4697F">
      <w:pPr>
        <w:pStyle w:val="Default"/>
        <w:jc w:val="both"/>
        <w:rPr>
          <w:bCs/>
          <w:color w:val="auto"/>
          <w:sz w:val="20"/>
          <w:szCs w:val="20"/>
        </w:rPr>
      </w:pPr>
    </w:p>
    <w:p w:rsidR="00CF7771" w:rsidRPr="00AA3B47" w:rsidRDefault="00CF7771" w:rsidP="004261CF">
      <w:pPr>
        <w:pStyle w:val="Default"/>
        <w:pBdr>
          <w:top w:val="single" w:sz="4" w:space="1" w:color="auto"/>
          <w:left w:val="single" w:sz="4" w:space="4" w:color="auto"/>
          <w:right w:val="single" w:sz="4" w:space="4" w:color="auto"/>
        </w:pBdr>
        <w:jc w:val="both"/>
        <w:rPr>
          <w:bCs/>
          <w:color w:val="auto"/>
          <w:sz w:val="20"/>
          <w:szCs w:val="20"/>
        </w:rPr>
      </w:pPr>
      <w:r w:rsidRPr="00AA3B47">
        <w:rPr>
          <w:bCs/>
          <w:color w:val="auto"/>
          <w:sz w:val="20"/>
          <w:szCs w:val="20"/>
        </w:rPr>
        <w:lastRenderedPageBreak/>
        <w:t>A Bababarát Kórház Kezdeményezés átdolgozott verziójának 10 lépése</w:t>
      </w:r>
    </w:p>
    <w:p w:rsidR="00CF7771" w:rsidRPr="00AA3B47" w:rsidRDefault="00CF7771" w:rsidP="004261CF">
      <w:pPr>
        <w:pStyle w:val="Default"/>
        <w:pBdr>
          <w:top w:val="single" w:sz="4" w:space="1" w:color="auto"/>
          <w:left w:val="single" w:sz="4" w:space="4" w:color="auto"/>
          <w:right w:val="single" w:sz="4" w:space="4" w:color="auto"/>
        </w:pBdr>
        <w:jc w:val="both"/>
        <w:rPr>
          <w:bCs/>
          <w:color w:val="auto"/>
          <w:sz w:val="20"/>
          <w:szCs w:val="20"/>
        </w:rPr>
      </w:pPr>
      <w:r w:rsidRPr="00AA3B47">
        <w:rPr>
          <w:bCs/>
          <w:color w:val="auto"/>
          <w:sz w:val="20"/>
          <w:szCs w:val="20"/>
        </w:rPr>
        <w:t>(2018) – Védeni, elősegíteni és támogatni kell a szoptatást a szülészeti intézményekben:</w:t>
      </w:r>
    </w:p>
    <w:p w:rsidR="00CF7771" w:rsidRPr="00AA3B47" w:rsidRDefault="00CF7771" w:rsidP="004261CF">
      <w:pPr>
        <w:pStyle w:val="Default"/>
        <w:pBdr>
          <w:top w:val="single" w:sz="4" w:space="1" w:color="auto"/>
          <w:left w:val="single" w:sz="4" w:space="4" w:color="auto"/>
          <w:right w:val="single" w:sz="4" w:space="4" w:color="auto"/>
        </w:pBdr>
        <w:jc w:val="both"/>
        <w:rPr>
          <w:bCs/>
          <w:color w:val="auto"/>
          <w:sz w:val="20"/>
          <w:szCs w:val="20"/>
        </w:rPr>
      </w:pPr>
    </w:p>
    <w:p w:rsidR="004D499A" w:rsidRPr="00AA3B47" w:rsidRDefault="004733BC" w:rsidP="00E4697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color w:val="auto"/>
          <w:sz w:val="20"/>
          <w:szCs w:val="20"/>
        </w:rPr>
      </w:pPr>
      <w:r w:rsidRPr="00AA3B47">
        <w:rPr>
          <w:bCs/>
          <w:color w:val="auto"/>
          <w:sz w:val="20"/>
          <w:szCs w:val="20"/>
        </w:rPr>
        <w:t xml:space="preserve">1. lépés </w:t>
      </w:r>
      <w:r w:rsidR="00A7420D" w:rsidRPr="00AA3B47">
        <w:rPr>
          <w:bCs/>
          <w:color w:val="auto"/>
          <w:sz w:val="20"/>
          <w:szCs w:val="20"/>
        </w:rPr>
        <w:t>–</w:t>
      </w:r>
      <w:r w:rsidR="00CF7771" w:rsidRPr="00AA3B47">
        <w:rPr>
          <w:bCs/>
          <w:color w:val="auto"/>
          <w:sz w:val="20"/>
          <w:szCs w:val="20"/>
        </w:rPr>
        <w:t xml:space="preserve"> </w:t>
      </w:r>
      <w:r w:rsidR="00A7420D" w:rsidRPr="00AA3B47">
        <w:rPr>
          <w:bCs/>
          <w:color w:val="auto"/>
          <w:sz w:val="20"/>
          <w:szCs w:val="20"/>
        </w:rPr>
        <w:t xml:space="preserve">Be kell tartani „Az anyatejet helyettesítő készítmények marketingjének nemzetközi kódexe” és az Egészségügyi Világszervezet ide vonatkozó rendelkezéseit; a csecsemőtáplálási irányelvek írásba foglalása és rendszeres kommunikálása a szakemberek és a szülők felé; folyamatos ellenőrző és adatkezelő rendszerek létrehozása. </w:t>
      </w:r>
    </w:p>
    <w:p w:rsidR="00CF7771" w:rsidRPr="00AA3B47" w:rsidRDefault="004733BC" w:rsidP="00E4697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color w:val="auto"/>
          <w:sz w:val="20"/>
          <w:szCs w:val="20"/>
        </w:rPr>
      </w:pPr>
      <w:r w:rsidRPr="00AA3B47">
        <w:rPr>
          <w:bCs/>
          <w:color w:val="auto"/>
          <w:sz w:val="20"/>
          <w:szCs w:val="20"/>
        </w:rPr>
        <w:t>2. lépés -</w:t>
      </w:r>
      <w:r w:rsidR="00CF7771" w:rsidRPr="00AA3B47">
        <w:rPr>
          <w:bCs/>
          <w:color w:val="auto"/>
          <w:sz w:val="20"/>
          <w:szCs w:val="20"/>
        </w:rPr>
        <w:t xml:space="preserve"> A </w:t>
      </w:r>
      <w:r w:rsidR="00A7420D" w:rsidRPr="00AA3B47">
        <w:rPr>
          <w:bCs/>
          <w:color w:val="auto"/>
          <w:sz w:val="20"/>
          <w:szCs w:val="20"/>
        </w:rPr>
        <w:t>szakemberek</w:t>
      </w:r>
      <w:r w:rsidR="00A7420D" w:rsidRPr="00AA3B47" w:rsidDel="00A7420D">
        <w:rPr>
          <w:bCs/>
          <w:color w:val="auto"/>
          <w:sz w:val="20"/>
          <w:szCs w:val="20"/>
        </w:rPr>
        <w:t xml:space="preserve"> </w:t>
      </w:r>
      <w:r w:rsidR="00CF7771" w:rsidRPr="00AA3B47">
        <w:rPr>
          <w:bCs/>
          <w:color w:val="auto"/>
          <w:sz w:val="20"/>
          <w:szCs w:val="20"/>
        </w:rPr>
        <w:t>rendelkezzenek a szoptatás-támogatáshoz szükséges ismeretekkel, kompetenciákkal és készségekkel.</w:t>
      </w:r>
    </w:p>
    <w:p w:rsidR="00BC4ED4" w:rsidRPr="00812A8C" w:rsidRDefault="008D653B" w:rsidP="00A7420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color w:val="auto"/>
          <w:sz w:val="20"/>
          <w:szCs w:val="20"/>
        </w:rPr>
      </w:pPr>
      <w:r w:rsidRPr="00812A8C">
        <w:rPr>
          <w:bCs/>
          <w:color w:val="auto"/>
          <w:sz w:val="20"/>
          <w:szCs w:val="20"/>
        </w:rPr>
        <w:t>3</w:t>
      </w:r>
      <w:r w:rsidR="004733BC" w:rsidRPr="00812A8C">
        <w:rPr>
          <w:bCs/>
          <w:color w:val="auto"/>
          <w:sz w:val="20"/>
          <w:szCs w:val="20"/>
        </w:rPr>
        <w:t>.</w:t>
      </w:r>
      <w:r w:rsidRPr="00812A8C">
        <w:rPr>
          <w:bCs/>
          <w:color w:val="auto"/>
          <w:sz w:val="20"/>
          <w:szCs w:val="20"/>
        </w:rPr>
        <w:t xml:space="preserve"> </w:t>
      </w:r>
      <w:r w:rsidR="004733BC" w:rsidRPr="00812A8C">
        <w:rPr>
          <w:bCs/>
          <w:color w:val="auto"/>
          <w:sz w:val="20"/>
          <w:szCs w:val="20"/>
        </w:rPr>
        <w:t>lépés -</w:t>
      </w:r>
      <w:r w:rsidR="00CF7771" w:rsidRPr="00812A8C">
        <w:rPr>
          <w:bCs/>
          <w:color w:val="auto"/>
          <w:sz w:val="20"/>
          <w:szCs w:val="20"/>
        </w:rPr>
        <w:t xml:space="preserve"> </w:t>
      </w:r>
      <w:r w:rsidR="00A7420D" w:rsidRPr="00812A8C">
        <w:rPr>
          <w:bCs/>
          <w:color w:val="auto"/>
          <w:sz w:val="20"/>
          <w:szCs w:val="20"/>
        </w:rPr>
        <w:t>A várandós anyákkal és családjukkal beszélgetés a szoptatás fontosságáról.</w:t>
      </w:r>
    </w:p>
    <w:p w:rsidR="00CF7771" w:rsidRPr="00812A8C" w:rsidRDefault="004733BC" w:rsidP="00E4697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color w:val="auto"/>
          <w:sz w:val="20"/>
          <w:szCs w:val="20"/>
          <w:highlight w:val="yellow"/>
        </w:rPr>
      </w:pPr>
      <w:r w:rsidRPr="00AA3B47">
        <w:rPr>
          <w:bCs/>
          <w:color w:val="auto"/>
          <w:sz w:val="20"/>
          <w:szCs w:val="20"/>
        </w:rPr>
        <w:t>4. lépés -</w:t>
      </w:r>
      <w:r w:rsidR="00CF7771" w:rsidRPr="00AA3B47">
        <w:rPr>
          <w:bCs/>
          <w:color w:val="auto"/>
          <w:sz w:val="20"/>
          <w:szCs w:val="20"/>
        </w:rPr>
        <w:t xml:space="preserve"> </w:t>
      </w:r>
      <w:r w:rsidR="00A7420D" w:rsidRPr="00AA3B47">
        <w:rPr>
          <w:bCs/>
          <w:color w:val="auto"/>
          <w:sz w:val="20"/>
          <w:szCs w:val="20"/>
        </w:rPr>
        <w:t>Az azonnali és megszakítás nélküli bőr-bőr kontaktust elősegítése, és a frissen szült anyák támogatása a szoptatás mielőbbi megkezdésében.</w:t>
      </w:r>
    </w:p>
    <w:p w:rsidR="00CF7771" w:rsidRPr="00AA3B47" w:rsidRDefault="004733BC" w:rsidP="00E4697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color w:val="auto"/>
          <w:sz w:val="20"/>
          <w:szCs w:val="20"/>
        </w:rPr>
      </w:pPr>
      <w:r w:rsidRPr="00AA3B47">
        <w:rPr>
          <w:bCs/>
          <w:color w:val="auto"/>
          <w:sz w:val="20"/>
          <w:szCs w:val="20"/>
        </w:rPr>
        <w:t>5. lépés -</w:t>
      </w:r>
      <w:r w:rsidR="00CF7771" w:rsidRPr="00AA3B47">
        <w:rPr>
          <w:bCs/>
          <w:color w:val="auto"/>
          <w:sz w:val="20"/>
          <w:szCs w:val="20"/>
        </w:rPr>
        <w:t xml:space="preserve"> Az </w:t>
      </w:r>
      <w:r w:rsidR="00A7420D" w:rsidRPr="00AA3B47">
        <w:rPr>
          <w:bCs/>
          <w:color w:val="auto"/>
          <w:sz w:val="20"/>
          <w:szCs w:val="20"/>
        </w:rPr>
        <w:t xml:space="preserve">anyák támogatása </w:t>
      </w:r>
      <w:r w:rsidR="00CF7771" w:rsidRPr="00AA3B47">
        <w:rPr>
          <w:bCs/>
          <w:color w:val="auto"/>
          <w:sz w:val="20"/>
          <w:szCs w:val="20"/>
        </w:rPr>
        <w:t>a szoptatás megkezdésében és fenntartásában, valamint a mindennapos nehézségek áthidalásában.</w:t>
      </w:r>
    </w:p>
    <w:p w:rsidR="00CF7771" w:rsidRPr="00AA3B47" w:rsidRDefault="004733BC" w:rsidP="00E4697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color w:val="auto"/>
          <w:sz w:val="20"/>
          <w:szCs w:val="20"/>
        </w:rPr>
      </w:pPr>
      <w:r w:rsidRPr="00AA3B47">
        <w:rPr>
          <w:bCs/>
          <w:color w:val="auto"/>
          <w:sz w:val="20"/>
          <w:szCs w:val="20"/>
        </w:rPr>
        <w:t>6. lépés -</w:t>
      </w:r>
      <w:r w:rsidR="00CF7771" w:rsidRPr="00AA3B47">
        <w:rPr>
          <w:bCs/>
          <w:color w:val="auto"/>
          <w:sz w:val="20"/>
          <w:szCs w:val="20"/>
        </w:rPr>
        <w:t xml:space="preserve"> A szoptatott újszülöttek ne kapjanak az anyatejen kívül semmilyen ételt vagy italt, kivéve az orvosilag indokolt eseteket.</w:t>
      </w:r>
    </w:p>
    <w:p w:rsidR="00CF7771" w:rsidRPr="00AA3B47" w:rsidRDefault="004733BC" w:rsidP="00E4697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color w:val="auto"/>
          <w:sz w:val="20"/>
          <w:szCs w:val="20"/>
        </w:rPr>
      </w:pPr>
      <w:r w:rsidRPr="00AA3B47">
        <w:rPr>
          <w:bCs/>
          <w:color w:val="auto"/>
          <w:sz w:val="20"/>
          <w:szCs w:val="20"/>
        </w:rPr>
        <w:t xml:space="preserve">7. lépés </w:t>
      </w:r>
      <w:r w:rsidR="00A7420D" w:rsidRPr="00AA3B47">
        <w:rPr>
          <w:bCs/>
          <w:color w:val="auto"/>
          <w:sz w:val="20"/>
          <w:szCs w:val="20"/>
        </w:rPr>
        <w:t>–</w:t>
      </w:r>
      <w:r w:rsidR="00CF7771" w:rsidRPr="00AA3B47">
        <w:rPr>
          <w:bCs/>
          <w:color w:val="auto"/>
          <w:sz w:val="20"/>
          <w:szCs w:val="20"/>
        </w:rPr>
        <w:t xml:space="preserve"> A</w:t>
      </w:r>
      <w:r w:rsidR="00A7420D" w:rsidRPr="00AA3B47">
        <w:rPr>
          <w:bCs/>
          <w:color w:val="auto"/>
          <w:sz w:val="20"/>
          <w:szCs w:val="20"/>
        </w:rPr>
        <w:t>nnak biztosítása, hogy a</w:t>
      </w:r>
      <w:r w:rsidR="00CF7771" w:rsidRPr="00AA3B47">
        <w:rPr>
          <w:bCs/>
          <w:color w:val="auto"/>
          <w:sz w:val="20"/>
          <w:szCs w:val="20"/>
        </w:rPr>
        <w:t xml:space="preserve">z anyák és </w:t>
      </w:r>
      <w:r w:rsidR="001107F6" w:rsidRPr="00AA3B47">
        <w:rPr>
          <w:bCs/>
          <w:color w:val="auto"/>
          <w:sz w:val="20"/>
          <w:szCs w:val="20"/>
        </w:rPr>
        <w:t xml:space="preserve">újszülöttjeik </w:t>
      </w:r>
      <w:r w:rsidR="00CF7771" w:rsidRPr="00AA3B47">
        <w:rPr>
          <w:bCs/>
          <w:color w:val="auto"/>
          <w:sz w:val="20"/>
          <w:szCs w:val="20"/>
        </w:rPr>
        <w:t xml:space="preserve">maradjanak együtt 24 órás </w:t>
      </w:r>
      <w:proofErr w:type="spellStart"/>
      <w:r w:rsidR="00CF7771" w:rsidRPr="00AA3B47">
        <w:rPr>
          <w:bCs/>
          <w:color w:val="auto"/>
          <w:sz w:val="20"/>
          <w:szCs w:val="20"/>
        </w:rPr>
        <w:t>rooming-in</w:t>
      </w:r>
      <w:proofErr w:type="spellEnd"/>
      <w:r w:rsidR="00CF7771" w:rsidRPr="00AA3B47">
        <w:rPr>
          <w:bCs/>
          <w:color w:val="auto"/>
          <w:sz w:val="20"/>
          <w:szCs w:val="20"/>
        </w:rPr>
        <w:t xml:space="preserve"> elhelyezés keretében.</w:t>
      </w:r>
    </w:p>
    <w:p w:rsidR="00CF7771" w:rsidRPr="00AA3B47" w:rsidRDefault="004733BC" w:rsidP="00E4697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color w:val="auto"/>
          <w:sz w:val="20"/>
          <w:szCs w:val="20"/>
        </w:rPr>
      </w:pPr>
      <w:r w:rsidRPr="00AA3B47">
        <w:rPr>
          <w:bCs/>
          <w:color w:val="auto"/>
          <w:sz w:val="20"/>
          <w:szCs w:val="20"/>
        </w:rPr>
        <w:t>8. lépés -</w:t>
      </w:r>
      <w:r w:rsidR="00CF7771" w:rsidRPr="00AA3B47">
        <w:rPr>
          <w:bCs/>
          <w:color w:val="auto"/>
          <w:sz w:val="20"/>
          <w:szCs w:val="20"/>
        </w:rPr>
        <w:t xml:space="preserve"> </w:t>
      </w:r>
      <w:r w:rsidR="00BB261E" w:rsidRPr="00AA3B47">
        <w:rPr>
          <w:bCs/>
          <w:color w:val="auto"/>
          <w:sz w:val="20"/>
          <w:szCs w:val="20"/>
        </w:rPr>
        <w:t>Az anyák támogatása abban</w:t>
      </w:r>
      <w:r w:rsidR="00CF7771" w:rsidRPr="00AA3B47">
        <w:rPr>
          <w:bCs/>
          <w:color w:val="auto"/>
          <w:sz w:val="20"/>
          <w:szCs w:val="20"/>
        </w:rPr>
        <w:t xml:space="preserve">, hogy felismerjék </w:t>
      </w:r>
      <w:r w:rsidR="001107F6" w:rsidRPr="00AA3B47">
        <w:rPr>
          <w:bCs/>
          <w:color w:val="auto"/>
          <w:sz w:val="20"/>
          <w:szCs w:val="20"/>
        </w:rPr>
        <w:t xml:space="preserve">újszülöttjeik </w:t>
      </w:r>
      <w:r w:rsidR="00CF7771" w:rsidRPr="00AA3B47">
        <w:rPr>
          <w:bCs/>
          <w:color w:val="auto"/>
          <w:sz w:val="20"/>
          <w:szCs w:val="20"/>
        </w:rPr>
        <w:t>korai éhségjeleit, és hogy reagáljanak azokra.</w:t>
      </w:r>
    </w:p>
    <w:p w:rsidR="00CF7771" w:rsidRPr="00AA3B47" w:rsidRDefault="004733BC" w:rsidP="00E4697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color w:val="auto"/>
          <w:sz w:val="20"/>
          <w:szCs w:val="20"/>
        </w:rPr>
      </w:pPr>
      <w:r w:rsidRPr="00AA3B47">
        <w:rPr>
          <w:bCs/>
          <w:color w:val="auto"/>
          <w:sz w:val="20"/>
          <w:szCs w:val="20"/>
        </w:rPr>
        <w:t>9. lépés -</w:t>
      </w:r>
      <w:r w:rsidR="00CF7771" w:rsidRPr="00AA3B47">
        <w:rPr>
          <w:bCs/>
          <w:color w:val="auto"/>
          <w:sz w:val="20"/>
          <w:szCs w:val="20"/>
        </w:rPr>
        <w:t xml:space="preserve"> </w:t>
      </w:r>
      <w:r w:rsidR="00BB261E" w:rsidRPr="00AA3B47">
        <w:rPr>
          <w:bCs/>
          <w:color w:val="auto"/>
          <w:sz w:val="20"/>
          <w:szCs w:val="20"/>
        </w:rPr>
        <w:t xml:space="preserve">Az anyák tanácsadásban részesítése a cumisüveg, a </w:t>
      </w:r>
      <w:proofErr w:type="spellStart"/>
      <w:r w:rsidR="00BB261E" w:rsidRPr="00AA3B47">
        <w:rPr>
          <w:bCs/>
          <w:color w:val="auto"/>
          <w:sz w:val="20"/>
          <w:szCs w:val="20"/>
        </w:rPr>
        <w:t>nyugtatócumi</w:t>
      </w:r>
      <w:proofErr w:type="spellEnd"/>
      <w:r w:rsidR="00BB261E" w:rsidRPr="00AA3B47">
        <w:rPr>
          <w:bCs/>
          <w:color w:val="auto"/>
          <w:sz w:val="20"/>
          <w:szCs w:val="20"/>
        </w:rPr>
        <w:t xml:space="preserve"> és a bimbóvédő használatával és kockázataival kapcsolatban.</w:t>
      </w:r>
      <w:r w:rsidR="00CF7771" w:rsidRPr="00AA3B47">
        <w:rPr>
          <w:bCs/>
          <w:color w:val="auto"/>
          <w:sz w:val="20"/>
          <w:szCs w:val="20"/>
        </w:rPr>
        <w:t xml:space="preserve"> </w:t>
      </w:r>
    </w:p>
    <w:p w:rsidR="00CF7771" w:rsidRPr="005A64F0" w:rsidRDefault="004733BC" w:rsidP="00E4697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color w:val="auto"/>
          <w:sz w:val="20"/>
          <w:szCs w:val="20"/>
        </w:rPr>
      </w:pPr>
      <w:r w:rsidRPr="00AA3B47">
        <w:rPr>
          <w:bCs/>
          <w:color w:val="auto"/>
          <w:sz w:val="20"/>
          <w:szCs w:val="20"/>
        </w:rPr>
        <w:t>10. lépés -</w:t>
      </w:r>
      <w:r w:rsidR="00CF7771" w:rsidRPr="00AA3B47">
        <w:rPr>
          <w:bCs/>
          <w:color w:val="auto"/>
          <w:sz w:val="20"/>
          <w:szCs w:val="20"/>
        </w:rPr>
        <w:t xml:space="preserve"> A szülészeti intézményből való elbocsátás legyen úgy időzítve, hogy a családok és az újszülöttek számára biztosított legyen a folyamatos támogatás és ellátás</w:t>
      </w:r>
      <w:r w:rsidR="00CF7771" w:rsidRPr="00AA3B47">
        <w:rPr>
          <w:b/>
          <w:bCs/>
          <w:color w:val="auto"/>
          <w:sz w:val="20"/>
          <w:szCs w:val="20"/>
        </w:rPr>
        <w:t>.</w:t>
      </w:r>
    </w:p>
    <w:p w:rsidR="00CF7771" w:rsidRPr="005A64F0" w:rsidRDefault="00CF7771" w:rsidP="00E4697F">
      <w:pPr>
        <w:pStyle w:val="Default"/>
        <w:jc w:val="both"/>
        <w:rPr>
          <w:color w:val="auto"/>
          <w:sz w:val="20"/>
          <w:szCs w:val="20"/>
        </w:rPr>
      </w:pPr>
    </w:p>
    <w:p w:rsidR="00122FC8" w:rsidRPr="00812A8C" w:rsidRDefault="00A83787" w:rsidP="00E4697F">
      <w:pPr>
        <w:pStyle w:val="Default"/>
        <w:jc w:val="both"/>
        <w:rPr>
          <w:b/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 </w:t>
      </w:r>
      <w:r w:rsidRPr="00812A8C">
        <w:rPr>
          <w:b/>
          <w:color w:val="auto"/>
          <w:sz w:val="20"/>
          <w:szCs w:val="20"/>
        </w:rPr>
        <w:t xml:space="preserve">koraszülött </w:t>
      </w:r>
      <w:r w:rsidR="0017149E" w:rsidRPr="00812A8C">
        <w:rPr>
          <w:b/>
          <w:color w:val="auto"/>
          <w:sz w:val="20"/>
          <w:szCs w:val="20"/>
        </w:rPr>
        <w:t xml:space="preserve">intenzív </w:t>
      </w:r>
      <w:r w:rsidRPr="00812A8C">
        <w:rPr>
          <w:b/>
          <w:color w:val="auto"/>
          <w:sz w:val="20"/>
          <w:szCs w:val="20"/>
        </w:rPr>
        <w:t xml:space="preserve">ellátásban </w:t>
      </w:r>
      <w:r w:rsidR="00BC4ED4">
        <w:rPr>
          <w:b/>
          <w:color w:val="auto"/>
          <w:sz w:val="20"/>
          <w:szCs w:val="20"/>
        </w:rPr>
        <w:t xml:space="preserve">a babarát ellátás kialakítása és/vagy </w:t>
      </w:r>
      <w:r w:rsidRPr="00812A8C">
        <w:rPr>
          <w:b/>
          <w:color w:val="auto"/>
          <w:sz w:val="20"/>
          <w:szCs w:val="20"/>
        </w:rPr>
        <w:t>családközpontú fejlődéstámogató ellátási gyakorlat kialakítása is támogatható.</w:t>
      </w:r>
    </w:p>
    <w:p w:rsidR="00A83787" w:rsidRPr="005B50D2" w:rsidRDefault="00A83787" w:rsidP="00E4697F">
      <w:pPr>
        <w:pStyle w:val="Default"/>
        <w:jc w:val="both"/>
        <w:rPr>
          <w:color w:val="auto"/>
          <w:sz w:val="20"/>
          <w:szCs w:val="20"/>
        </w:rPr>
      </w:pPr>
    </w:p>
    <w:p w:rsidR="008F5727" w:rsidRDefault="00122FC8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Jelen pályázat keretében a felkészülési</w:t>
      </w:r>
      <w:r w:rsidR="008F5727">
        <w:rPr>
          <w:color w:val="auto"/>
          <w:sz w:val="20"/>
          <w:szCs w:val="20"/>
        </w:rPr>
        <w:t xml:space="preserve"> </w:t>
      </w:r>
      <w:r w:rsidR="00BB261E">
        <w:rPr>
          <w:color w:val="auto"/>
          <w:sz w:val="20"/>
          <w:szCs w:val="20"/>
        </w:rPr>
        <w:t>folyamat</w:t>
      </w:r>
      <w:r w:rsidRPr="005A64F0">
        <w:rPr>
          <w:color w:val="auto"/>
          <w:sz w:val="20"/>
          <w:szCs w:val="20"/>
        </w:rPr>
        <w:t xml:space="preserve"> egyes meghatározott lépése</w:t>
      </w:r>
      <w:r w:rsidR="008F5727">
        <w:rPr>
          <w:color w:val="auto"/>
          <w:sz w:val="20"/>
          <w:szCs w:val="20"/>
        </w:rPr>
        <w:t>inek</w:t>
      </w:r>
      <w:r w:rsidRPr="005A64F0">
        <w:rPr>
          <w:color w:val="auto"/>
          <w:sz w:val="20"/>
          <w:szCs w:val="20"/>
        </w:rPr>
        <w:t xml:space="preserve"> bevezetése támogatható, modulszerű jelleggel. </w:t>
      </w:r>
    </w:p>
    <w:p w:rsidR="004F7D4B" w:rsidRPr="005A64F0" w:rsidRDefault="004F7D4B" w:rsidP="00E4697F">
      <w:pPr>
        <w:pStyle w:val="Default"/>
        <w:jc w:val="both"/>
        <w:rPr>
          <w:color w:val="auto"/>
          <w:sz w:val="20"/>
          <w:szCs w:val="20"/>
        </w:rPr>
      </w:pPr>
    </w:p>
    <w:p w:rsidR="00857458" w:rsidRPr="005A64F0" w:rsidRDefault="00857458" w:rsidP="00923F56">
      <w:pPr>
        <w:pStyle w:val="Default"/>
        <w:keepNext/>
        <w:framePr w:dropCap="drop" w:lines="3" w:wrap="around" w:vAnchor="text" w:hAnchor="text"/>
        <w:autoSpaceDE/>
        <w:autoSpaceDN/>
        <w:adjustRightInd/>
        <w:jc w:val="both"/>
        <w:textAlignment w:val="baseline"/>
        <w:rPr>
          <w:b/>
          <w:color w:val="auto"/>
          <w:position w:val="-10"/>
          <w:sz w:val="89"/>
          <w:szCs w:val="20"/>
        </w:rPr>
      </w:pPr>
      <w:r w:rsidRPr="005A64F0">
        <w:rPr>
          <w:b/>
          <w:color w:val="auto"/>
          <w:position w:val="-10"/>
          <w:sz w:val="89"/>
          <w:szCs w:val="20"/>
        </w:rPr>
        <w:t xml:space="preserve">! </w:t>
      </w:r>
    </w:p>
    <w:p w:rsidR="00110C1C" w:rsidRDefault="00C22888" w:rsidP="00E4697F">
      <w:pPr>
        <w:pStyle w:val="Default"/>
        <w:jc w:val="both"/>
        <w:rPr>
          <w:b/>
          <w:color w:val="auto"/>
          <w:sz w:val="20"/>
        </w:rPr>
      </w:pPr>
      <w:r w:rsidRPr="005A64F0">
        <w:rPr>
          <w:b/>
          <w:color w:val="auto"/>
          <w:sz w:val="20"/>
          <w:szCs w:val="20"/>
        </w:rPr>
        <w:t xml:space="preserve">A II. </w:t>
      </w:r>
      <w:r w:rsidR="00751A39">
        <w:rPr>
          <w:b/>
          <w:color w:val="auto"/>
          <w:sz w:val="20"/>
          <w:szCs w:val="20"/>
        </w:rPr>
        <w:t xml:space="preserve">sz. </w:t>
      </w:r>
      <w:r w:rsidRPr="005A64F0">
        <w:rPr>
          <w:b/>
          <w:color w:val="auto"/>
          <w:sz w:val="20"/>
          <w:szCs w:val="20"/>
        </w:rPr>
        <w:t xml:space="preserve">pályázati cél a) </w:t>
      </w:r>
      <w:r w:rsidR="008F5727">
        <w:rPr>
          <w:b/>
          <w:color w:val="auto"/>
          <w:sz w:val="20"/>
          <w:szCs w:val="20"/>
        </w:rPr>
        <w:t>–</w:t>
      </w:r>
      <w:r w:rsidR="00BB261E">
        <w:rPr>
          <w:b/>
          <w:color w:val="auto"/>
          <w:sz w:val="20"/>
          <w:szCs w:val="20"/>
        </w:rPr>
        <w:t xml:space="preserve"> </w:t>
      </w:r>
      <w:r w:rsidR="00E325A2">
        <w:rPr>
          <w:b/>
          <w:color w:val="auto"/>
          <w:sz w:val="20"/>
          <w:szCs w:val="20"/>
        </w:rPr>
        <w:t>f</w:t>
      </w:r>
      <w:r w:rsidR="008F5727">
        <w:rPr>
          <w:b/>
          <w:color w:val="auto"/>
          <w:sz w:val="20"/>
          <w:szCs w:val="20"/>
        </w:rPr>
        <w:t>)</w:t>
      </w:r>
      <w:r w:rsidRPr="005A64F0">
        <w:rPr>
          <w:b/>
          <w:color w:val="auto"/>
          <w:sz w:val="20"/>
          <w:szCs w:val="20"/>
        </w:rPr>
        <w:t xml:space="preserve"> pontja</w:t>
      </w:r>
      <w:r w:rsidR="008F5727">
        <w:rPr>
          <w:b/>
          <w:color w:val="auto"/>
          <w:sz w:val="20"/>
          <w:szCs w:val="20"/>
        </w:rPr>
        <w:t>i</w:t>
      </w:r>
      <w:r w:rsidR="00E325A2">
        <w:rPr>
          <w:b/>
          <w:color w:val="auto"/>
          <w:sz w:val="20"/>
          <w:szCs w:val="20"/>
        </w:rPr>
        <w:t xml:space="preserve"> szerinti pályázati igény</w:t>
      </w:r>
      <w:r w:rsidRPr="005A64F0">
        <w:rPr>
          <w:b/>
          <w:color w:val="auto"/>
          <w:sz w:val="20"/>
          <w:szCs w:val="20"/>
        </w:rPr>
        <w:t xml:space="preserve"> kizárólag a II. </w:t>
      </w:r>
      <w:r w:rsidR="00751A39">
        <w:rPr>
          <w:b/>
          <w:color w:val="auto"/>
          <w:sz w:val="20"/>
          <w:szCs w:val="20"/>
        </w:rPr>
        <w:t xml:space="preserve">sz. </w:t>
      </w:r>
      <w:r w:rsidRPr="005A64F0">
        <w:rPr>
          <w:b/>
          <w:color w:val="auto"/>
          <w:sz w:val="20"/>
          <w:szCs w:val="20"/>
        </w:rPr>
        <w:t xml:space="preserve">pályázati cél </w:t>
      </w:r>
      <w:r w:rsidR="00E325A2">
        <w:rPr>
          <w:b/>
          <w:color w:val="auto"/>
          <w:sz w:val="20"/>
          <w:szCs w:val="20"/>
        </w:rPr>
        <w:t>g</w:t>
      </w:r>
      <w:r w:rsidRPr="005A64F0">
        <w:rPr>
          <w:b/>
          <w:color w:val="auto"/>
          <w:sz w:val="20"/>
          <w:szCs w:val="20"/>
        </w:rPr>
        <w:t>) pontjában részletezett (egy vagy több) képzésre történő jelentkezés mellett támogatható</w:t>
      </w:r>
      <w:r w:rsidRPr="005A64F0">
        <w:rPr>
          <w:color w:val="auto"/>
          <w:sz w:val="20"/>
        </w:rPr>
        <w:t>.</w:t>
      </w:r>
      <w:r w:rsidR="00110C1C">
        <w:rPr>
          <w:color w:val="auto"/>
          <w:sz w:val="20"/>
        </w:rPr>
        <w:t xml:space="preserve"> </w:t>
      </w:r>
      <w:r w:rsidR="00751168" w:rsidRPr="00FD0609">
        <w:rPr>
          <w:color w:val="auto"/>
          <w:sz w:val="20"/>
          <w:szCs w:val="20"/>
        </w:rPr>
        <w:t>A II. pályázati cél szerinti képzésre történő jelentkezés</w:t>
      </w:r>
      <w:r w:rsidR="00751168" w:rsidRPr="00B47C9C">
        <w:rPr>
          <w:color w:val="auto"/>
          <w:sz w:val="20"/>
          <w:szCs w:val="20"/>
        </w:rPr>
        <w:t xml:space="preserve"> a pályázat/</w:t>
      </w:r>
      <w:proofErr w:type="spellStart"/>
      <w:r w:rsidR="00751168" w:rsidRPr="00B47C9C">
        <w:rPr>
          <w:color w:val="auto"/>
          <w:sz w:val="20"/>
          <w:szCs w:val="20"/>
        </w:rPr>
        <w:t>alpályázat</w:t>
      </w:r>
      <w:proofErr w:type="spellEnd"/>
      <w:r w:rsidR="00751168" w:rsidRPr="00B47C9C">
        <w:rPr>
          <w:color w:val="auto"/>
          <w:sz w:val="20"/>
          <w:szCs w:val="20"/>
        </w:rPr>
        <w:t xml:space="preserve"> által érintett szervezeti egység orvos és szakdolgozói létszáma legalább 2%-ának megfelelő főnek, de minimum 2 személynek (egy vagy több) képzésen való részvétele esetén támogatható.</w:t>
      </w:r>
      <w:r w:rsidR="00751168">
        <w:rPr>
          <w:color w:val="auto"/>
          <w:sz w:val="20"/>
          <w:szCs w:val="20"/>
        </w:rPr>
        <w:t xml:space="preserve"> </w:t>
      </w:r>
      <w:r w:rsidR="00255302" w:rsidRPr="005A64F0">
        <w:rPr>
          <w:b/>
          <w:color w:val="auto"/>
          <w:sz w:val="20"/>
        </w:rPr>
        <w:t>A pályázat során előnyben részesül az az intézmény, amelyből nagyobb arányban vesznek részt a képzéseken, különös tekintettel a vezetőkre</w:t>
      </w:r>
      <w:r w:rsidR="00465496">
        <w:rPr>
          <w:b/>
          <w:color w:val="auto"/>
          <w:sz w:val="20"/>
        </w:rPr>
        <w:t xml:space="preserve"> és az orvosokra</w:t>
      </w:r>
      <w:r w:rsidR="00255302" w:rsidRPr="005A64F0">
        <w:rPr>
          <w:b/>
          <w:color w:val="auto"/>
          <w:sz w:val="20"/>
        </w:rPr>
        <w:t>.</w:t>
      </w:r>
      <w:r w:rsidR="00ED1CDD">
        <w:rPr>
          <w:b/>
          <w:color w:val="auto"/>
          <w:sz w:val="20"/>
        </w:rPr>
        <w:t xml:space="preserve"> </w:t>
      </w:r>
      <w:r w:rsidR="00110C1C" w:rsidRPr="00FD0609">
        <w:rPr>
          <w:b/>
          <w:color w:val="auto"/>
          <w:sz w:val="20"/>
        </w:rPr>
        <w:t>Javasolt minél több képzés megjelölése (prioritási sorrendben) a képzési keretszámokra is tekintettel.</w:t>
      </w:r>
    </w:p>
    <w:p w:rsidR="00110C1C" w:rsidRDefault="00110C1C" w:rsidP="00E4697F">
      <w:pPr>
        <w:pStyle w:val="Default"/>
        <w:jc w:val="both"/>
        <w:rPr>
          <w:b/>
          <w:color w:val="auto"/>
          <w:sz w:val="20"/>
        </w:rPr>
      </w:pPr>
    </w:p>
    <w:p w:rsidR="00C22888" w:rsidRPr="005A64F0" w:rsidRDefault="00C22888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Képzési támogatás </w:t>
      </w:r>
      <w:r w:rsidR="00BC4ED4">
        <w:rPr>
          <w:color w:val="auto"/>
          <w:sz w:val="20"/>
          <w:szCs w:val="20"/>
        </w:rPr>
        <w:t xml:space="preserve">és belföldi tapasztalatcsere támogatása </w:t>
      </w:r>
      <w:r w:rsidRPr="005A64F0">
        <w:rPr>
          <w:color w:val="auto"/>
          <w:sz w:val="20"/>
          <w:szCs w:val="20"/>
        </w:rPr>
        <w:t xml:space="preserve">nyújtható eszközbeszerzés, </w:t>
      </w:r>
      <w:r w:rsidR="00BC4ED4">
        <w:rPr>
          <w:color w:val="auto"/>
          <w:sz w:val="20"/>
          <w:szCs w:val="20"/>
        </w:rPr>
        <w:t xml:space="preserve">infrastruktúrafejlesztés </w:t>
      </w:r>
      <w:r w:rsidRPr="005A64F0">
        <w:rPr>
          <w:color w:val="auto"/>
          <w:sz w:val="20"/>
          <w:szCs w:val="20"/>
        </w:rPr>
        <w:t>illetve külföldi tanulmányút támogatása nélkül is.</w:t>
      </w:r>
    </w:p>
    <w:p w:rsidR="00122FC8" w:rsidRPr="005A64F0" w:rsidRDefault="00122FC8" w:rsidP="00E4697F">
      <w:pPr>
        <w:pStyle w:val="Default"/>
        <w:jc w:val="both"/>
        <w:rPr>
          <w:color w:val="auto"/>
          <w:sz w:val="20"/>
          <w:szCs w:val="20"/>
        </w:rPr>
      </w:pPr>
    </w:p>
    <w:p w:rsidR="00CF7771" w:rsidRPr="005A64F0" w:rsidRDefault="00CF7771" w:rsidP="00E4697F">
      <w:pPr>
        <w:pStyle w:val="Default"/>
        <w:rPr>
          <w:bCs/>
          <w:color w:val="auto"/>
          <w:sz w:val="20"/>
          <w:szCs w:val="20"/>
        </w:rPr>
      </w:pPr>
      <w:r w:rsidRPr="005A64F0">
        <w:rPr>
          <w:bCs/>
          <w:color w:val="auto"/>
          <w:sz w:val="20"/>
          <w:szCs w:val="20"/>
        </w:rPr>
        <w:t>A pályázat keretében támogatható tevékenységek:</w:t>
      </w:r>
    </w:p>
    <w:p w:rsidR="00CF7771" w:rsidRPr="005A64F0" w:rsidRDefault="00CF7771" w:rsidP="00E4697F">
      <w:pPr>
        <w:pStyle w:val="Default"/>
        <w:rPr>
          <w:bCs/>
          <w:color w:val="auto"/>
          <w:sz w:val="20"/>
          <w:szCs w:val="20"/>
        </w:rPr>
      </w:pPr>
    </w:p>
    <w:p w:rsidR="00CF7771" w:rsidRPr="00812A8C" w:rsidRDefault="00E325A2" w:rsidP="00812A8C">
      <w:pPr>
        <w:pStyle w:val="Default"/>
        <w:rPr>
          <w:b/>
          <w:bCs/>
          <w:color w:val="auto"/>
          <w:sz w:val="20"/>
          <w:szCs w:val="20"/>
        </w:rPr>
      </w:pPr>
      <w:proofErr w:type="gramStart"/>
      <w:r>
        <w:rPr>
          <w:b/>
          <w:bCs/>
          <w:color w:val="auto"/>
          <w:sz w:val="20"/>
          <w:szCs w:val="20"/>
        </w:rPr>
        <w:t>a</w:t>
      </w:r>
      <w:proofErr w:type="gramEnd"/>
      <w:r>
        <w:rPr>
          <w:b/>
          <w:bCs/>
          <w:color w:val="auto"/>
          <w:sz w:val="20"/>
          <w:szCs w:val="20"/>
        </w:rPr>
        <w:t xml:space="preserve">) </w:t>
      </w:r>
      <w:r w:rsidR="00ED1CDD">
        <w:rPr>
          <w:b/>
          <w:bCs/>
          <w:color w:val="auto"/>
          <w:sz w:val="20"/>
          <w:szCs w:val="20"/>
        </w:rPr>
        <w:t xml:space="preserve">infrastruktúrafejlesztés, </w:t>
      </w:r>
      <w:r w:rsidR="00CF7771" w:rsidRPr="00ED1CDD">
        <w:rPr>
          <w:b/>
          <w:bCs/>
          <w:color w:val="auto"/>
          <w:sz w:val="20"/>
          <w:szCs w:val="20"/>
        </w:rPr>
        <w:t>eszközbeszerzés</w:t>
      </w:r>
      <w:r w:rsidR="00C33BF6" w:rsidRPr="00ED1CDD">
        <w:rPr>
          <w:b/>
          <w:bCs/>
          <w:color w:val="auto"/>
          <w:sz w:val="20"/>
          <w:szCs w:val="20"/>
        </w:rPr>
        <w:t xml:space="preserve"> és</w:t>
      </w:r>
      <w:r w:rsidR="00FD47CB" w:rsidRPr="00ED1CDD">
        <w:rPr>
          <w:b/>
          <w:bCs/>
          <w:color w:val="auto"/>
          <w:sz w:val="20"/>
          <w:szCs w:val="20"/>
        </w:rPr>
        <w:t xml:space="preserve"> a</w:t>
      </w:r>
      <w:r w:rsidR="00C33BF6" w:rsidRPr="00ED1CDD">
        <w:rPr>
          <w:b/>
          <w:bCs/>
          <w:color w:val="auto"/>
          <w:sz w:val="20"/>
          <w:szCs w:val="20"/>
        </w:rPr>
        <w:t xml:space="preserve"> felkészülés tárgyi feltételei </w:t>
      </w:r>
      <w:r w:rsidR="00337029" w:rsidRPr="00ED1CDD">
        <w:rPr>
          <w:b/>
          <w:bCs/>
          <w:color w:val="auto"/>
          <w:sz w:val="20"/>
          <w:szCs w:val="20"/>
        </w:rPr>
        <w:t>körében támogatható</w:t>
      </w:r>
      <w:r w:rsidR="00CF7771" w:rsidRPr="005A64F0">
        <w:rPr>
          <w:bCs/>
          <w:color w:val="auto"/>
          <w:sz w:val="20"/>
          <w:szCs w:val="20"/>
        </w:rPr>
        <w:t>:</w:t>
      </w:r>
      <w:r w:rsidR="00CF7771" w:rsidRPr="005A64F0">
        <w:t xml:space="preserve"> </w:t>
      </w:r>
    </w:p>
    <w:p w:rsidR="00ED1CDD" w:rsidRPr="00ED1CDD" w:rsidRDefault="00ED1CDD" w:rsidP="00812A8C">
      <w:pPr>
        <w:pStyle w:val="Default"/>
        <w:numPr>
          <w:ilvl w:val="1"/>
          <w:numId w:val="3"/>
        </w:numPr>
        <w:ind w:left="1434" w:hanging="357"/>
        <w:jc w:val="both"/>
        <w:rPr>
          <w:bCs/>
          <w:color w:val="auto"/>
          <w:sz w:val="20"/>
          <w:szCs w:val="20"/>
        </w:rPr>
      </w:pPr>
      <w:r w:rsidRPr="00ED1CDD">
        <w:rPr>
          <w:bCs/>
          <w:color w:val="auto"/>
          <w:sz w:val="20"/>
          <w:szCs w:val="20"/>
        </w:rPr>
        <w:t xml:space="preserve">gyermekágyas szobák, </w:t>
      </w:r>
      <w:r>
        <w:rPr>
          <w:bCs/>
          <w:color w:val="auto"/>
          <w:sz w:val="20"/>
          <w:szCs w:val="20"/>
        </w:rPr>
        <w:t xml:space="preserve">valamint </w:t>
      </w:r>
      <w:r w:rsidRPr="00ED1CDD">
        <w:rPr>
          <w:bCs/>
          <w:color w:val="auto"/>
          <w:sz w:val="20"/>
          <w:szCs w:val="20"/>
        </w:rPr>
        <w:t>a hozzá tartozó vizesblokkok</w:t>
      </w:r>
      <w:r w:rsidR="003E6382">
        <w:rPr>
          <w:bCs/>
          <w:color w:val="auto"/>
          <w:sz w:val="20"/>
          <w:szCs w:val="20"/>
        </w:rPr>
        <w:t>;</w:t>
      </w:r>
      <w:r w:rsidR="00DC3355">
        <w:rPr>
          <w:bCs/>
          <w:color w:val="auto"/>
          <w:sz w:val="20"/>
          <w:szCs w:val="20"/>
        </w:rPr>
        <w:t xml:space="preserve"> PIC intenzív kórtermek</w:t>
      </w:r>
      <w:r w:rsidRPr="00ED1CDD">
        <w:rPr>
          <w:bCs/>
          <w:color w:val="auto"/>
          <w:sz w:val="20"/>
          <w:szCs w:val="20"/>
        </w:rPr>
        <w:t xml:space="preserve"> felújítása; </w:t>
      </w:r>
    </w:p>
    <w:p w:rsidR="00ED1CDD" w:rsidRPr="00ED1CDD" w:rsidRDefault="00ED1CDD" w:rsidP="00812A8C">
      <w:pPr>
        <w:pStyle w:val="Default"/>
        <w:numPr>
          <w:ilvl w:val="1"/>
          <w:numId w:val="3"/>
        </w:numPr>
        <w:ind w:left="1434" w:hanging="357"/>
        <w:jc w:val="both"/>
        <w:rPr>
          <w:bCs/>
          <w:color w:val="auto"/>
          <w:sz w:val="20"/>
          <w:szCs w:val="20"/>
        </w:rPr>
      </w:pPr>
      <w:r w:rsidRPr="008748B2">
        <w:rPr>
          <w:bCs/>
          <w:color w:val="auto"/>
          <w:sz w:val="20"/>
          <w:szCs w:val="20"/>
        </w:rPr>
        <w:t>egyágyas</w:t>
      </w:r>
      <w:r w:rsidRPr="00ED1CDD">
        <w:rPr>
          <w:bCs/>
          <w:color w:val="auto"/>
          <w:sz w:val="20"/>
          <w:szCs w:val="20"/>
        </w:rPr>
        <w:t xml:space="preserve"> vagy kétágyas 24 órás </w:t>
      </w:r>
      <w:proofErr w:type="spellStart"/>
      <w:r w:rsidRPr="00ED1CDD">
        <w:rPr>
          <w:bCs/>
          <w:color w:val="auto"/>
          <w:sz w:val="20"/>
          <w:szCs w:val="20"/>
        </w:rPr>
        <w:t>rooming-in</w:t>
      </w:r>
      <w:proofErr w:type="spellEnd"/>
      <w:r w:rsidRPr="00ED1CDD">
        <w:rPr>
          <w:bCs/>
          <w:color w:val="auto"/>
          <w:sz w:val="20"/>
          <w:szCs w:val="20"/>
        </w:rPr>
        <w:t xml:space="preserve"> </w:t>
      </w:r>
      <w:r w:rsidR="00B32B0A">
        <w:rPr>
          <w:bCs/>
          <w:color w:val="auto"/>
          <w:sz w:val="20"/>
          <w:szCs w:val="20"/>
        </w:rPr>
        <w:t xml:space="preserve">gyermekágyas </w:t>
      </w:r>
      <w:r w:rsidRPr="00ED1CDD">
        <w:rPr>
          <w:bCs/>
          <w:color w:val="auto"/>
          <w:sz w:val="20"/>
          <w:szCs w:val="20"/>
        </w:rPr>
        <w:t xml:space="preserve">szobák kialakítása, lehetőleg a szobákból nyíló önálló vizesblokkal (WC, fürdőszoba); </w:t>
      </w:r>
    </w:p>
    <w:p w:rsidR="00ED1CDD" w:rsidRPr="00ED1CDD" w:rsidRDefault="00B32B0A" w:rsidP="00812A8C">
      <w:pPr>
        <w:pStyle w:val="Default"/>
        <w:numPr>
          <w:ilvl w:val="1"/>
          <w:numId w:val="3"/>
        </w:numPr>
        <w:ind w:left="1434" w:hanging="357"/>
        <w:jc w:val="both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lastRenderedPageBreak/>
        <w:t xml:space="preserve">a gyermekágyas szobák </w:t>
      </w:r>
      <w:r w:rsidR="00ED1CDD" w:rsidRPr="00ED1CDD">
        <w:rPr>
          <w:bCs/>
          <w:color w:val="auto"/>
          <w:sz w:val="20"/>
          <w:szCs w:val="20"/>
        </w:rPr>
        <w:t>egyéb építészeti átalakítás</w:t>
      </w:r>
      <w:r>
        <w:rPr>
          <w:bCs/>
          <w:color w:val="auto"/>
          <w:sz w:val="20"/>
          <w:szCs w:val="20"/>
        </w:rPr>
        <w:t>ai</w:t>
      </w:r>
      <w:r w:rsidR="00ED1CDD" w:rsidRPr="00ED1CDD">
        <w:rPr>
          <w:bCs/>
          <w:color w:val="auto"/>
          <w:sz w:val="20"/>
          <w:szCs w:val="20"/>
        </w:rPr>
        <w:t>, korszerűsítése</w:t>
      </w:r>
      <w:r>
        <w:rPr>
          <w:bCs/>
          <w:color w:val="auto"/>
          <w:sz w:val="20"/>
          <w:szCs w:val="20"/>
        </w:rPr>
        <w:t>i</w:t>
      </w:r>
      <w:r w:rsidR="00ED1CDD" w:rsidRPr="00ED1CDD">
        <w:rPr>
          <w:bCs/>
          <w:color w:val="auto"/>
          <w:sz w:val="20"/>
          <w:szCs w:val="20"/>
        </w:rPr>
        <w:t xml:space="preserve"> (pl. beltéri nyílászárok cseréje, festés, mázolás, burkolatcsere, vizesblokkok felújítása); </w:t>
      </w:r>
    </w:p>
    <w:p w:rsidR="004A7DFE" w:rsidRDefault="005B14D6" w:rsidP="00812A8C">
      <w:pPr>
        <w:pStyle w:val="Listaszerbekezds"/>
        <w:numPr>
          <w:ilvl w:val="1"/>
          <w:numId w:val="3"/>
        </w:numPr>
        <w:spacing w:line="240" w:lineRule="auto"/>
        <w:ind w:left="1434" w:hanging="357"/>
        <w:jc w:val="both"/>
        <w:rPr>
          <w:bCs/>
          <w:color w:val="auto"/>
        </w:rPr>
      </w:pPr>
      <w:r w:rsidRPr="004A7DFE">
        <w:rPr>
          <w:rFonts w:ascii="Verdana" w:hAnsi="Verdana" w:cs="Verdana"/>
          <w:bCs/>
          <w:color w:val="auto"/>
        </w:rPr>
        <w:t>látogatásra alkalmas helyiségek családbarát kialakítása berendezésekkel, bútorzattal;</w:t>
      </w:r>
    </w:p>
    <w:p w:rsidR="004A7DFE" w:rsidRPr="00812A8C" w:rsidRDefault="00B32B0A" w:rsidP="00812A8C">
      <w:pPr>
        <w:pStyle w:val="Listaszerbekezds"/>
        <w:numPr>
          <w:ilvl w:val="1"/>
          <w:numId w:val="3"/>
        </w:numPr>
        <w:spacing w:line="240" w:lineRule="auto"/>
        <w:ind w:left="1434" w:hanging="357"/>
        <w:jc w:val="both"/>
        <w:rPr>
          <w:bCs/>
          <w:color w:val="auto"/>
        </w:rPr>
      </w:pPr>
      <w:r w:rsidRPr="00812A8C">
        <w:rPr>
          <w:rFonts w:ascii="Verdana" w:hAnsi="Verdana"/>
          <w:bCs/>
          <w:color w:val="auto"/>
        </w:rPr>
        <w:t>gyermekágyas szobák</w:t>
      </w:r>
      <w:r w:rsidR="00ED1CDD" w:rsidRPr="00812A8C">
        <w:rPr>
          <w:rFonts w:ascii="Verdana" w:hAnsi="Verdana"/>
          <w:bCs/>
          <w:color w:val="auto"/>
        </w:rPr>
        <w:t xml:space="preserve"> légtechnikai rendszer</w:t>
      </w:r>
      <w:r w:rsidR="002A580D" w:rsidRPr="00812A8C">
        <w:rPr>
          <w:rFonts w:ascii="Verdana" w:hAnsi="Verdana"/>
          <w:bCs/>
          <w:color w:val="auto"/>
        </w:rPr>
        <w:t>ének</w:t>
      </w:r>
      <w:r w:rsidR="00ED1CDD" w:rsidRPr="00812A8C">
        <w:rPr>
          <w:rFonts w:ascii="Verdana" w:hAnsi="Verdana"/>
          <w:bCs/>
          <w:color w:val="auto"/>
        </w:rPr>
        <w:t xml:space="preserve"> biztosítása; </w:t>
      </w:r>
    </w:p>
    <w:p w:rsidR="004A7DFE" w:rsidRDefault="00ED1CDD" w:rsidP="00812A8C">
      <w:pPr>
        <w:pStyle w:val="Listaszerbekezds"/>
        <w:numPr>
          <w:ilvl w:val="1"/>
          <w:numId w:val="3"/>
        </w:numPr>
        <w:spacing w:line="240" w:lineRule="auto"/>
        <w:jc w:val="both"/>
        <w:rPr>
          <w:bCs/>
          <w:color w:val="auto"/>
        </w:rPr>
      </w:pPr>
      <w:r w:rsidRPr="00812A8C">
        <w:rPr>
          <w:rFonts w:ascii="Verdana" w:hAnsi="Verdana"/>
          <w:bCs/>
          <w:color w:val="auto"/>
        </w:rPr>
        <w:t>gyermekágyas szobák</w:t>
      </w:r>
      <w:r w:rsidR="00DC3355">
        <w:rPr>
          <w:rFonts w:ascii="Verdana" w:hAnsi="Verdana"/>
          <w:bCs/>
          <w:color w:val="auto"/>
        </w:rPr>
        <w:t>, PIC</w:t>
      </w:r>
      <w:r w:rsidR="00AA3B47">
        <w:rPr>
          <w:rFonts w:ascii="Verdana" w:hAnsi="Verdana"/>
          <w:bCs/>
          <w:color w:val="auto"/>
        </w:rPr>
        <w:t xml:space="preserve">, anyaszállás </w:t>
      </w:r>
      <w:r w:rsidRPr="00812A8C">
        <w:rPr>
          <w:rFonts w:ascii="Verdana" w:hAnsi="Verdana"/>
          <w:bCs/>
          <w:color w:val="auto"/>
        </w:rPr>
        <w:t>berendezési tárgyainak fejlesztése: bútorzat,</w:t>
      </w:r>
      <w:r w:rsidR="005B14D6" w:rsidRPr="00812A8C">
        <w:rPr>
          <w:rFonts w:ascii="Verdana" w:hAnsi="Verdana"/>
          <w:bCs/>
          <w:color w:val="auto"/>
        </w:rPr>
        <w:t xml:space="preserve"> szoptatásra, kenguruzásra alkalmas szék</w:t>
      </w:r>
      <w:r w:rsidR="004A7DFE">
        <w:rPr>
          <w:rFonts w:ascii="Verdana" w:hAnsi="Verdana"/>
          <w:bCs/>
          <w:color w:val="auto"/>
        </w:rPr>
        <w:t xml:space="preserve"> vagy</w:t>
      </w:r>
      <w:r w:rsidR="005B14D6" w:rsidRPr="00812A8C">
        <w:rPr>
          <w:rFonts w:ascii="Verdana" w:hAnsi="Verdana"/>
          <w:bCs/>
          <w:color w:val="auto"/>
        </w:rPr>
        <w:t xml:space="preserve"> fotel, </w:t>
      </w:r>
      <w:r w:rsidRPr="00812A8C">
        <w:rPr>
          <w:rFonts w:ascii="Verdana" w:hAnsi="Verdana"/>
          <w:bCs/>
          <w:color w:val="auto"/>
        </w:rPr>
        <w:t xml:space="preserve">ágy, babaöböl, kiságy, bőrkontaktust elősegítő hordozó eszköz vagy kendő, </w:t>
      </w:r>
      <w:r w:rsidR="004A7DFE" w:rsidRPr="00812A8C">
        <w:rPr>
          <w:rFonts w:ascii="Verdana" w:hAnsi="Verdana"/>
          <w:bCs/>
          <w:color w:val="auto"/>
        </w:rPr>
        <w:t xml:space="preserve">szoptatós párna, </w:t>
      </w:r>
      <w:r w:rsidRPr="00812A8C">
        <w:rPr>
          <w:rFonts w:ascii="Verdana" w:hAnsi="Verdana"/>
          <w:bCs/>
          <w:color w:val="auto"/>
        </w:rPr>
        <w:t xml:space="preserve">légzésfigyelő, az apa vagy kísérő számára kihúzható fotelágy; </w:t>
      </w:r>
    </w:p>
    <w:p w:rsidR="004A7DFE" w:rsidRDefault="002A580D" w:rsidP="00812A8C">
      <w:pPr>
        <w:pStyle w:val="Listaszerbekezds"/>
        <w:numPr>
          <w:ilvl w:val="1"/>
          <w:numId w:val="3"/>
        </w:numPr>
        <w:spacing w:line="240" w:lineRule="auto"/>
        <w:jc w:val="both"/>
        <w:rPr>
          <w:bCs/>
          <w:color w:val="auto"/>
        </w:rPr>
      </w:pPr>
      <w:r w:rsidRPr="00812A8C">
        <w:rPr>
          <w:rFonts w:ascii="Verdana" w:hAnsi="Verdana"/>
          <w:bCs/>
          <w:color w:val="auto"/>
        </w:rPr>
        <w:t>ú</w:t>
      </w:r>
      <w:r w:rsidR="00ED1CDD" w:rsidRPr="00812A8C">
        <w:rPr>
          <w:rFonts w:ascii="Verdana" w:hAnsi="Verdana"/>
          <w:bCs/>
          <w:color w:val="auto"/>
        </w:rPr>
        <w:t>jszülött részleg</w:t>
      </w:r>
      <w:r w:rsidR="00DC3355">
        <w:rPr>
          <w:rFonts w:ascii="Verdana" w:hAnsi="Verdana"/>
          <w:bCs/>
          <w:color w:val="auto"/>
        </w:rPr>
        <w:t>, PIC</w:t>
      </w:r>
      <w:r w:rsidR="00ED1CDD" w:rsidRPr="00812A8C">
        <w:rPr>
          <w:rFonts w:ascii="Verdana" w:hAnsi="Verdana"/>
          <w:bCs/>
          <w:color w:val="auto"/>
        </w:rPr>
        <w:t xml:space="preserve"> felújítás</w:t>
      </w:r>
      <w:r w:rsidR="00B32B0A" w:rsidRPr="00812A8C">
        <w:rPr>
          <w:rFonts w:ascii="Verdana" w:hAnsi="Verdana"/>
          <w:bCs/>
          <w:color w:val="auto"/>
        </w:rPr>
        <w:t>a</w:t>
      </w:r>
      <w:r w:rsidR="00ED1CDD" w:rsidRPr="00812A8C">
        <w:rPr>
          <w:rFonts w:ascii="Verdana" w:hAnsi="Verdana"/>
          <w:bCs/>
          <w:color w:val="auto"/>
        </w:rPr>
        <w:t>, korszerűsítés</w:t>
      </w:r>
      <w:r w:rsidR="00B32B0A" w:rsidRPr="00812A8C">
        <w:rPr>
          <w:rFonts w:ascii="Verdana" w:hAnsi="Verdana"/>
          <w:bCs/>
          <w:color w:val="auto"/>
        </w:rPr>
        <w:t>e (</w:t>
      </w:r>
      <w:r w:rsidR="00ED1CDD" w:rsidRPr="00812A8C">
        <w:rPr>
          <w:rFonts w:ascii="Verdana" w:hAnsi="Verdana"/>
          <w:bCs/>
          <w:color w:val="auto"/>
        </w:rPr>
        <w:t>beltéri nyílászárók cseréje, festés, mázolás, burkolatcsere</w:t>
      </w:r>
      <w:r w:rsidRPr="00812A8C">
        <w:rPr>
          <w:rFonts w:ascii="Verdana" w:hAnsi="Verdana"/>
          <w:bCs/>
          <w:color w:val="auto"/>
        </w:rPr>
        <w:t>, légtechnikai rendszer kialakítása</w:t>
      </w:r>
      <w:r w:rsidR="00ED1CDD" w:rsidRPr="00812A8C">
        <w:rPr>
          <w:rFonts w:ascii="Verdana" w:hAnsi="Verdana"/>
          <w:bCs/>
          <w:color w:val="auto"/>
        </w:rPr>
        <w:t>)</w:t>
      </w:r>
      <w:r w:rsidR="00B32B0A" w:rsidRPr="00812A8C">
        <w:rPr>
          <w:rFonts w:ascii="Verdana" w:hAnsi="Verdana"/>
          <w:bCs/>
          <w:color w:val="auto"/>
        </w:rPr>
        <w:t xml:space="preserve">, </w:t>
      </w:r>
      <w:r w:rsidR="00ED1CDD" w:rsidRPr="00812A8C">
        <w:rPr>
          <w:rFonts w:ascii="Verdana" w:hAnsi="Verdana"/>
          <w:bCs/>
          <w:color w:val="auto"/>
        </w:rPr>
        <w:t>berendezési tárgyak fejlesztése</w:t>
      </w:r>
      <w:r w:rsidR="00B32B0A" w:rsidRPr="00812A8C">
        <w:rPr>
          <w:rFonts w:ascii="Verdana" w:hAnsi="Verdana"/>
          <w:bCs/>
          <w:color w:val="auto"/>
        </w:rPr>
        <w:t xml:space="preserve"> (b</w:t>
      </w:r>
      <w:r w:rsidR="00ED1CDD" w:rsidRPr="00812A8C">
        <w:rPr>
          <w:rFonts w:ascii="Verdana" w:hAnsi="Verdana"/>
          <w:bCs/>
          <w:color w:val="auto"/>
        </w:rPr>
        <w:t>útorzat, kiságy</w:t>
      </w:r>
      <w:r w:rsidRPr="00812A8C">
        <w:rPr>
          <w:rFonts w:ascii="Verdana" w:hAnsi="Verdana"/>
          <w:bCs/>
          <w:color w:val="auto"/>
        </w:rPr>
        <w:t xml:space="preserve">), </w:t>
      </w:r>
      <w:r w:rsidR="00ED1CDD" w:rsidRPr="00812A8C">
        <w:rPr>
          <w:rFonts w:ascii="Verdana" w:hAnsi="Verdana"/>
          <w:bCs/>
          <w:color w:val="auto"/>
        </w:rPr>
        <w:t xml:space="preserve">eszközpark fejlesztése: váladékszívó, </w:t>
      </w:r>
      <w:proofErr w:type="spellStart"/>
      <w:r w:rsidR="00ED1CDD" w:rsidRPr="00812A8C">
        <w:rPr>
          <w:rFonts w:ascii="Verdana" w:hAnsi="Verdana"/>
          <w:bCs/>
          <w:color w:val="auto"/>
        </w:rPr>
        <w:t>laringoscop</w:t>
      </w:r>
      <w:proofErr w:type="spellEnd"/>
      <w:r w:rsidR="00ED1CDD" w:rsidRPr="00812A8C">
        <w:rPr>
          <w:rFonts w:ascii="Verdana" w:hAnsi="Verdana"/>
          <w:bCs/>
          <w:color w:val="auto"/>
        </w:rPr>
        <w:t xml:space="preserve">, direkt </w:t>
      </w:r>
      <w:proofErr w:type="spellStart"/>
      <w:r w:rsidR="00ED1CDD" w:rsidRPr="00812A8C">
        <w:rPr>
          <w:rFonts w:ascii="Verdana" w:hAnsi="Verdana"/>
          <w:bCs/>
          <w:color w:val="auto"/>
        </w:rPr>
        <w:t>ophtalmoscop</w:t>
      </w:r>
      <w:proofErr w:type="spellEnd"/>
      <w:r w:rsidR="00ED1CDD" w:rsidRPr="00812A8C">
        <w:rPr>
          <w:rFonts w:ascii="Verdana" w:hAnsi="Verdana"/>
          <w:bCs/>
          <w:color w:val="auto"/>
        </w:rPr>
        <w:t>, inkubátor,</w:t>
      </w:r>
      <w:r w:rsidRPr="00812A8C">
        <w:rPr>
          <w:rFonts w:ascii="Verdana" w:hAnsi="Verdana"/>
          <w:bCs/>
          <w:color w:val="auto"/>
        </w:rPr>
        <w:t xml:space="preserve"> élesztőasztal, </w:t>
      </w:r>
      <w:proofErr w:type="spellStart"/>
      <w:r w:rsidRPr="00812A8C">
        <w:rPr>
          <w:rFonts w:ascii="Verdana" w:hAnsi="Verdana"/>
          <w:bCs/>
          <w:color w:val="auto"/>
        </w:rPr>
        <w:t>neopuff</w:t>
      </w:r>
      <w:proofErr w:type="spellEnd"/>
      <w:r w:rsidRPr="00812A8C">
        <w:rPr>
          <w:rFonts w:ascii="Verdana" w:hAnsi="Verdana"/>
          <w:bCs/>
          <w:color w:val="auto"/>
        </w:rPr>
        <w:t xml:space="preserve">, </w:t>
      </w:r>
      <w:proofErr w:type="spellStart"/>
      <w:r w:rsidRPr="00812A8C">
        <w:rPr>
          <w:rFonts w:ascii="Verdana" w:hAnsi="Verdana"/>
          <w:bCs/>
          <w:color w:val="auto"/>
        </w:rPr>
        <w:t>sipap</w:t>
      </w:r>
      <w:proofErr w:type="spellEnd"/>
      <w:r w:rsidRPr="00812A8C">
        <w:rPr>
          <w:rFonts w:ascii="Verdana" w:hAnsi="Verdana"/>
          <w:bCs/>
          <w:color w:val="auto"/>
        </w:rPr>
        <w:t>, csecs</w:t>
      </w:r>
      <w:r w:rsidR="00DF789A" w:rsidRPr="00812A8C">
        <w:rPr>
          <w:rFonts w:ascii="Verdana" w:hAnsi="Verdana"/>
          <w:bCs/>
          <w:color w:val="auto"/>
        </w:rPr>
        <w:t>e</w:t>
      </w:r>
      <w:r w:rsidRPr="00812A8C">
        <w:rPr>
          <w:rFonts w:ascii="Verdana" w:hAnsi="Verdana"/>
          <w:bCs/>
          <w:color w:val="auto"/>
        </w:rPr>
        <w:t>mőmérleg</w:t>
      </w:r>
      <w:r w:rsidR="005B14D6" w:rsidRPr="00812A8C">
        <w:rPr>
          <w:rFonts w:ascii="Verdana" w:hAnsi="Verdana"/>
          <w:bCs/>
          <w:color w:val="auto"/>
        </w:rPr>
        <w:t>, hallásvizsgáló készülék, fülhőmérő</w:t>
      </w:r>
      <w:r w:rsidRPr="00812A8C">
        <w:rPr>
          <w:rFonts w:ascii="Verdana" w:hAnsi="Verdana"/>
          <w:bCs/>
          <w:color w:val="auto"/>
        </w:rPr>
        <w:t>;</w:t>
      </w:r>
    </w:p>
    <w:p w:rsidR="004A7DFE" w:rsidRPr="00812A8C" w:rsidRDefault="00ED1CDD" w:rsidP="00812A8C">
      <w:pPr>
        <w:pStyle w:val="Listaszerbekezds"/>
        <w:numPr>
          <w:ilvl w:val="1"/>
          <w:numId w:val="3"/>
        </w:numPr>
        <w:spacing w:line="240" w:lineRule="auto"/>
        <w:jc w:val="both"/>
        <w:rPr>
          <w:bCs/>
          <w:color w:val="auto"/>
        </w:rPr>
      </w:pPr>
      <w:r w:rsidRPr="00812A8C">
        <w:rPr>
          <w:rFonts w:ascii="Verdana" w:hAnsi="Verdana"/>
          <w:bCs/>
          <w:color w:val="auto"/>
        </w:rPr>
        <w:t xml:space="preserve">anyák elszállásolására, tartós elhelyezésére alkalmas szobák kialakítása, családi szobák kialakítása (anya és az apa, vagy más kísérő tartós elhelyezésére), ezek berendezési tárgyainak, bútorzatának kialakítása; </w:t>
      </w:r>
    </w:p>
    <w:p w:rsidR="004A7DFE" w:rsidRPr="00812A8C" w:rsidRDefault="002A580D" w:rsidP="00812A8C">
      <w:pPr>
        <w:pStyle w:val="Listaszerbekezds"/>
        <w:numPr>
          <w:ilvl w:val="1"/>
          <w:numId w:val="3"/>
        </w:numPr>
        <w:spacing w:line="240" w:lineRule="auto"/>
        <w:jc w:val="both"/>
        <w:rPr>
          <w:bCs/>
          <w:color w:val="auto"/>
        </w:rPr>
      </w:pPr>
      <w:r w:rsidRPr="00812A8C">
        <w:rPr>
          <w:rFonts w:ascii="Verdana" w:hAnsi="Verdana"/>
          <w:bCs/>
          <w:color w:val="auto"/>
        </w:rPr>
        <w:t xml:space="preserve">szoptatásra, </w:t>
      </w:r>
      <w:r w:rsidR="00ED1CDD" w:rsidRPr="00812A8C">
        <w:rPr>
          <w:rFonts w:ascii="Verdana" w:hAnsi="Verdana"/>
          <w:bCs/>
          <w:color w:val="auto"/>
        </w:rPr>
        <w:t xml:space="preserve">anyatejes táplálás biztosítására alkalmas helyiségek kialakítása (helyiség kialakítása, </w:t>
      </w:r>
      <w:r w:rsidRPr="00812A8C">
        <w:rPr>
          <w:rFonts w:ascii="Verdana" w:hAnsi="Verdana"/>
          <w:bCs/>
          <w:color w:val="auto"/>
        </w:rPr>
        <w:t xml:space="preserve">felújítása, </w:t>
      </w:r>
      <w:r w:rsidR="00ED1CDD" w:rsidRPr="00812A8C">
        <w:rPr>
          <w:rFonts w:ascii="Verdana" w:hAnsi="Verdana"/>
          <w:bCs/>
          <w:color w:val="auto"/>
        </w:rPr>
        <w:t xml:space="preserve">szoptatós fotelek beszerzése); </w:t>
      </w:r>
    </w:p>
    <w:p w:rsidR="004A7DFE" w:rsidRPr="00812A8C" w:rsidRDefault="002A580D" w:rsidP="00812A8C">
      <w:pPr>
        <w:pStyle w:val="Listaszerbekezds"/>
        <w:numPr>
          <w:ilvl w:val="1"/>
          <w:numId w:val="3"/>
        </w:numPr>
        <w:spacing w:line="240" w:lineRule="auto"/>
        <w:jc w:val="both"/>
        <w:rPr>
          <w:bCs/>
          <w:color w:val="auto"/>
        </w:rPr>
      </w:pPr>
      <w:proofErr w:type="spellStart"/>
      <w:r w:rsidRPr="00812A8C">
        <w:rPr>
          <w:rFonts w:ascii="Verdana" w:hAnsi="Verdana"/>
          <w:bCs/>
          <w:color w:val="auto"/>
        </w:rPr>
        <w:t>kékfénykezeléshez</w:t>
      </w:r>
      <w:proofErr w:type="spellEnd"/>
      <w:r w:rsidRPr="00812A8C">
        <w:rPr>
          <w:rFonts w:ascii="Verdana" w:hAnsi="Verdana"/>
          <w:bCs/>
          <w:color w:val="auto"/>
        </w:rPr>
        <w:t xml:space="preserve"> szükséges eszközök (anya melletti alkalmazásra), </w:t>
      </w:r>
      <w:proofErr w:type="spellStart"/>
      <w:r w:rsidRPr="00812A8C">
        <w:rPr>
          <w:rFonts w:ascii="Verdana" w:hAnsi="Verdana"/>
          <w:bCs/>
          <w:color w:val="auto"/>
        </w:rPr>
        <w:t>bili-bedhez</w:t>
      </w:r>
      <w:proofErr w:type="spellEnd"/>
      <w:r w:rsidRPr="00812A8C">
        <w:rPr>
          <w:rFonts w:ascii="Verdana" w:hAnsi="Verdana"/>
          <w:bCs/>
          <w:color w:val="auto"/>
        </w:rPr>
        <w:t xml:space="preserve"> fénycső, </w:t>
      </w:r>
      <w:proofErr w:type="spellStart"/>
      <w:r w:rsidR="00946558" w:rsidRPr="00812A8C">
        <w:rPr>
          <w:rFonts w:ascii="Verdana" w:hAnsi="Verdana"/>
          <w:bCs/>
          <w:color w:val="auto"/>
        </w:rPr>
        <w:t>b</w:t>
      </w:r>
      <w:r w:rsidR="00CF7771" w:rsidRPr="00812A8C">
        <w:rPr>
          <w:rFonts w:ascii="Verdana" w:hAnsi="Verdana"/>
          <w:bCs/>
          <w:color w:val="auto"/>
        </w:rPr>
        <w:t>iliblanket</w:t>
      </w:r>
      <w:proofErr w:type="spellEnd"/>
      <w:r w:rsidR="004A7DFE">
        <w:rPr>
          <w:rFonts w:ascii="Verdana" w:hAnsi="Verdana"/>
          <w:bCs/>
          <w:color w:val="auto"/>
        </w:rPr>
        <w:t xml:space="preserve"> beszerzése</w:t>
      </w:r>
      <w:r w:rsidR="00CF7771" w:rsidRPr="00812A8C">
        <w:rPr>
          <w:rFonts w:ascii="Verdana" w:hAnsi="Verdana"/>
          <w:bCs/>
          <w:color w:val="auto"/>
        </w:rPr>
        <w:t>;</w:t>
      </w:r>
    </w:p>
    <w:p w:rsidR="00CF7771" w:rsidRPr="00BF3E7D" w:rsidRDefault="00CF7771" w:rsidP="00812A8C">
      <w:pPr>
        <w:pStyle w:val="Listaszerbekezds"/>
        <w:numPr>
          <w:ilvl w:val="1"/>
          <w:numId w:val="3"/>
        </w:numPr>
        <w:spacing w:line="240" w:lineRule="auto"/>
        <w:ind w:left="1434" w:hanging="357"/>
        <w:jc w:val="both"/>
        <w:rPr>
          <w:bCs/>
          <w:color w:val="auto"/>
        </w:rPr>
      </w:pPr>
      <w:r w:rsidRPr="00812A8C">
        <w:rPr>
          <w:rFonts w:ascii="Verdana" w:hAnsi="Verdana"/>
          <w:bCs/>
          <w:color w:val="auto"/>
        </w:rPr>
        <w:t>kórházi</w:t>
      </w:r>
      <w:r w:rsidR="002E5114" w:rsidRPr="00812A8C">
        <w:rPr>
          <w:rFonts w:ascii="Verdana" w:hAnsi="Verdana"/>
          <w:bCs/>
          <w:color w:val="auto"/>
        </w:rPr>
        <w:t xml:space="preserve"> fokozatú elektromos mellszívó, </w:t>
      </w:r>
      <w:r w:rsidRPr="00812A8C">
        <w:rPr>
          <w:rFonts w:ascii="Verdana" w:hAnsi="Verdana"/>
          <w:bCs/>
          <w:color w:val="auto"/>
        </w:rPr>
        <w:t>duplafejes szívókészlet</w:t>
      </w:r>
      <w:r w:rsidR="004A7DFE">
        <w:rPr>
          <w:rFonts w:ascii="Verdana" w:hAnsi="Verdana"/>
          <w:bCs/>
          <w:color w:val="auto"/>
        </w:rPr>
        <w:t xml:space="preserve"> beszerzése</w:t>
      </w:r>
      <w:r w:rsidRPr="00812A8C">
        <w:rPr>
          <w:rFonts w:ascii="Verdana" w:hAnsi="Verdana"/>
          <w:bCs/>
          <w:color w:val="auto"/>
        </w:rPr>
        <w:t xml:space="preserve">; </w:t>
      </w:r>
    </w:p>
    <w:p w:rsidR="00CF7771" w:rsidRPr="002E5114" w:rsidRDefault="002E5114" w:rsidP="00812A8C">
      <w:pPr>
        <w:pStyle w:val="Default"/>
        <w:numPr>
          <w:ilvl w:val="1"/>
          <w:numId w:val="3"/>
        </w:numPr>
        <w:ind w:left="1434" w:hanging="357"/>
        <w:rPr>
          <w:bCs/>
          <w:color w:val="auto"/>
          <w:sz w:val="20"/>
          <w:szCs w:val="20"/>
        </w:rPr>
      </w:pPr>
      <w:r w:rsidRPr="002E5114">
        <w:rPr>
          <w:bCs/>
          <w:color w:val="auto"/>
          <w:sz w:val="20"/>
          <w:szCs w:val="20"/>
        </w:rPr>
        <w:t xml:space="preserve">ujjetető, </w:t>
      </w:r>
      <w:r w:rsidR="00CF7771" w:rsidRPr="002E5114">
        <w:rPr>
          <w:bCs/>
          <w:color w:val="auto"/>
          <w:sz w:val="20"/>
          <w:szCs w:val="20"/>
        </w:rPr>
        <w:t>babaetető</w:t>
      </w:r>
      <w:r w:rsidR="00BD1AB8" w:rsidRPr="002E5114">
        <w:rPr>
          <w:bCs/>
          <w:color w:val="auto"/>
          <w:sz w:val="20"/>
          <w:szCs w:val="20"/>
        </w:rPr>
        <w:t xml:space="preserve"> pohár</w:t>
      </w:r>
      <w:r w:rsidRPr="002E5114">
        <w:rPr>
          <w:bCs/>
          <w:color w:val="auto"/>
          <w:sz w:val="20"/>
          <w:szCs w:val="20"/>
        </w:rPr>
        <w:t xml:space="preserve">, </w:t>
      </w:r>
      <w:r w:rsidR="00CF7771" w:rsidRPr="002E5114">
        <w:rPr>
          <w:bCs/>
          <w:color w:val="auto"/>
          <w:sz w:val="20"/>
          <w:szCs w:val="20"/>
        </w:rPr>
        <w:t>svéd itató pohár</w:t>
      </w:r>
      <w:r w:rsidR="004A7DFE">
        <w:rPr>
          <w:bCs/>
          <w:color w:val="auto"/>
          <w:sz w:val="20"/>
          <w:szCs w:val="20"/>
        </w:rPr>
        <w:t xml:space="preserve"> beszerzése</w:t>
      </w:r>
      <w:r w:rsidR="00CF7771" w:rsidRPr="002E5114">
        <w:rPr>
          <w:bCs/>
          <w:color w:val="auto"/>
          <w:sz w:val="20"/>
          <w:szCs w:val="20"/>
        </w:rPr>
        <w:t xml:space="preserve">; </w:t>
      </w:r>
    </w:p>
    <w:p w:rsidR="00946558" w:rsidRPr="002E5114" w:rsidRDefault="00BD1AB8" w:rsidP="00E4697F">
      <w:pPr>
        <w:pStyle w:val="Default"/>
        <w:numPr>
          <w:ilvl w:val="1"/>
          <w:numId w:val="3"/>
        </w:numPr>
        <w:rPr>
          <w:bCs/>
          <w:color w:val="auto"/>
          <w:sz w:val="20"/>
          <w:szCs w:val="20"/>
        </w:rPr>
      </w:pPr>
      <w:r w:rsidRPr="002E5114">
        <w:rPr>
          <w:bCs/>
          <w:color w:val="auto"/>
          <w:sz w:val="20"/>
          <w:szCs w:val="20"/>
        </w:rPr>
        <w:t>anyamellen történő pótláshoz eszköz és</w:t>
      </w:r>
      <w:r w:rsidR="002E5114" w:rsidRPr="002E5114">
        <w:rPr>
          <w:bCs/>
          <w:color w:val="auto"/>
          <w:sz w:val="20"/>
          <w:szCs w:val="20"/>
        </w:rPr>
        <w:t xml:space="preserve"> csőkészlet, </w:t>
      </w:r>
      <w:r w:rsidR="00946558" w:rsidRPr="002E5114">
        <w:rPr>
          <w:bCs/>
          <w:color w:val="auto"/>
          <w:sz w:val="20"/>
          <w:szCs w:val="20"/>
        </w:rPr>
        <w:t>hosszú tápszonda</w:t>
      </w:r>
      <w:r w:rsidR="004A7DFE">
        <w:rPr>
          <w:bCs/>
          <w:color w:val="auto"/>
          <w:sz w:val="20"/>
          <w:szCs w:val="20"/>
        </w:rPr>
        <w:t xml:space="preserve"> beszerzése</w:t>
      </w:r>
      <w:r w:rsidR="00946558" w:rsidRPr="002E5114">
        <w:rPr>
          <w:bCs/>
          <w:color w:val="auto"/>
          <w:sz w:val="20"/>
          <w:szCs w:val="20"/>
        </w:rPr>
        <w:t>;</w:t>
      </w:r>
    </w:p>
    <w:p w:rsidR="00CF7771" w:rsidRPr="005A64F0" w:rsidRDefault="00CF7771" w:rsidP="00E4697F">
      <w:pPr>
        <w:pStyle w:val="Default"/>
        <w:numPr>
          <w:ilvl w:val="1"/>
          <w:numId w:val="3"/>
        </w:numPr>
        <w:rPr>
          <w:bCs/>
          <w:color w:val="auto"/>
          <w:sz w:val="20"/>
          <w:szCs w:val="20"/>
        </w:rPr>
      </w:pPr>
      <w:proofErr w:type="spellStart"/>
      <w:r w:rsidRPr="005A64F0">
        <w:rPr>
          <w:bCs/>
          <w:color w:val="auto"/>
          <w:sz w:val="20"/>
          <w:szCs w:val="20"/>
        </w:rPr>
        <w:t>hydrogél</w:t>
      </w:r>
      <w:proofErr w:type="spellEnd"/>
      <w:r w:rsidRPr="005A64F0">
        <w:rPr>
          <w:bCs/>
          <w:color w:val="auto"/>
          <w:sz w:val="20"/>
          <w:szCs w:val="20"/>
        </w:rPr>
        <w:t xml:space="preserve"> párna (emlőbimbó sebekre), melegíthető mellpárna</w:t>
      </w:r>
      <w:r w:rsidR="004A7DFE">
        <w:rPr>
          <w:bCs/>
          <w:color w:val="auto"/>
          <w:sz w:val="20"/>
          <w:szCs w:val="20"/>
        </w:rPr>
        <w:t xml:space="preserve"> beszerzése</w:t>
      </w:r>
      <w:r w:rsidRPr="005A64F0">
        <w:rPr>
          <w:bCs/>
          <w:color w:val="auto"/>
          <w:sz w:val="20"/>
          <w:szCs w:val="20"/>
        </w:rPr>
        <w:t xml:space="preserve">; </w:t>
      </w:r>
    </w:p>
    <w:p w:rsidR="00CF7771" w:rsidRPr="005A64F0" w:rsidRDefault="00CF7771" w:rsidP="00E4697F">
      <w:pPr>
        <w:pStyle w:val="Default"/>
        <w:numPr>
          <w:ilvl w:val="1"/>
          <w:numId w:val="3"/>
        </w:numPr>
        <w:rPr>
          <w:bCs/>
          <w:color w:val="auto"/>
          <w:sz w:val="20"/>
          <w:szCs w:val="20"/>
        </w:rPr>
      </w:pPr>
      <w:r w:rsidRPr="005A64F0">
        <w:rPr>
          <w:bCs/>
          <w:color w:val="auto"/>
          <w:sz w:val="20"/>
          <w:szCs w:val="20"/>
        </w:rPr>
        <w:t>anyatejgyűjtő edény és fedél</w:t>
      </w:r>
      <w:r w:rsidR="004A7DFE">
        <w:rPr>
          <w:bCs/>
          <w:color w:val="auto"/>
          <w:sz w:val="20"/>
          <w:szCs w:val="20"/>
        </w:rPr>
        <w:t xml:space="preserve"> beszerzése</w:t>
      </w:r>
      <w:r w:rsidRPr="005A64F0">
        <w:rPr>
          <w:bCs/>
          <w:color w:val="auto"/>
          <w:sz w:val="20"/>
          <w:szCs w:val="20"/>
        </w:rPr>
        <w:t xml:space="preserve">; </w:t>
      </w:r>
    </w:p>
    <w:p w:rsidR="00CF7771" w:rsidRPr="005A64F0" w:rsidRDefault="00CF7771" w:rsidP="00E4697F">
      <w:pPr>
        <w:pStyle w:val="Default"/>
        <w:numPr>
          <w:ilvl w:val="1"/>
          <w:numId w:val="3"/>
        </w:numPr>
        <w:rPr>
          <w:bCs/>
          <w:color w:val="auto"/>
          <w:sz w:val="20"/>
          <w:szCs w:val="20"/>
        </w:rPr>
      </w:pPr>
      <w:r w:rsidRPr="005A64F0">
        <w:rPr>
          <w:bCs/>
          <w:color w:val="auto"/>
          <w:sz w:val="20"/>
          <w:szCs w:val="20"/>
        </w:rPr>
        <w:t>szülés utáni (gátseb védő) párna</w:t>
      </w:r>
      <w:r w:rsidR="004A7DFE">
        <w:rPr>
          <w:bCs/>
          <w:color w:val="auto"/>
          <w:sz w:val="20"/>
          <w:szCs w:val="20"/>
        </w:rPr>
        <w:t xml:space="preserve"> beszerzése</w:t>
      </w:r>
      <w:r w:rsidRPr="005A64F0">
        <w:rPr>
          <w:bCs/>
          <w:color w:val="auto"/>
          <w:sz w:val="20"/>
          <w:szCs w:val="20"/>
        </w:rPr>
        <w:t>;</w:t>
      </w:r>
    </w:p>
    <w:p w:rsidR="00CF7771" w:rsidRPr="005A64F0" w:rsidRDefault="00CF7771" w:rsidP="00E4697F">
      <w:pPr>
        <w:pStyle w:val="Default"/>
        <w:numPr>
          <w:ilvl w:val="1"/>
          <w:numId w:val="3"/>
        </w:numPr>
        <w:rPr>
          <w:bCs/>
          <w:color w:val="auto"/>
          <w:sz w:val="20"/>
          <w:szCs w:val="20"/>
        </w:rPr>
      </w:pPr>
      <w:r w:rsidRPr="005A64F0">
        <w:rPr>
          <w:bCs/>
          <w:color w:val="auto"/>
          <w:sz w:val="20"/>
          <w:szCs w:val="20"/>
        </w:rPr>
        <w:t>anyatej elkülönített tárolására alkalmas hűtőszekrény</w:t>
      </w:r>
      <w:r w:rsidR="004A7DFE">
        <w:rPr>
          <w:bCs/>
          <w:color w:val="auto"/>
          <w:sz w:val="20"/>
          <w:szCs w:val="20"/>
        </w:rPr>
        <w:t xml:space="preserve"> beszerzése</w:t>
      </w:r>
      <w:r w:rsidRPr="005A64F0">
        <w:rPr>
          <w:bCs/>
          <w:color w:val="auto"/>
          <w:sz w:val="20"/>
          <w:szCs w:val="20"/>
        </w:rPr>
        <w:t>;</w:t>
      </w:r>
    </w:p>
    <w:p w:rsidR="00946558" w:rsidRPr="005A64F0" w:rsidRDefault="00946558" w:rsidP="00E4697F">
      <w:pPr>
        <w:pStyle w:val="Default"/>
        <w:numPr>
          <w:ilvl w:val="1"/>
          <w:numId w:val="3"/>
        </w:numPr>
        <w:rPr>
          <w:bCs/>
          <w:color w:val="auto"/>
          <w:sz w:val="20"/>
          <w:szCs w:val="20"/>
        </w:rPr>
      </w:pPr>
      <w:r w:rsidRPr="005A64F0">
        <w:rPr>
          <w:bCs/>
          <w:color w:val="auto"/>
          <w:sz w:val="20"/>
          <w:szCs w:val="20"/>
        </w:rPr>
        <w:t>fertőtle</w:t>
      </w:r>
      <w:r w:rsidR="002E5114">
        <w:rPr>
          <w:bCs/>
          <w:color w:val="auto"/>
          <w:sz w:val="20"/>
          <w:szCs w:val="20"/>
        </w:rPr>
        <w:t xml:space="preserve">nítő, sterilizáló eszköz, anyag, </w:t>
      </w:r>
      <w:r w:rsidR="002E5114" w:rsidRPr="005A64F0">
        <w:rPr>
          <w:bCs/>
          <w:color w:val="auto"/>
          <w:sz w:val="20"/>
          <w:szCs w:val="20"/>
        </w:rPr>
        <w:t>mikrohullámú gőzfertőtlenítő zacskó</w:t>
      </w:r>
      <w:r w:rsidR="004A7DFE">
        <w:rPr>
          <w:bCs/>
          <w:color w:val="auto"/>
          <w:sz w:val="20"/>
          <w:szCs w:val="20"/>
        </w:rPr>
        <w:t xml:space="preserve"> beszerzése;</w:t>
      </w:r>
    </w:p>
    <w:p w:rsidR="005346DA" w:rsidRPr="005A64F0" w:rsidRDefault="005346DA" w:rsidP="00923F56">
      <w:pPr>
        <w:pStyle w:val="Listaszerbekezds"/>
        <w:numPr>
          <w:ilvl w:val="1"/>
          <w:numId w:val="3"/>
        </w:numPr>
        <w:spacing w:line="240" w:lineRule="auto"/>
        <w:rPr>
          <w:rFonts w:ascii="Verdana" w:hAnsi="Verdana" w:cs="Verdana"/>
          <w:bCs/>
          <w:color w:val="auto"/>
        </w:rPr>
      </w:pPr>
      <w:r w:rsidRPr="005A64F0">
        <w:rPr>
          <w:rFonts w:ascii="Verdana" w:hAnsi="Verdana" w:cs="Verdana"/>
          <w:bCs/>
          <w:color w:val="auto"/>
        </w:rPr>
        <w:t>szakkönyvek, szakfolyóiratok, egyéb</w:t>
      </w:r>
      <w:r w:rsidR="004952EF" w:rsidRPr="005A64F0">
        <w:rPr>
          <w:rFonts w:ascii="Verdana" w:hAnsi="Verdana" w:cs="Verdana"/>
          <w:bCs/>
          <w:color w:val="auto"/>
        </w:rPr>
        <w:t xml:space="preserve"> oktatási segédletek beszerzése;</w:t>
      </w:r>
    </w:p>
    <w:p w:rsidR="004952EF" w:rsidRDefault="00B32B0A" w:rsidP="00923F56">
      <w:pPr>
        <w:pStyle w:val="Listaszerbekezds"/>
        <w:numPr>
          <w:ilvl w:val="1"/>
          <w:numId w:val="3"/>
        </w:numPr>
        <w:spacing w:line="240" w:lineRule="auto"/>
        <w:rPr>
          <w:rFonts w:ascii="Verdana" w:hAnsi="Verdana" w:cs="Verdana"/>
          <w:bCs/>
          <w:color w:val="auto"/>
        </w:rPr>
      </w:pPr>
      <w:r>
        <w:rPr>
          <w:rFonts w:ascii="Verdana" w:hAnsi="Verdana" w:cs="Verdana"/>
          <w:bCs/>
          <w:color w:val="auto"/>
        </w:rPr>
        <w:t xml:space="preserve">szoptatással kapcsolatos </w:t>
      </w:r>
      <w:r w:rsidR="004952EF" w:rsidRPr="005A64F0">
        <w:rPr>
          <w:rFonts w:ascii="Verdana" w:hAnsi="Verdana" w:cs="Verdana"/>
          <w:bCs/>
          <w:color w:val="auto"/>
        </w:rPr>
        <w:t>tájékoztató anya</w:t>
      </w:r>
      <w:r w:rsidR="00C33BF6" w:rsidRPr="005A64F0">
        <w:rPr>
          <w:rFonts w:ascii="Verdana" w:hAnsi="Verdana" w:cs="Verdana"/>
          <w:bCs/>
          <w:color w:val="auto"/>
        </w:rPr>
        <w:t>gok sokszorosításának költségei</w:t>
      </w:r>
      <w:r w:rsidR="00100ED8" w:rsidRPr="005A64F0">
        <w:rPr>
          <w:rFonts w:ascii="Verdana" w:hAnsi="Verdana" w:cs="Verdana"/>
          <w:bCs/>
          <w:color w:val="auto"/>
        </w:rPr>
        <w:t>.</w:t>
      </w:r>
    </w:p>
    <w:p w:rsidR="00DC3355" w:rsidRDefault="00DC3355" w:rsidP="006D1170">
      <w:pPr>
        <w:pStyle w:val="Default"/>
        <w:spacing w:after="120"/>
        <w:jc w:val="both"/>
        <w:rPr>
          <w:rFonts w:cstheme="minorBidi"/>
          <w:color w:val="auto"/>
          <w:sz w:val="20"/>
          <w:szCs w:val="20"/>
        </w:rPr>
      </w:pPr>
    </w:p>
    <w:p w:rsidR="00147E18" w:rsidRPr="005A64F0" w:rsidRDefault="00E325A2" w:rsidP="006D1170">
      <w:pPr>
        <w:pStyle w:val="Default"/>
        <w:spacing w:after="120"/>
        <w:jc w:val="both"/>
        <w:rPr>
          <w:rFonts w:cstheme="minorBidi"/>
          <w:color w:val="auto"/>
          <w:sz w:val="20"/>
          <w:szCs w:val="20"/>
        </w:rPr>
      </w:pPr>
      <w:r>
        <w:rPr>
          <w:rFonts w:cstheme="minorBidi"/>
          <w:color w:val="auto"/>
          <w:sz w:val="20"/>
          <w:szCs w:val="20"/>
        </w:rPr>
        <w:t>b</w:t>
      </w:r>
      <w:r w:rsidR="00DF623B" w:rsidRPr="005A64F0">
        <w:rPr>
          <w:rFonts w:cstheme="minorBidi"/>
          <w:color w:val="auto"/>
          <w:sz w:val="20"/>
          <w:szCs w:val="20"/>
        </w:rPr>
        <w:t xml:space="preserve">) </w:t>
      </w:r>
      <w:r w:rsidR="00147E18" w:rsidRPr="005A64F0">
        <w:rPr>
          <w:rFonts w:cstheme="minorBidi"/>
          <w:color w:val="auto"/>
          <w:sz w:val="20"/>
          <w:szCs w:val="20"/>
        </w:rPr>
        <w:t xml:space="preserve">a </w:t>
      </w:r>
      <w:r w:rsidR="00147E18" w:rsidRPr="00ED733B">
        <w:rPr>
          <w:rFonts w:cstheme="minorBidi"/>
          <w:b/>
          <w:color w:val="auto"/>
          <w:sz w:val="20"/>
          <w:szCs w:val="20"/>
        </w:rPr>
        <w:t xml:space="preserve">felkészülést segítő szakmai támogató </w:t>
      </w:r>
      <w:r w:rsidR="008C312B" w:rsidRPr="00ED733B">
        <w:rPr>
          <w:rFonts w:cstheme="minorBidi"/>
          <w:b/>
          <w:color w:val="auto"/>
          <w:sz w:val="20"/>
          <w:szCs w:val="20"/>
        </w:rPr>
        <w:t>szak</w:t>
      </w:r>
      <w:r w:rsidR="00147E18" w:rsidRPr="00ED733B">
        <w:rPr>
          <w:rFonts w:cstheme="minorBidi"/>
          <w:b/>
          <w:color w:val="auto"/>
          <w:sz w:val="20"/>
          <w:szCs w:val="20"/>
        </w:rPr>
        <w:t>tanácsadó</w:t>
      </w:r>
      <w:r w:rsidR="00147E18" w:rsidRPr="005A64F0">
        <w:rPr>
          <w:rFonts w:cstheme="minorBidi"/>
          <w:color w:val="auto"/>
          <w:sz w:val="20"/>
          <w:szCs w:val="20"/>
        </w:rPr>
        <w:t xml:space="preserve"> (</w:t>
      </w:r>
      <w:r w:rsidR="00CB680E" w:rsidRPr="00CB680E">
        <w:rPr>
          <w:rFonts w:cstheme="minorBidi"/>
          <w:color w:val="auto"/>
          <w:sz w:val="20"/>
          <w:szCs w:val="20"/>
        </w:rPr>
        <w:t xml:space="preserve">International </w:t>
      </w:r>
      <w:proofErr w:type="spellStart"/>
      <w:r w:rsidR="00CB680E" w:rsidRPr="00CB680E">
        <w:rPr>
          <w:rFonts w:cstheme="minorBidi"/>
          <w:color w:val="auto"/>
          <w:sz w:val="20"/>
          <w:szCs w:val="20"/>
        </w:rPr>
        <w:t>Board</w:t>
      </w:r>
      <w:proofErr w:type="spellEnd"/>
      <w:r w:rsidR="00CB680E" w:rsidRPr="00CB680E">
        <w:rPr>
          <w:rFonts w:cstheme="minorBidi"/>
          <w:color w:val="auto"/>
          <w:sz w:val="20"/>
          <w:szCs w:val="20"/>
        </w:rPr>
        <w:t xml:space="preserve"> </w:t>
      </w:r>
      <w:proofErr w:type="spellStart"/>
      <w:r w:rsidR="00CB680E" w:rsidRPr="00CB680E">
        <w:rPr>
          <w:rFonts w:cstheme="minorBidi"/>
          <w:color w:val="auto"/>
          <w:sz w:val="20"/>
          <w:szCs w:val="20"/>
        </w:rPr>
        <w:t>Certified</w:t>
      </w:r>
      <w:proofErr w:type="spellEnd"/>
      <w:r w:rsidR="00CB680E" w:rsidRPr="00CB680E">
        <w:rPr>
          <w:rFonts w:cstheme="minorBidi"/>
          <w:color w:val="auto"/>
          <w:sz w:val="20"/>
          <w:szCs w:val="20"/>
        </w:rPr>
        <w:t xml:space="preserve"> </w:t>
      </w:r>
      <w:proofErr w:type="spellStart"/>
      <w:r w:rsidR="00CB680E" w:rsidRPr="00CB680E">
        <w:rPr>
          <w:rFonts w:cstheme="minorBidi"/>
          <w:color w:val="auto"/>
          <w:sz w:val="20"/>
          <w:szCs w:val="20"/>
        </w:rPr>
        <w:t>Lactation</w:t>
      </w:r>
      <w:proofErr w:type="spellEnd"/>
      <w:r w:rsidR="00CB680E" w:rsidRPr="00CB680E">
        <w:rPr>
          <w:rFonts w:cstheme="minorBidi"/>
          <w:color w:val="auto"/>
          <w:sz w:val="20"/>
          <w:szCs w:val="20"/>
        </w:rPr>
        <w:t xml:space="preserve"> </w:t>
      </w:r>
      <w:proofErr w:type="spellStart"/>
      <w:r w:rsidR="00CB680E" w:rsidRPr="00CB680E">
        <w:rPr>
          <w:rFonts w:cstheme="minorBidi"/>
          <w:color w:val="auto"/>
          <w:sz w:val="20"/>
          <w:szCs w:val="20"/>
        </w:rPr>
        <w:t>Consultant</w:t>
      </w:r>
      <w:proofErr w:type="spellEnd"/>
      <w:r w:rsidR="00CB680E" w:rsidRPr="00CB680E">
        <w:rPr>
          <w:rFonts w:cstheme="minorBidi"/>
          <w:color w:val="auto"/>
          <w:sz w:val="20"/>
          <w:szCs w:val="20"/>
        </w:rPr>
        <w:t xml:space="preserve"> (Nemzetközi Laktációs Szaktanácsadói) oklevéllel</w:t>
      </w:r>
      <w:r w:rsidR="00A6041A">
        <w:rPr>
          <w:rFonts w:cstheme="minorBidi"/>
          <w:color w:val="auto"/>
          <w:sz w:val="20"/>
          <w:szCs w:val="20"/>
        </w:rPr>
        <w:t xml:space="preserve"> és érvényes igazolvánnyal</w:t>
      </w:r>
      <w:r w:rsidR="00CB680E" w:rsidRPr="00CB680E">
        <w:rPr>
          <w:rFonts w:cstheme="minorBidi"/>
          <w:color w:val="auto"/>
          <w:sz w:val="20"/>
          <w:szCs w:val="20"/>
        </w:rPr>
        <w:t xml:space="preserve"> rendelkező szoptatási tanácsadó</w:t>
      </w:r>
      <w:r w:rsidR="00CB680E">
        <w:rPr>
          <w:rFonts w:cstheme="minorBidi"/>
          <w:color w:val="auto"/>
          <w:sz w:val="20"/>
          <w:szCs w:val="20"/>
        </w:rPr>
        <w:t xml:space="preserve"> (</w:t>
      </w:r>
      <w:r w:rsidR="00DF623B" w:rsidRPr="005A64F0">
        <w:rPr>
          <w:rFonts w:cstheme="minorBidi"/>
          <w:color w:val="auto"/>
          <w:sz w:val="20"/>
          <w:szCs w:val="20"/>
        </w:rPr>
        <w:t>IBCLC</w:t>
      </w:r>
      <w:r w:rsidR="00CB680E">
        <w:rPr>
          <w:rFonts w:cstheme="minorBidi"/>
          <w:color w:val="auto"/>
          <w:sz w:val="20"/>
          <w:szCs w:val="20"/>
        </w:rPr>
        <w:t>)</w:t>
      </w:r>
      <w:r w:rsidR="00DF623B" w:rsidRPr="005A64F0">
        <w:rPr>
          <w:rFonts w:cstheme="minorBidi"/>
          <w:color w:val="auto"/>
          <w:sz w:val="20"/>
          <w:szCs w:val="20"/>
        </w:rPr>
        <w:t xml:space="preserve">, </w:t>
      </w:r>
      <w:r w:rsidR="00CB680E">
        <w:rPr>
          <w:rFonts w:cstheme="minorBidi"/>
          <w:color w:val="auto"/>
          <w:sz w:val="20"/>
          <w:szCs w:val="20"/>
        </w:rPr>
        <w:t xml:space="preserve">La </w:t>
      </w:r>
      <w:proofErr w:type="spellStart"/>
      <w:r w:rsidR="00CB680E">
        <w:rPr>
          <w:rFonts w:cstheme="minorBidi"/>
          <w:color w:val="auto"/>
          <w:sz w:val="20"/>
          <w:szCs w:val="20"/>
        </w:rPr>
        <w:t>Leche</w:t>
      </w:r>
      <w:proofErr w:type="spellEnd"/>
      <w:r w:rsidR="00CB680E">
        <w:rPr>
          <w:rFonts w:cstheme="minorBidi"/>
          <w:color w:val="auto"/>
          <w:sz w:val="20"/>
          <w:szCs w:val="20"/>
        </w:rPr>
        <w:t xml:space="preserve"> </w:t>
      </w:r>
      <w:proofErr w:type="gramStart"/>
      <w:r w:rsidR="00CB680E">
        <w:rPr>
          <w:rFonts w:cstheme="minorBidi"/>
          <w:color w:val="auto"/>
          <w:sz w:val="20"/>
          <w:szCs w:val="20"/>
        </w:rPr>
        <w:t xml:space="preserve">Liga </w:t>
      </w:r>
      <w:r w:rsidR="00550CF4">
        <w:rPr>
          <w:rFonts w:cstheme="minorBidi"/>
          <w:color w:val="auto"/>
          <w:sz w:val="20"/>
          <w:szCs w:val="20"/>
        </w:rPr>
        <w:t>szoptatási</w:t>
      </w:r>
      <w:proofErr w:type="gramEnd"/>
      <w:r w:rsidR="00550CF4">
        <w:rPr>
          <w:rFonts w:cstheme="minorBidi"/>
          <w:color w:val="auto"/>
          <w:sz w:val="20"/>
          <w:szCs w:val="20"/>
        </w:rPr>
        <w:t xml:space="preserve"> </w:t>
      </w:r>
      <w:r w:rsidR="00147E18" w:rsidRPr="005A64F0">
        <w:rPr>
          <w:rFonts w:cstheme="minorBidi"/>
          <w:color w:val="auto"/>
          <w:sz w:val="20"/>
          <w:szCs w:val="20"/>
        </w:rPr>
        <w:t>tanácsadó</w:t>
      </w:r>
      <w:r w:rsidR="00550CF4">
        <w:rPr>
          <w:rFonts w:cstheme="minorBidi"/>
          <w:color w:val="auto"/>
          <w:sz w:val="20"/>
          <w:szCs w:val="20"/>
        </w:rPr>
        <w:t xml:space="preserve"> (LLL tanácsadó)</w:t>
      </w:r>
      <w:r w:rsidR="00E4697F" w:rsidRPr="005A64F0">
        <w:rPr>
          <w:rFonts w:cstheme="minorBidi"/>
          <w:color w:val="auto"/>
          <w:sz w:val="20"/>
          <w:szCs w:val="20"/>
        </w:rPr>
        <w:t xml:space="preserve">, </w:t>
      </w:r>
      <w:proofErr w:type="spellStart"/>
      <w:r w:rsidR="00E4697F" w:rsidRPr="005A64F0">
        <w:rPr>
          <w:rFonts w:cstheme="minorBidi"/>
          <w:color w:val="auto"/>
          <w:sz w:val="20"/>
          <w:szCs w:val="20"/>
        </w:rPr>
        <w:t>perinatális</w:t>
      </w:r>
      <w:proofErr w:type="spellEnd"/>
      <w:r w:rsidR="00E4697F" w:rsidRPr="005A64F0">
        <w:rPr>
          <w:rFonts w:cstheme="minorBidi"/>
          <w:color w:val="auto"/>
          <w:sz w:val="20"/>
          <w:szCs w:val="20"/>
        </w:rPr>
        <w:t xml:space="preserve"> szaktanácsadó</w:t>
      </w:r>
      <w:r w:rsidR="00110C1C">
        <w:rPr>
          <w:rFonts w:cstheme="minorBidi"/>
          <w:color w:val="auto"/>
          <w:sz w:val="20"/>
          <w:szCs w:val="20"/>
        </w:rPr>
        <w:t xml:space="preserve"> vagy tanácsadó</w:t>
      </w:r>
      <w:r w:rsidR="00147E18" w:rsidRPr="005A64F0">
        <w:rPr>
          <w:rFonts w:cstheme="minorBidi"/>
          <w:color w:val="auto"/>
          <w:sz w:val="20"/>
          <w:szCs w:val="20"/>
        </w:rPr>
        <w:t>) alkalmazásának költségei</w:t>
      </w:r>
      <w:r w:rsidR="00980584" w:rsidRPr="005A64F0">
        <w:rPr>
          <w:rFonts w:cstheme="minorBidi"/>
          <w:color w:val="auto"/>
          <w:sz w:val="20"/>
          <w:szCs w:val="20"/>
        </w:rPr>
        <w:t>,</w:t>
      </w:r>
      <w:r w:rsidR="00DF623B" w:rsidRPr="005A64F0">
        <w:rPr>
          <w:rFonts w:cstheme="minorBidi"/>
          <w:color w:val="auto"/>
          <w:sz w:val="20"/>
          <w:szCs w:val="20"/>
        </w:rPr>
        <w:t xml:space="preserve"> valamint az </w:t>
      </w:r>
      <w:r w:rsidR="00147E18" w:rsidRPr="005A64F0">
        <w:rPr>
          <w:rFonts w:cstheme="minorBidi"/>
          <w:color w:val="auto"/>
          <w:sz w:val="20"/>
          <w:szCs w:val="20"/>
        </w:rPr>
        <w:t xml:space="preserve">intézményi protokollok előkészítésében részt vevő </w:t>
      </w:r>
      <w:r w:rsidR="00147E18" w:rsidRPr="00ED733B">
        <w:rPr>
          <w:rFonts w:cstheme="minorBidi"/>
          <w:b/>
          <w:color w:val="auto"/>
          <w:sz w:val="20"/>
          <w:szCs w:val="20"/>
        </w:rPr>
        <w:t>munkatársak ösztönző juttatása</w:t>
      </w:r>
      <w:r w:rsidR="00DF623B" w:rsidRPr="005A64F0">
        <w:rPr>
          <w:rFonts w:cstheme="minorBidi"/>
          <w:color w:val="auto"/>
          <w:sz w:val="20"/>
          <w:szCs w:val="20"/>
        </w:rPr>
        <w:t xml:space="preserve"> a</w:t>
      </w:r>
      <w:r w:rsidR="0072397E">
        <w:rPr>
          <w:rFonts w:cstheme="minorBidi"/>
          <w:color w:val="auto"/>
          <w:sz w:val="20"/>
          <w:szCs w:val="20"/>
        </w:rPr>
        <w:t xml:space="preserve"> </w:t>
      </w:r>
      <w:r w:rsidR="00275CA4">
        <w:rPr>
          <w:rFonts w:cstheme="minorBidi"/>
          <w:color w:val="auto"/>
          <w:sz w:val="20"/>
          <w:szCs w:val="20"/>
        </w:rPr>
        <w:t>II</w:t>
      </w:r>
      <w:r w:rsidR="005E4837">
        <w:rPr>
          <w:rFonts w:cstheme="minorBidi"/>
          <w:color w:val="auto"/>
          <w:sz w:val="20"/>
          <w:szCs w:val="20"/>
        </w:rPr>
        <w:t>.</w:t>
      </w:r>
      <w:r w:rsidR="00275CA4">
        <w:rPr>
          <w:rFonts w:cstheme="minorBidi"/>
          <w:color w:val="auto"/>
          <w:sz w:val="20"/>
          <w:szCs w:val="20"/>
        </w:rPr>
        <w:t xml:space="preserve"> számú </w:t>
      </w:r>
      <w:r w:rsidR="0072397E">
        <w:rPr>
          <w:rFonts w:cstheme="minorBidi"/>
          <w:color w:val="auto"/>
          <w:sz w:val="20"/>
          <w:szCs w:val="20"/>
        </w:rPr>
        <w:t>pályázati cél szerinti</w:t>
      </w:r>
      <w:r w:rsidR="00DF623B" w:rsidRPr="005A64F0">
        <w:rPr>
          <w:rFonts w:cstheme="minorBidi"/>
          <w:color w:val="auto"/>
          <w:sz w:val="20"/>
          <w:szCs w:val="20"/>
        </w:rPr>
        <w:t xml:space="preserve"> támogatási összeg </w:t>
      </w:r>
      <w:r w:rsidR="00275CA4">
        <w:rPr>
          <w:rFonts w:cstheme="minorBidi"/>
          <w:color w:val="auto"/>
          <w:sz w:val="20"/>
          <w:szCs w:val="20"/>
        </w:rPr>
        <w:t xml:space="preserve">összességében </w:t>
      </w:r>
      <w:proofErr w:type="spellStart"/>
      <w:r w:rsidR="00DF623B" w:rsidRPr="005A64F0">
        <w:rPr>
          <w:rFonts w:cstheme="minorBidi"/>
          <w:color w:val="auto"/>
          <w:sz w:val="20"/>
          <w:szCs w:val="20"/>
        </w:rPr>
        <w:t>max</w:t>
      </w:r>
      <w:proofErr w:type="spellEnd"/>
      <w:r w:rsidR="00DF623B" w:rsidRPr="005A64F0">
        <w:rPr>
          <w:rFonts w:cstheme="minorBidi"/>
          <w:color w:val="auto"/>
          <w:sz w:val="20"/>
          <w:szCs w:val="20"/>
        </w:rPr>
        <w:t>. 15%-</w:t>
      </w:r>
      <w:proofErr w:type="gramStart"/>
      <w:r w:rsidR="00DF623B" w:rsidRPr="005A64F0">
        <w:rPr>
          <w:rFonts w:cstheme="minorBidi"/>
          <w:color w:val="auto"/>
          <w:sz w:val="20"/>
          <w:szCs w:val="20"/>
        </w:rPr>
        <w:t>a</w:t>
      </w:r>
      <w:proofErr w:type="gramEnd"/>
      <w:r w:rsidR="00DF623B" w:rsidRPr="005A64F0">
        <w:rPr>
          <w:rFonts w:cstheme="minorBidi"/>
          <w:color w:val="auto"/>
          <w:sz w:val="20"/>
          <w:szCs w:val="20"/>
        </w:rPr>
        <w:t xml:space="preserve"> erejéig támogatható és elszámolható</w:t>
      </w:r>
      <w:r w:rsidR="00C277BD" w:rsidRPr="005A64F0">
        <w:rPr>
          <w:rFonts w:cstheme="minorBidi"/>
          <w:color w:val="auto"/>
          <w:sz w:val="20"/>
          <w:szCs w:val="20"/>
        </w:rPr>
        <w:t xml:space="preserve"> az elvégzett tevékenység leírásának és időráfordításának kimutatásával</w:t>
      </w:r>
      <w:r w:rsidR="00DF623B" w:rsidRPr="005A64F0">
        <w:rPr>
          <w:rFonts w:cstheme="minorBidi"/>
          <w:color w:val="auto"/>
          <w:sz w:val="20"/>
          <w:szCs w:val="20"/>
        </w:rPr>
        <w:t>;</w:t>
      </w:r>
    </w:p>
    <w:p w:rsidR="00275CA4" w:rsidRPr="00812A8C" w:rsidRDefault="00275CA4" w:rsidP="00812A8C">
      <w:pPr>
        <w:spacing w:after="120" w:line="240" w:lineRule="auto"/>
        <w:ind w:left="0"/>
        <w:jc w:val="both"/>
        <w:rPr>
          <w:rFonts w:ascii="Verdana" w:hAnsi="Verdana"/>
          <w:color w:val="auto"/>
        </w:rPr>
      </w:pPr>
      <w:r>
        <w:rPr>
          <w:rFonts w:ascii="Verdana" w:hAnsi="Verdana"/>
          <w:b/>
          <w:color w:val="auto"/>
        </w:rPr>
        <w:t xml:space="preserve">c) </w:t>
      </w:r>
      <w:r w:rsidR="00DF623B" w:rsidRPr="00812A8C">
        <w:rPr>
          <w:rFonts w:ascii="Verdana" w:hAnsi="Verdana"/>
          <w:b/>
          <w:color w:val="auto"/>
        </w:rPr>
        <w:t>külföldi tanulmányutak támogatása</w:t>
      </w:r>
      <w:r w:rsidR="00DF623B" w:rsidRPr="00812A8C">
        <w:rPr>
          <w:rFonts w:ascii="Verdana" w:hAnsi="Verdana"/>
          <w:color w:val="auto"/>
        </w:rPr>
        <w:t>: igazolhatóan</w:t>
      </w:r>
      <w:r w:rsidR="008C312B" w:rsidRPr="00812A8C">
        <w:rPr>
          <w:rFonts w:ascii="Verdana" w:hAnsi="Verdana"/>
          <w:color w:val="auto"/>
        </w:rPr>
        <w:t xml:space="preserve"> a WHO Bababarát Kezdeményezés 10 pontját teljesítő,</w:t>
      </w:r>
      <w:r w:rsidR="00DF623B" w:rsidRPr="00812A8C">
        <w:rPr>
          <w:rFonts w:ascii="Verdana" w:hAnsi="Verdana"/>
          <w:color w:val="auto"/>
        </w:rPr>
        <w:t xml:space="preserve"> „Bababarát Kórház” ellátást folytató intézményben a gyakorlat tanulmányozása érdekében támogatás nyújtható</w:t>
      </w:r>
      <w:r w:rsidR="008F443E" w:rsidRPr="00812A8C">
        <w:rPr>
          <w:rFonts w:ascii="Verdana" w:hAnsi="Verdana"/>
          <w:color w:val="auto"/>
        </w:rPr>
        <w:t xml:space="preserve">. </w:t>
      </w:r>
    </w:p>
    <w:p w:rsidR="00DF623B" w:rsidRPr="00812A8C" w:rsidRDefault="008F443E" w:rsidP="00812A8C">
      <w:pPr>
        <w:spacing w:after="120" w:line="240" w:lineRule="auto"/>
        <w:ind w:left="0"/>
        <w:jc w:val="both"/>
        <w:rPr>
          <w:rFonts w:ascii="Verdana" w:hAnsi="Verdana"/>
          <w:color w:val="auto"/>
        </w:rPr>
      </w:pPr>
      <w:r w:rsidRPr="00812A8C">
        <w:rPr>
          <w:rFonts w:ascii="Verdana" w:hAnsi="Verdana"/>
          <w:color w:val="auto"/>
        </w:rPr>
        <w:t>T</w:t>
      </w:r>
      <w:r w:rsidR="00DF623B" w:rsidRPr="00812A8C">
        <w:rPr>
          <w:rFonts w:ascii="Verdana" w:hAnsi="Verdana"/>
          <w:color w:val="auto"/>
        </w:rPr>
        <w:t>ámogatott tevékenység: útiköltség, szállásköltség, napidíj</w:t>
      </w:r>
      <w:r w:rsidRPr="00812A8C">
        <w:rPr>
          <w:rFonts w:ascii="Verdana" w:hAnsi="Verdana"/>
          <w:color w:val="auto"/>
        </w:rPr>
        <w:t>. M</w:t>
      </w:r>
      <w:r w:rsidR="00DF623B" w:rsidRPr="00812A8C">
        <w:rPr>
          <w:rFonts w:ascii="Verdana" w:hAnsi="Verdana"/>
          <w:color w:val="auto"/>
        </w:rPr>
        <w:t xml:space="preserve">ax. 3 fő/intézmény </w:t>
      </w:r>
      <w:r w:rsidR="00842D11">
        <w:rPr>
          <w:rFonts w:ascii="Verdana" w:hAnsi="Verdana"/>
          <w:color w:val="auto"/>
        </w:rPr>
        <w:t>részvételével</w:t>
      </w:r>
      <w:r w:rsidR="00DF623B" w:rsidRPr="00812A8C">
        <w:rPr>
          <w:rFonts w:ascii="Verdana" w:hAnsi="Verdana"/>
          <w:color w:val="auto"/>
        </w:rPr>
        <w:t xml:space="preserve">, </w:t>
      </w:r>
      <w:r w:rsidR="00E02830" w:rsidRPr="00812A8C">
        <w:rPr>
          <w:rFonts w:ascii="Verdana" w:hAnsi="Verdana"/>
          <w:color w:val="auto"/>
        </w:rPr>
        <w:t xml:space="preserve">kizárólag európai országban, </w:t>
      </w:r>
      <w:proofErr w:type="spellStart"/>
      <w:r w:rsidR="00E02830" w:rsidRPr="00812A8C">
        <w:rPr>
          <w:rFonts w:ascii="Verdana" w:hAnsi="Verdana"/>
          <w:color w:val="auto"/>
        </w:rPr>
        <w:t>max</w:t>
      </w:r>
      <w:proofErr w:type="spellEnd"/>
      <w:r w:rsidR="00E02830" w:rsidRPr="00812A8C">
        <w:rPr>
          <w:rFonts w:ascii="Verdana" w:hAnsi="Verdana"/>
          <w:color w:val="auto"/>
        </w:rPr>
        <w:t>. 1 hónapos tanulmányút támogatható</w:t>
      </w:r>
      <w:r w:rsidRPr="00812A8C">
        <w:rPr>
          <w:rFonts w:ascii="Verdana" w:hAnsi="Verdana"/>
          <w:color w:val="auto"/>
        </w:rPr>
        <w:t>.</w:t>
      </w:r>
      <w:r w:rsidR="00C277BD" w:rsidRPr="00812A8C">
        <w:rPr>
          <w:rFonts w:ascii="Verdana" w:hAnsi="Verdana"/>
          <w:color w:val="auto"/>
        </w:rPr>
        <w:t xml:space="preserve"> A tanulmányúton résztvevők részéről min. 2 – </w:t>
      </w:r>
      <w:proofErr w:type="spellStart"/>
      <w:r w:rsidR="00C277BD" w:rsidRPr="00812A8C">
        <w:rPr>
          <w:rFonts w:ascii="Verdana" w:hAnsi="Verdana"/>
          <w:color w:val="auto"/>
        </w:rPr>
        <w:t>max</w:t>
      </w:r>
      <w:proofErr w:type="spellEnd"/>
      <w:r w:rsidR="00C277BD" w:rsidRPr="00812A8C">
        <w:rPr>
          <w:rFonts w:ascii="Verdana" w:hAnsi="Verdana"/>
          <w:color w:val="auto"/>
        </w:rPr>
        <w:t>. 4 (A4) oldalas szakmai beszámoló készítése kötelező.</w:t>
      </w:r>
    </w:p>
    <w:p w:rsidR="00F65410" w:rsidRPr="005A64F0" w:rsidRDefault="00E325A2" w:rsidP="00923F56">
      <w:pPr>
        <w:spacing w:after="120" w:line="240" w:lineRule="auto"/>
        <w:ind w:left="0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d</w:t>
      </w:r>
      <w:r w:rsidR="0026592B" w:rsidRPr="005A64F0">
        <w:rPr>
          <w:rFonts w:ascii="Verdana" w:hAnsi="Verdana"/>
          <w:color w:val="auto"/>
        </w:rPr>
        <w:t>)</w:t>
      </w:r>
      <w:r w:rsidR="0026592B" w:rsidRPr="005A64F0">
        <w:rPr>
          <w:rFonts w:ascii="Verdana" w:hAnsi="Verdana"/>
          <w:color w:val="auto"/>
        </w:rPr>
        <w:tab/>
      </w:r>
      <w:r w:rsidR="0026592B" w:rsidRPr="00910578">
        <w:rPr>
          <w:rFonts w:ascii="Verdana" w:hAnsi="Verdana"/>
          <w:b/>
          <w:color w:val="auto"/>
        </w:rPr>
        <w:t xml:space="preserve">hiánypótló </w:t>
      </w:r>
      <w:r w:rsidR="005E4837" w:rsidRPr="00910578">
        <w:rPr>
          <w:rFonts w:ascii="Verdana" w:hAnsi="Verdana"/>
          <w:b/>
          <w:color w:val="auto"/>
        </w:rPr>
        <w:t xml:space="preserve">módszertani fejlesztések, </w:t>
      </w:r>
      <w:r w:rsidR="005E4837" w:rsidRPr="00910578">
        <w:rPr>
          <w:rFonts w:ascii="Verdana" w:hAnsi="Verdana"/>
          <w:color w:val="auto"/>
        </w:rPr>
        <w:t xml:space="preserve">így különösen: </w:t>
      </w:r>
      <w:r w:rsidR="0026592B" w:rsidRPr="00910578">
        <w:rPr>
          <w:rFonts w:ascii="Verdana" w:hAnsi="Verdana"/>
          <w:color w:val="auto"/>
        </w:rPr>
        <w:t>nemzetközi irányelvek, protokollok</w:t>
      </w:r>
      <w:r w:rsidR="00110C1C" w:rsidRPr="00910578">
        <w:rPr>
          <w:rFonts w:ascii="Verdana" w:hAnsi="Verdana"/>
          <w:color w:val="auto"/>
        </w:rPr>
        <w:t>, standardok, szabványok</w:t>
      </w:r>
      <w:r w:rsidR="0026592B" w:rsidRPr="00910578">
        <w:rPr>
          <w:rFonts w:ascii="Verdana" w:hAnsi="Verdana"/>
          <w:color w:val="auto"/>
        </w:rPr>
        <w:t xml:space="preserve"> magyar nyelvre fordításának költségei</w:t>
      </w:r>
      <w:r w:rsidR="005E4837" w:rsidRPr="00910578">
        <w:rPr>
          <w:rFonts w:ascii="Verdana" w:hAnsi="Verdana"/>
          <w:color w:val="auto"/>
        </w:rPr>
        <w:t xml:space="preserve">; családbarát </w:t>
      </w:r>
      <w:r w:rsidR="005E4837" w:rsidRPr="00910578">
        <w:rPr>
          <w:rFonts w:ascii="Verdana" w:hAnsi="Verdana"/>
          <w:color w:val="auto"/>
        </w:rPr>
        <w:lastRenderedPageBreak/>
        <w:t xml:space="preserve">szülészeti és újszülött ellátások országos körű megvalósulása mérésének és </w:t>
      </w:r>
      <w:proofErr w:type="spellStart"/>
      <w:r w:rsidR="005E4837" w:rsidRPr="00910578">
        <w:rPr>
          <w:rFonts w:ascii="Verdana" w:hAnsi="Verdana"/>
          <w:color w:val="auto"/>
        </w:rPr>
        <w:t>monitorizálásának</w:t>
      </w:r>
      <w:proofErr w:type="spellEnd"/>
      <w:r w:rsidR="005E4837" w:rsidRPr="00910578">
        <w:rPr>
          <w:rFonts w:ascii="Verdana" w:hAnsi="Verdana"/>
          <w:color w:val="auto"/>
        </w:rPr>
        <w:t xml:space="preserve"> költségei;</w:t>
      </w:r>
    </w:p>
    <w:p w:rsidR="00F65410" w:rsidRPr="005A64F0" w:rsidRDefault="00E325A2" w:rsidP="00923F56">
      <w:pPr>
        <w:pStyle w:val="Default"/>
        <w:spacing w:after="120"/>
        <w:jc w:val="both"/>
        <w:rPr>
          <w:color w:val="auto"/>
          <w:sz w:val="20"/>
          <w:szCs w:val="20"/>
        </w:rPr>
      </w:pPr>
      <w:proofErr w:type="gramStart"/>
      <w:r>
        <w:rPr>
          <w:color w:val="auto"/>
          <w:sz w:val="20"/>
          <w:szCs w:val="20"/>
        </w:rPr>
        <w:t>e</w:t>
      </w:r>
      <w:proofErr w:type="gramEnd"/>
      <w:r w:rsidR="00F65410" w:rsidRPr="005A64F0">
        <w:rPr>
          <w:color w:val="auto"/>
          <w:sz w:val="20"/>
          <w:szCs w:val="20"/>
        </w:rPr>
        <w:t>) telefonos</w:t>
      </w:r>
      <w:r w:rsidR="00743A59" w:rsidRPr="005A64F0">
        <w:rPr>
          <w:color w:val="auto"/>
          <w:sz w:val="20"/>
          <w:szCs w:val="20"/>
        </w:rPr>
        <w:t>, internetes vagy más távkonzultáció formájában működtetett</w:t>
      </w:r>
      <w:r w:rsidR="00F65410" w:rsidRPr="005A64F0">
        <w:rPr>
          <w:color w:val="auto"/>
          <w:sz w:val="20"/>
          <w:szCs w:val="20"/>
        </w:rPr>
        <w:t xml:space="preserve"> </w:t>
      </w:r>
      <w:r w:rsidR="00F65410" w:rsidRPr="00ED733B">
        <w:rPr>
          <w:b/>
          <w:color w:val="auto"/>
          <w:sz w:val="20"/>
          <w:szCs w:val="20"/>
        </w:rPr>
        <w:t xml:space="preserve">szoptatási, </w:t>
      </w:r>
      <w:r w:rsidR="001107F6">
        <w:rPr>
          <w:b/>
          <w:color w:val="auto"/>
          <w:sz w:val="20"/>
          <w:szCs w:val="20"/>
        </w:rPr>
        <w:t xml:space="preserve">újszülött és </w:t>
      </w:r>
      <w:r w:rsidR="00F65410" w:rsidRPr="00ED733B">
        <w:rPr>
          <w:b/>
          <w:color w:val="auto"/>
          <w:sz w:val="20"/>
          <w:szCs w:val="20"/>
        </w:rPr>
        <w:t>csecsemőgondozási tanácsadás, ügyelet</w:t>
      </w:r>
      <w:r w:rsidR="00F65410" w:rsidRPr="005A64F0">
        <w:rPr>
          <w:color w:val="auto"/>
          <w:sz w:val="20"/>
          <w:szCs w:val="20"/>
        </w:rPr>
        <w:t xml:space="preserve"> működtetése (többlet teljesítmény személyi költségeinek támogatása);</w:t>
      </w:r>
    </w:p>
    <w:p w:rsidR="008F5727" w:rsidRDefault="008F5727" w:rsidP="00812A8C">
      <w:pPr>
        <w:pStyle w:val="Default"/>
        <w:spacing w:after="120"/>
        <w:jc w:val="both"/>
        <w:rPr>
          <w:bCs/>
          <w:color w:val="auto"/>
          <w:sz w:val="20"/>
          <w:szCs w:val="20"/>
        </w:rPr>
      </w:pPr>
      <w:proofErr w:type="gramStart"/>
      <w:r>
        <w:rPr>
          <w:color w:val="auto"/>
          <w:sz w:val="20"/>
          <w:szCs w:val="20"/>
        </w:rPr>
        <w:t>f</w:t>
      </w:r>
      <w:proofErr w:type="gramEnd"/>
      <w:r>
        <w:rPr>
          <w:color w:val="auto"/>
          <w:sz w:val="20"/>
          <w:szCs w:val="20"/>
        </w:rPr>
        <w:t xml:space="preserve">) </w:t>
      </w:r>
      <w:r w:rsidR="00F65410" w:rsidRPr="00ED733B">
        <w:rPr>
          <w:b/>
          <w:color w:val="auto"/>
          <w:sz w:val="20"/>
          <w:szCs w:val="20"/>
        </w:rPr>
        <w:t>anya- és családcsoportok</w:t>
      </w:r>
      <w:r w:rsidR="00F65410" w:rsidRPr="005A64F0">
        <w:rPr>
          <w:color w:val="auto"/>
          <w:sz w:val="20"/>
          <w:szCs w:val="20"/>
        </w:rPr>
        <w:t xml:space="preserve"> létrehozása</w:t>
      </w:r>
      <w:r w:rsidR="00303DF0">
        <w:rPr>
          <w:color w:val="auto"/>
          <w:sz w:val="20"/>
          <w:szCs w:val="20"/>
        </w:rPr>
        <w:t>, működtetése</w:t>
      </w:r>
      <w:r>
        <w:rPr>
          <w:color w:val="auto"/>
          <w:sz w:val="20"/>
          <w:szCs w:val="20"/>
        </w:rPr>
        <w:t xml:space="preserve"> (</w:t>
      </w:r>
      <w:proofErr w:type="spellStart"/>
      <w:r w:rsidR="00F65410" w:rsidRPr="004A7DFE">
        <w:rPr>
          <w:color w:val="auto"/>
          <w:sz w:val="20"/>
          <w:szCs w:val="20"/>
        </w:rPr>
        <w:t>honlapfejlesztés</w:t>
      </w:r>
      <w:proofErr w:type="spellEnd"/>
      <w:r>
        <w:rPr>
          <w:color w:val="auto"/>
          <w:sz w:val="20"/>
          <w:szCs w:val="20"/>
        </w:rPr>
        <w:t>,</w:t>
      </w:r>
      <w:r w:rsidRPr="004A7DFE">
        <w:rPr>
          <w:color w:val="auto"/>
          <w:sz w:val="20"/>
          <w:szCs w:val="20"/>
        </w:rPr>
        <w:t xml:space="preserve"> </w:t>
      </w:r>
      <w:r w:rsidR="0063637F" w:rsidRPr="004A7DFE">
        <w:rPr>
          <w:color w:val="auto"/>
          <w:sz w:val="20"/>
          <w:szCs w:val="20"/>
        </w:rPr>
        <w:t>anyacsoport</w:t>
      </w:r>
      <w:r>
        <w:rPr>
          <w:color w:val="auto"/>
          <w:sz w:val="20"/>
          <w:szCs w:val="20"/>
        </w:rPr>
        <w:t xml:space="preserve"> </w:t>
      </w:r>
      <w:r w:rsidR="0063637F" w:rsidRPr="00C1199C">
        <w:rPr>
          <w:color w:val="auto"/>
          <w:sz w:val="20"/>
          <w:szCs w:val="20"/>
        </w:rPr>
        <w:t>foglalkozásaihoz szükséges helyiség kialakításához bútorzat, eszközök</w:t>
      </w:r>
      <w:r>
        <w:rPr>
          <w:color w:val="auto"/>
          <w:sz w:val="20"/>
          <w:szCs w:val="20"/>
        </w:rPr>
        <w:t xml:space="preserve"> </w:t>
      </w:r>
      <w:r w:rsidR="0063637F" w:rsidRPr="00C1199C">
        <w:rPr>
          <w:color w:val="auto"/>
          <w:sz w:val="20"/>
          <w:szCs w:val="20"/>
        </w:rPr>
        <w:t>beszerzése, a tájékoztatáshoz, illetve a szemléltetéshez alkalmas eszközök</w:t>
      </w:r>
      <w:r w:rsidR="00384836">
        <w:rPr>
          <w:color w:val="auto"/>
          <w:sz w:val="20"/>
          <w:szCs w:val="20"/>
        </w:rPr>
        <w:t xml:space="preserve"> beszerzése</w:t>
      </w:r>
      <w:r>
        <w:rPr>
          <w:color w:val="auto"/>
          <w:sz w:val="20"/>
          <w:szCs w:val="20"/>
        </w:rPr>
        <w:t>)</w:t>
      </w:r>
      <w:r w:rsidR="00384836">
        <w:rPr>
          <w:color w:val="auto"/>
          <w:sz w:val="20"/>
          <w:szCs w:val="20"/>
        </w:rPr>
        <w:t>;</w:t>
      </w:r>
    </w:p>
    <w:p w:rsidR="00E325A2" w:rsidRPr="00E325A2" w:rsidRDefault="008F5727" w:rsidP="00812A8C">
      <w:pPr>
        <w:pStyle w:val="Default"/>
        <w:numPr>
          <w:ilvl w:val="3"/>
          <w:numId w:val="16"/>
        </w:numPr>
        <w:spacing w:after="120"/>
        <w:ind w:left="426" w:hanging="426"/>
        <w:jc w:val="both"/>
        <w:rPr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a </w:t>
      </w:r>
      <w:r w:rsidR="00E325A2" w:rsidRPr="00E325A2">
        <w:rPr>
          <w:b/>
          <w:bCs/>
          <w:color w:val="auto"/>
          <w:sz w:val="20"/>
          <w:szCs w:val="20"/>
        </w:rPr>
        <w:t>képzések körében támogatható</w:t>
      </w:r>
      <w:r w:rsidR="00E325A2" w:rsidRPr="00E325A2">
        <w:rPr>
          <w:bCs/>
          <w:color w:val="auto"/>
          <w:sz w:val="20"/>
          <w:szCs w:val="20"/>
        </w:rPr>
        <w:t xml:space="preserve"> az alábbi képzésekben történő részvétel: </w:t>
      </w:r>
    </w:p>
    <w:p w:rsidR="00E325A2" w:rsidRDefault="00E325A2" w:rsidP="00812A8C">
      <w:pPr>
        <w:pStyle w:val="Default"/>
        <w:numPr>
          <w:ilvl w:val="1"/>
          <w:numId w:val="19"/>
        </w:numPr>
        <w:jc w:val="both"/>
        <w:rPr>
          <w:bCs/>
          <w:color w:val="auto"/>
          <w:sz w:val="20"/>
          <w:szCs w:val="20"/>
        </w:rPr>
      </w:pPr>
      <w:r w:rsidRPr="00812A8C">
        <w:rPr>
          <w:b/>
          <w:bCs/>
          <w:color w:val="auto"/>
          <w:sz w:val="20"/>
          <w:szCs w:val="20"/>
        </w:rPr>
        <w:t>laktációs szaktanácsadó képzés</w:t>
      </w:r>
      <w:r w:rsidRPr="005A64F0">
        <w:rPr>
          <w:bCs/>
          <w:color w:val="auto"/>
          <w:sz w:val="20"/>
          <w:szCs w:val="20"/>
        </w:rPr>
        <w:t xml:space="preserve"> (</w:t>
      </w:r>
      <w:r w:rsidRPr="005A64F0">
        <w:rPr>
          <w:color w:val="auto"/>
          <w:sz w:val="20"/>
        </w:rPr>
        <w:t>Semmelweis Egyetem Egészségügyi Közszolgálati Kar Mentálhigiéné Intézete képzése</w:t>
      </w:r>
      <w:r w:rsidRPr="005A64F0">
        <w:rPr>
          <w:bCs/>
          <w:color w:val="auto"/>
          <w:sz w:val="20"/>
          <w:szCs w:val="20"/>
        </w:rPr>
        <w:t>);</w:t>
      </w:r>
    </w:p>
    <w:p w:rsidR="00E325A2" w:rsidRPr="00CB680E" w:rsidRDefault="00E325A2" w:rsidP="00812A8C">
      <w:pPr>
        <w:pStyle w:val="Default"/>
        <w:numPr>
          <w:ilvl w:val="1"/>
          <w:numId w:val="19"/>
        </w:numPr>
        <w:jc w:val="both"/>
        <w:rPr>
          <w:bCs/>
          <w:color w:val="auto"/>
          <w:sz w:val="20"/>
          <w:szCs w:val="20"/>
        </w:rPr>
      </w:pPr>
      <w:r w:rsidRPr="00812A8C">
        <w:rPr>
          <w:b/>
          <w:bCs/>
          <w:color w:val="auto"/>
          <w:sz w:val="20"/>
          <w:szCs w:val="20"/>
        </w:rPr>
        <w:t xml:space="preserve">International </w:t>
      </w:r>
      <w:proofErr w:type="spellStart"/>
      <w:r w:rsidRPr="00812A8C">
        <w:rPr>
          <w:b/>
          <w:bCs/>
          <w:color w:val="auto"/>
          <w:sz w:val="20"/>
          <w:szCs w:val="20"/>
        </w:rPr>
        <w:t>Board</w:t>
      </w:r>
      <w:proofErr w:type="spellEnd"/>
      <w:r w:rsidRPr="00812A8C">
        <w:rPr>
          <w:b/>
          <w:bCs/>
          <w:color w:val="auto"/>
          <w:sz w:val="20"/>
          <w:szCs w:val="20"/>
        </w:rPr>
        <w:t xml:space="preserve"> of </w:t>
      </w:r>
      <w:proofErr w:type="spellStart"/>
      <w:r w:rsidRPr="00812A8C">
        <w:rPr>
          <w:b/>
          <w:bCs/>
          <w:color w:val="auto"/>
          <w:sz w:val="20"/>
          <w:szCs w:val="20"/>
        </w:rPr>
        <w:t>Lactation</w:t>
      </w:r>
      <w:proofErr w:type="spellEnd"/>
      <w:r w:rsidRPr="00812A8C">
        <w:rPr>
          <w:b/>
          <w:bCs/>
          <w:color w:val="auto"/>
          <w:sz w:val="20"/>
          <w:szCs w:val="20"/>
        </w:rPr>
        <w:t xml:space="preserve"> </w:t>
      </w:r>
      <w:proofErr w:type="spellStart"/>
      <w:r w:rsidRPr="00812A8C">
        <w:rPr>
          <w:b/>
          <w:bCs/>
          <w:color w:val="auto"/>
          <w:sz w:val="20"/>
          <w:szCs w:val="20"/>
        </w:rPr>
        <w:t>Consultant</w:t>
      </w:r>
      <w:proofErr w:type="spellEnd"/>
      <w:r w:rsidRPr="00812A8C">
        <w:rPr>
          <w:b/>
          <w:bCs/>
          <w:color w:val="auto"/>
          <w:sz w:val="20"/>
          <w:szCs w:val="20"/>
        </w:rPr>
        <w:t xml:space="preserve"> </w:t>
      </w:r>
      <w:proofErr w:type="spellStart"/>
      <w:r w:rsidRPr="00812A8C">
        <w:rPr>
          <w:b/>
          <w:bCs/>
          <w:color w:val="auto"/>
          <w:sz w:val="20"/>
          <w:szCs w:val="20"/>
        </w:rPr>
        <w:t>Examiners</w:t>
      </w:r>
      <w:proofErr w:type="spellEnd"/>
      <w:r w:rsidRPr="00812A8C">
        <w:rPr>
          <w:b/>
          <w:bCs/>
          <w:color w:val="auto"/>
          <w:sz w:val="20"/>
          <w:szCs w:val="20"/>
        </w:rPr>
        <w:t>, IBLCE</w:t>
      </w:r>
      <w:r w:rsidRPr="00CB680E">
        <w:rPr>
          <w:bCs/>
          <w:color w:val="auto"/>
          <w:sz w:val="20"/>
          <w:szCs w:val="20"/>
        </w:rPr>
        <w:t xml:space="preserve"> (Nemzetközi Laktációs Szaktanácsadói Vizsgabizottság) által kiadott oklevél megszerzésére irányuló vizsga díja és az újraminősítés vizsgadíja</w:t>
      </w:r>
      <w:r>
        <w:rPr>
          <w:bCs/>
          <w:color w:val="auto"/>
          <w:sz w:val="20"/>
          <w:szCs w:val="20"/>
        </w:rPr>
        <w:t>;</w:t>
      </w:r>
    </w:p>
    <w:p w:rsidR="00E325A2" w:rsidRPr="005A64F0" w:rsidRDefault="00E325A2" w:rsidP="00812A8C">
      <w:pPr>
        <w:pStyle w:val="Default"/>
        <w:numPr>
          <w:ilvl w:val="1"/>
          <w:numId w:val="19"/>
        </w:numPr>
        <w:jc w:val="both"/>
        <w:rPr>
          <w:bCs/>
          <w:color w:val="auto"/>
          <w:sz w:val="20"/>
          <w:szCs w:val="20"/>
        </w:rPr>
      </w:pPr>
      <w:r w:rsidRPr="00812A8C">
        <w:rPr>
          <w:b/>
          <w:bCs/>
          <w:color w:val="auto"/>
          <w:sz w:val="20"/>
          <w:szCs w:val="20"/>
        </w:rPr>
        <w:t>Korszerű szoptatási ismeretek I.</w:t>
      </w:r>
      <w:r w:rsidRPr="005A64F0">
        <w:rPr>
          <w:bCs/>
          <w:color w:val="auto"/>
          <w:sz w:val="20"/>
          <w:szCs w:val="20"/>
        </w:rPr>
        <w:t xml:space="preserve"> (a Szoptatásért Magyar Egyesület 40 órás képzése);</w:t>
      </w:r>
    </w:p>
    <w:p w:rsidR="00E325A2" w:rsidRPr="005A64F0" w:rsidRDefault="00E325A2" w:rsidP="00812A8C">
      <w:pPr>
        <w:pStyle w:val="Default"/>
        <w:numPr>
          <w:ilvl w:val="1"/>
          <w:numId w:val="19"/>
        </w:numPr>
        <w:jc w:val="both"/>
        <w:rPr>
          <w:bCs/>
          <w:color w:val="auto"/>
          <w:sz w:val="20"/>
          <w:szCs w:val="20"/>
        </w:rPr>
      </w:pPr>
      <w:r w:rsidRPr="00812A8C">
        <w:rPr>
          <w:b/>
          <w:bCs/>
          <w:color w:val="auto"/>
          <w:sz w:val="20"/>
          <w:szCs w:val="20"/>
        </w:rPr>
        <w:t>Korszerű szoptatási ismeretek II.</w:t>
      </w:r>
      <w:r w:rsidRPr="005A64F0">
        <w:rPr>
          <w:bCs/>
          <w:color w:val="auto"/>
          <w:sz w:val="20"/>
          <w:szCs w:val="20"/>
        </w:rPr>
        <w:t xml:space="preserve"> (a Szoptatásért Magyar Egyesület 40 órás képzése);</w:t>
      </w:r>
    </w:p>
    <w:p w:rsidR="00E325A2" w:rsidRPr="005A64F0" w:rsidRDefault="00E325A2" w:rsidP="00812A8C">
      <w:pPr>
        <w:pStyle w:val="Default"/>
        <w:numPr>
          <w:ilvl w:val="1"/>
          <w:numId w:val="19"/>
        </w:numPr>
        <w:jc w:val="both"/>
        <w:rPr>
          <w:bCs/>
          <w:color w:val="auto"/>
          <w:sz w:val="20"/>
          <w:szCs w:val="20"/>
        </w:rPr>
      </w:pPr>
      <w:r w:rsidRPr="00812A8C">
        <w:rPr>
          <w:b/>
          <w:bCs/>
          <w:color w:val="auto"/>
          <w:sz w:val="20"/>
          <w:szCs w:val="20"/>
        </w:rPr>
        <w:t>Korszerű szoptatási alapismeretek</w:t>
      </w:r>
      <w:r w:rsidRPr="005A64F0">
        <w:rPr>
          <w:bCs/>
          <w:color w:val="auto"/>
          <w:sz w:val="20"/>
          <w:szCs w:val="20"/>
        </w:rPr>
        <w:t xml:space="preserve"> (a Szoptatásért Magyar Egyesület 20 órás képzése)</w:t>
      </w:r>
      <w:r w:rsidR="00CB6C75">
        <w:rPr>
          <w:bCs/>
          <w:color w:val="auto"/>
          <w:sz w:val="20"/>
          <w:szCs w:val="20"/>
        </w:rPr>
        <w:t>;</w:t>
      </w:r>
    </w:p>
    <w:p w:rsidR="00E325A2" w:rsidRPr="005A64F0" w:rsidRDefault="00E325A2" w:rsidP="00812A8C">
      <w:pPr>
        <w:pStyle w:val="Default"/>
        <w:numPr>
          <w:ilvl w:val="1"/>
          <w:numId w:val="19"/>
        </w:numPr>
        <w:jc w:val="both"/>
        <w:rPr>
          <w:bCs/>
          <w:color w:val="auto"/>
          <w:sz w:val="20"/>
          <w:szCs w:val="20"/>
        </w:rPr>
      </w:pPr>
      <w:r w:rsidRPr="00812A8C">
        <w:rPr>
          <w:b/>
          <w:bCs/>
          <w:color w:val="auto"/>
          <w:sz w:val="20"/>
          <w:szCs w:val="20"/>
        </w:rPr>
        <w:t>Tanfolyam a „Bababarát” cím megszerzéséhez</w:t>
      </w:r>
      <w:r w:rsidRPr="005A64F0">
        <w:rPr>
          <w:bCs/>
          <w:color w:val="auto"/>
          <w:sz w:val="20"/>
          <w:szCs w:val="20"/>
        </w:rPr>
        <w:t>- (a Szoptatásért Magyar Egyesület 20 órás képzése);</w:t>
      </w:r>
    </w:p>
    <w:p w:rsidR="00E325A2" w:rsidRPr="00751168" w:rsidRDefault="00E325A2" w:rsidP="00E325A2">
      <w:pPr>
        <w:pStyle w:val="Listaszerbekezds"/>
        <w:numPr>
          <w:ilvl w:val="1"/>
          <w:numId w:val="19"/>
        </w:numPr>
        <w:spacing w:line="240" w:lineRule="auto"/>
        <w:jc w:val="both"/>
        <w:rPr>
          <w:rFonts w:ascii="Verdana" w:hAnsi="Verdana" w:cs="Verdana"/>
          <w:bCs/>
          <w:color w:val="auto"/>
        </w:rPr>
      </w:pPr>
      <w:r w:rsidRPr="00751168">
        <w:rPr>
          <w:rFonts w:ascii="Verdana" w:hAnsi="Verdana" w:cs="Verdana"/>
          <w:bCs/>
          <w:color w:val="auto"/>
        </w:rPr>
        <w:t xml:space="preserve">A koraszülött intenzív ellátásban </w:t>
      </w:r>
      <w:r w:rsidRPr="00751168">
        <w:rPr>
          <w:rFonts w:ascii="Verdana" w:hAnsi="Verdana" w:cs="Verdana"/>
          <w:b/>
          <w:bCs/>
          <w:color w:val="auto"/>
        </w:rPr>
        <w:t>családközpontú fejlődéstámogató oktatóprogram,</w:t>
      </w:r>
      <w:r w:rsidRPr="00751168">
        <w:rPr>
          <w:rFonts w:ascii="Verdana" w:hAnsi="Verdana" w:cs="Verdana"/>
          <w:bCs/>
          <w:color w:val="auto"/>
        </w:rPr>
        <w:t xml:space="preserve"> ideértve család és csecsemő idegrendszeri fejlődése oktatóprogram (</w:t>
      </w:r>
      <w:proofErr w:type="spellStart"/>
      <w:r w:rsidRPr="00751168">
        <w:rPr>
          <w:rFonts w:ascii="Verdana" w:hAnsi="Verdana" w:cs="Verdana"/>
          <w:bCs/>
          <w:color w:val="auto"/>
        </w:rPr>
        <w:t>Family</w:t>
      </w:r>
      <w:proofErr w:type="spellEnd"/>
      <w:r w:rsidRPr="00751168">
        <w:rPr>
          <w:rFonts w:ascii="Verdana" w:hAnsi="Verdana" w:cs="Verdana"/>
          <w:bCs/>
          <w:color w:val="auto"/>
        </w:rPr>
        <w:t xml:space="preserve"> and </w:t>
      </w:r>
      <w:proofErr w:type="spellStart"/>
      <w:r w:rsidRPr="00751168">
        <w:rPr>
          <w:rFonts w:ascii="Verdana" w:hAnsi="Verdana" w:cs="Verdana"/>
          <w:bCs/>
          <w:color w:val="auto"/>
        </w:rPr>
        <w:t>Infant</w:t>
      </w:r>
      <w:proofErr w:type="spellEnd"/>
      <w:r w:rsidRPr="00751168">
        <w:rPr>
          <w:rFonts w:ascii="Verdana" w:hAnsi="Verdana" w:cs="Verdana"/>
          <w:bCs/>
          <w:color w:val="auto"/>
        </w:rPr>
        <w:t xml:space="preserve"> </w:t>
      </w:r>
      <w:proofErr w:type="spellStart"/>
      <w:r w:rsidRPr="00751168">
        <w:rPr>
          <w:rFonts w:ascii="Verdana" w:hAnsi="Verdana" w:cs="Verdana"/>
          <w:bCs/>
          <w:color w:val="auto"/>
        </w:rPr>
        <w:t>Neurodevelopmental</w:t>
      </w:r>
      <w:proofErr w:type="spellEnd"/>
      <w:r w:rsidRPr="00751168">
        <w:rPr>
          <w:rFonts w:ascii="Verdana" w:hAnsi="Verdana" w:cs="Verdana"/>
          <w:bCs/>
          <w:color w:val="auto"/>
        </w:rPr>
        <w:t xml:space="preserve"> Education (FINE)) képzésben történő részvétel támogatása </w:t>
      </w:r>
      <w:r w:rsidR="00343136">
        <w:rPr>
          <w:rFonts w:ascii="Verdana" w:hAnsi="Verdana" w:cs="Verdana"/>
          <w:bCs/>
          <w:color w:val="auto"/>
        </w:rPr>
        <w:t>(intézményi szervezésben/intézmények közös szervezésében)</w:t>
      </w:r>
    </w:p>
    <w:p w:rsidR="00E325A2" w:rsidRPr="005A64F0" w:rsidRDefault="00E325A2" w:rsidP="00E325A2">
      <w:pPr>
        <w:spacing w:line="240" w:lineRule="auto"/>
        <w:ind w:left="0"/>
        <w:jc w:val="both"/>
        <w:rPr>
          <w:rFonts w:ascii="Verdana" w:hAnsi="Verdana"/>
          <w:bCs/>
          <w:color w:val="auto"/>
        </w:rPr>
      </w:pPr>
      <w:r w:rsidRPr="005A64F0">
        <w:rPr>
          <w:rFonts w:ascii="Verdana" w:hAnsi="Verdana"/>
          <w:color w:val="auto"/>
        </w:rPr>
        <w:t xml:space="preserve">Képzések esetén a </w:t>
      </w:r>
      <w:r w:rsidRPr="005A64F0">
        <w:rPr>
          <w:rFonts w:ascii="Verdana" w:hAnsi="Verdana"/>
          <w:bCs/>
          <w:color w:val="auto"/>
        </w:rPr>
        <w:t>képzési díj,</w:t>
      </w:r>
      <w:r w:rsidRPr="005A64F0">
        <w:rPr>
          <w:rFonts w:ascii="Verdana" w:hAnsi="Verdana"/>
          <w:color w:val="auto"/>
        </w:rPr>
        <w:t xml:space="preserve"> </w:t>
      </w:r>
      <w:r w:rsidR="00343136">
        <w:rPr>
          <w:rFonts w:ascii="Verdana" w:hAnsi="Verdana"/>
          <w:color w:val="auto"/>
        </w:rPr>
        <w:t>a képzésszervezési díj, az</w:t>
      </w:r>
      <w:r w:rsidRPr="005A64F0">
        <w:rPr>
          <w:rFonts w:ascii="Verdana" w:hAnsi="Verdana"/>
          <w:color w:val="auto"/>
        </w:rPr>
        <w:t xml:space="preserve"> útiköltség</w:t>
      </w:r>
      <w:r w:rsidR="00384685">
        <w:rPr>
          <w:rFonts w:ascii="Verdana" w:hAnsi="Verdana"/>
          <w:color w:val="auto"/>
        </w:rPr>
        <w:t>, a szállásköltség</w:t>
      </w:r>
      <w:r w:rsidRPr="005A64F0">
        <w:rPr>
          <w:rFonts w:ascii="Verdana" w:hAnsi="Verdana"/>
          <w:color w:val="auto"/>
        </w:rPr>
        <w:t xml:space="preserve"> és a vizsgadíj támogatható.</w:t>
      </w:r>
      <w:r w:rsidRPr="005A64F0">
        <w:rPr>
          <w:rFonts w:ascii="Verdana" w:hAnsi="Verdana"/>
          <w:bCs/>
          <w:color w:val="auto"/>
        </w:rPr>
        <w:t xml:space="preserve"> </w:t>
      </w:r>
    </w:p>
    <w:p w:rsidR="00E325A2" w:rsidRPr="005A64F0" w:rsidRDefault="00E325A2" w:rsidP="00E325A2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 képzésekben résztvevő dolgozókkal az intézménynek tanulmányi szerződést szükséges kötnie, </w:t>
      </w:r>
      <w:r w:rsidR="00303DF0">
        <w:rPr>
          <w:color w:val="auto"/>
          <w:sz w:val="20"/>
          <w:szCs w:val="20"/>
        </w:rPr>
        <w:t>a</w:t>
      </w:r>
      <w:r w:rsidRPr="005A64F0">
        <w:rPr>
          <w:color w:val="auto"/>
          <w:sz w:val="20"/>
          <w:szCs w:val="20"/>
        </w:rPr>
        <w:t>melyben rögzíteni kell a támogatás összegét, a támogatás visszafizetésének feltételeit, továbbá a képzésen szerzett tudás gyakorlati alkalmazásának kötelezettségét.</w:t>
      </w:r>
    </w:p>
    <w:p w:rsidR="00954E89" w:rsidRDefault="00954E89" w:rsidP="00812A8C">
      <w:pPr>
        <w:pStyle w:val="Default"/>
        <w:ind w:left="720"/>
        <w:jc w:val="both"/>
        <w:rPr>
          <w:color w:val="auto"/>
          <w:sz w:val="20"/>
          <w:szCs w:val="20"/>
        </w:rPr>
      </w:pPr>
    </w:p>
    <w:p w:rsidR="00FD7877" w:rsidRPr="00910578" w:rsidRDefault="00EA0C0E" w:rsidP="00812A8C">
      <w:pPr>
        <w:pStyle w:val="Listaszerbekezds"/>
        <w:numPr>
          <w:ilvl w:val="3"/>
          <w:numId w:val="16"/>
        </w:numPr>
        <w:spacing w:line="240" w:lineRule="auto"/>
        <w:ind w:left="284" w:hanging="284"/>
        <w:jc w:val="both"/>
        <w:rPr>
          <w:rFonts w:ascii="Verdana" w:hAnsi="Verdana"/>
          <w:color w:val="auto"/>
        </w:rPr>
      </w:pPr>
      <w:r w:rsidRPr="00910578">
        <w:rPr>
          <w:rFonts w:ascii="Verdana" w:hAnsi="Verdana"/>
          <w:b/>
          <w:color w:val="auto"/>
        </w:rPr>
        <w:t>b</w:t>
      </w:r>
      <w:r w:rsidR="00FD7877" w:rsidRPr="00910578">
        <w:rPr>
          <w:rFonts w:ascii="Verdana" w:hAnsi="Verdana"/>
          <w:b/>
          <w:color w:val="auto"/>
        </w:rPr>
        <w:t>elföldi tapasztalatcsere, jó gyakorlatok megosztásának támogatása</w:t>
      </w:r>
      <w:r w:rsidR="00FD7877" w:rsidRPr="00910578">
        <w:rPr>
          <w:rFonts w:ascii="Verdana" w:hAnsi="Verdana"/>
          <w:color w:val="auto"/>
        </w:rPr>
        <w:t xml:space="preserve">: támogatás nyújtható a bababarát és családközpontú gyakorlatok megosztására, kiemelten </w:t>
      </w:r>
      <w:r w:rsidR="008748B2">
        <w:rPr>
          <w:rFonts w:ascii="Verdana" w:hAnsi="Verdana"/>
          <w:color w:val="auto"/>
        </w:rPr>
        <w:t xml:space="preserve">a korábbiakban Bababarát </w:t>
      </w:r>
      <w:proofErr w:type="gramStart"/>
      <w:r w:rsidR="008748B2">
        <w:rPr>
          <w:rFonts w:ascii="Verdana" w:hAnsi="Verdana"/>
          <w:color w:val="auto"/>
        </w:rPr>
        <w:t xml:space="preserve">Kórház </w:t>
      </w:r>
      <w:r w:rsidR="00FD7877" w:rsidRPr="00910578">
        <w:rPr>
          <w:rFonts w:ascii="Verdana" w:hAnsi="Verdana"/>
          <w:color w:val="auto"/>
        </w:rPr>
        <w:t>minősítést</w:t>
      </w:r>
      <w:proofErr w:type="gramEnd"/>
      <w:r w:rsidR="00FD7877" w:rsidRPr="00910578">
        <w:rPr>
          <w:rFonts w:ascii="Verdana" w:hAnsi="Verdana"/>
          <w:color w:val="auto"/>
        </w:rPr>
        <w:t xml:space="preserve"> megszerző, valamint a kizárólagos anyatejes táplálás</w:t>
      </w:r>
      <w:r w:rsidRPr="00910578">
        <w:rPr>
          <w:rFonts w:ascii="Verdana" w:hAnsi="Verdana"/>
          <w:color w:val="auto"/>
        </w:rPr>
        <w:t xml:space="preserve"> terén kiemelkedő mutatókkal </w:t>
      </w:r>
      <w:r w:rsidR="00FD7877" w:rsidRPr="00910578">
        <w:rPr>
          <w:rFonts w:ascii="Verdana" w:hAnsi="Verdana"/>
          <w:color w:val="auto"/>
        </w:rPr>
        <w:t>rendelkező intézmén</w:t>
      </w:r>
      <w:r w:rsidR="008748B2">
        <w:rPr>
          <w:rFonts w:ascii="Verdana" w:hAnsi="Verdana"/>
          <w:color w:val="auto"/>
        </w:rPr>
        <w:t>yek, továbbá szoptatási ambulanciát működtető intézmények gyakorlatának megismerésére</w:t>
      </w:r>
    </w:p>
    <w:p w:rsidR="00FD7877" w:rsidRPr="0032650A" w:rsidRDefault="00FD7877" w:rsidP="00FD7877">
      <w:pPr>
        <w:spacing w:line="240" w:lineRule="auto"/>
        <w:ind w:left="0"/>
        <w:jc w:val="both"/>
        <w:rPr>
          <w:rFonts w:ascii="Verdana" w:hAnsi="Verdana"/>
          <w:color w:val="auto"/>
        </w:rPr>
      </w:pPr>
      <w:r w:rsidRPr="00910578">
        <w:rPr>
          <w:rFonts w:ascii="Verdana" w:hAnsi="Verdana"/>
          <w:color w:val="auto"/>
        </w:rPr>
        <w:t xml:space="preserve">Támogatott tevékenység: útiköltség, szállásköltség, napidíj, </w:t>
      </w:r>
      <w:r w:rsidR="00B51856">
        <w:rPr>
          <w:rFonts w:ascii="Verdana" w:hAnsi="Verdana"/>
          <w:color w:val="auto"/>
        </w:rPr>
        <w:t xml:space="preserve">képzési díj </w:t>
      </w:r>
      <w:r w:rsidRPr="00910578">
        <w:rPr>
          <w:rFonts w:ascii="Verdana" w:hAnsi="Verdana"/>
          <w:color w:val="auto"/>
        </w:rPr>
        <w:t>valamint a fogadó intézmény</w:t>
      </w:r>
      <w:r w:rsidR="0064061B">
        <w:rPr>
          <w:rFonts w:ascii="Verdana" w:hAnsi="Verdana"/>
          <w:color w:val="auto"/>
        </w:rPr>
        <w:t xml:space="preserve"> részéről mentori/szakértői díj, előadói díj.</w:t>
      </w:r>
    </w:p>
    <w:p w:rsidR="00303DF0" w:rsidRPr="005A64F0" w:rsidRDefault="00303DF0" w:rsidP="00812A8C">
      <w:pPr>
        <w:pStyle w:val="Default"/>
        <w:ind w:left="426"/>
        <w:jc w:val="both"/>
        <w:rPr>
          <w:color w:val="auto"/>
          <w:sz w:val="20"/>
          <w:szCs w:val="20"/>
        </w:rPr>
      </w:pPr>
    </w:p>
    <w:p w:rsidR="00F4386C" w:rsidRDefault="00751A39" w:rsidP="00A148BB">
      <w:pPr>
        <w:pStyle w:val="Default"/>
        <w:numPr>
          <w:ilvl w:val="0"/>
          <w:numId w:val="33"/>
        </w:numPr>
        <w:tabs>
          <w:tab w:val="left" w:pos="1418"/>
          <w:tab w:val="left" w:pos="1560"/>
        </w:tabs>
        <w:ind w:left="709" w:firstLine="709"/>
        <w:contextualSpacing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 </w:t>
      </w:r>
      <w:r w:rsidR="004D22CC" w:rsidRPr="00751A39">
        <w:rPr>
          <w:b/>
          <w:bCs/>
          <w:color w:val="auto"/>
          <w:sz w:val="20"/>
          <w:szCs w:val="20"/>
        </w:rPr>
        <w:t>sz</w:t>
      </w:r>
      <w:r w:rsidR="005E4837">
        <w:rPr>
          <w:b/>
          <w:bCs/>
          <w:color w:val="auto"/>
          <w:sz w:val="20"/>
          <w:szCs w:val="20"/>
        </w:rPr>
        <w:t>ámú</w:t>
      </w:r>
      <w:r w:rsidR="0057010B" w:rsidRPr="00751A39">
        <w:rPr>
          <w:b/>
          <w:bCs/>
          <w:color w:val="auto"/>
          <w:sz w:val="20"/>
          <w:szCs w:val="20"/>
        </w:rPr>
        <w:t xml:space="preserve"> </w:t>
      </w:r>
      <w:r w:rsidR="00044A8A" w:rsidRPr="00751A39">
        <w:rPr>
          <w:b/>
          <w:bCs/>
          <w:color w:val="auto"/>
          <w:sz w:val="20"/>
          <w:szCs w:val="20"/>
        </w:rPr>
        <w:t>pályázati cél</w:t>
      </w:r>
      <w:r w:rsidR="005E4837">
        <w:rPr>
          <w:b/>
          <w:bCs/>
          <w:color w:val="auto"/>
          <w:sz w:val="20"/>
          <w:szCs w:val="20"/>
        </w:rPr>
        <w:t>:</w:t>
      </w:r>
    </w:p>
    <w:p w:rsidR="009978D5" w:rsidRPr="00751A39" w:rsidRDefault="009978D5" w:rsidP="00812A8C">
      <w:pPr>
        <w:pStyle w:val="Default"/>
        <w:tabs>
          <w:tab w:val="left" w:pos="1418"/>
          <w:tab w:val="left" w:pos="1560"/>
        </w:tabs>
        <w:ind w:left="1418"/>
        <w:contextualSpacing/>
        <w:rPr>
          <w:b/>
          <w:bCs/>
          <w:color w:val="auto"/>
          <w:sz w:val="20"/>
          <w:szCs w:val="20"/>
        </w:rPr>
      </w:pPr>
    </w:p>
    <w:p w:rsidR="00D95E36" w:rsidRPr="005A64F0" w:rsidRDefault="00044A8A" w:rsidP="00980C6D">
      <w:pPr>
        <w:pStyle w:val="Default"/>
        <w:ind w:left="426"/>
        <w:jc w:val="center"/>
        <w:rPr>
          <w:b/>
          <w:color w:val="auto"/>
          <w:sz w:val="20"/>
          <w:szCs w:val="20"/>
        </w:rPr>
      </w:pPr>
      <w:proofErr w:type="gramStart"/>
      <w:r w:rsidRPr="005A64F0">
        <w:rPr>
          <w:b/>
          <w:color w:val="auto"/>
          <w:sz w:val="20"/>
          <w:szCs w:val="20"/>
        </w:rPr>
        <w:t>a</w:t>
      </w:r>
      <w:proofErr w:type="gramEnd"/>
      <w:r w:rsidRPr="005A64F0">
        <w:rPr>
          <w:b/>
          <w:color w:val="auto"/>
          <w:sz w:val="20"/>
          <w:szCs w:val="20"/>
        </w:rPr>
        <w:t xml:space="preserve"> várandósfelkészítés tematikájának, eszköztárának bővítése; a szülésfelkészítés, szüléstámogatás megerősítése</w:t>
      </w:r>
    </w:p>
    <w:p w:rsidR="00DB2E2F" w:rsidRPr="005A64F0" w:rsidRDefault="00DB2E2F" w:rsidP="00E4697F">
      <w:pPr>
        <w:pStyle w:val="Default"/>
        <w:jc w:val="both"/>
        <w:rPr>
          <w:b/>
          <w:color w:val="auto"/>
          <w:sz w:val="20"/>
          <w:szCs w:val="20"/>
        </w:rPr>
      </w:pPr>
    </w:p>
    <w:p w:rsidR="00303DF0" w:rsidRPr="00303DF0" w:rsidRDefault="00303DF0" w:rsidP="00303DF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auto"/>
        </w:rPr>
      </w:pPr>
      <w:r w:rsidRPr="00303DF0">
        <w:rPr>
          <w:rFonts w:ascii="Verdana" w:hAnsi="Verdana" w:cs="Verdana"/>
          <w:color w:val="auto"/>
        </w:rPr>
        <w:t>A pályázati cél keretében a pályázók bővítik, szakmailag, módszertanilag fejlesztik a várandósfelkészítés tematikáját, különös tekintettel az ismeretek átadására, a témakörrel kapcsolatos tájékoztatásra, az egészséges életmódra, a mentális folyamatokra és támaszra, a várandósság és a szülés folyamatára, valamint a korai kötődésre és a szoptatásra történő felkészítés területein</w:t>
      </w:r>
      <w:r w:rsidR="00B805F4">
        <w:rPr>
          <w:rFonts w:ascii="Verdana" w:hAnsi="Verdana" w:cs="Verdana"/>
          <w:color w:val="auto"/>
        </w:rPr>
        <w:t>;</w:t>
      </w:r>
      <w:r w:rsidRPr="00303DF0">
        <w:rPr>
          <w:rFonts w:ascii="Verdana" w:hAnsi="Verdana" w:cs="Verdana"/>
          <w:color w:val="auto"/>
        </w:rPr>
        <w:t xml:space="preserve"> továbbá kialakítják a családok, a szülőanyák közösségi támogatásának kereteit. Cél, hogy minden szülészeti intézmény rendelkezzen </w:t>
      </w:r>
      <w:r w:rsidRPr="00303DF0">
        <w:rPr>
          <w:rFonts w:ascii="Verdana" w:hAnsi="Verdana" w:cs="Verdana"/>
          <w:color w:val="auto"/>
        </w:rPr>
        <w:lastRenderedPageBreak/>
        <w:t xml:space="preserve">szükséglet szerinti </w:t>
      </w:r>
      <w:r w:rsidRPr="00303DF0">
        <w:rPr>
          <w:rFonts w:ascii="Verdana" w:hAnsi="Verdana" w:cs="Verdana"/>
          <w:b/>
          <w:color w:val="auto"/>
        </w:rPr>
        <w:t>téma- és módszer meghatározáson alapuló programtervvel</w:t>
      </w:r>
      <w:r w:rsidRPr="00303DF0">
        <w:rPr>
          <w:rFonts w:ascii="Verdana" w:hAnsi="Verdana" w:cs="Verdana"/>
          <w:color w:val="auto"/>
        </w:rPr>
        <w:t xml:space="preserve"> az egyéni, illetve csoportos foglalkozások tematikájára vonatkozóan.</w:t>
      </w:r>
    </w:p>
    <w:p w:rsidR="004B5F92" w:rsidRPr="005A64F0" w:rsidRDefault="004B5F92" w:rsidP="00E4697F">
      <w:pPr>
        <w:pStyle w:val="Default"/>
        <w:jc w:val="both"/>
        <w:rPr>
          <w:color w:val="auto"/>
          <w:sz w:val="20"/>
          <w:szCs w:val="20"/>
        </w:rPr>
      </w:pPr>
    </w:p>
    <w:p w:rsidR="004B5F92" w:rsidRDefault="004B5F92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A</w:t>
      </w:r>
      <w:r w:rsidR="00D61054">
        <w:rPr>
          <w:color w:val="auto"/>
          <w:sz w:val="20"/>
          <w:szCs w:val="20"/>
        </w:rPr>
        <w:t xml:space="preserve"> jelen pályázat céljaival, a </w:t>
      </w:r>
      <w:r w:rsidR="00D61054" w:rsidRPr="00D61054">
        <w:rPr>
          <w:color w:val="auto"/>
          <w:sz w:val="20"/>
          <w:szCs w:val="20"/>
        </w:rPr>
        <w:t>Nemzetközi Szülészeti Kezdeményezés</w:t>
      </w:r>
      <w:r w:rsidR="00D61054">
        <w:rPr>
          <w:color w:val="auto"/>
          <w:sz w:val="20"/>
          <w:szCs w:val="20"/>
        </w:rPr>
        <w:t xml:space="preserve"> és</w:t>
      </w:r>
      <w:r w:rsidR="00D61054" w:rsidRPr="00D61054">
        <w:rPr>
          <w:color w:val="auto"/>
          <w:sz w:val="20"/>
          <w:szCs w:val="20"/>
        </w:rPr>
        <w:t xml:space="preserve"> a Bababarát Kórház Kezdeményezés elvei</w:t>
      </w:r>
      <w:r w:rsidR="00D61054">
        <w:rPr>
          <w:color w:val="auto"/>
          <w:sz w:val="20"/>
          <w:szCs w:val="20"/>
        </w:rPr>
        <w:t>vel összhangban álló</w:t>
      </w:r>
      <w:r w:rsidRPr="005A64F0">
        <w:rPr>
          <w:color w:val="auto"/>
          <w:sz w:val="20"/>
          <w:szCs w:val="20"/>
        </w:rPr>
        <w:t xml:space="preserve"> </w:t>
      </w:r>
      <w:r w:rsidRPr="005A64F0">
        <w:rPr>
          <w:color w:val="auto"/>
          <w:sz w:val="20"/>
          <w:szCs w:val="20"/>
          <w:u w:val="single"/>
        </w:rPr>
        <w:t xml:space="preserve">programterv </w:t>
      </w:r>
      <w:r w:rsidR="00C75BC9" w:rsidRPr="005A64F0">
        <w:rPr>
          <w:color w:val="auto"/>
          <w:sz w:val="20"/>
          <w:szCs w:val="20"/>
          <w:u w:val="single"/>
        </w:rPr>
        <w:t>elkészítésének</w:t>
      </w:r>
      <w:r w:rsidR="00D61054">
        <w:rPr>
          <w:color w:val="auto"/>
          <w:sz w:val="20"/>
          <w:szCs w:val="20"/>
          <w:u w:val="single"/>
        </w:rPr>
        <w:t xml:space="preserve"> (új programterv vagy a meglévő fejlesztése)</w:t>
      </w:r>
      <w:r w:rsidR="00C75BC9" w:rsidRPr="005A64F0">
        <w:rPr>
          <w:color w:val="auto"/>
          <w:sz w:val="20"/>
          <w:szCs w:val="20"/>
          <w:u w:val="single"/>
        </w:rPr>
        <w:t xml:space="preserve"> vállalása</w:t>
      </w:r>
      <w:r w:rsidRPr="005A64F0">
        <w:rPr>
          <w:color w:val="auto"/>
          <w:sz w:val="20"/>
          <w:szCs w:val="20"/>
          <w:u w:val="single"/>
        </w:rPr>
        <w:t xml:space="preserve"> kötelező elem, a várandósfelkészítéshez nyújtandó támogatás feltétele</w:t>
      </w:r>
      <w:r w:rsidR="00C75BC9" w:rsidRPr="005A64F0">
        <w:rPr>
          <w:color w:val="auto"/>
          <w:sz w:val="20"/>
          <w:szCs w:val="20"/>
          <w:u w:val="single"/>
        </w:rPr>
        <w:t>, amit a pályázónak a szakmai beszámolója részeként kell elkészítenie</w:t>
      </w:r>
      <w:r w:rsidRPr="005A64F0">
        <w:rPr>
          <w:color w:val="auto"/>
          <w:sz w:val="20"/>
          <w:szCs w:val="20"/>
        </w:rPr>
        <w:t>. A programterv kötelező elemei az alábbiak:</w:t>
      </w:r>
    </w:p>
    <w:p w:rsidR="00F755B1" w:rsidRPr="005A64F0" w:rsidRDefault="00F755B1" w:rsidP="00E4697F">
      <w:pPr>
        <w:pStyle w:val="Default"/>
        <w:jc w:val="both"/>
        <w:rPr>
          <w:color w:val="auto"/>
          <w:sz w:val="20"/>
          <w:szCs w:val="20"/>
        </w:rPr>
      </w:pPr>
    </w:p>
    <w:p w:rsidR="003133CE" w:rsidRPr="005A64F0" w:rsidRDefault="00F65410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 </w:t>
      </w:r>
      <w:r w:rsidR="009978D5">
        <w:rPr>
          <w:color w:val="auto"/>
          <w:sz w:val="20"/>
          <w:szCs w:val="20"/>
        </w:rPr>
        <w:t xml:space="preserve">hazai szakmai irányelvek és ajánlások, valamint a </w:t>
      </w:r>
      <w:r w:rsidRPr="005A64F0">
        <w:rPr>
          <w:color w:val="auto"/>
          <w:sz w:val="20"/>
          <w:szCs w:val="20"/>
        </w:rPr>
        <w:t>Nemzetközi Szülészeti Kezdeményezés (ICI) és a WHO szerinti Bababarát Kezdeményezés tartalmával összhangban történő</w:t>
      </w:r>
    </w:p>
    <w:p w:rsidR="004800E8" w:rsidRPr="005A64F0" w:rsidRDefault="004800E8" w:rsidP="004800E8">
      <w:pPr>
        <w:pStyle w:val="Default"/>
        <w:numPr>
          <w:ilvl w:val="0"/>
          <w:numId w:val="17"/>
        </w:numPr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tájékoztatás</w:t>
      </w:r>
      <w:r>
        <w:rPr>
          <w:color w:val="auto"/>
          <w:sz w:val="20"/>
          <w:szCs w:val="20"/>
        </w:rPr>
        <w:t xml:space="preserve"> </w:t>
      </w:r>
      <w:r w:rsidRPr="005A64F0">
        <w:rPr>
          <w:color w:val="auto"/>
          <w:sz w:val="20"/>
          <w:szCs w:val="20"/>
        </w:rPr>
        <w:t>nyújtás</w:t>
      </w:r>
      <w:r>
        <w:rPr>
          <w:color w:val="auto"/>
          <w:sz w:val="20"/>
          <w:szCs w:val="20"/>
        </w:rPr>
        <w:t>a</w:t>
      </w:r>
      <w:r w:rsidRPr="005A64F0">
        <w:rPr>
          <w:color w:val="auto"/>
          <w:sz w:val="20"/>
          <w:szCs w:val="20"/>
        </w:rPr>
        <w:t xml:space="preserve"> a </w:t>
      </w:r>
      <w:r>
        <w:rPr>
          <w:color w:val="auto"/>
          <w:sz w:val="20"/>
          <w:szCs w:val="20"/>
        </w:rPr>
        <w:t xml:space="preserve">várandósság (anya és magzat) egészségi állapotának támogatásáról, az életmód változtatás elemeiről, az élettani folyamatokról, </w:t>
      </w:r>
      <w:r w:rsidRPr="005A64F0">
        <w:rPr>
          <w:color w:val="auto"/>
          <w:sz w:val="20"/>
          <w:szCs w:val="20"/>
        </w:rPr>
        <w:t>a vajúdás és a szülés alatti folyamatos támogatás</w:t>
      </w:r>
      <w:r>
        <w:rPr>
          <w:color w:val="auto"/>
          <w:sz w:val="20"/>
          <w:szCs w:val="20"/>
        </w:rPr>
        <w:t>ról</w:t>
      </w:r>
      <w:r w:rsidRPr="005A64F0">
        <w:rPr>
          <w:color w:val="auto"/>
          <w:sz w:val="20"/>
          <w:szCs w:val="20"/>
        </w:rPr>
        <w:t>, társas támasz</w:t>
      </w:r>
      <w:r>
        <w:rPr>
          <w:color w:val="auto"/>
          <w:sz w:val="20"/>
          <w:szCs w:val="20"/>
        </w:rPr>
        <w:t>ról</w:t>
      </w:r>
      <w:r w:rsidRPr="005A64F0">
        <w:rPr>
          <w:color w:val="auto"/>
          <w:sz w:val="20"/>
          <w:szCs w:val="20"/>
        </w:rPr>
        <w:t xml:space="preserve">, </w:t>
      </w:r>
      <w:r>
        <w:rPr>
          <w:color w:val="auto"/>
          <w:sz w:val="20"/>
          <w:szCs w:val="20"/>
        </w:rPr>
        <w:t>választás esetén az apa, más családtag, vagy</w:t>
      </w:r>
      <w:r w:rsidRPr="005A64F0">
        <w:rPr>
          <w:color w:val="auto"/>
          <w:sz w:val="20"/>
          <w:szCs w:val="20"/>
        </w:rPr>
        <w:t xml:space="preserve"> kísérő jelenlétének előnyeiről (Nemzetközi Szülészeti Kezdeményezés 4. lépése szerint);</w:t>
      </w:r>
    </w:p>
    <w:p w:rsidR="004B5F92" w:rsidRPr="005A64F0" w:rsidRDefault="004B5F92" w:rsidP="00E4697F">
      <w:pPr>
        <w:pStyle w:val="Default"/>
        <w:numPr>
          <w:ilvl w:val="0"/>
          <w:numId w:val="17"/>
        </w:numPr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tájékoztatás nyújtása a </w:t>
      </w:r>
      <w:r w:rsidR="00980584" w:rsidRPr="005A64F0">
        <w:rPr>
          <w:color w:val="auto"/>
          <w:sz w:val="20"/>
          <w:szCs w:val="20"/>
        </w:rPr>
        <w:t xml:space="preserve">szülés folyamatáról, </w:t>
      </w:r>
      <w:r w:rsidRPr="005A64F0">
        <w:rPr>
          <w:color w:val="auto"/>
          <w:sz w:val="20"/>
          <w:szCs w:val="20"/>
        </w:rPr>
        <w:t>nem-gyógyszeres kényelemnövelő és fájdalomcsillapítási technikákról (ideértve: légzés</w:t>
      </w:r>
      <w:r w:rsidR="004800E8" w:rsidRPr="004800E8">
        <w:rPr>
          <w:color w:val="auto"/>
          <w:sz w:val="20"/>
          <w:szCs w:val="20"/>
        </w:rPr>
        <w:t>technikák</w:t>
      </w:r>
      <w:r w:rsidRPr="005A64F0">
        <w:rPr>
          <w:color w:val="auto"/>
          <w:sz w:val="20"/>
          <w:szCs w:val="20"/>
        </w:rPr>
        <w:t>, érintés, megtámasztás, masszázs, relaxá</w:t>
      </w:r>
      <w:r w:rsidR="00C75BC9" w:rsidRPr="005A64F0">
        <w:rPr>
          <w:color w:val="auto"/>
          <w:sz w:val="20"/>
          <w:szCs w:val="20"/>
        </w:rPr>
        <w:t>ciós technikák, vízben vajúdás)</w:t>
      </w:r>
      <w:r w:rsidRPr="005A64F0">
        <w:rPr>
          <w:color w:val="auto"/>
          <w:sz w:val="20"/>
          <w:szCs w:val="20"/>
        </w:rPr>
        <w:t xml:space="preserve">, ezek elérhetőségéről (Nemzetközi Szülészeti Kezdeményezés </w:t>
      </w:r>
      <w:r w:rsidR="00980584" w:rsidRPr="005A64F0">
        <w:rPr>
          <w:color w:val="auto"/>
          <w:sz w:val="20"/>
          <w:szCs w:val="20"/>
        </w:rPr>
        <w:t>4-</w:t>
      </w:r>
      <w:r w:rsidRPr="005A64F0">
        <w:rPr>
          <w:color w:val="auto"/>
          <w:sz w:val="20"/>
          <w:szCs w:val="20"/>
        </w:rPr>
        <w:t>5. lépése szerint);</w:t>
      </w:r>
    </w:p>
    <w:p w:rsidR="003133CE" w:rsidRDefault="004B5F92" w:rsidP="00E4697F">
      <w:pPr>
        <w:pStyle w:val="Default"/>
        <w:numPr>
          <w:ilvl w:val="0"/>
          <w:numId w:val="17"/>
        </w:numPr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tájékoztatás nyújtása arról, hogy a vajúdás és a szülés folyamán milyen evidencia alapú gyakorlatokat folytat az intézmény</w:t>
      </w:r>
      <w:r w:rsidR="003B5378">
        <w:rPr>
          <w:color w:val="auto"/>
          <w:sz w:val="20"/>
          <w:szCs w:val="20"/>
        </w:rPr>
        <w:t xml:space="preserve"> (pl. étel- és ital</w:t>
      </w:r>
      <w:r w:rsidRPr="005A64F0">
        <w:rPr>
          <w:color w:val="auto"/>
          <w:sz w:val="20"/>
          <w:szCs w:val="20"/>
        </w:rPr>
        <w:t>fogyasztás, szabad séta és mozgás, vajúdó és szülő testhelyzetek</w:t>
      </w:r>
      <w:r w:rsidR="001E0BA0" w:rsidRPr="005A64F0">
        <w:rPr>
          <w:color w:val="auto"/>
          <w:sz w:val="20"/>
          <w:szCs w:val="20"/>
        </w:rPr>
        <w:t>, Nemzetközi Szülészeti Kezdeményezés 6. lépése szerint)</w:t>
      </w:r>
      <w:r w:rsidR="003B5378">
        <w:rPr>
          <w:color w:val="auto"/>
          <w:sz w:val="20"/>
          <w:szCs w:val="20"/>
        </w:rPr>
        <w:t>;</w:t>
      </w:r>
    </w:p>
    <w:p w:rsidR="00C1199C" w:rsidRPr="005A64F0" w:rsidRDefault="00C1199C" w:rsidP="00E4697F">
      <w:pPr>
        <w:pStyle w:val="Default"/>
        <w:numPr>
          <w:ilvl w:val="0"/>
          <w:numId w:val="17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tájékoztatás a császármetszés indikációiról és kockázatairól</w:t>
      </w:r>
      <w:r w:rsidR="008F2BD4">
        <w:rPr>
          <w:color w:val="auto"/>
          <w:sz w:val="20"/>
          <w:szCs w:val="20"/>
        </w:rPr>
        <w:t>;</w:t>
      </w:r>
    </w:p>
    <w:p w:rsidR="008C312B" w:rsidRPr="004800E8" w:rsidRDefault="008C312B">
      <w:pPr>
        <w:pStyle w:val="Default"/>
        <w:numPr>
          <w:ilvl w:val="0"/>
          <w:numId w:val="17"/>
        </w:numPr>
        <w:jc w:val="both"/>
        <w:rPr>
          <w:color w:val="auto"/>
          <w:sz w:val="20"/>
          <w:szCs w:val="20"/>
        </w:rPr>
      </w:pPr>
      <w:r w:rsidRPr="004800E8">
        <w:rPr>
          <w:color w:val="auto"/>
          <w:sz w:val="20"/>
          <w:szCs w:val="20"/>
        </w:rPr>
        <w:t>tájékoztatás a szülés utáni első napok, illetve a gyermekágy</w:t>
      </w:r>
      <w:r w:rsidR="00F011A7" w:rsidRPr="004800E8">
        <w:rPr>
          <w:color w:val="auto"/>
          <w:sz w:val="20"/>
          <w:szCs w:val="20"/>
        </w:rPr>
        <w:t>as időszak</w:t>
      </w:r>
      <w:r w:rsidRPr="004800E8">
        <w:rPr>
          <w:color w:val="auto"/>
          <w:sz w:val="20"/>
          <w:szCs w:val="20"/>
        </w:rPr>
        <w:t xml:space="preserve"> kérdéseiről</w:t>
      </w:r>
      <w:r w:rsidR="00F65410" w:rsidRPr="004800E8">
        <w:rPr>
          <w:color w:val="auto"/>
          <w:sz w:val="20"/>
          <w:szCs w:val="20"/>
        </w:rPr>
        <w:t>,</w:t>
      </w:r>
      <w:r w:rsidRPr="004800E8">
        <w:rPr>
          <w:color w:val="auto"/>
          <w:sz w:val="20"/>
          <w:szCs w:val="20"/>
        </w:rPr>
        <w:t xml:space="preserve"> kitérve</w:t>
      </w:r>
      <w:r w:rsidR="004800E8" w:rsidRPr="00812A8C">
        <w:rPr>
          <w:color w:val="auto"/>
          <w:sz w:val="20"/>
          <w:szCs w:val="20"/>
        </w:rPr>
        <w:t xml:space="preserve"> az </w:t>
      </w:r>
      <w:r w:rsidR="004800E8" w:rsidRPr="004800E8">
        <w:rPr>
          <w:color w:val="auto"/>
          <w:sz w:val="20"/>
          <w:szCs w:val="20"/>
        </w:rPr>
        <w:t>időszak testi- és lelki változásaira, az anya szülés utáni</w:t>
      </w:r>
      <w:r w:rsidR="00056783">
        <w:rPr>
          <w:color w:val="auto"/>
          <w:sz w:val="20"/>
          <w:szCs w:val="20"/>
        </w:rPr>
        <w:t xml:space="preserve"> életmódjára, az </w:t>
      </w:r>
      <w:proofErr w:type="gramStart"/>
      <w:r w:rsidR="00056783">
        <w:rPr>
          <w:color w:val="auto"/>
          <w:sz w:val="20"/>
          <w:szCs w:val="20"/>
        </w:rPr>
        <w:t xml:space="preserve">anya-újszülött </w:t>
      </w:r>
      <w:r w:rsidR="004800E8" w:rsidRPr="004800E8">
        <w:rPr>
          <w:color w:val="auto"/>
          <w:sz w:val="20"/>
          <w:szCs w:val="20"/>
        </w:rPr>
        <w:t>kötődést</w:t>
      </w:r>
      <w:proofErr w:type="gramEnd"/>
      <w:r w:rsidR="004800E8" w:rsidRPr="004800E8">
        <w:rPr>
          <w:color w:val="auto"/>
          <w:sz w:val="20"/>
          <w:szCs w:val="20"/>
        </w:rPr>
        <w:t xml:space="preserve"> segítő módszerekre, </w:t>
      </w:r>
      <w:r w:rsidR="00F65410" w:rsidRPr="004800E8">
        <w:rPr>
          <w:color w:val="auto"/>
          <w:sz w:val="20"/>
          <w:szCs w:val="20"/>
        </w:rPr>
        <w:t>a csecsemő ellátásának</w:t>
      </w:r>
      <w:r w:rsidR="00BD6697" w:rsidRPr="004800E8">
        <w:rPr>
          <w:color w:val="auto"/>
          <w:sz w:val="20"/>
          <w:szCs w:val="20"/>
        </w:rPr>
        <w:t xml:space="preserve"> kérdéseire</w:t>
      </w:r>
      <w:r w:rsidR="008F443E" w:rsidRPr="004800E8">
        <w:rPr>
          <w:color w:val="auto"/>
          <w:sz w:val="20"/>
          <w:szCs w:val="20"/>
        </w:rPr>
        <w:t>,</w:t>
      </w:r>
      <w:r w:rsidR="004800E8" w:rsidRPr="004800E8">
        <w:rPr>
          <w:color w:val="auto"/>
          <w:sz w:val="20"/>
          <w:szCs w:val="20"/>
        </w:rPr>
        <w:t xml:space="preserve"> támogató csoportok, gyermekágyas segítők elérhetőségeir</w:t>
      </w:r>
      <w:r w:rsidR="004800E8">
        <w:rPr>
          <w:color w:val="auto"/>
          <w:sz w:val="20"/>
          <w:szCs w:val="20"/>
        </w:rPr>
        <w:t>e</w:t>
      </w:r>
      <w:r w:rsidR="00DD151A" w:rsidRPr="004800E8">
        <w:rPr>
          <w:color w:val="auto"/>
          <w:sz w:val="20"/>
          <w:szCs w:val="20"/>
        </w:rPr>
        <w:t>;</w:t>
      </w:r>
    </w:p>
    <w:p w:rsidR="005E4027" w:rsidRDefault="00DD151A" w:rsidP="00E4697F">
      <w:pPr>
        <w:pStyle w:val="Default"/>
        <w:numPr>
          <w:ilvl w:val="0"/>
          <w:numId w:val="17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szoptatásra, csecsemőtáplálásra vonatkozó ismeretek (a WHO </w:t>
      </w:r>
      <w:r w:rsidR="00F61455">
        <w:rPr>
          <w:color w:val="auto"/>
          <w:sz w:val="20"/>
          <w:szCs w:val="20"/>
        </w:rPr>
        <w:t>Bababarát ismeretanyagával összhangban)</w:t>
      </w:r>
      <w:r w:rsidR="005E4027">
        <w:rPr>
          <w:color w:val="auto"/>
          <w:sz w:val="20"/>
          <w:szCs w:val="20"/>
        </w:rPr>
        <w:t>;</w:t>
      </w:r>
    </w:p>
    <w:p w:rsidR="00C1199C" w:rsidRDefault="00C1199C" w:rsidP="00C1199C">
      <w:pPr>
        <w:pStyle w:val="Default"/>
        <w:numPr>
          <w:ilvl w:val="0"/>
          <w:numId w:val="17"/>
        </w:numPr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tájékoztatás a várandósság</w:t>
      </w:r>
      <w:r>
        <w:rPr>
          <w:color w:val="auto"/>
          <w:sz w:val="20"/>
          <w:szCs w:val="20"/>
        </w:rPr>
        <w:t>, szülés</w:t>
      </w:r>
      <w:r w:rsidRPr="005A64F0">
        <w:rPr>
          <w:color w:val="auto"/>
          <w:sz w:val="20"/>
          <w:szCs w:val="20"/>
        </w:rPr>
        <w:t xml:space="preserve"> és a szoptatás időszak</w:t>
      </w:r>
      <w:r>
        <w:rPr>
          <w:color w:val="auto"/>
          <w:sz w:val="20"/>
          <w:szCs w:val="20"/>
        </w:rPr>
        <w:t>a alatti pszichés változásokról</w:t>
      </w:r>
      <w:r w:rsidR="000070C7">
        <w:rPr>
          <w:color w:val="auto"/>
          <w:sz w:val="20"/>
          <w:szCs w:val="20"/>
        </w:rPr>
        <w:t>.</w:t>
      </w:r>
      <w:r w:rsidRPr="005A64F0">
        <w:rPr>
          <w:color w:val="auto"/>
          <w:sz w:val="20"/>
          <w:szCs w:val="20"/>
        </w:rPr>
        <w:t xml:space="preserve"> </w:t>
      </w:r>
    </w:p>
    <w:p w:rsidR="003B5378" w:rsidRDefault="004800E8" w:rsidP="00465496">
      <w:pPr>
        <w:pStyle w:val="Default"/>
        <w:jc w:val="both"/>
        <w:rPr>
          <w:b/>
          <w:color w:val="auto"/>
          <w:sz w:val="20"/>
          <w:szCs w:val="20"/>
        </w:rPr>
      </w:pPr>
      <w:r w:rsidRPr="004800E8">
        <w:rPr>
          <w:color w:val="auto"/>
          <w:sz w:val="20"/>
          <w:szCs w:val="20"/>
        </w:rPr>
        <w:t>Az</w:t>
      </w:r>
      <w:r w:rsidR="000070C7">
        <w:rPr>
          <w:color w:val="auto"/>
          <w:sz w:val="20"/>
          <w:szCs w:val="20"/>
        </w:rPr>
        <w:t>t</w:t>
      </w:r>
      <w:r w:rsidRPr="004800E8">
        <w:rPr>
          <w:color w:val="auto"/>
          <w:sz w:val="20"/>
          <w:szCs w:val="20"/>
        </w:rPr>
        <w:t xml:space="preserve"> is részletezni</w:t>
      </w:r>
      <w:r w:rsidR="008F2BD4">
        <w:rPr>
          <w:color w:val="auto"/>
          <w:sz w:val="20"/>
          <w:szCs w:val="20"/>
        </w:rPr>
        <w:t xml:space="preserve"> szükséges</w:t>
      </w:r>
      <w:r w:rsidRPr="004800E8">
        <w:rPr>
          <w:color w:val="auto"/>
          <w:sz w:val="20"/>
          <w:szCs w:val="20"/>
        </w:rPr>
        <w:t xml:space="preserve"> a programtervben</w:t>
      </w:r>
      <w:r w:rsidR="003B5378" w:rsidRPr="007B5F72">
        <w:rPr>
          <w:color w:val="auto"/>
          <w:sz w:val="20"/>
          <w:szCs w:val="20"/>
        </w:rPr>
        <w:t>, hogy milyen for</w:t>
      </w:r>
      <w:r w:rsidR="007B5F72" w:rsidRPr="007B5F72">
        <w:rPr>
          <w:color w:val="auto"/>
          <w:sz w:val="20"/>
          <w:szCs w:val="20"/>
        </w:rPr>
        <w:t>má</w:t>
      </w:r>
      <w:r w:rsidR="00F61455">
        <w:rPr>
          <w:color w:val="auto"/>
          <w:sz w:val="20"/>
          <w:szCs w:val="20"/>
        </w:rPr>
        <w:t>k</w:t>
      </w:r>
      <w:r w:rsidR="007B5F72" w:rsidRPr="007B5F72">
        <w:rPr>
          <w:color w:val="auto"/>
          <w:sz w:val="20"/>
          <w:szCs w:val="20"/>
        </w:rPr>
        <w:t xml:space="preserve">ban elérhető </w:t>
      </w:r>
      <w:r w:rsidR="00F755B1">
        <w:rPr>
          <w:color w:val="auto"/>
          <w:sz w:val="20"/>
          <w:szCs w:val="20"/>
        </w:rPr>
        <w:t xml:space="preserve">a </w:t>
      </w:r>
      <w:r w:rsidR="007B5F72" w:rsidRPr="007B5F72">
        <w:rPr>
          <w:color w:val="auto"/>
          <w:sz w:val="20"/>
          <w:szCs w:val="20"/>
        </w:rPr>
        <w:t>tájékoztatás a várandósok számára a fenti tárgykörökben</w:t>
      </w:r>
      <w:r w:rsidR="00F755B1">
        <w:rPr>
          <w:color w:val="auto"/>
          <w:sz w:val="20"/>
          <w:szCs w:val="20"/>
        </w:rPr>
        <w:t xml:space="preserve"> (pl. tanfolyam, szóróanyag, stb.)</w:t>
      </w:r>
      <w:r w:rsidR="007B5F72" w:rsidRPr="007B5F72">
        <w:rPr>
          <w:color w:val="auto"/>
          <w:sz w:val="20"/>
          <w:szCs w:val="20"/>
        </w:rPr>
        <w:t>.</w:t>
      </w:r>
    </w:p>
    <w:p w:rsidR="00110C1C" w:rsidRDefault="007B5F72" w:rsidP="00465496">
      <w:pPr>
        <w:pStyle w:val="Default"/>
        <w:jc w:val="both"/>
        <w:rPr>
          <w:b/>
          <w:color w:val="auto"/>
          <w:sz w:val="20"/>
        </w:rPr>
      </w:pPr>
      <w:r w:rsidRPr="00812A8C">
        <w:rPr>
          <w:b/>
          <w:color w:val="auto"/>
          <w:position w:val="-10"/>
          <w:sz w:val="72"/>
          <w:szCs w:val="72"/>
        </w:rPr>
        <w:t>!</w:t>
      </w:r>
      <w:r w:rsidR="00465496" w:rsidRPr="00110C1C">
        <w:rPr>
          <w:b/>
          <w:color w:val="auto"/>
          <w:sz w:val="20"/>
          <w:szCs w:val="20"/>
        </w:rPr>
        <w:t>A III</w:t>
      </w:r>
      <w:r w:rsidRPr="00110C1C">
        <w:rPr>
          <w:b/>
          <w:color w:val="auto"/>
          <w:sz w:val="20"/>
          <w:szCs w:val="20"/>
        </w:rPr>
        <w:t>. sz. pályázati cél</w:t>
      </w:r>
      <w:r w:rsidR="00465496" w:rsidRPr="00110C1C">
        <w:rPr>
          <w:b/>
          <w:color w:val="auto"/>
          <w:sz w:val="20"/>
          <w:szCs w:val="20"/>
        </w:rPr>
        <w:t xml:space="preserve"> kizárólag a</w:t>
      </w:r>
      <w:r w:rsidRPr="00110C1C">
        <w:rPr>
          <w:b/>
          <w:color w:val="auto"/>
          <w:sz w:val="20"/>
          <w:szCs w:val="20"/>
        </w:rPr>
        <w:t>z I.</w:t>
      </w:r>
      <w:r w:rsidR="004800E8">
        <w:rPr>
          <w:b/>
          <w:color w:val="auto"/>
          <w:sz w:val="20"/>
          <w:szCs w:val="20"/>
        </w:rPr>
        <w:t xml:space="preserve"> pályázati cél b)</w:t>
      </w:r>
      <w:r w:rsidRPr="00110C1C">
        <w:rPr>
          <w:b/>
          <w:color w:val="auto"/>
          <w:sz w:val="20"/>
          <w:szCs w:val="20"/>
        </w:rPr>
        <w:t xml:space="preserve"> </w:t>
      </w:r>
      <w:r w:rsidR="004800E8">
        <w:rPr>
          <w:b/>
          <w:color w:val="auto"/>
          <w:sz w:val="20"/>
          <w:szCs w:val="20"/>
        </w:rPr>
        <w:t>és/</w:t>
      </w:r>
      <w:r w:rsidRPr="00110C1C">
        <w:rPr>
          <w:b/>
          <w:color w:val="auto"/>
          <w:sz w:val="20"/>
          <w:szCs w:val="20"/>
        </w:rPr>
        <w:t xml:space="preserve">vagy a II. </w:t>
      </w:r>
      <w:r w:rsidR="00465496" w:rsidRPr="00110C1C">
        <w:rPr>
          <w:b/>
          <w:color w:val="auto"/>
          <w:sz w:val="20"/>
          <w:szCs w:val="20"/>
        </w:rPr>
        <w:t xml:space="preserve">pályázati cél </w:t>
      </w:r>
      <w:r w:rsidR="004800E8">
        <w:rPr>
          <w:b/>
          <w:color w:val="auto"/>
          <w:sz w:val="20"/>
          <w:szCs w:val="20"/>
        </w:rPr>
        <w:t>g</w:t>
      </w:r>
      <w:r w:rsidR="00465496" w:rsidRPr="00110C1C">
        <w:rPr>
          <w:b/>
          <w:color w:val="auto"/>
          <w:sz w:val="20"/>
          <w:szCs w:val="20"/>
        </w:rPr>
        <w:t>) pontj</w:t>
      </w:r>
      <w:r w:rsidRPr="00110C1C">
        <w:rPr>
          <w:b/>
          <w:color w:val="auto"/>
          <w:sz w:val="20"/>
          <w:szCs w:val="20"/>
        </w:rPr>
        <w:t>aiban</w:t>
      </w:r>
      <w:r w:rsidR="00465496" w:rsidRPr="00110C1C">
        <w:rPr>
          <w:b/>
          <w:color w:val="auto"/>
          <w:sz w:val="20"/>
          <w:szCs w:val="20"/>
        </w:rPr>
        <w:t xml:space="preserve"> részletezett (egy vagy több) képzésre történő jelentkezés</w:t>
      </w:r>
      <w:r w:rsidR="00465496" w:rsidRPr="00110C1C">
        <w:rPr>
          <w:b/>
          <w:color w:val="auto"/>
          <w:sz w:val="20"/>
        </w:rPr>
        <w:t xml:space="preserve"> mellett</w:t>
      </w:r>
      <w:r w:rsidR="00465496" w:rsidRPr="00110C1C">
        <w:rPr>
          <w:b/>
          <w:color w:val="auto"/>
          <w:sz w:val="20"/>
          <w:szCs w:val="20"/>
        </w:rPr>
        <w:t xml:space="preserve"> támogatható</w:t>
      </w:r>
      <w:r w:rsidR="00465496" w:rsidRPr="00110C1C">
        <w:rPr>
          <w:color w:val="auto"/>
          <w:sz w:val="20"/>
          <w:szCs w:val="20"/>
        </w:rPr>
        <w:t>.</w:t>
      </w:r>
      <w:r>
        <w:rPr>
          <w:color w:val="auto"/>
          <w:sz w:val="20"/>
          <w:szCs w:val="20"/>
        </w:rPr>
        <w:t xml:space="preserve"> </w:t>
      </w:r>
      <w:r w:rsidR="000070C7" w:rsidRPr="008748B2">
        <w:rPr>
          <w:color w:val="auto"/>
          <w:sz w:val="20"/>
          <w:szCs w:val="20"/>
        </w:rPr>
        <w:t xml:space="preserve">A pályázó intézményből </w:t>
      </w:r>
      <w:r w:rsidR="004F0636" w:rsidRPr="004261CF">
        <w:rPr>
          <w:color w:val="auto"/>
          <w:sz w:val="20"/>
          <w:szCs w:val="20"/>
        </w:rPr>
        <w:t>a III. számú pályázati cél esetén</w:t>
      </w:r>
      <w:r w:rsidR="000070C7" w:rsidRPr="004261CF">
        <w:rPr>
          <w:color w:val="auto"/>
          <w:sz w:val="20"/>
          <w:szCs w:val="20"/>
        </w:rPr>
        <w:t>,</w:t>
      </w:r>
      <w:r w:rsidR="000070C7" w:rsidRPr="008748B2">
        <w:rPr>
          <w:b/>
          <w:color w:val="auto"/>
          <w:sz w:val="20"/>
          <w:szCs w:val="20"/>
        </w:rPr>
        <w:t xml:space="preserve"> </w:t>
      </w:r>
      <w:r w:rsidR="00751168" w:rsidRPr="008748B2">
        <w:rPr>
          <w:color w:val="auto"/>
          <w:sz w:val="20"/>
          <w:szCs w:val="20"/>
        </w:rPr>
        <w:t>a pályázat/</w:t>
      </w:r>
      <w:proofErr w:type="spellStart"/>
      <w:r w:rsidR="00751168" w:rsidRPr="008748B2">
        <w:rPr>
          <w:color w:val="auto"/>
          <w:sz w:val="20"/>
          <w:szCs w:val="20"/>
        </w:rPr>
        <w:t>alpályázat</w:t>
      </w:r>
      <w:proofErr w:type="spellEnd"/>
      <w:r w:rsidR="000070C7" w:rsidRPr="008748B2">
        <w:rPr>
          <w:b/>
          <w:color w:val="auto"/>
          <w:sz w:val="20"/>
          <w:szCs w:val="20"/>
        </w:rPr>
        <w:t xml:space="preserve"> </w:t>
      </w:r>
      <w:r w:rsidR="000070C7" w:rsidRPr="008748B2">
        <w:rPr>
          <w:color w:val="auto"/>
          <w:sz w:val="20"/>
          <w:szCs w:val="20"/>
        </w:rPr>
        <w:t>által érintett szervezeti egység létszáma legalább 2%-ának megfelelő főnek, de minimum 2 személynek kell részt vennie az (egy vagy több) képzésen.</w:t>
      </w:r>
      <w:r w:rsidR="000070C7" w:rsidRPr="004800E8" w:rsidDel="000070C7">
        <w:rPr>
          <w:color w:val="auto"/>
          <w:sz w:val="20"/>
          <w:szCs w:val="20"/>
        </w:rPr>
        <w:t xml:space="preserve"> </w:t>
      </w:r>
      <w:r w:rsidR="00465496" w:rsidRPr="005A64F0">
        <w:rPr>
          <w:b/>
          <w:color w:val="auto"/>
          <w:sz w:val="20"/>
        </w:rPr>
        <w:t>A pályázat során előnyben részesül az az intézmény, amelyből nagyobb arányban vesznek részt a képzéseken, különös tekintettel a vezetőkre</w:t>
      </w:r>
      <w:r w:rsidR="00465496">
        <w:rPr>
          <w:b/>
          <w:color w:val="auto"/>
          <w:sz w:val="20"/>
        </w:rPr>
        <w:t>, valamint az orvosokra</w:t>
      </w:r>
      <w:r w:rsidR="00465496" w:rsidRPr="005A64F0">
        <w:rPr>
          <w:b/>
          <w:color w:val="auto"/>
          <w:sz w:val="20"/>
        </w:rPr>
        <w:t>.</w:t>
      </w:r>
      <w:r>
        <w:rPr>
          <w:b/>
          <w:color w:val="auto"/>
          <w:sz w:val="20"/>
        </w:rPr>
        <w:t xml:space="preserve"> </w:t>
      </w:r>
      <w:r w:rsidR="00110C1C" w:rsidRPr="008748B2">
        <w:rPr>
          <w:b/>
          <w:color w:val="auto"/>
          <w:sz w:val="20"/>
        </w:rPr>
        <w:t>Javasolt minél több képzés megjelölése (prioritási sorrendben) a képzési keretszámokra is tekintettel.</w:t>
      </w:r>
    </w:p>
    <w:p w:rsidR="00110C1C" w:rsidRDefault="00110C1C" w:rsidP="00465496">
      <w:pPr>
        <w:pStyle w:val="Default"/>
        <w:jc w:val="both"/>
        <w:rPr>
          <w:b/>
          <w:color w:val="auto"/>
          <w:sz w:val="20"/>
        </w:rPr>
      </w:pPr>
    </w:p>
    <w:p w:rsidR="00044A8A" w:rsidRPr="00517E1F" w:rsidRDefault="00044A8A" w:rsidP="00E4697F">
      <w:pPr>
        <w:pStyle w:val="Default"/>
        <w:jc w:val="both"/>
        <w:rPr>
          <w:color w:val="auto"/>
          <w:sz w:val="20"/>
          <w:szCs w:val="20"/>
        </w:rPr>
      </w:pPr>
      <w:r w:rsidRPr="00517E1F">
        <w:rPr>
          <w:color w:val="auto"/>
          <w:sz w:val="20"/>
          <w:szCs w:val="20"/>
        </w:rPr>
        <w:t>A pályázat keretében támogatható tevékenységek</w:t>
      </w:r>
      <w:r w:rsidR="00DD151A" w:rsidRPr="00517E1F">
        <w:rPr>
          <w:color w:val="auto"/>
          <w:sz w:val="20"/>
          <w:szCs w:val="20"/>
        </w:rPr>
        <w:t xml:space="preserve"> (a támogatási időszak tartama alatt)</w:t>
      </w:r>
      <w:r w:rsidRPr="00517E1F">
        <w:rPr>
          <w:color w:val="auto"/>
          <w:sz w:val="20"/>
          <w:szCs w:val="20"/>
        </w:rPr>
        <w:t>:</w:t>
      </w:r>
    </w:p>
    <w:p w:rsidR="007B5F72" w:rsidRPr="00517E1F" w:rsidRDefault="007B5F72" w:rsidP="00DC08EE">
      <w:pPr>
        <w:pStyle w:val="Default"/>
        <w:jc w:val="both"/>
        <w:rPr>
          <w:color w:val="auto"/>
          <w:sz w:val="20"/>
          <w:szCs w:val="20"/>
        </w:rPr>
      </w:pPr>
    </w:p>
    <w:p w:rsidR="00044A8A" w:rsidRDefault="001E0BA0" w:rsidP="00F755B1">
      <w:pPr>
        <w:pStyle w:val="Default"/>
        <w:numPr>
          <w:ilvl w:val="0"/>
          <w:numId w:val="38"/>
        </w:numPr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várandósok tájékoztatásához kapcsolódó és a</w:t>
      </w:r>
      <w:r w:rsidR="00044A8A" w:rsidRPr="005A64F0">
        <w:rPr>
          <w:color w:val="auto"/>
          <w:sz w:val="20"/>
          <w:szCs w:val="20"/>
        </w:rPr>
        <w:t xml:space="preserve"> várandósfelkészítés tematikájába illeszkedő </w:t>
      </w:r>
      <w:r w:rsidR="00044A8A" w:rsidRPr="00517E1F">
        <w:rPr>
          <w:b/>
          <w:color w:val="auto"/>
          <w:sz w:val="20"/>
          <w:szCs w:val="20"/>
        </w:rPr>
        <w:t>oktatási és ismeretterjesztő segédanyagok</w:t>
      </w:r>
      <w:r w:rsidR="00044A8A" w:rsidRPr="005A64F0">
        <w:rPr>
          <w:color w:val="auto"/>
          <w:sz w:val="20"/>
          <w:szCs w:val="20"/>
        </w:rPr>
        <w:t xml:space="preserve"> (</w:t>
      </w:r>
      <w:r w:rsidRPr="005A64F0">
        <w:rPr>
          <w:color w:val="auto"/>
          <w:sz w:val="20"/>
          <w:szCs w:val="20"/>
        </w:rPr>
        <w:t xml:space="preserve">poszterek, </w:t>
      </w:r>
      <w:r w:rsidR="00044A8A" w:rsidRPr="005A64F0">
        <w:rPr>
          <w:color w:val="auto"/>
          <w:sz w:val="20"/>
          <w:szCs w:val="20"/>
        </w:rPr>
        <w:t>kiadványok, ismeretterjesztő anyagok, kisfilmek, applikációk, honlap) készítése, beszerzése</w:t>
      </w:r>
      <w:r w:rsidR="008F443E" w:rsidRPr="005A64F0">
        <w:rPr>
          <w:color w:val="auto"/>
          <w:sz w:val="20"/>
          <w:szCs w:val="20"/>
        </w:rPr>
        <w:t>, sokszorosítása</w:t>
      </w:r>
      <w:r w:rsidR="00044A8A" w:rsidRPr="005A64F0">
        <w:rPr>
          <w:color w:val="auto"/>
          <w:sz w:val="20"/>
          <w:szCs w:val="20"/>
        </w:rPr>
        <w:t>;</w:t>
      </w:r>
    </w:p>
    <w:p w:rsidR="00F755B1" w:rsidRPr="005A64F0" w:rsidRDefault="00F755B1" w:rsidP="00F755B1">
      <w:pPr>
        <w:pStyle w:val="Default"/>
        <w:ind w:left="1410"/>
        <w:jc w:val="both"/>
        <w:rPr>
          <w:color w:val="auto"/>
          <w:sz w:val="20"/>
          <w:szCs w:val="20"/>
        </w:rPr>
      </w:pPr>
    </w:p>
    <w:p w:rsidR="000E71AB" w:rsidRDefault="00044A8A" w:rsidP="000E71AB">
      <w:pPr>
        <w:pStyle w:val="Default"/>
        <w:numPr>
          <w:ilvl w:val="0"/>
          <w:numId w:val="38"/>
        </w:numPr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lastRenderedPageBreak/>
        <w:t xml:space="preserve">a szoptatási ismeretek és a szülésfelkészítés körében használatos </w:t>
      </w:r>
      <w:r w:rsidRPr="005F6C9A">
        <w:rPr>
          <w:b/>
          <w:color w:val="auto"/>
          <w:sz w:val="20"/>
        </w:rPr>
        <w:t>oktatási segédeszközök</w:t>
      </w:r>
      <w:r w:rsidRPr="005F6C9A">
        <w:rPr>
          <w:color w:val="auto"/>
          <w:sz w:val="16"/>
          <w:szCs w:val="20"/>
        </w:rPr>
        <w:t xml:space="preserve"> </w:t>
      </w:r>
      <w:r w:rsidRPr="005A64F0">
        <w:rPr>
          <w:color w:val="auto"/>
          <w:sz w:val="20"/>
          <w:szCs w:val="20"/>
        </w:rPr>
        <w:t>készítése, beszerzése (szülési testhelyzetek, szoptatási testhelyzetek, anatómia szemléltetéséhez)</w:t>
      </w:r>
      <w:r w:rsidR="00946558" w:rsidRPr="005A64F0">
        <w:rPr>
          <w:color w:val="auto"/>
          <w:sz w:val="20"/>
          <w:szCs w:val="20"/>
        </w:rPr>
        <w:t>;</w:t>
      </w:r>
    </w:p>
    <w:p w:rsidR="008F2BD4" w:rsidRDefault="008F2BD4" w:rsidP="007B5F72">
      <w:pPr>
        <w:pStyle w:val="Default"/>
        <w:ind w:left="720"/>
        <w:jc w:val="both"/>
        <w:rPr>
          <w:color w:val="auto"/>
          <w:sz w:val="20"/>
          <w:szCs w:val="20"/>
        </w:rPr>
      </w:pPr>
    </w:p>
    <w:p w:rsidR="00296CBC" w:rsidRPr="00045E79" w:rsidRDefault="00296CBC" w:rsidP="00296CBC">
      <w:pPr>
        <w:pStyle w:val="Listaszerbekezds"/>
        <w:numPr>
          <w:ilvl w:val="0"/>
          <w:numId w:val="38"/>
        </w:numPr>
        <w:rPr>
          <w:rFonts w:ascii="Verdana" w:hAnsi="Verdana" w:cs="Verdana"/>
          <w:color w:val="auto"/>
        </w:rPr>
      </w:pPr>
      <w:r w:rsidRPr="004261CF">
        <w:rPr>
          <w:rFonts w:ascii="Verdana" w:hAnsi="Verdana" w:cs="Verdana"/>
          <w:b/>
          <w:color w:val="auto"/>
        </w:rPr>
        <w:t>szülészeti szimulációs eszközök</w:t>
      </w:r>
      <w:r w:rsidRPr="00045E79">
        <w:rPr>
          <w:rFonts w:ascii="Verdana" w:hAnsi="Verdana" w:cs="Verdana"/>
          <w:color w:val="auto"/>
        </w:rPr>
        <w:t xml:space="preserve"> (baba szimulátor, várandós mellény) beszerzése</w:t>
      </w:r>
      <w:r w:rsidR="00CE754B">
        <w:rPr>
          <w:rFonts w:ascii="Verdana" w:hAnsi="Verdana" w:cs="Verdana"/>
          <w:color w:val="auto"/>
        </w:rPr>
        <w:t>;</w:t>
      </w:r>
      <w:r w:rsidRPr="00045E79">
        <w:rPr>
          <w:rFonts w:ascii="Verdana" w:hAnsi="Verdana" w:cs="Verdana"/>
          <w:color w:val="auto"/>
        </w:rPr>
        <w:t xml:space="preserve"> </w:t>
      </w:r>
    </w:p>
    <w:p w:rsidR="00946558" w:rsidRDefault="00946558" w:rsidP="00812A8C">
      <w:pPr>
        <w:pStyle w:val="Default"/>
        <w:numPr>
          <w:ilvl w:val="0"/>
          <w:numId w:val="38"/>
        </w:numPr>
        <w:jc w:val="both"/>
        <w:rPr>
          <w:color w:val="auto"/>
          <w:sz w:val="20"/>
          <w:szCs w:val="20"/>
        </w:rPr>
      </w:pPr>
      <w:r w:rsidRPr="00517E1F">
        <w:rPr>
          <w:b/>
          <w:color w:val="auto"/>
          <w:sz w:val="20"/>
          <w:szCs w:val="20"/>
        </w:rPr>
        <w:t>projektor, laptop</w:t>
      </w:r>
      <w:r w:rsidRPr="005A64F0">
        <w:rPr>
          <w:color w:val="auto"/>
          <w:sz w:val="20"/>
          <w:szCs w:val="20"/>
        </w:rPr>
        <w:t xml:space="preserve"> </w:t>
      </w:r>
      <w:r w:rsidR="00DD151A">
        <w:rPr>
          <w:color w:val="auto"/>
          <w:sz w:val="20"/>
          <w:szCs w:val="20"/>
        </w:rPr>
        <w:t xml:space="preserve">beszerzése </w:t>
      </w:r>
      <w:r w:rsidRPr="005A64F0">
        <w:rPr>
          <w:color w:val="auto"/>
          <w:sz w:val="20"/>
          <w:szCs w:val="20"/>
        </w:rPr>
        <w:t>(</w:t>
      </w:r>
      <w:proofErr w:type="spellStart"/>
      <w:r w:rsidRPr="005A64F0">
        <w:rPr>
          <w:color w:val="auto"/>
          <w:sz w:val="20"/>
          <w:szCs w:val="20"/>
        </w:rPr>
        <w:t>max</w:t>
      </w:r>
      <w:proofErr w:type="spellEnd"/>
      <w:r w:rsidRPr="005A64F0">
        <w:rPr>
          <w:color w:val="auto"/>
          <w:sz w:val="20"/>
          <w:szCs w:val="20"/>
        </w:rPr>
        <w:t>. 1 db/intézmény);</w:t>
      </w:r>
    </w:p>
    <w:p w:rsidR="007B5F72" w:rsidRPr="005A64F0" w:rsidRDefault="007B5F72" w:rsidP="007B5F72">
      <w:pPr>
        <w:pStyle w:val="Default"/>
        <w:ind w:left="720"/>
        <w:jc w:val="both"/>
        <w:rPr>
          <w:color w:val="auto"/>
          <w:sz w:val="20"/>
          <w:szCs w:val="20"/>
        </w:rPr>
      </w:pPr>
    </w:p>
    <w:p w:rsidR="00F755B1" w:rsidRPr="005A64F0" w:rsidRDefault="00044A8A" w:rsidP="00812A8C">
      <w:pPr>
        <w:pStyle w:val="Default"/>
        <w:numPr>
          <w:ilvl w:val="0"/>
          <w:numId w:val="38"/>
        </w:numPr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</w:rPr>
        <w:t xml:space="preserve">a </w:t>
      </w:r>
      <w:r w:rsidRPr="00517E1F">
        <w:rPr>
          <w:b/>
          <w:color w:val="auto"/>
          <w:sz w:val="20"/>
        </w:rPr>
        <w:t>várandósfelkészítés tematikájának bővítése</w:t>
      </w:r>
      <w:r w:rsidR="009F78BF" w:rsidRPr="009F78BF">
        <w:rPr>
          <w:b/>
          <w:color w:val="auto"/>
          <w:sz w:val="20"/>
          <w:szCs w:val="20"/>
        </w:rPr>
        <w:t xml:space="preserve">, szakmai-módszertani fejlesztése </w:t>
      </w:r>
      <w:r w:rsidR="00640219" w:rsidRPr="00517E1F">
        <w:rPr>
          <w:b/>
          <w:color w:val="auto"/>
          <w:sz w:val="20"/>
          <w:szCs w:val="20"/>
        </w:rPr>
        <w:t>és a kibővített tematika szerinti várandós felkészítés</w:t>
      </w:r>
      <w:r w:rsidR="00F4386C" w:rsidRPr="00517E1F">
        <w:rPr>
          <w:b/>
          <w:color w:val="auto"/>
          <w:sz w:val="20"/>
          <w:szCs w:val="20"/>
        </w:rPr>
        <w:t xml:space="preserve">, </w:t>
      </w:r>
      <w:r w:rsidR="00640219" w:rsidRPr="00517E1F">
        <w:rPr>
          <w:b/>
          <w:color w:val="auto"/>
          <w:sz w:val="20"/>
          <w:szCs w:val="20"/>
        </w:rPr>
        <w:t xml:space="preserve">illetve a </w:t>
      </w:r>
      <w:r w:rsidR="003133CE" w:rsidRPr="00517E1F">
        <w:rPr>
          <w:b/>
          <w:color w:val="auto"/>
          <w:sz w:val="20"/>
          <w:szCs w:val="20"/>
        </w:rPr>
        <w:t>kapcsolódó költségek</w:t>
      </w:r>
      <w:r w:rsidR="003133CE" w:rsidRPr="005A64F0">
        <w:rPr>
          <w:color w:val="auto"/>
          <w:sz w:val="20"/>
          <w:szCs w:val="20"/>
        </w:rPr>
        <w:t xml:space="preserve"> (</w:t>
      </w:r>
      <w:r w:rsidR="00C277BD" w:rsidRPr="005A64F0">
        <w:rPr>
          <w:color w:val="auto"/>
          <w:sz w:val="20"/>
          <w:szCs w:val="20"/>
        </w:rPr>
        <w:t>személyi k</w:t>
      </w:r>
      <w:r w:rsidR="00F755B1">
        <w:rPr>
          <w:color w:val="auto"/>
          <w:sz w:val="20"/>
          <w:szCs w:val="20"/>
        </w:rPr>
        <w:t>iadások</w:t>
      </w:r>
      <w:r w:rsidR="00C277BD" w:rsidRPr="005A64F0">
        <w:rPr>
          <w:color w:val="auto"/>
          <w:sz w:val="20"/>
          <w:szCs w:val="20"/>
        </w:rPr>
        <w:t>, szakértői díjak</w:t>
      </w:r>
      <w:r w:rsidR="00F755B1">
        <w:rPr>
          <w:color w:val="auto"/>
          <w:sz w:val="20"/>
          <w:szCs w:val="20"/>
        </w:rPr>
        <w:t>, eszközbeszerzés, dologi kiadások</w:t>
      </w:r>
      <w:r w:rsidR="003133CE" w:rsidRPr="005A64F0">
        <w:rPr>
          <w:color w:val="auto"/>
          <w:sz w:val="20"/>
          <w:szCs w:val="20"/>
        </w:rPr>
        <w:t>)</w:t>
      </w:r>
      <w:r w:rsidR="00F755B1">
        <w:rPr>
          <w:color w:val="auto"/>
          <w:sz w:val="20"/>
          <w:szCs w:val="20"/>
        </w:rPr>
        <w:t>, ideértve különösen</w:t>
      </w:r>
      <w:r w:rsidR="00F755B1" w:rsidRPr="00F755B1">
        <w:rPr>
          <w:color w:val="auto"/>
        </w:rPr>
        <w:t xml:space="preserve"> </w:t>
      </w:r>
      <w:r w:rsidR="00F755B1" w:rsidRPr="005A64F0">
        <w:rPr>
          <w:color w:val="auto"/>
          <w:sz w:val="20"/>
          <w:szCs w:val="20"/>
        </w:rPr>
        <w:t>a várandósság és a szoptatás időszakának egészséges életmódját támogató speciális aktivitások</w:t>
      </w:r>
      <w:r w:rsidR="00F755B1">
        <w:rPr>
          <w:color w:val="auto"/>
          <w:sz w:val="20"/>
          <w:szCs w:val="20"/>
        </w:rPr>
        <w:t>at:</w:t>
      </w:r>
      <w:r w:rsidR="00F755B1" w:rsidRPr="005A64F0">
        <w:rPr>
          <w:color w:val="auto"/>
          <w:sz w:val="20"/>
          <w:szCs w:val="20"/>
        </w:rPr>
        <w:t xml:space="preserve"> </w:t>
      </w:r>
    </w:p>
    <w:p w:rsidR="00044A8A" w:rsidRPr="005A64F0" w:rsidRDefault="00044A8A" w:rsidP="00F755B1">
      <w:pPr>
        <w:pStyle w:val="Default"/>
        <w:ind w:left="720"/>
        <w:jc w:val="both"/>
        <w:rPr>
          <w:color w:val="auto"/>
          <w:sz w:val="20"/>
          <w:szCs w:val="20"/>
        </w:rPr>
      </w:pPr>
    </w:p>
    <w:p w:rsidR="00F755B1" w:rsidRDefault="00F27055" w:rsidP="007B5F72">
      <w:pPr>
        <w:pStyle w:val="Default"/>
        <w:numPr>
          <w:ilvl w:val="2"/>
          <w:numId w:val="8"/>
        </w:numPr>
        <w:ind w:left="1440"/>
        <w:jc w:val="both"/>
        <w:rPr>
          <w:color w:val="auto"/>
          <w:sz w:val="20"/>
          <w:szCs w:val="20"/>
        </w:rPr>
      </w:pPr>
      <w:r w:rsidRPr="00F755B1">
        <w:rPr>
          <w:color w:val="auto"/>
          <w:sz w:val="20"/>
          <w:szCs w:val="20"/>
        </w:rPr>
        <w:t>nem</w:t>
      </w:r>
      <w:r w:rsidR="00044A8A" w:rsidRPr="00F755B1">
        <w:rPr>
          <w:color w:val="auto"/>
          <w:sz w:val="20"/>
          <w:szCs w:val="20"/>
        </w:rPr>
        <w:t>–gyógyszeres fájdalomcsillapítási technikák oktatása</w:t>
      </w:r>
      <w:r w:rsidR="003772AA" w:rsidRPr="00F755B1">
        <w:rPr>
          <w:color w:val="auto"/>
          <w:sz w:val="20"/>
          <w:szCs w:val="20"/>
        </w:rPr>
        <w:t>;</w:t>
      </w:r>
    </w:p>
    <w:p w:rsidR="005E4027" w:rsidRDefault="005E4027" w:rsidP="007B5F72">
      <w:pPr>
        <w:pStyle w:val="Default"/>
        <w:numPr>
          <w:ilvl w:val="2"/>
          <w:numId w:val="8"/>
        </w:numPr>
        <w:ind w:left="14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relaxációs technikák oktatása;</w:t>
      </w:r>
    </w:p>
    <w:p w:rsidR="005E4027" w:rsidRPr="00F755B1" w:rsidRDefault="005E4027" w:rsidP="007B5F72">
      <w:pPr>
        <w:pStyle w:val="Default"/>
        <w:numPr>
          <w:ilvl w:val="2"/>
          <w:numId w:val="8"/>
        </w:numPr>
        <w:ind w:left="1440"/>
        <w:jc w:val="both"/>
        <w:rPr>
          <w:color w:val="auto"/>
          <w:sz w:val="20"/>
          <w:szCs w:val="20"/>
        </w:rPr>
      </w:pPr>
      <w:proofErr w:type="spellStart"/>
      <w:r>
        <w:rPr>
          <w:color w:val="auto"/>
          <w:sz w:val="20"/>
          <w:szCs w:val="20"/>
        </w:rPr>
        <w:t>pszichoedukációs</w:t>
      </w:r>
      <w:proofErr w:type="spellEnd"/>
      <w:r>
        <w:rPr>
          <w:color w:val="auto"/>
          <w:sz w:val="20"/>
          <w:szCs w:val="20"/>
        </w:rPr>
        <w:t xml:space="preserve"> programok a szüléstől való félelem leküzdésére;</w:t>
      </w:r>
    </w:p>
    <w:p w:rsidR="00F755B1" w:rsidRPr="00F755B1" w:rsidRDefault="009F78BF" w:rsidP="007B5F72">
      <w:pPr>
        <w:pStyle w:val="Default"/>
        <w:numPr>
          <w:ilvl w:val="2"/>
          <w:numId w:val="8"/>
        </w:numPr>
        <w:ind w:left="1440"/>
        <w:jc w:val="both"/>
        <w:rPr>
          <w:color w:val="auto"/>
          <w:sz w:val="20"/>
          <w:szCs w:val="20"/>
        </w:rPr>
      </w:pPr>
      <w:r w:rsidRPr="009F78BF">
        <w:rPr>
          <w:color w:val="auto"/>
          <w:sz w:val="20"/>
          <w:szCs w:val="20"/>
        </w:rPr>
        <w:t xml:space="preserve">korai kötődést elősegítő, valamint </w:t>
      </w:r>
      <w:r w:rsidR="003772AA" w:rsidRPr="00F755B1">
        <w:rPr>
          <w:color w:val="auto"/>
          <w:sz w:val="20"/>
          <w:szCs w:val="20"/>
        </w:rPr>
        <w:t>csecsemőtáplálási, szoptatási ismeretek oktatása;</w:t>
      </w:r>
    </w:p>
    <w:p w:rsidR="00F755B1" w:rsidRDefault="008F443E" w:rsidP="00F755B1">
      <w:pPr>
        <w:pStyle w:val="Default"/>
        <w:numPr>
          <w:ilvl w:val="2"/>
          <w:numId w:val="8"/>
        </w:numPr>
        <w:ind w:left="1134" w:firstLine="142"/>
        <w:jc w:val="both"/>
        <w:rPr>
          <w:color w:val="auto"/>
          <w:sz w:val="20"/>
          <w:szCs w:val="20"/>
        </w:rPr>
      </w:pPr>
      <w:r w:rsidRPr="00F755B1">
        <w:rPr>
          <w:color w:val="auto"/>
          <w:sz w:val="20"/>
          <w:szCs w:val="20"/>
        </w:rPr>
        <w:t>várandósok és gyermekágyas anyák pszichés változásai</w:t>
      </w:r>
      <w:r w:rsidR="00291DE5">
        <w:rPr>
          <w:color w:val="auto"/>
          <w:sz w:val="20"/>
          <w:szCs w:val="20"/>
        </w:rPr>
        <w:t>nak ismertetése</w:t>
      </w:r>
      <w:r w:rsidRPr="00F755B1">
        <w:rPr>
          <w:color w:val="auto"/>
          <w:sz w:val="20"/>
          <w:szCs w:val="20"/>
        </w:rPr>
        <w:t>;</w:t>
      </w:r>
    </w:p>
    <w:p w:rsidR="004751EE" w:rsidRDefault="004751EE" w:rsidP="00812A8C">
      <w:pPr>
        <w:pStyle w:val="Default"/>
        <w:numPr>
          <w:ilvl w:val="2"/>
          <w:numId w:val="8"/>
        </w:numPr>
        <w:ind w:left="1418" w:hanging="142"/>
        <w:jc w:val="both"/>
        <w:rPr>
          <w:color w:val="auto"/>
          <w:sz w:val="20"/>
          <w:szCs w:val="20"/>
        </w:rPr>
      </w:pPr>
      <w:r w:rsidRPr="007417EA">
        <w:rPr>
          <w:color w:val="auto"/>
          <w:sz w:val="20"/>
        </w:rPr>
        <w:t>ismeretek</w:t>
      </w:r>
      <w:r w:rsidR="009F78BF">
        <w:rPr>
          <w:color w:val="auto"/>
          <w:sz w:val="20"/>
        </w:rPr>
        <w:t xml:space="preserve"> átadása</w:t>
      </w:r>
      <w:r w:rsidRPr="007417EA">
        <w:rPr>
          <w:color w:val="auto"/>
          <w:sz w:val="20"/>
        </w:rPr>
        <w:t xml:space="preserve"> a gyermekágyas</w:t>
      </w:r>
      <w:r w:rsidR="001107F6">
        <w:rPr>
          <w:color w:val="auto"/>
          <w:sz w:val="20"/>
        </w:rPr>
        <w:t>,</w:t>
      </w:r>
      <w:r w:rsidR="0088391B">
        <w:rPr>
          <w:color w:val="auto"/>
          <w:sz w:val="20"/>
        </w:rPr>
        <w:t xml:space="preserve"> </w:t>
      </w:r>
      <w:r w:rsidRPr="007417EA">
        <w:rPr>
          <w:color w:val="auto"/>
          <w:sz w:val="20"/>
        </w:rPr>
        <w:t>újszülött</w:t>
      </w:r>
      <w:r w:rsidR="001107F6">
        <w:rPr>
          <w:color w:val="auto"/>
          <w:sz w:val="20"/>
        </w:rPr>
        <w:t xml:space="preserve">, csecsemő </w:t>
      </w:r>
      <w:r w:rsidRPr="007417EA">
        <w:rPr>
          <w:color w:val="auto"/>
          <w:sz w:val="20"/>
        </w:rPr>
        <w:t>időszakról (</w:t>
      </w:r>
      <w:r w:rsidR="009F78BF" w:rsidRPr="009F78BF">
        <w:rPr>
          <w:color w:val="auto"/>
          <w:sz w:val="20"/>
        </w:rPr>
        <w:t xml:space="preserve">gyermekágyi életmód, </w:t>
      </w:r>
      <w:r w:rsidRPr="007417EA">
        <w:rPr>
          <w:color w:val="auto"/>
          <w:sz w:val="20"/>
        </w:rPr>
        <w:t>kontrollvizsgálatok,</w:t>
      </w:r>
      <w:r>
        <w:rPr>
          <w:color w:val="auto"/>
          <w:sz w:val="20"/>
          <w:szCs w:val="20"/>
        </w:rPr>
        <w:t xml:space="preserve"> védőoltások, vészhelyzetek);</w:t>
      </w:r>
    </w:p>
    <w:p w:rsidR="00F755B1" w:rsidRPr="00F755B1" w:rsidRDefault="00D95E36" w:rsidP="0072397E">
      <w:pPr>
        <w:pStyle w:val="Default"/>
        <w:numPr>
          <w:ilvl w:val="2"/>
          <w:numId w:val="8"/>
        </w:numPr>
        <w:ind w:left="1418" w:hanging="142"/>
        <w:jc w:val="both"/>
        <w:rPr>
          <w:color w:val="auto"/>
          <w:sz w:val="20"/>
          <w:szCs w:val="20"/>
        </w:rPr>
      </w:pPr>
      <w:r w:rsidRPr="00F755B1">
        <w:rPr>
          <w:color w:val="auto"/>
          <w:sz w:val="20"/>
          <w:szCs w:val="20"/>
        </w:rPr>
        <w:t>apák célzott felkészítése;</w:t>
      </w:r>
    </w:p>
    <w:p w:rsidR="00640219" w:rsidRPr="00F755B1" w:rsidRDefault="009F78BF" w:rsidP="0072397E">
      <w:pPr>
        <w:pStyle w:val="Default"/>
        <w:numPr>
          <w:ilvl w:val="2"/>
          <w:numId w:val="8"/>
        </w:numPr>
        <w:ind w:left="1418" w:hanging="142"/>
        <w:jc w:val="both"/>
        <w:rPr>
          <w:color w:val="auto"/>
          <w:sz w:val="20"/>
          <w:szCs w:val="20"/>
        </w:rPr>
      </w:pPr>
      <w:r w:rsidRPr="009F78BF">
        <w:rPr>
          <w:color w:val="auto"/>
          <w:sz w:val="20"/>
          <w:szCs w:val="20"/>
        </w:rPr>
        <w:t xml:space="preserve">dohányzás leszokás támogatás, ideértve WHO szemléletű dohányzás leszokást támogató  </w:t>
      </w:r>
      <w:r w:rsidR="00DD151A" w:rsidRPr="00F755B1">
        <w:rPr>
          <w:color w:val="auto"/>
          <w:sz w:val="20"/>
          <w:szCs w:val="20"/>
        </w:rPr>
        <w:t xml:space="preserve">program </w:t>
      </w:r>
      <w:r w:rsidR="001E0BA0" w:rsidRPr="00F755B1">
        <w:rPr>
          <w:color w:val="auto"/>
          <w:sz w:val="20"/>
          <w:szCs w:val="20"/>
        </w:rPr>
        <w:t>trénereinek képzése és tematikájának a várandósgondozásba illesztése (</w:t>
      </w:r>
      <w:r w:rsidR="0072397E">
        <w:rPr>
          <w:color w:val="auto"/>
          <w:sz w:val="20"/>
          <w:szCs w:val="20"/>
        </w:rPr>
        <w:t xml:space="preserve">támogatható az </w:t>
      </w:r>
      <w:r w:rsidR="00640219" w:rsidRPr="00F755B1">
        <w:rPr>
          <w:color w:val="auto"/>
          <w:sz w:val="20"/>
          <w:szCs w:val="20"/>
        </w:rPr>
        <w:t xml:space="preserve">intézményi </w:t>
      </w:r>
      <w:proofErr w:type="gramStart"/>
      <w:r w:rsidR="00640219" w:rsidRPr="00F755B1">
        <w:rPr>
          <w:color w:val="auto"/>
          <w:sz w:val="20"/>
          <w:szCs w:val="20"/>
        </w:rPr>
        <w:t>dolgozók</w:t>
      </w:r>
      <w:proofErr w:type="gramEnd"/>
      <w:r w:rsidR="00640219" w:rsidRPr="00F755B1">
        <w:rPr>
          <w:color w:val="auto"/>
          <w:sz w:val="20"/>
          <w:szCs w:val="20"/>
        </w:rPr>
        <w:t xml:space="preserve"> mint trénerek </w:t>
      </w:r>
      <w:r w:rsidR="00DD151A" w:rsidRPr="00F755B1">
        <w:rPr>
          <w:color w:val="auto"/>
          <w:sz w:val="20"/>
          <w:szCs w:val="20"/>
        </w:rPr>
        <w:t xml:space="preserve">képzésének </w:t>
      </w:r>
      <w:r w:rsidR="00640219" w:rsidRPr="00F755B1">
        <w:rPr>
          <w:color w:val="auto"/>
          <w:sz w:val="20"/>
          <w:szCs w:val="20"/>
        </w:rPr>
        <w:t>költségei</w:t>
      </w:r>
      <w:r w:rsidR="0072397E">
        <w:rPr>
          <w:color w:val="auto"/>
          <w:sz w:val="20"/>
          <w:szCs w:val="20"/>
        </w:rPr>
        <w:t xml:space="preserve"> is</w:t>
      </w:r>
      <w:r w:rsidR="00DD151A" w:rsidRPr="00F755B1">
        <w:rPr>
          <w:color w:val="auto"/>
          <w:sz w:val="20"/>
          <w:szCs w:val="20"/>
        </w:rPr>
        <w:t>);</w:t>
      </w:r>
    </w:p>
    <w:p w:rsidR="001E0BA0" w:rsidRDefault="00E35BC2" w:rsidP="0072397E">
      <w:pPr>
        <w:pStyle w:val="Default"/>
        <w:numPr>
          <w:ilvl w:val="2"/>
          <w:numId w:val="8"/>
        </w:numPr>
        <w:ind w:left="1418" w:hanging="142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egészséges </w:t>
      </w:r>
      <w:r w:rsidR="009F78BF" w:rsidRPr="009F78BF">
        <w:rPr>
          <w:color w:val="auto"/>
          <w:sz w:val="20"/>
          <w:szCs w:val="20"/>
        </w:rPr>
        <w:t>életmóddal</w:t>
      </w:r>
      <w:r w:rsidR="000070C7">
        <w:rPr>
          <w:color w:val="auto"/>
          <w:sz w:val="20"/>
          <w:szCs w:val="20"/>
        </w:rPr>
        <w:t>,</w:t>
      </w:r>
      <w:r w:rsidR="009F78BF" w:rsidRPr="009F78BF">
        <w:rPr>
          <w:color w:val="auto"/>
          <w:sz w:val="20"/>
          <w:szCs w:val="20"/>
        </w:rPr>
        <w:t xml:space="preserve"> </w:t>
      </w:r>
      <w:r w:rsidRPr="005A64F0">
        <w:rPr>
          <w:color w:val="auto"/>
          <w:sz w:val="20"/>
          <w:szCs w:val="20"/>
        </w:rPr>
        <w:t>táplálkozással kapcsolatos ismeretek oktatása</w:t>
      </w:r>
      <w:r w:rsidR="0072397E">
        <w:rPr>
          <w:color w:val="auto"/>
          <w:sz w:val="20"/>
          <w:szCs w:val="20"/>
        </w:rPr>
        <w:t>;</w:t>
      </w:r>
    </w:p>
    <w:p w:rsidR="009770C4" w:rsidRDefault="00F61455" w:rsidP="0072397E">
      <w:pPr>
        <w:pStyle w:val="Listaszerbekezds"/>
        <w:numPr>
          <w:ilvl w:val="2"/>
          <w:numId w:val="8"/>
        </w:numPr>
        <w:ind w:left="1418" w:hanging="142"/>
        <w:jc w:val="both"/>
        <w:rPr>
          <w:color w:val="auto"/>
        </w:rPr>
      </w:pPr>
      <w:r w:rsidRPr="00F61455">
        <w:rPr>
          <w:rFonts w:ascii="Verdana" w:hAnsi="Verdana" w:cs="Verdana"/>
          <w:color w:val="auto"/>
        </w:rPr>
        <w:t>várandós tornafoglalkozás;</w:t>
      </w:r>
      <w:r w:rsidR="0072397E" w:rsidRPr="005A64F0">
        <w:rPr>
          <w:color w:val="auto"/>
        </w:rPr>
        <w:t xml:space="preserve"> </w:t>
      </w:r>
    </w:p>
    <w:p w:rsidR="00550CF4" w:rsidRDefault="001107F6" w:rsidP="0072397E">
      <w:pPr>
        <w:pStyle w:val="Listaszerbekezds"/>
        <w:numPr>
          <w:ilvl w:val="2"/>
          <w:numId w:val="8"/>
        </w:numPr>
        <w:ind w:left="1418" w:hanging="142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 xml:space="preserve">újszülött és </w:t>
      </w:r>
      <w:r w:rsidR="00550CF4" w:rsidRPr="00550CF4">
        <w:rPr>
          <w:rFonts w:ascii="Verdana" w:hAnsi="Verdana"/>
          <w:color w:val="auto"/>
        </w:rPr>
        <w:t>csecsemő hordozási</w:t>
      </w:r>
      <w:r w:rsidR="00550CF4">
        <w:rPr>
          <w:rFonts w:ascii="Verdana" w:hAnsi="Verdana"/>
          <w:color w:val="auto"/>
        </w:rPr>
        <w:t xml:space="preserve"> ismeretek </w:t>
      </w:r>
      <w:r w:rsidR="000070C7">
        <w:rPr>
          <w:rFonts w:ascii="Verdana" w:hAnsi="Verdana"/>
          <w:color w:val="auto"/>
        </w:rPr>
        <w:t xml:space="preserve">oktatása </w:t>
      </w:r>
      <w:r w:rsidR="00550CF4">
        <w:rPr>
          <w:rFonts w:ascii="Verdana" w:hAnsi="Verdana"/>
          <w:color w:val="auto"/>
        </w:rPr>
        <w:t>(hordozási tanácsadó közreműködésével).</w:t>
      </w:r>
    </w:p>
    <w:p w:rsidR="00044A8A" w:rsidRPr="005E4027" w:rsidRDefault="00044A8A" w:rsidP="00812A8C">
      <w:pPr>
        <w:pStyle w:val="Default"/>
        <w:numPr>
          <w:ilvl w:val="0"/>
          <w:numId w:val="38"/>
        </w:numPr>
        <w:jc w:val="both"/>
        <w:rPr>
          <w:color w:val="auto"/>
          <w:sz w:val="20"/>
        </w:rPr>
      </w:pPr>
      <w:r w:rsidRPr="005E4027">
        <w:rPr>
          <w:color w:val="auto"/>
          <w:sz w:val="20"/>
        </w:rPr>
        <w:t>telefonos</w:t>
      </w:r>
      <w:r w:rsidR="009E0EE4" w:rsidRPr="005E4027">
        <w:rPr>
          <w:color w:val="auto"/>
          <w:sz w:val="20"/>
        </w:rPr>
        <w:t xml:space="preserve">, internetes </w:t>
      </w:r>
      <w:r w:rsidR="0039281E" w:rsidRPr="005E4027">
        <w:rPr>
          <w:color w:val="auto"/>
          <w:sz w:val="20"/>
        </w:rPr>
        <w:t xml:space="preserve">vagy egyéb távkonzultáció formájában megvalósított </w:t>
      </w:r>
      <w:r w:rsidRPr="00812A8C">
        <w:rPr>
          <w:b/>
          <w:color w:val="auto"/>
          <w:sz w:val="20"/>
        </w:rPr>
        <w:t xml:space="preserve">szoptatási, </w:t>
      </w:r>
      <w:r w:rsidR="001107F6" w:rsidRPr="00812A8C">
        <w:rPr>
          <w:b/>
          <w:color w:val="auto"/>
          <w:sz w:val="20"/>
        </w:rPr>
        <w:t xml:space="preserve">újszülött és </w:t>
      </w:r>
      <w:r w:rsidRPr="00812A8C">
        <w:rPr>
          <w:b/>
          <w:color w:val="auto"/>
          <w:sz w:val="20"/>
        </w:rPr>
        <w:t>csecsemőgondozási tanácsadás, ügyelet</w:t>
      </w:r>
      <w:r w:rsidRPr="005E4027">
        <w:rPr>
          <w:color w:val="auto"/>
          <w:sz w:val="20"/>
        </w:rPr>
        <w:t xml:space="preserve"> működtetése (többlet teljesítmény személyi költségeinek támogatása)</w:t>
      </w:r>
      <w:r w:rsidR="003772AA" w:rsidRPr="005E4027">
        <w:rPr>
          <w:color w:val="auto"/>
          <w:sz w:val="20"/>
        </w:rPr>
        <w:t>;</w:t>
      </w:r>
    </w:p>
    <w:p w:rsidR="007B5F72" w:rsidRPr="005E4027" w:rsidRDefault="007B5F72" w:rsidP="007417EA">
      <w:pPr>
        <w:pStyle w:val="Default"/>
        <w:ind w:left="720"/>
        <w:jc w:val="both"/>
        <w:rPr>
          <w:color w:val="auto"/>
          <w:sz w:val="20"/>
        </w:rPr>
      </w:pPr>
    </w:p>
    <w:p w:rsidR="00044A8A" w:rsidRPr="0042052E" w:rsidRDefault="00044A8A" w:rsidP="00812A8C">
      <w:pPr>
        <w:pStyle w:val="Default"/>
        <w:numPr>
          <w:ilvl w:val="0"/>
          <w:numId w:val="38"/>
        </w:numPr>
        <w:jc w:val="both"/>
        <w:rPr>
          <w:color w:val="auto"/>
          <w:sz w:val="20"/>
          <w:szCs w:val="20"/>
        </w:rPr>
      </w:pPr>
      <w:r w:rsidRPr="00812A8C">
        <w:rPr>
          <w:b/>
          <w:color w:val="auto"/>
          <w:sz w:val="20"/>
          <w:szCs w:val="20"/>
        </w:rPr>
        <w:t>anya- és családcsoportok</w:t>
      </w:r>
      <w:r w:rsidRPr="00BF3E7D">
        <w:rPr>
          <w:color w:val="auto"/>
          <w:sz w:val="20"/>
          <w:szCs w:val="20"/>
        </w:rPr>
        <w:t xml:space="preserve"> létrehozása</w:t>
      </w:r>
      <w:r w:rsidR="000070C7" w:rsidRPr="00812A8C">
        <w:rPr>
          <w:color w:val="auto"/>
          <w:szCs w:val="20"/>
        </w:rPr>
        <w:t xml:space="preserve"> </w:t>
      </w:r>
      <w:r w:rsidR="000070C7" w:rsidRPr="00812A8C">
        <w:rPr>
          <w:color w:val="auto"/>
          <w:sz w:val="20"/>
          <w:szCs w:val="20"/>
        </w:rPr>
        <w:t>(</w:t>
      </w:r>
      <w:proofErr w:type="spellStart"/>
      <w:r w:rsidR="0031663A" w:rsidRPr="00812A8C">
        <w:rPr>
          <w:color w:val="auto"/>
          <w:sz w:val="20"/>
          <w:szCs w:val="20"/>
        </w:rPr>
        <w:t>honlapfejlesztés</w:t>
      </w:r>
      <w:proofErr w:type="spellEnd"/>
      <w:r w:rsidR="005E4837">
        <w:rPr>
          <w:color w:val="auto"/>
          <w:sz w:val="20"/>
          <w:szCs w:val="20"/>
        </w:rPr>
        <w:t xml:space="preserve">; </w:t>
      </w:r>
      <w:r w:rsidR="009F78BF" w:rsidRPr="00BF3E7D">
        <w:rPr>
          <w:color w:val="auto"/>
          <w:sz w:val="20"/>
          <w:szCs w:val="20"/>
        </w:rPr>
        <w:t>anya</w:t>
      </w:r>
      <w:r w:rsidR="005E4837">
        <w:rPr>
          <w:color w:val="auto"/>
          <w:sz w:val="20"/>
          <w:szCs w:val="20"/>
        </w:rPr>
        <w:t>-</w:t>
      </w:r>
      <w:r w:rsidR="009F78BF" w:rsidRPr="00BF3E7D">
        <w:rPr>
          <w:color w:val="auto"/>
          <w:sz w:val="20"/>
          <w:szCs w:val="20"/>
        </w:rPr>
        <w:t xml:space="preserve"> és családcsoport </w:t>
      </w:r>
      <w:r w:rsidR="0063637F" w:rsidRPr="0042052E">
        <w:rPr>
          <w:color w:val="auto"/>
          <w:sz w:val="20"/>
          <w:szCs w:val="20"/>
        </w:rPr>
        <w:t>foglalkozásaihoz szükséges helyiség kialakításához bútorzat, eszközök beszerzése</w:t>
      </w:r>
      <w:r w:rsidR="005E4837">
        <w:rPr>
          <w:color w:val="auto"/>
          <w:sz w:val="20"/>
          <w:szCs w:val="20"/>
        </w:rPr>
        <w:t>;</w:t>
      </w:r>
      <w:r w:rsidR="00147E18" w:rsidRPr="0042052E">
        <w:rPr>
          <w:color w:val="auto"/>
          <w:sz w:val="20"/>
          <w:szCs w:val="20"/>
        </w:rPr>
        <w:t xml:space="preserve"> </w:t>
      </w:r>
      <w:r w:rsidR="00BC3618" w:rsidRPr="0042052E">
        <w:rPr>
          <w:color w:val="auto"/>
          <w:sz w:val="20"/>
          <w:szCs w:val="20"/>
        </w:rPr>
        <w:t xml:space="preserve">a tájékoztatáshoz, illetve a szemléltetéshez alkalmas </w:t>
      </w:r>
      <w:r w:rsidR="00C277BD" w:rsidRPr="0042052E">
        <w:rPr>
          <w:color w:val="auto"/>
          <w:sz w:val="20"/>
          <w:szCs w:val="20"/>
        </w:rPr>
        <w:t>eszközök</w:t>
      </w:r>
      <w:r w:rsidR="000070C7" w:rsidRPr="0042052E">
        <w:rPr>
          <w:color w:val="auto"/>
          <w:sz w:val="20"/>
          <w:szCs w:val="20"/>
        </w:rPr>
        <w:t xml:space="preserve"> beszerzése)</w:t>
      </w:r>
      <w:r w:rsidR="0072397E" w:rsidRPr="0042052E">
        <w:rPr>
          <w:color w:val="auto"/>
          <w:sz w:val="20"/>
          <w:szCs w:val="20"/>
        </w:rPr>
        <w:t>;</w:t>
      </w:r>
    </w:p>
    <w:p w:rsidR="000070C7" w:rsidRDefault="000070C7" w:rsidP="00812A8C">
      <w:pPr>
        <w:pStyle w:val="Default"/>
        <w:jc w:val="both"/>
        <w:rPr>
          <w:color w:val="auto"/>
          <w:sz w:val="20"/>
          <w:szCs w:val="20"/>
        </w:rPr>
      </w:pPr>
    </w:p>
    <w:p w:rsidR="000070C7" w:rsidRPr="005E4027" w:rsidRDefault="000070C7" w:rsidP="00812A8C">
      <w:pPr>
        <w:pStyle w:val="Default"/>
        <w:numPr>
          <w:ilvl w:val="0"/>
          <w:numId w:val="38"/>
        </w:numPr>
        <w:jc w:val="both"/>
        <w:rPr>
          <w:color w:val="auto"/>
          <w:sz w:val="20"/>
        </w:rPr>
      </w:pPr>
      <w:r w:rsidRPr="005E4027">
        <w:rPr>
          <w:b/>
          <w:color w:val="auto"/>
          <w:sz w:val="20"/>
        </w:rPr>
        <w:t>várandósfelkészítés foglalkozásaihoz helyiség kialakítása</w:t>
      </w:r>
      <w:r w:rsidRPr="005E4027">
        <w:rPr>
          <w:color w:val="auto"/>
          <w:sz w:val="20"/>
        </w:rPr>
        <w:t>, felújítása, bútorzatának</w:t>
      </w:r>
      <w:r>
        <w:rPr>
          <w:color w:val="auto"/>
          <w:sz w:val="20"/>
        </w:rPr>
        <w:t>,</w:t>
      </w:r>
      <w:r w:rsidRPr="009F78BF">
        <w:rPr>
          <w:rFonts w:asciiTheme="minorHAnsi" w:hAnsiTheme="minorHAnsi" w:cstheme="minorBidi"/>
          <w:color w:val="auto"/>
          <w:sz w:val="20"/>
          <w:szCs w:val="20"/>
        </w:rPr>
        <w:t xml:space="preserve"> </w:t>
      </w:r>
      <w:r w:rsidRPr="009F78BF">
        <w:rPr>
          <w:color w:val="auto"/>
          <w:sz w:val="20"/>
        </w:rPr>
        <w:t xml:space="preserve">felszerelésének </w:t>
      </w:r>
      <w:r w:rsidRPr="005E4027">
        <w:rPr>
          <w:color w:val="auto"/>
          <w:sz w:val="20"/>
        </w:rPr>
        <w:t>beszerzése</w:t>
      </w:r>
      <w:r>
        <w:rPr>
          <w:color w:val="auto"/>
          <w:sz w:val="20"/>
        </w:rPr>
        <w:t>;</w:t>
      </w:r>
    </w:p>
    <w:p w:rsidR="00110C1C" w:rsidRPr="00110C1C" w:rsidRDefault="00110C1C" w:rsidP="005E4027">
      <w:pPr>
        <w:pStyle w:val="Default"/>
        <w:ind w:left="1440"/>
        <w:jc w:val="both"/>
        <w:rPr>
          <w:color w:val="auto"/>
          <w:sz w:val="20"/>
          <w:szCs w:val="20"/>
        </w:rPr>
      </w:pPr>
    </w:p>
    <w:p w:rsidR="0072397E" w:rsidRDefault="0072397E" w:rsidP="00812A8C">
      <w:pPr>
        <w:pStyle w:val="Default"/>
        <w:numPr>
          <w:ilvl w:val="0"/>
          <w:numId w:val="38"/>
        </w:numPr>
        <w:jc w:val="both"/>
        <w:rPr>
          <w:color w:val="auto"/>
          <w:sz w:val="20"/>
        </w:rPr>
      </w:pPr>
      <w:r w:rsidRPr="007417EA">
        <w:rPr>
          <w:color w:val="auto"/>
          <w:sz w:val="20"/>
        </w:rPr>
        <w:t xml:space="preserve">a várandósfelkészítési programterv előkészítésében résztvevő </w:t>
      </w:r>
      <w:r w:rsidRPr="0011574A">
        <w:rPr>
          <w:b/>
          <w:color w:val="auto"/>
          <w:sz w:val="20"/>
        </w:rPr>
        <w:t>munkatársak</w:t>
      </w:r>
      <w:r w:rsidRPr="005E4027">
        <w:rPr>
          <w:color w:val="auto"/>
          <w:sz w:val="20"/>
        </w:rPr>
        <w:t xml:space="preserve"> </w:t>
      </w:r>
      <w:r w:rsidRPr="007417EA">
        <w:rPr>
          <w:b/>
          <w:color w:val="auto"/>
          <w:sz w:val="20"/>
        </w:rPr>
        <w:t>ösztönző juttatása</w:t>
      </w:r>
      <w:r w:rsidRPr="005E4027">
        <w:rPr>
          <w:color w:val="auto"/>
          <w:sz w:val="20"/>
        </w:rPr>
        <w:t xml:space="preserve"> </w:t>
      </w:r>
      <w:r w:rsidRPr="007417EA">
        <w:rPr>
          <w:color w:val="auto"/>
          <w:sz w:val="20"/>
        </w:rPr>
        <w:t xml:space="preserve">a pályázati cél szerinti támogatási összeg </w:t>
      </w:r>
      <w:proofErr w:type="spellStart"/>
      <w:r w:rsidRPr="007417EA">
        <w:rPr>
          <w:color w:val="auto"/>
          <w:sz w:val="20"/>
        </w:rPr>
        <w:t>max</w:t>
      </w:r>
      <w:proofErr w:type="spellEnd"/>
      <w:r w:rsidRPr="007417EA">
        <w:rPr>
          <w:color w:val="auto"/>
          <w:sz w:val="20"/>
        </w:rPr>
        <w:t>. 15%-</w:t>
      </w:r>
      <w:proofErr w:type="gramStart"/>
      <w:r w:rsidRPr="007417EA">
        <w:rPr>
          <w:color w:val="auto"/>
          <w:sz w:val="20"/>
        </w:rPr>
        <w:t>a</w:t>
      </w:r>
      <w:proofErr w:type="gramEnd"/>
      <w:r w:rsidRPr="007417EA">
        <w:rPr>
          <w:color w:val="auto"/>
          <w:sz w:val="20"/>
        </w:rPr>
        <w:t xml:space="preserve"> erejéig támogatható és elszámolható az elvégzett tevékenység leírásának és időráfordításának kimutatásával</w:t>
      </w:r>
      <w:r w:rsidR="000070C7">
        <w:rPr>
          <w:color w:val="auto"/>
          <w:sz w:val="20"/>
        </w:rPr>
        <w:t>.</w:t>
      </w:r>
    </w:p>
    <w:p w:rsidR="00110C1C" w:rsidRPr="0011574A" w:rsidRDefault="00110C1C" w:rsidP="005E4027">
      <w:pPr>
        <w:pStyle w:val="Default"/>
        <w:ind w:left="720"/>
        <w:jc w:val="both"/>
        <w:rPr>
          <w:color w:val="auto"/>
          <w:sz w:val="20"/>
        </w:rPr>
      </w:pPr>
    </w:p>
    <w:p w:rsidR="0072397E" w:rsidRDefault="0072397E" w:rsidP="0072397E">
      <w:pPr>
        <w:pStyle w:val="Default"/>
        <w:ind w:left="720"/>
        <w:jc w:val="both"/>
        <w:rPr>
          <w:color w:val="auto"/>
          <w:sz w:val="20"/>
          <w:szCs w:val="20"/>
        </w:rPr>
      </w:pPr>
    </w:p>
    <w:p w:rsidR="0031663A" w:rsidRPr="005A64F0" w:rsidRDefault="0031663A" w:rsidP="00E4697F">
      <w:pPr>
        <w:pStyle w:val="Default"/>
        <w:jc w:val="both"/>
        <w:rPr>
          <w:color w:val="auto"/>
          <w:sz w:val="20"/>
        </w:rPr>
      </w:pPr>
      <w:r w:rsidRPr="00517E1F">
        <w:rPr>
          <w:color w:val="auto"/>
          <w:sz w:val="20"/>
        </w:rPr>
        <w:t>A támogatással való elszámolás körében a támogató szúrópróbaszerűen ellenőrzi, hogy a támogatott tevékenységek és eszközök a tervezett módon, a támogatás céljainak megfelelően kerülnek alkalmazásra,</w:t>
      </w:r>
      <w:r w:rsidRPr="005A64F0">
        <w:rPr>
          <w:color w:val="auto"/>
          <w:sz w:val="20"/>
          <w:u w:val="single"/>
        </w:rPr>
        <w:t xml:space="preserve"> </w:t>
      </w:r>
      <w:r w:rsidRPr="005A64F0">
        <w:rPr>
          <w:color w:val="auto"/>
          <w:sz w:val="20"/>
        </w:rPr>
        <w:t>így különösen:</w:t>
      </w:r>
    </w:p>
    <w:p w:rsidR="0031663A" w:rsidRPr="005A64F0" w:rsidRDefault="0031663A" w:rsidP="00E4697F">
      <w:pPr>
        <w:pStyle w:val="Default"/>
        <w:numPr>
          <w:ilvl w:val="0"/>
          <w:numId w:val="17"/>
        </w:numPr>
        <w:jc w:val="both"/>
        <w:rPr>
          <w:color w:val="auto"/>
          <w:sz w:val="20"/>
        </w:rPr>
      </w:pPr>
      <w:r w:rsidRPr="005A64F0">
        <w:rPr>
          <w:color w:val="auto"/>
          <w:sz w:val="20"/>
        </w:rPr>
        <w:t xml:space="preserve">a tájékoztató poszterek kifüggesztése az intézményben, </w:t>
      </w:r>
    </w:p>
    <w:p w:rsidR="008F443E" w:rsidRPr="005A64F0" w:rsidRDefault="0031663A" w:rsidP="00E4697F">
      <w:pPr>
        <w:pStyle w:val="Default"/>
        <w:numPr>
          <w:ilvl w:val="0"/>
          <w:numId w:val="17"/>
        </w:numPr>
        <w:jc w:val="both"/>
        <w:rPr>
          <w:color w:val="auto"/>
          <w:sz w:val="20"/>
        </w:rPr>
      </w:pPr>
      <w:r w:rsidRPr="005A64F0">
        <w:rPr>
          <w:color w:val="auto"/>
          <w:sz w:val="20"/>
        </w:rPr>
        <w:t>szemléltető eszközök használata a várandósfelkészítése során</w:t>
      </w:r>
      <w:r w:rsidR="008F443E" w:rsidRPr="005A64F0">
        <w:rPr>
          <w:bCs/>
          <w:color w:val="auto"/>
          <w:sz w:val="20"/>
          <w:szCs w:val="20"/>
        </w:rPr>
        <w:t>,</w:t>
      </w:r>
    </w:p>
    <w:p w:rsidR="0031663A" w:rsidRPr="005A64F0" w:rsidRDefault="008F443E" w:rsidP="00E4697F">
      <w:pPr>
        <w:pStyle w:val="Default"/>
        <w:numPr>
          <w:ilvl w:val="0"/>
          <w:numId w:val="17"/>
        </w:numPr>
        <w:jc w:val="both"/>
        <w:rPr>
          <w:bCs/>
          <w:color w:val="auto"/>
          <w:sz w:val="20"/>
          <w:szCs w:val="20"/>
        </w:rPr>
      </w:pPr>
      <w:r w:rsidRPr="005A64F0">
        <w:rPr>
          <w:bCs/>
          <w:color w:val="auto"/>
          <w:sz w:val="20"/>
          <w:szCs w:val="20"/>
        </w:rPr>
        <w:lastRenderedPageBreak/>
        <w:t>a várandósfelkészítés tematikája, megvalósítása</w:t>
      </w:r>
      <w:r w:rsidR="0031663A" w:rsidRPr="005A64F0">
        <w:rPr>
          <w:bCs/>
          <w:color w:val="auto"/>
          <w:sz w:val="20"/>
          <w:szCs w:val="20"/>
        </w:rPr>
        <w:t>.</w:t>
      </w:r>
    </w:p>
    <w:p w:rsidR="0031663A" w:rsidRDefault="0031663A" w:rsidP="00E4697F">
      <w:pPr>
        <w:pStyle w:val="Default"/>
        <w:jc w:val="both"/>
        <w:rPr>
          <w:color w:val="auto"/>
          <w:sz w:val="20"/>
          <w:szCs w:val="20"/>
        </w:rPr>
      </w:pPr>
    </w:p>
    <w:p w:rsidR="0072397E" w:rsidRDefault="0072397E" w:rsidP="00E4697F">
      <w:pPr>
        <w:pStyle w:val="Default"/>
        <w:jc w:val="both"/>
        <w:rPr>
          <w:color w:val="auto"/>
          <w:sz w:val="20"/>
          <w:szCs w:val="20"/>
        </w:rPr>
      </w:pPr>
    </w:p>
    <w:p w:rsidR="0063637F" w:rsidRDefault="00751A39" w:rsidP="00A148BB">
      <w:pPr>
        <w:pStyle w:val="Default"/>
        <w:numPr>
          <w:ilvl w:val="0"/>
          <w:numId w:val="33"/>
        </w:numPr>
        <w:tabs>
          <w:tab w:val="left" w:pos="1418"/>
          <w:tab w:val="left" w:pos="1560"/>
        </w:tabs>
        <w:ind w:left="709" w:firstLine="709"/>
        <w:contextualSpacing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 </w:t>
      </w:r>
      <w:r w:rsidR="00297AF3" w:rsidRPr="00751A39">
        <w:rPr>
          <w:b/>
          <w:bCs/>
          <w:color w:val="auto"/>
          <w:sz w:val="20"/>
          <w:szCs w:val="20"/>
        </w:rPr>
        <w:t>sz</w:t>
      </w:r>
      <w:r w:rsidR="005E4837">
        <w:rPr>
          <w:b/>
          <w:bCs/>
          <w:color w:val="auto"/>
          <w:sz w:val="20"/>
          <w:szCs w:val="20"/>
        </w:rPr>
        <w:t>ámú</w:t>
      </w:r>
      <w:r w:rsidR="00297AF3" w:rsidRPr="00751A39">
        <w:rPr>
          <w:b/>
          <w:bCs/>
          <w:color w:val="auto"/>
          <w:sz w:val="20"/>
          <w:szCs w:val="20"/>
        </w:rPr>
        <w:t xml:space="preserve"> pályázati cél:</w:t>
      </w:r>
    </w:p>
    <w:p w:rsidR="005E4837" w:rsidRPr="00751A39" w:rsidRDefault="005E4837" w:rsidP="00812A8C">
      <w:pPr>
        <w:pStyle w:val="Default"/>
        <w:tabs>
          <w:tab w:val="left" w:pos="1418"/>
          <w:tab w:val="left" w:pos="1560"/>
        </w:tabs>
        <w:ind w:left="1418"/>
        <w:contextualSpacing/>
        <w:rPr>
          <w:b/>
          <w:bCs/>
          <w:color w:val="auto"/>
          <w:sz w:val="20"/>
          <w:szCs w:val="20"/>
        </w:rPr>
      </w:pPr>
    </w:p>
    <w:p w:rsidR="00B7566D" w:rsidRPr="005A64F0" w:rsidRDefault="00C95C5C" w:rsidP="007168EE">
      <w:pPr>
        <w:pStyle w:val="Default"/>
        <w:ind w:left="1146"/>
        <w:jc w:val="center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A</w:t>
      </w:r>
      <w:r w:rsidR="00B7566D" w:rsidRPr="005A64F0">
        <w:rPr>
          <w:b/>
          <w:color w:val="auto"/>
          <w:sz w:val="20"/>
          <w:szCs w:val="20"/>
        </w:rPr>
        <w:t>nyatejgyűjtő állomás fejlesztés</w:t>
      </w:r>
      <w:r w:rsidR="000C4C04" w:rsidRPr="005A64F0">
        <w:rPr>
          <w:b/>
          <w:color w:val="auto"/>
          <w:sz w:val="20"/>
          <w:szCs w:val="20"/>
        </w:rPr>
        <w:t>e</w:t>
      </w:r>
    </w:p>
    <w:p w:rsidR="00A83787" w:rsidRDefault="00A83787" w:rsidP="00E4697F">
      <w:pPr>
        <w:pStyle w:val="Default"/>
        <w:jc w:val="both"/>
        <w:rPr>
          <w:color w:val="auto"/>
          <w:sz w:val="20"/>
          <w:szCs w:val="20"/>
        </w:rPr>
      </w:pPr>
    </w:p>
    <w:p w:rsidR="00A83787" w:rsidRDefault="00C95C5C" w:rsidP="00E4697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Anyatejgyűjtő állomás fejlesztéséhez az alábbi tevékenységek támogatható</w:t>
      </w:r>
      <w:r w:rsidR="0042052E">
        <w:rPr>
          <w:color w:val="auto"/>
          <w:sz w:val="20"/>
          <w:szCs w:val="20"/>
        </w:rPr>
        <w:t>ak</w:t>
      </w:r>
      <w:r>
        <w:rPr>
          <w:color w:val="auto"/>
          <w:sz w:val="20"/>
          <w:szCs w:val="20"/>
        </w:rPr>
        <w:t>:</w:t>
      </w:r>
    </w:p>
    <w:p w:rsidR="00C95C5C" w:rsidRPr="005A64F0" w:rsidRDefault="00C95C5C" w:rsidP="00E4697F">
      <w:pPr>
        <w:pStyle w:val="Default"/>
        <w:jc w:val="both"/>
        <w:rPr>
          <w:color w:val="auto"/>
          <w:sz w:val="20"/>
          <w:szCs w:val="20"/>
        </w:rPr>
      </w:pPr>
    </w:p>
    <w:p w:rsidR="00B7566D" w:rsidRPr="005E4027" w:rsidRDefault="00B7566D" w:rsidP="005E4027">
      <w:pPr>
        <w:pStyle w:val="Default"/>
        <w:numPr>
          <w:ilvl w:val="4"/>
          <w:numId w:val="8"/>
        </w:numPr>
        <w:tabs>
          <w:tab w:val="left" w:pos="1418"/>
          <w:tab w:val="left" w:pos="1560"/>
        </w:tabs>
        <w:ind w:left="426"/>
        <w:contextualSpacing/>
        <w:jc w:val="both"/>
        <w:rPr>
          <w:bCs/>
          <w:color w:val="auto"/>
          <w:sz w:val="20"/>
          <w:szCs w:val="20"/>
        </w:rPr>
      </w:pPr>
      <w:r w:rsidRPr="0011574A">
        <w:rPr>
          <w:bCs/>
          <w:color w:val="auto"/>
          <w:sz w:val="20"/>
          <w:szCs w:val="20"/>
        </w:rPr>
        <w:t>anyatej pasztörizáló készülék és tartozékai (</w:t>
      </w:r>
      <w:proofErr w:type="spellStart"/>
      <w:r w:rsidRPr="0011574A">
        <w:rPr>
          <w:bCs/>
          <w:color w:val="auto"/>
          <w:sz w:val="20"/>
          <w:szCs w:val="20"/>
        </w:rPr>
        <w:t>tárolóüveg</w:t>
      </w:r>
      <w:proofErr w:type="spellEnd"/>
      <w:r w:rsidRPr="0011574A">
        <w:rPr>
          <w:bCs/>
          <w:color w:val="auto"/>
          <w:sz w:val="20"/>
          <w:szCs w:val="20"/>
        </w:rPr>
        <w:t xml:space="preserve">, pasztörizáló kosár, </w:t>
      </w:r>
      <w:proofErr w:type="gramStart"/>
      <w:r w:rsidRPr="0011574A">
        <w:rPr>
          <w:bCs/>
          <w:color w:val="auto"/>
          <w:sz w:val="20"/>
          <w:szCs w:val="20"/>
        </w:rPr>
        <w:t>fólia hegesztő</w:t>
      </w:r>
      <w:proofErr w:type="gramEnd"/>
      <w:r w:rsidRPr="0011574A">
        <w:rPr>
          <w:bCs/>
          <w:color w:val="auto"/>
          <w:sz w:val="20"/>
          <w:szCs w:val="20"/>
        </w:rPr>
        <w:t>, nyomtató, nyomtatószalag, címke) beszerzése;</w:t>
      </w:r>
    </w:p>
    <w:p w:rsidR="00B7566D" w:rsidRPr="005E4027" w:rsidRDefault="00B7566D" w:rsidP="005E4027">
      <w:pPr>
        <w:pStyle w:val="Default"/>
        <w:numPr>
          <w:ilvl w:val="4"/>
          <w:numId w:val="8"/>
        </w:numPr>
        <w:tabs>
          <w:tab w:val="left" w:pos="1418"/>
          <w:tab w:val="left" w:pos="1560"/>
        </w:tabs>
        <w:ind w:left="426"/>
        <w:contextualSpacing/>
        <w:jc w:val="both"/>
        <w:rPr>
          <w:bCs/>
          <w:color w:val="auto"/>
          <w:sz w:val="20"/>
          <w:szCs w:val="20"/>
        </w:rPr>
      </w:pPr>
      <w:r w:rsidRPr="005E4027">
        <w:rPr>
          <w:bCs/>
          <w:color w:val="auto"/>
          <w:sz w:val="20"/>
          <w:szCs w:val="20"/>
        </w:rPr>
        <w:t>anyatej tárolására alkalmas hűtőgép beszerzése;</w:t>
      </w:r>
    </w:p>
    <w:p w:rsidR="00B7566D" w:rsidRPr="005E4027" w:rsidRDefault="00B7566D" w:rsidP="005E4027">
      <w:pPr>
        <w:pStyle w:val="Default"/>
        <w:numPr>
          <w:ilvl w:val="4"/>
          <w:numId w:val="8"/>
        </w:numPr>
        <w:tabs>
          <w:tab w:val="left" w:pos="1418"/>
          <w:tab w:val="left" w:pos="1560"/>
        </w:tabs>
        <w:ind w:left="426"/>
        <w:contextualSpacing/>
        <w:jc w:val="both"/>
        <w:rPr>
          <w:bCs/>
          <w:color w:val="auto"/>
          <w:sz w:val="20"/>
          <w:szCs w:val="20"/>
        </w:rPr>
      </w:pPr>
      <w:r w:rsidRPr="005E4027">
        <w:rPr>
          <w:bCs/>
          <w:color w:val="auto"/>
          <w:sz w:val="20"/>
          <w:szCs w:val="20"/>
        </w:rPr>
        <w:t>bútorzat beszerzése;</w:t>
      </w:r>
    </w:p>
    <w:p w:rsidR="00946558" w:rsidRPr="005E4027" w:rsidRDefault="00B7566D" w:rsidP="005E4027">
      <w:pPr>
        <w:pStyle w:val="Default"/>
        <w:numPr>
          <w:ilvl w:val="4"/>
          <w:numId w:val="8"/>
        </w:numPr>
        <w:tabs>
          <w:tab w:val="left" w:pos="1418"/>
          <w:tab w:val="left" w:pos="1560"/>
        </w:tabs>
        <w:ind w:left="426"/>
        <w:contextualSpacing/>
        <w:jc w:val="both"/>
        <w:rPr>
          <w:bCs/>
          <w:color w:val="auto"/>
          <w:sz w:val="20"/>
          <w:szCs w:val="20"/>
        </w:rPr>
      </w:pPr>
      <w:r w:rsidRPr="005E4027">
        <w:rPr>
          <w:bCs/>
          <w:color w:val="auto"/>
          <w:sz w:val="20"/>
          <w:szCs w:val="20"/>
        </w:rPr>
        <w:t>anyatej adományozással kapcsolatos tájékoztató tevékenység támogatása</w:t>
      </w:r>
      <w:r w:rsidR="00297AF3" w:rsidRPr="005E4027">
        <w:rPr>
          <w:bCs/>
          <w:color w:val="auto"/>
          <w:sz w:val="20"/>
          <w:szCs w:val="20"/>
        </w:rPr>
        <w:t xml:space="preserve"> (</w:t>
      </w:r>
      <w:proofErr w:type="spellStart"/>
      <w:r w:rsidR="00297AF3" w:rsidRPr="005E4027">
        <w:rPr>
          <w:bCs/>
          <w:color w:val="auto"/>
          <w:sz w:val="20"/>
          <w:szCs w:val="20"/>
        </w:rPr>
        <w:t>honlapfejlesztés</w:t>
      </w:r>
      <w:proofErr w:type="spellEnd"/>
      <w:r w:rsidR="00297AF3" w:rsidRPr="005E4027">
        <w:rPr>
          <w:bCs/>
          <w:color w:val="auto"/>
          <w:sz w:val="20"/>
          <w:szCs w:val="20"/>
        </w:rPr>
        <w:t>, szóróanyag, tájékoztatóanyag, poszter)</w:t>
      </w:r>
      <w:r w:rsidRPr="005E4027">
        <w:rPr>
          <w:bCs/>
          <w:color w:val="auto"/>
          <w:sz w:val="20"/>
          <w:szCs w:val="20"/>
        </w:rPr>
        <w:t>.</w:t>
      </w:r>
    </w:p>
    <w:p w:rsidR="00C95C5C" w:rsidRPr="005E4027" w:rsidRDefault="00C95C5C" w:rsidP="005E4027">
      <w:pPr>
        <w:pStyle w:val="Default"/>
        <w:tabs>
          <w:tab w:val="left" w:pos="1418"/>
          <w:tab w:val="left" w:pos="1560"/>
        </w:tabs>
        <w:ind w:left="426"/>
        <w:contextualSpacing/>
        <w:jc w:val="both"/>
        <w:rPr>
          <w:bCs/>
          <w:color w:val="auto"/>
          <w:sz w:val="20"/>
          <w:szCs w:val="20"/>
        </w:rPr>
      </w:pPr>
    </w:p>
    <w:p w:rsidR="00044A8A" w:rsidRDefault="00044A8A" w:rsidP="00E4697F">
      <w:pPr>
        <w:pStyle w:val="Default"/>
        <w:ind w:left="786"/>
        <w:jc w:val="both"/>
        <w:rPr>
          <w:b/>
          <w:bCs/>
          <w:color w:val="auto"/>
          <w:sz w:val="20"/>
          <w:szCs w:val="20"/>
        </w:rPr>
      </w:pPr>
    </w:p>
    <w:p w:rsidR="005E4837" w:rsidRDefault="005E4837" w:rsidP="00E4697F">
      <w:pPr>
        <w:pStyle w:val="Default"/>
        <w:ind w:left="786"/>
        <w:jc w:val="both"/>
        <w:rPr>
          <w:b/>
          <w:bCs/>
          <w:color w:val="auto"/>
          <w:sz w:val="20"/>
          <w:szCs w:val="20"/>
        </w:rPr>
      </w:pPr>
    </w:p>
    <w:p w:rsidR="008E3490" w:rsidRDefault="001513D4" w:rsidP="00C95C5C">
      <w:pPr>
        <w:pStyle w:val="Default"/>
        <w:numPr>
          <w:ilvl w:val="0"/>
          <w:numId w:val="33"/>
        </w:numPr>
        <w:tabs>
          <w:tab w:val="left" w:pos="1418"/>
          <w:tab w:val="left" w:pos="1560"/>
        </w:tabs>
        <w:ind w:left="709" w:firstLine="709"/>
        <w:contextualSpacing/>
        <w:jc w:val="center"/>
        <w:rPr>
          <w:b/>
          <w:bCs/>
          <w:color w:val="auto"/>
          <w:sz w:val="20"/>
          <w:szCs w:val="20"/>
        </w:rPr>
      </w:pPr>
      <w:r w:rsidRPr="00C95C5C">
        <w:rPr>
          <w:b/>
          <w:bCs/>
          <w:color w:val="auto"/>
          <w:sz w:val="20"/>
          <w:szCs w:val="20"/>
        </w:rPr>
        <w:t>sz</w:t>
      </w:r>
      <w:r w:rsidR="005E4837">
        <w:rPr>
          <w:b/>
          <w:bCs/>
          <w:color w:val="auto"/>
          <w:sz w:val="20"/>
          <w:szCs w:val="20"/>
        </w:rPr>
        <w:t>ámú</w:t>
      </w:r>
      <w:r w:rsidRPr="00C95C5C">
        <w:rPr>
          <w:b/>
          <w:bCs/>
          <w:color w:val="auto"/>
          <w:sz w:val="20"/>
          <w:szCs w:val="20"/>
        </w:rPr>
        <w:t xml:space="preserve"> pályázati cél:</w:t>
      </w:r>
    </w:p>
    <w:p w:rsidR="000E06B7" w:rsidRPr="00C95C5C" w:rsidRDefault="000E06B7" w:rsidP="00812A8C">
      <w:pPr>
        <w:pStyle w:val="Default"/>
        <w:tabs>
          <w:tab w:val="left" w:pos="1418"/>
          <w:tab w:val="left" w:pos="1560"/>
        </w:tabs>
        <w:ind w:left="1418"/>
        <w:contextualSpacing/>
        <w:rPr>
          <w:b/>
          <w:bCs/>
          <w:color w:val="auto"/>
          <w:sz w:val="20"/>
          <w:szCs w:val="20"/>
        </w:rPr>
      </w:pPr>
    </w:p>
    <w:p w:rsidR="008E3490" w:rsidRDefault="00C95C5C" w:rsidP="00C95C5C">
      <w:pPr>
        <w:pStyle w:val="Default"/>
        <w:tabs>
          <w:tab w:val="left" w:pos="1418"/>
          <w:tab w:val="left" w:pos="1560"/>
        </w:tabs>
        <w:contextualSpacing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A </w:t>
      </w:r>
      <w:r w:rsidR="003F5A92">
        <w:rPr>
          <w:b/>
          <w:bCs/>
          <w:color w:val="auto"/>
          <w:sz w:val="20"/>
          <w:szCs w:val="20"/>
        </w:rPr>
        <w:t xml:space="preserve">várandós és a </w:t>
      </w:r>
      <w:r>
        <w:rPr>
          <w:b/>
          <w:bCs/>
          <w:color w:val="auto"/>
          <w:sz w:val="20"/>
          <w:szCs w:val="20"/>
        </w:rPr>
        <w:t>szülés körüli időszak p</w:t>
      </w:r>
      <w:r w:rsidR="008E3490">
        <w:rPr>
          <w:b/>
          <w:bCs/>
          <w:color w:val="auto"/>
          <w:sz w:val="20"/>
          <w:szCs w:val="20"/>
        </w:rPr>
        <w:t xml:space="preserve">szichés </w:t>
      </w:r>
      <w:r>
        <w:rPr>
          <w:b/>
          <w:bCs/>
          <w:color w:val="auto"/>
          <w:sz w:val="20"/>
          <w:szCs w:val="20"/>
        </w:rPr>
        <w:t xml:space="preserve">támogatásának </w:t>
      </w:r>
      <w:r w:rsidR="008E3490">
        <w:rPr>
          <w:b/>
          <w:bCs/>
          <w:color w:val="auto"/>
          <w:sz w:val="20"/>
          <w:szCs w:val="20"/>
        </w:rPr>
        <w:t>megerősítés</w:t>
      </w:r>
      <w:r>
        <w:rPr>
          <w:b/>
          <w:bCs/>
          <w:color w:val="auto"/>
          <w:sz w:val="20"/>
          <w:szCs w:val="20"/>
        </w:rPr>
        <w:t>e</w:t>
      </w:r>
    </w:p>
    <w:p w:rsidR="008E3490" w:rsidRDefault="008E3490" w:rsidP="008E3490">
      <w:pPr>
        <w:pStyle w:val="Default"/>
        <w:tabs>
          <w:tab w:val="left" w:pos="1418"/>
          <w:tab w:val="left" w:pos="1560"/>
        </w:tabs>
        <w:contextualSpacing/>
        <w:jc w:val="center"/>
        <w:rPr>
          <w:b/>
          <w:bCs/>
          <w:color w:val="auto"/>
          <w:sz w:val="20"/>
          <w:szCs w:val="20"/>
        </w:rPr>
      </w:pPr>
    </w:p>
    <w:p w:rsidR="009729AA" w:rsidRDefault="009729AA" w:rsidP="009729AA">
      <w:pPr>
        <w:pStyle w:val="Default"/>
        <w:tabs>
          <w:tab w:val="left" w:pos="1418"/>
          <w:tab w:val="left" w:pos="1560"/>
        </w:tabs>
        <w:contextualSpacing/>
        <w:jc w:val="both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 xml:space="preserve">Támogatás nyújtható pszichológus vagy/és </w:t>
      </w:r>
      <w:proofErr w:type="spellStart"/>
      <w:r>
        <w:rPr>
          <w:bCs/>
          <w:color w:val="auto"/>
          <w:sz w:val="20"/>
          <w:szCs w:val="20"/>
        </w:rPr>
        <w:t>perinatális</w:t>
      </w:r>
      <w:proofErr w:type="spellEnd"/>
      <w:r>
        <w:rPr>
          <w:bCs/>
          <w:color w:val="auto"/>
          <w:sz w:val="20"/>
          <w:szCs w:val="20"/>
        </w:rPr>
        <w:t xml:space="preserve"> </w:t>
      </w:r>
      <w:r w:rsidR="000E06B7">
        <w:rPr>
          <w:bCs/>
          <w:color w:val="auto"/>
          <w:sz w:val="20"/>
          <w:szCs w:val="20"/>
        </w:rPr>
        <w:t>(</w:t>
      </w:r>
      <w:r>
        <w:rPr>
          <w:bCs/>
          <w:color w:val="auto"/>
          <w:sz w:val="20"/>
          <w:szCs w:val="20"/>
        </w:rPr>
        <w:t>szak</w:t>
      </w:r>
      <w:proofErr w:type="gramStart"/>
      <w:r w:rsidR="000E06B7">
        <w:rPr>
          <w:bCs/>
          <w:color w:val="auto"/>
          <w:sz w:val="20"/>
          <w:szCs w:val="20"/>
        </w:rPr>
        <w:t>)</w:t>
      </w:r>
      <w:r>
        <w:rPr>
          <w:bCs/>
          <w:color w:val="auto"/>
          <w:sz w:val="20"/>
          <w:szCs w:val="20"/>
        </w:rPr>
        <w:t>tanácsadó</w:t>
      </w:r>
      <w:proofErr w:type="gramEnd"/>
      <w:r>
        <w:rPr>
          <w:bCs/>
          <w:color w:val="auto"/>
          <w:sz w:val="20"/>
          <w:szCs w:val="20"/>
        </w:rPr>
        <w:t xml:space="preserve"> alkalmazásához a támogatási időszak alatt</w:t>
      </w:r>
    </w:p>
    <w:p w:rsidR="009729AA" w:rsidRDefault="009729AA" w:rsidP="005E4027">
      <w:pPr>
        <w:pStyle w:val="Default"/>
        <w:numPr>
          <w:ilvl w:val="0"/>
          <w:numId w:val="41"/>
        </w:numPr>
        <w:tabs>
          <w:tab w:val="left" w:pos="1418"/>
          <w:tab w:val="left" w:pos="1560"/>
        </w:tabs>
        <w:contextualSpacing/>
        <w:jc w:val="both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a</w:t>
      </w:r>
      <w:r w:rsidR="004751EE">
        <w:rPr>
          <w:bCs/>
          <w:color w:val="auto"/>
          <w:sz w:val="20"/>
          <w:szCs w:val="20"/>
        </w:rPr>
        <w:t xml:space="preserve"> szülés körüli időszakban a</w:t>
      </w:r>
      <w:r w:rsidR="003C4C87">
        <w:rPr>
          <w:bCs/>
          <w:color w:val="auto"/>
          <w:sz w:val="20"/>
          <w:szCs w:val="20"/>
        </w:rPr>
        <w:t>z édesanyák</w:t>
      </w:r>
      <w:r w:rsidR="001107F6">
        <w:rPr>
          <w:bCs/>
          <w:color w:val="auto"/>
          <w:sz w:val="20"/>
          <w:szCs w:val="20"/>
        </w:rPr>
        <w:t>, szülőpárok</w:t>
      </w:r>
      <w:r w:rsidR="003C4C87">
        <w:rPr>
          <w:bCs/>
          <w:color w:val="auto"/>
          <w:sz w:val="20"/>
          <w:szCs w:val="20"/>
        </w:rPr>
        <w:t xml:space="preserve"> mentális </w:t>
      </w:r>
      <w:r>
        <w:rPr>
          <w:bCs/>
          <w:color w:val="auto"/>
          <w:sz w:val="20"/>
          <w:szCs w:val="20"/>
        </w:rPr>
        <w:t>felkészülésének segítése a várandósfelkészítés keretében</w:t>
      </w:r>
      <w:r w:rsidR="000070C7">
        <w:rPr>
          <w:bCs/>
          <w:color w:val="auto"/>
          <w:sz w:val="20"/>
          <w:szCs w:val="20"/>
        </w:rPr>
        <w:t>;</w:t>
      </w:r>
      <w:r>
        <w:rPr>
          <w:bCs/>
          <w:color w:val="auto"/>
          <w:sz w:val="20"/>
          <w:szCs w:val="20"/>
        </w:rPr>
        <w:t xml:space="preserve"> </w:t>
      </w:r>
    </w:p>
    <w:p w:rsidR="009729AA" w:rsidRDefault="001214E0" w:rsidP="005E4027">
      <w:pPr>
        <w:pStyle w:val="Default"/>
        <w:numPr>
          <w:ilvl w:val="0"/>
          <w:numId w:val="41"/>
        </w:numPr>
        <w:tabs>
          <w:tab w:val="left" w:pos="1418"/>
          <w:tab w:val="left" w:pos="1560"/>
        </w:tabs>
        <w:contextualSpacing/>
        <w:jc w:val="both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 xml:space="preserve">tanácsadás, </w:t>
      </w:r>
      <w:r w:rsidR="009729AA">
        <w:rPr>
          <w:bCs/>
          <w:color w:val="auto"/>
          <w:sz w:val="20"/>
          <w:szCs w:val="20"/>
        </w:rPr>
        <w:t>pszichés támogatás erősítése a szülés időszakában</w:t>
      </w:r>
      <w:r w:rsidR="000070C7">
        <w:rPr>
          <w:bCs/>
          <w:color w:val="auto"/>
          <w:sz w:val="20"/>
          <w:szCs w:val="20"/>
        </w:rPr>
        <w:t>;</w:t>
      </w:r>
      <w:r w:rsidR="009729AA">
        <w:rPr>
          <w:bCs/>
          <w:color w:val="auto"/>
          <w:sz w:val="20"/>
          <w:szCs w:val="20"/>
        </w:rPr>
        <w:t xml:space="preserve"> </w:t>
      </w:r>
    </w:p>
    <w:p w:rsidR="004751EE" w:rsidRPr="004751EE" w:rsidRDefault="009729AA" w:rsidP="005E4027">
      <w:pPr>
        <w:pStyle w:val="Default"/>
        <w:numPr>
          <w:ilvl w:val="0"/>
          <w:numId w:val="41"/>
        </w:numPr>
        <w:tabs>
          <w:tab w:val="left" w:pos="1418"/>
          <w:tab w:val="left" w:pos="1560"/>
        </w:tabs>
        <w:contextualSpacing/>
        <w:jc w:val="both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a gyermekágy idején és a k</w:t>
      </w:r>
      <w:r w:rsidR="001107F6">
        <w:rPr>
          <w:bCs/>
          <w:color w:val="auto"/>
          <w:sz w:val="20"/>
          <w:szCs w:val="20"/>
        </w:rPr>
        <w:t>ó</w:t>
      </w:r>
      <w:r>
        <w:rPr>
          <w:bCs/>
          <w:color w:val="auto"/>
          <w:sz w:val="20"/>
          <w:szCs w:val="20"/>
        </w:rPr>
        <w:t xml:space="preserve">rházból történő hazabocsátást követően a lelki folyamatok kísérése, tanácsadás céljával. </w:t>
      </w:r>
    </w:p>
    <w:p w:rsidR="008E3490" w:rsidRDefault="008E3490" w:rsidP="008E3490">
      <w:pPr>
        <w:pStyle w:val="Default"/>
        <w:tabs>
          <w:tab w:val="left" w:pos="1418"/>
          <w:tab w:val="left" w:pos="1560"/>
        </w:tabs>
        <w:contextualSpacing/>
        <w:jc w:val="center"/>
        <w:rPr>
          <w:b/>
          <w:bCs/>
          <w:color w:val="auto"/>
          <w:sz w:val="20"/>
          <w:szCs w:val="20"/>
        </w:rPr>
      </w:pPr>
    </w:p>
    <w:p w:rsidR="00A027B1" w:rsidRPr="005A64F0" w:rsidRDefault="004D614A" w:rsidP="00A027B1">
      <w:pPr>
        <w:pStyle w:val="Default"/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 xml:space="preserve"> </w:t>
      </w:r>
      <w:r w:rsidR="00A027B1" w:rsidRPr="00910578">
        <w:rPr>
          <w:color w:val="auto"/>
          <w:sz w:val="20"/>
          <w:szCs w:val="20"/>
        </w:rPr>
        <w:t>A pályázat keretében támogatható tevékenységek: a bértábla szerinti besorolás alapján bértámogatás nyújtása,</w:t>
      </w:r>
      <w:r w:rsidR="00462852" w:rsidRPr="00910578">
        <w:rPr>
          <w:color w:val="auto"/>
          <w:sz w:val="20"/>
          <w:szCs w:val="20"/>
        </w:rPr>
        <w:t xml:space="preserve"> kizárólag új belépő esetén,</w:t>
      </w:r>
      <w:r w:rsidR="00A027B1" w:rsidRPr="00910578">
        <w:rPr>
          <w:color w:val="auto"/>
          <w:sz w:val="20"/>
          <w:szCs w:val="20"/>
        </w:rPr>
        <w:t xml:space="preserve"> osztályonként </w:t>
      </w:r>
      <w:proofErr w:type="spellStart"/>
      <w:r w:rsidR="000E06B7" w:rsidRPr="00910578">
        <w:rPr>
          <w:color w:val="auto"/>
          <w:sz w:val="20"/>
          <w:szCs w:val="20"/>
        </w:rPr>
        <w:t>max</w:t>
      </w:r>
      <w:proofErr w:type="spellEnd"/>
      <w:r w:rsidR="000E06B7" w:rsidRPr="00910578">
        <w:rPr>
          <w:color w:val="auto"/>
          <w:sz w:val="20"/>
          <w:szCs w:val="20"/>
        </w:rPr>
        <w:t>. 2</w:t>
      </w:r>
      <w:r w:rsidR="004812E0" w:rsidRPr="00910578">
        <w:rPr>
          <w:color w:val="auto"/>
          <w:sz w:val="20"/>
          <w:szCs w:val="20"/>
        </w:rPr>
        <w:t xml:space="preserve"> fő </w:t>
      </w:r>
      <w:r w:rsidR="000E06B7" w:rsidRPr="00910578">
        <w:rPr>
          <w:color w:val="auto"/>
          <w:sz w:val="20"/>
          <w:szCs w:val="20"/>
        </w:rPr>
        <w:t xml:space="preserve">alkalmazásának </w:t>
      </w:r>
      <w:r w:rsidR="004812E0" w:rsidRPr="00910578">
        <w:rPr>
          <w:color w:val="auto"/>
          <w:sz w:val="20"/>
          <w:szCs w:val="20"/>
        </w:rPr>
        <w:t>támogatása lehetséges</w:t>
      </w:r>
      <w:r w:rsidR="000E06B7" w:rsidRPr="00910578">
        <w:rPr>
          <w:color w:val="auto"/>
          <w:sz w:val="20"/>
          <w:szCs w:val="20"/>
        </w:rPr>
        <w:t xml:space="preserve"> a támogatási időszakban.</w:t>
      </w:r>
    </w:p>
    <w:p w:rsidR="004D614A" w:rsidRDefault="004D614A" w:rsidP="00E4697F">
      <w:pPr>
        <w:pStyle w:val="Default"/>
        <w:ind w:left="786"/>
        <w:jc w:val="both"/>
        <w:rPr>
          <w:b/>
          <w:bCs/>
          <w:color w:val="auto"/>
          <w:sz w:val="20"/>
          <w:szCs w:val="20"/>
        </w:rPr>
      </w:pPr>
    </w:p>
    <w:p w:rsidR="00DF623B" w:rsidRPr="005A64F0" w:rsidRDefault="00DF623B" w:rsidP="00E4697F">
      <w:pPr>
        <w:pStyle w:val="Default"/>
        <w:ind w:left="720"/>
        <w:jc w:val="both"/>
        <w:rPr>
          <w:bCs/>
          <w:color w:val="auto"/>
          <w:sz w:val="20"/>
          <w:szCs w:val="20"/>
        </w:rPr>
      </w:pPr>
    </w:p>
    <w:p w:rsidR="00B02B3B" w:rsidRPr="005A64F0" w:rsidRDefault="00B02B3B" w:rsidP="00E4697F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t xml:space="preserve">4.2. Nem támogatható tevékenységek </w:t>
      </w:r>
    </w:p>
    <w:p w:rsidR="002C7B12" w:rsidRPr="005A64F0" w:rsidRDefault="002C7B12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Nem támogatható azon tevékenységek köre, amelyek a támogatható tevékenységek között nem szerepelnek. Nem támogathatók továbbá olyan fejlesztési célok és fejlesztési területek, amelyek vonatkozásában a pályázó a 2014-20. uniós fejlesztési időszak keretében </w:t>
      </w:r>
      <w:r w:rsidR="002C7B12" w:rsidRPr="005A64F0">
        <w:rPr>
          <w:color w:val="auto"/>
          <w:sz w:val="20"/>
          <w:szCs w:val="20"/>
        </w:rPr>
        <w:t xml:space="preserve">vagy a Családbarát Szülészet pályázati program korábbi ütemében </w:t>
      </w:r>
      <w:r w:rsidRPr="005A64F0">
        <w:rPr>
          <w:color w:val="auto"/>
          <w:sz w:val="20"/>
          <w:szCs w:val="20"/>
        </w:rPr>
        <w:t xml:space="preserve">már kapott támogatást, valamint nem támogatható a 2007-13-as, valamint a 2014-20-as uniós fejlesztési időszakokban nyert támogatásokhoz kapcsolódó fenntartási kötelezettség finanszírozása sem. </w:t>
      </w: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Különösen nem támogatható: </w:t>
      </w:r>
    </w:p>
    <w:p w:rsidR="00B02B3B" w:rsidRPr="005A64F0" w:rsidRDefault="00B02B3B" w:rsidP="00E4697F">
      <w:pPr>
        <w:pStyle w:val="Default"/>
        <w:numPr>
          <w:ilvl w:val="0"/>
          <w:numId w:val="11"/>
        </w:numPr>
        <w:spacing w:after="52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új épület vagy épületszárny építése, épület bővítése; </w:t>
      </w:r>
    </w:p>
    <w:p w:rsidR="00B02B3B" w:rsidRPr="005A64F0" w:rsidRDefault="00B02B3B" w:rsidP="00E4697F">
      <w:pPr>
        <w:pStyle w:val="Default"/>
        <w:numPr>
          <w:ilvl w:val="0"/>
          <w:numId w:val="11"/>
        </w:numPr>
        <w:spacing w:after="52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homlokzati felújítás és nyílászárócsere; </w:t>
      </w:r>
    </w:p>
    <w:p w:rsidR="00B02B3B" w:rsidRPr="005A64F0" w:rsidRDefault="00B02B3B" w:rsidP="00E4697F">
      <w:pPr>
        <w:pStyle w:val="Default"/>
        <w:numPr>
          <w:ilvl w:val="0"/>
          <w:numId w:val="11"/>
        </w:numPr>
        <w:spacing w:after="52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használt eszköz beszerzése; </w:t>
      </w:r>
    </w:p>
    <w:p w:rsidR="00B02B3B" w:rsidRPr="005A64F0" w:rsidRDefault="00B02B3B" w:rsidP="00E4697F">
      <w:pPr>
        <w:pStyle w:val="Default"/>
        <w:numPr>
          <w:ilvl w:val="0"/>
          <w:numId w:val="11"/>
        </w:numPr>
        <w:spacing w:after="52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műtőfelújítás, műtői eszközök, berendezések beszerzése</w:t>
      </w:r>
      <w:r w:rsidR="00837728">
        <w:rPr>
          <w:color w:val="auto"/>
          <w:sz w:val="20"/>
          <w:szCs w:val="20"/>
        </w:rPr>
        <w:t>;</w:t>
      </w:r>
    </w:p>
    <w:p w:rsidR="00B02B3B" w:rsidRPr="005A64F0" w:rsidRDefault="00C277BD" w:rsidP="00E4697F">
      <w:pPr>
        <w:pStyle w:val="Default"/>
        <w:numPr>
          <w:ilvl w:val="0"/>
          <w:numId w:val="11"/>
        </w:numPr>
        <w:spacing w:after="52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 irodai bútor és informatikai eszköz beszerzése</w:t>
      </w:r>
      <w:r w:rsidR="00837728">
        <w:rPr>
          <w:color w:val="auto"/>
          <w:sz w:val="20"/>
          <w:szCs w:val="20"/>
        </w:rPr>
        <w:t>,</w:t>
      </w:r>
      <w:r w:rsidR="00BD6697" w:rsidRPr="005A64F0">
        <w:rPr>
          <w:color w:val="auto"/>
          <w:sz w:val="20"/>
          <w:szCs w:val="20"/>
        </w:rPr>
        <w:t xml:space="preserve"> kivéve, ha </w:t>
      </w:r>
      <w:r w:rsidR="00BE5E15" w:rsidRPr="005A64F0">
        <w:rPr>
          <w:color w:val="auto"/>
          <w:sz w:val="20"/>
          <w:szCs w:val="20"/>
        </w:rPr>
        <w:t>a pályázati kiírás szerint</w:t>
      </w:r>
      <w:r w:rsidR="00BE5E15" w:rsidRPr="005A64F0" w:rsidDel="00BE5E15">
        <w:rPr>
          <w:color w:val="auto"/>
          <w:sz w:val="20"/>
          <w:szCs w:val="20"/>
        </w:rPr>
        <w:t xml:space="preserve"> </w:t>
      </w:r>
      <w:r w:rsidR="00BD6697" w:rsidRPr="005A64F0">
        <w:rPr>
          <w:color w:val="auto"/>
          <w:sz w:val="20"/>
          <w:szCs w:val="20"/>
        </w:rPr>
        <w:t>az adott pályázati cél megvalósításá</w:t>
      </w:r>
      <w:r w:rsidR="00BE5E15" w:rsidRPr="005A64F0">
        <w:rPr>
          <w:color w:val="auto"/>
          <w:sz w:val="20"/>
          <w:szCs w:val="20"/>
        </w:rPr>
        <w:t>nál támogatott</w:t>
      </w:r>
      <w:r w:rsidR="00BD6697" w:rsidRPr="005A64F0">
        <w:rPr>
          <w:color w:val="auto"/>
          <w:sz w:val="20"/>
          <w:szCs w:val="20"/>
        </w:rPr>
        <w:t>;</w:t>
      </w:r>
    </w:p>
    <w:p w:rsidR="00B02B3B" w:rsidRPr="005A64F0" w:rsidRDefault="00B02B3B" w:rsidP="00E4697F">
      <w:pPr>
        <w:pStyle w:val="Default"/>
        <w:numPr>
          <w:ilvl w:val="0"/>
          <w:numId w:val="11"/>
        </w:numPr>
        <w:spacing w:after="52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nem közfinanszírozott egészségügyi ellátáshoz kapcsolódó fejlesztések megvalósítása; </w:t>
      </w:r>
    </w:p>
    <w:p w:rsidR="00B02B3B" w:rsidRPr="005A64F0" w:rsidRDefault="00B02B3B" w:rsidP="00E4697F">
      <w:pPr>
        <w:pStyle w:val="Default"/>
        <w:numPr>
          <w:ilvl w:val="0"/>
          <w:numId w:val="11"/>
        </w:numPr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közreműködővel végzett tevékenységhez kapcsolódó épület</w:t>
      </w:r>
      <w:r w:rsidR="00837728">
        <w:rPr>
          <w:color w:val="auto"/>
          <w:sz w:val="20"/>
          <w:szCs w:val="20"/>
        </w:rPr>
        <w:t>,</w:t>
      </w:r>
      <w:r w:rsidR="00C277BD" w:rsidRPr="005A64F0">
        <w:rPr>
          <w:color w:val="auto"/>
          <w:sz w:val="20"/>
          <w:szCs w:val="20"/>
        </w:rPr>
        <w:t xml:space="preserve"> épületrész átalakítás, </w:t>
      </w:r>
      <w:r w:rsidRPr="005A64F0">
        <w:rPr>
          <w:color w:val="auto"/>
          <w:sz w:val="20"/>
          <w:szCs w:val="20"/>
        </w:rPr>
        <w:t xml:space="preserve">orvos-technológiai eszköz beszerzése (ide nem értve a személyes közreműködő alkalmazását). </w:t>
      </w: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lastRenderedPageBreak/>
        <w:t xml:space="preserve">4.3. Speciális elvárások az egyes tevékenységekkel kapcsolatban </w:t>
      </w: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Pr="005A64F0" w:rsidRDefault="00B02B3B" w:rsidP="00E4697F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t xml:space="preserve">4.3.1 A pályázat műszaki, szakmai tartalmának meghatározása kapcsán az alábbi elvárások figyelembe vétele szükséges: </w:t>
      </w:r>
    </w:p>
    <w:p w:rsidR="00297AF3" w:rsidRPr="005A64F0" w:rsidRDefault="00297AF3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Pr="005A64F0" w:rsidRDefault="00B02B3B" w:rsidP="00E4697F">
      <w:pPr>
        <w:pStyle w:val="Default"/>
        <w:numPr>
          <w:ilvl w:val="0"/>
          <w:numId w:val="11"/>
        </w:numPr>
        <w:spacing w:after="175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Általános elvárás a pályázatok megvalósítása során, hogy a fejlesztések támaszkodjanak az intézmények jelenlegi szakmai- és tudásbázisára, szakember állományára, valamint illeszkedjenek a meglévő orvostechnikai és orvos-technológiai infrastrukturális háttérhez. </w:t>
      </w:r>
    </w:p>
    <w:p w:rsidR="00B02B3B" w:rsidRPr="005A64F0" w:rsidRDefault="00B02B3B" w:rsidP="00E4697F">
      <w:pPr>
        <w:pStyle w:val="Default"/>
        <w:numPr>
          <w:ilvl w:val="0"/>
          <w:numId w:val="11"/>
        </w:numPr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A pályázó egészségügyi szolgáltató csak igazoltan meglévő közfinanszírozott kapacitásai</w:t>
      </w:r>
      <w:r w:rsidR="00BD08C1" w:rsidRPr="005A64F0">
        <w:rPr>
          <w:color w:val="auto"/>
          <w:sz w:val="20"/>
          <w:szCs w:val="20"/>
        </w:rPr>
        <w:t xml:space="preserve"> mértékéig t</w:t>
      </w:r>
      <w:r w:rsidRPr="005A64F0">
        <w:rPr>
          <w:color w:val="auto"/>
          <w:sz w:val="20"/>
          <w:szCs w:val="20"/>
        </w:rPr>
        <w:t xml:space="preserve">ervezhet fejlesztéseket. </w:t>
      </w:r>
    </w:p>
    <w:p w:rsidR="002C372C" w:rsidRPr="005A64F0" w:rsidRDefault="002C372C" w:rsidP="00E4697F">
      <w:pPr>
        <w:pStyle w:val="Default"/>
        <w:ind w:left="720"/>
        <w:jc w:val="both"/>
        <w:rPr>
          <w:color w:val="auto"/>
          <w:sz w:val="20"/>
          <w:szCs w:val="20"/>
        </w:rPr>
      </w:pPr>
    </w:p>
    <w:p w:rsidR="00B02B3B" w:rsidRPr="005A64F0" w:rsidRDefault="00B02B3B" w:rsidP="00E4697F">
      <w:pPr>
        <w:pStyle w:val="Default"/>
        <w:numPr>
          <w:ilvl w:val="0"/>
          <w:numId w:val="11"/>
        </w:numPr>
        <w:spacing w:after="174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 támogatás keretében többletkapacitás befogadási igény megfogalmazása nem lehetséges. </w:t>
      </w:r>
    </w:p>
    <w:p w:rsidR="00B02B3B" w:rsidRDefault="00B02B3B" w:rsidP="00E4697F">
      <w:pPr>
        <w:pStyle w:val="Default"/>
        <w:numPr>
          <w:ilvl w:val="0"/>
          <w:numId w:val="11"/>
        </w:numPr>
        <w:spacing w:after="174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A pályázat keretében megvalósult fejlesztések, beszerzett eszközök</w:t>
      </w:r>
      <w:r w:rsidR="002C372C" w:rsidRPr="005A64F0">
        <w:rPr>
          <w:color w:val="auto"/>
          <w:sz w:val="20"/>
          <w:szCs w:val="20"/>
        </w:rPr>
        <w:t xml:space="preserve"> a fenntartási időszakban</w:t>
      </w:r>
      <w:r w:rsidR="00BD08C1" w:rsidRPr="005A64F0">
        <w:rPr>
          <w:color w:val="auto"/>
          <w:sz w:val="20"/>
          <w:szCs w:val="20"/>
        </w:rPr>
        <w:t xml:space="preserve"> kizárólag közfinanszírozott egészségügyi ellátás nyújtásához kapcsolódóan</w:t>
      </w:r>
      <w:r w:rsidRPr="005A64F0">
        <w:rPr>
          <w:color w:val="auto"/>
          <w:sz w:val="20"/>
          <w:szCs w:val="20"/>
        </w:rPr>
        <w:t xml:space="preserve"> használhatóak. </w:t>
      </w:r>
    </w:p>
    <w:p w:rsidR="00A70F55" w:rsidRPr="00045E79" w:rsidRDefault="00A70F55" w:rsidP="00A70F55">
      <w:pPr>
        <w:pStyle w:val="Default"/>
        <w:numPr>
          <w:ilvl w:val="0"/>
          <w:numId w:val="11"/>
        </w:numPr>
        <w:jc w:val="both"/>
        <w:rPr>
          <w:color w:val="auto"/>
          <w:sz w:val="20"/>
          <w:szCs w:val="20"/>
        </w:rPr>
      </w:pPr>
      <w:r w:rsidRPr="00045E79">
        <w:rPr>
          <w:color w:val="auto"/>
          <w:sz w:val="20"/>
          <w:szCs w:val="20"/>
        </w:rPr>
        <w:t xml:space="preserve">A pályázó vállalja a támogatás felhasználása során a közbeszerzésekről szóló 2015. évi CXLIII. törvény rendelkezéseinek betartását. </w:t>
      </w:r>
    </w:p>
    <w:p w:rsidR="00A70F55" w:rsidRPr="005A64F0" w:rsidRDefault="00A70F55" w:rsidP="00A70F55">
      <w:pPr>
        <w:pStyle w:val="Default"/>
        <w:spacing w:after="174"/>
        <w:ind w:left="720"/>
        <w:jc w:val="both"/>
        <w:rPr>
          <w:color w:val="auto"/>
          <w:sz w:val="20"/>
          <w:szCs w:val="20"/>
        </w:rPr>
      </w:pPr>
    </w:p>
    <w:p w:rsidR="00EC1BC5" w:rsidRPr="005A64F0" w:rsidRDefault="00EC1BC5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Default="00B02B3B" w:rsidP="00E4697F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t>4.3.2 Szakmai program</w:t>
      </w:r>
      <w:r w:rsidR="00056783">
        <w:rPr>
          <w:b/>
          <w:bCs/>
          <w:color w:val="auto"/>
          <w:sz w:val="20"/>
          <w:szCs w:val="20"/>
        </w:rPr>
        <w:t xml:space="preserve"> </w:t>
      </w:r>
      <w:r w:rsidR="00056783" w:rsidRPr="00B47C9C">
        <w:rPr>
          <w:b/>
          <w:bCs/>
          <w:color w:val="auto"/>
          <w:sz w:val="20"/>
          <w:szCs w:val="20"/>
        </w:rPr>
        <w:t>(1. sz. melléklet)</w:t>
      </w:r>
      <w:r w:rsidRPr="005A64F0">
        <w:rPr>
          <w:b/>
          <w:bCs/>
          <w:color w:val="auto"/>
          <w:sz w:val="20"/>
          <w:szCs w:val="20"/>
        </w:rPr>
        <w:t xml:space="preserve"> tartalma tekintetében az alábbi elvárások figyelembe vétele szükséges: </w:t>
      </w:r>
    </w:p>
    <w:p w:rsidR="005D41A0" w:rsidRPr="005A64F0" w:rsidRDefault="005D41A0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Default="00B02B3B" w:rsidP="00E4697F">
      <w:pPr>
        <w:pStyle w:val="Default"/>
        <w:numPr>
          <w:ilvl w:val="0"/>
          <w:numId w:val="11"/>
        </w:numPr>
        <w:spacing w:after="177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 pályázónak (min. 2 - </w:t>
      </w:r>
      <w:proofErr w:type="spellStart"/>
      <w:r w:rsidRPr="005A64F0">
        <w:rPr>
          <w:color w:val="auto"/>
          <w:sz w:val="20"/>
          <w:szCs w:val="20"/>
        </w:rPr>
        <w:t>max</w:t>
      </w:r>
      <w:proofErr w:type="spellEnd"/>
      <w:r w:rsidRPr="005A64F0">
        <w:rPr>
          <w:color w:val="auto"/>
          <w:sz w:val="20"/>
          <w:szCs w:val="20"/>
        </w:rPr>
        <w:t>. 6 A4 oldal terjedelemben) szükséges bemutatnia a családközpontú szülészeti</w:t>
      </w:r>
      <w:r w:rsidR="00F82101" w:rsidRPr="005A64F0">
        <w:rPr>
          <w:color w:val="auto"/>
          <w:sz w:val="20"/>
          <w:szCs w:val="20"/>
        </w:rPr>
        <w:t>, újszülött</w:t>
      </w:r>
      <w:r w:rsidRPr="005A64F0">
        <w:rPr>
          <w:color w:val="auto"/>
          <w:sz w:val="20"/>
          <w:szCs w:val="20"/>
        </w:rPr>
        <w:t xml:space="preserve"> és koraszülött intenzív ellátás terén eddig megvalósult családbarát elvek érvényesülését szolgáló fejlesztéseit, szakmai eredményeit, jelenlegi gyakorlatát, továbbá ismertetnie szükséges a fejlesztéssel megvalósítandó anya-, baba- és családbarát szemléletű ellátás tervezett működését, az ebben elérni kívánt rövid</w:t>
      </w:r>
      <w:r w:rsidR="00837728">
        <w:rPr>
          <w:color w:val="auto"/>
          <w:sz w:val="20"/>
          <w:szCs w:val="20"/>
        </w:rPr>
        <w:t>-</w:t>
      </w:r>
      <w:r w:rsidRPr="005A64F0">
        <w:rPr>
          <w:color w:val="auto"/>
          <w:sz w:val="20"/>
          <w:szCs w:val="20"/>
        </w:rPr>
        <w:t xml:space="preserve"> és </w:t>
      </w:r>
      <w:proofErr w:type="spellStart"/>
      <w:r w:rsidRPr="005A64F0">
        <w:rPr>
          <w:color w:val="auto"/>
          <w:sz w:val="20"/>
          <w:szCs w:val="20"/>
        </w:rPr>
        <w:t>hosszútávú</w:t>
      </w:r>
      <w:proofErr w:type="spellEnd"/>
      <w:r w:rsidRPr="005A64F0">
        <w:rPr>
          <w:color w:val="auto"/>
          <w:sz w:val="20"/>
          <w:szCs w:val="20"/>
        </w:rPr>
        <w:t xml:space="preserve"> szakmai céljait</w:t>
      </w:r>
      <w:r w:rsidR="00256532">
        <w:rPr>
          <w:color w:val="auto"/>
          <w:sz w:val="20"/>
          <w:szCs w:val="20"/>
        </w:rPr>
        <w:t xml:space="preserve"> ütemezéssel és a felelős </w:t>
      </w:r>
      <w:proofErr w:type="gramStart"/>
      <w:r w:rsidR="00256532">
        <w:rPr>
          <w:color w:val="auto"/>
          <w:sz w:val="20"/>
          <w:szCs w:val="20"/>
        </w:rPr>
        <w:t>személy(</w:t>
      </w:r>
      <w:proofErr w:type="spellStart"/>
      <w:proofErr w:type="gramEnd"/>
      <w:r w:rsidR="00256532">
        <w:rPr>
          <w:color w:val="auto"/>
          <w:sz w:val="20"/>
          <w:szCs w:val="20"/>
        </w:rPr>
        <w:t>ek</w:t>
      </w:r>
      <w:proofErr w:type="spellEnd"/>
      <w:r w:rsidR="00256532">
        <w:rPr>
          <w:color w:val="auto"/>
          <w:sz w:val="20"/>
          <w:szCs w:val="20"/>
        </w:rPr>
        <w:t>) megjelölésével,</w:t>
      </w:r>
      <w:r w:rsidRPr="005A64F0">
        <w:rPr>
          <w:color w:val="auto"/>
          <w:sz w:val="20"/>
          <w:szCs w:val="20"/>
        </w:rPr>
        <w:t xml:space="preserve"> az értékrend szervezeti célokhoz illeszkedésé</w:t>
      </w:r>
      <w:r w:rsidR="00AB2E32">
        <w:rPr>
          <w:color w:val="auto"/>
          <w:sz w:val="20"/>
          <w:szCs w:val="20"/>
        </w:rPr>
        <w:t>nek bemutatásával</w:t>
      </w:r>
      <w:r w:rsidRPr="005A64F0">
        <w:rPr>
          <w:color w:val="auto"/>
          <w:sz w:val="20"/>
          <w:szCs w:val="20"/>
        </w:rPr>
        <w:t>.</w:t>
      </w:r>
      <w:r w:rsidR="00F82101" w:rsidRPr="005A64F0">
        <w:rPr>
          <w:color w:val="auto"/>
          <w:sz w:val="20"/>
          <w:szCs w:val="20"/>
        </w:rPr>
        <w:t xml:space="preserve"> </w:t>
      </w:r>
    </w:p>
    <w:p w:rsidR="00F813D9" w:rsidRPr="005A64F0" w:rsidRDefault="00F813D9" w:rsidP="00E4697F">
      <w:pPr>
        <w:pStyle w:val="Default"/>
        <w:numPr>
          <w:ilvl w:val="0"/>
          <w:numId w:val="11"/>
        </w:numPr>
        <w:spacing w:after="177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A szakmai programnak tartalmaznia kell, hogy az egyes pályázati célokban igényelt támogatás milyen módon segíti az int</w:t>
      </w:r>
      <w:r w:rsidR="007168EE" w:rsidRPr="005A64F0">
        <w:rPr>
          <w:color w:val="auto"/>
          <w:sz w:val="20"/>
          <w:szCs w:val="20"/>
        </w:rPr>
        <w:t xml:space="preserve">ézménynek a családbarát ellátás, illetve </w:t>
      </w:r>
      <w:r w:rsidRPr="005A64F0">
        <w:rPr>
          <w:color w:val="auto"/>
          <w:sz w:val="20"/>
          <w:szCs w:val="20"/>
        </w:rPr>
        <w:t>a szoptatástámogatás terén megvalósítandó céljait.</w:t>
      </w:r>
      <w:r w:rsidR="00F82101" w:rsidRPr="005A64F0">
        <w:rPr>
          <w:color w:val="auto"/>
          <w:sz w:val="20"/>
          <w:szCs w:val="20"/>
        </w:rPr>
        <w:t xml:space="preserve"> A szakmai programnak tartalmaznia kell a várandósfelkészítési programterv, valamint a csecs</w:t>
      </w:r>
      <w:r w:rsidR="00122FC8" w:rsidRPr="005A64F0">
        <w:rPr>
          <w:color w:val="auto"/>
          <w:sz w:val="20"/>
          <w:szCs w:val="20"/>
        </w:rPr>
        <w:t>emő</w:t>
      </w:r>
      <w:r w:rsidR="00F82101" w:rsidRPr="005A64F0">
        <w:rPr>
          <w:color w:val="auto"/>
          <w:sz w:val="20"/>
          <w:szCs w:val="20"/>
        </w:rPr>
        <w:t>táplálási protokoll tervezett irányait, tartalmi vázlatát.</w:t>
      </w:r>
    </w:p>
    <w:p w:rsidR="00B02B3B" w:rsidRPr="005A64F0" w:rsidRDefault="00B02B3B" w:rsidP="007B2323">
      <w:pPr>
        <w:pStyle w:val="Default"/>
        <w:numPr>
          <w:ilvl w:val="0"/>
          <w:numId w:val="11"/>
        </w:numPr>
        <w:spacing w:after="177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A szakmai programnak tartalmaznia kell, hogy a</w:t>
      </w:r>
      <w:r w:rsidR="001107F6" w:rsidRPr="001107F6">
        <w:rPr>
          <w:color w:val="auto"/>
          <w:sz w:val="20"/>
          <w:szCs w:val="20"/>
        </w:rPr>
        <w:t xml:space="preserve"> pályázó vállalja </w:t>
      </w:r>
      <w:r w:rsidR="001107F6">
        <w:rPr>
          <w:color w:val="auto"/>
          <w:sz w:val="20"/>
          <w:szCs w:val="20"/>
        </w:rPr>
        <w:t xml:space="preserve">a </w:t>
      </w:r>
      <w:r w:rsidRPr="005A64F0">
        <w:rPr>
          <w:color w:val="auto"/>
          <w:sz w:val="20"/>
          <w:szCs w:val="20"/>
        </w:rPr>
        <w:t xml:space="preserve">Kormány által meghirdetett „Családbarát Szülészet” program keretében kidolgozásra kerülő anya- és bababarát alapelvekre épülő szülészeti, csecsemőtáplálási szakmai irányelveknek és módszertannak megfelelő működést. </w:t>
      </w:r>
    </w:p>
    <w:p w:rsidR="00D611C6" w:rsidRDefault="007B2323" w:rsidP="00BF3E7D">
      <w:pPr>
        <w:pStyle w:val="Default"/>
        <w:numPr>
          <w:ilvl w:val="0"/>
          <w:numId w:val="11"/>
        </w:numPr>
        <w:spacing w:after="177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 szakmai programban részletesen, </w:t>
      </w:r>
      <w:r w:rsidRPr="00812A8C">
        <w:rPr>
          <w:color w:val="auto"/>
          <w:sz w:val="20"/>
          <w:szCs w:val="20"/>
          <w:u w:val="single"/>
        </w:rPr>
        <w:t>pályázati célonként és alpontonként</w:t>
      </w:r>
      <w:r w:rsidRPr="005A64F0">
        <w:rPr>
          <w:color w:val="auto"/>
          <w:sz w:val="20"/>
          <w:szCs w:val="20"/>
        </w:rPr>
        <w:t xml:space="preserve"> be kell mutatni a megvalósítani kívánt tevékenységeket, az elérendő célokat, és a megvalósítás eszközeit.</w:t>
      </w:r>
      <w:r w:rsidR="00CB534E">
        <w:rPr>
          <w:color w:val="auto"/>
          <w:sz w:val="20"/>
          <w:szCs w:val="20"/>
        </w:rPr>
        <w:t xml:space="preserve"> </w:t>
      </w:r>
      <w:r w:rsidR="00D611C6">
        <w:rPr>
          <w:color w:val="auto"/>
          <w:sz w:val="20"/>
          <w:szCs w:val="20"/>
        </w:rPr>
        <w:t xml:space="preserve">Pályázati célonként fel kell tüntetni a </w:t>
      </w:r>
      <w:r w:rsidR="00D611C6" w:rsidRPr="00812A8C">
        <w:rPr>
          <w:color w:val="auto"/>
          <w:sz w:val="20"/>
          <w:szCs w:val="20"/>
          <w:u w:val="single"/>
        </w:rPr>
        <w:t>vállalt képzéseket</w:t>
      </w:r>
      <w:r w:rsidR="00D611C6">
        <w:rPr>
          <w:color w:val="auto"/>
          <w:sz w:val="20"/>
          <w:szCs w:val="20"/>
        </w:rPr>
        <w:t xml:space="preserve">, valamint a beiskolázni kívánt dolgozók számát, beosztását. </w:t>
      </w:r>
    </w:p>
    <w:p w:rsidR="00B02B3B" w:rsidRPr="0033632F" w:rsidRDefault="007B2323" w:rsidP="007B2323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54" w:line="240" w:lineRule="auto"/>
        <w:jc w:val="both"/>
        <w:rPr>
          <w:rFonts w:ascii="Verdana" w:hAnsi="Verdana" w:cs="Verdana"/>
          <w:color w:val="000000"/>
        </w:rPr>
      </w:pPr>
      <w:r w:rsidRPr="005A64F0">
        <w:rPr>
          <w:rFonts w:ascii="Verdana" w:hAnsi="Verdana" w:cs="Verdana"/>
          <w:bCs/>
          <w:color w:val="000000"/>
        </w:rPr>
        <w:t>A szakmai programban tervezni szükséges a</w:t>
      </w:r>
      <w:r w:rsidR="005D41A0">
        <w:rPr>
          <w:rFonts w:ascii="Verdana" w:hAnsi="Verdana" w:cs="Verdana"/>
          <w:bCs/>
          <w:color w:val="000000"/>
        </w:rPr>
        <w:t xml:space="preserve"> fejlesztésekkel elérni kívánt </w:t>
      </w:r>
      <w:r w:rsidRPr="005A64F0">
        <w:rPr>
          <w:rFonts w:ascii="Verdana" w:hAnsi="Verdana" w:cs="Verdana"/>
          <w:bCs/>
          <w:color w:val="000000"/>
        </w:rPr>
        <w:t>célcsoport nagyságát.</w:t>
      </w:r>
    </w:p>
    <w:p w:rsidR="003F5A92" w:rsidRDefault="003F5A92" w:rsidP="00812A8C">
      <w:pPr>
        <w:autoSpaceDE w:val="0"/>
        <w:autoSpaceDN w:val="0"/>
        <w:adjustRightInd w:val="0"/>
        <w:spacing w:after="54" w:line="240" w:lineRule="auto"/>
        <w:jc w:val="both"/>
        <w:rPr>
          <w:rFonts w:ascii="Verdana" w:hAnsi="Verdana" w:cs="Verdana"/>
          <w:color w:val="000000"/>
        </w:rPr>
      </w:pPr>
    </w:p>
    <w:p w:rsidR="007B2323" w:rsidRPr="005A64F0" w:rsidRDefault="007B2323" w:rsidP="007B2323">
      <w:pPr>
        <w:pStyle w:val="Listaszerbekezds"/>
        <w:autoSpaceDE w:val="0"/>
        <w:autoSpaceDN w:val="0"/>
        <w:adjustRightInd w:val="0"/>
        <w:spacing w:after="54" w:line="240" w:lineRule="auto"/>
        <w:jc w:val="both"/>
        <w:rPr>
          <w:rFonts w:ascii="Verdana" w:hAnsi="Verdana" w:cs="Verdana"/>
          <w:color w:val="000000"/>
        </w:rPr>
      </w:pP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t>5. A pályázat végrehajtás</w:t>
      </w:r>
      <w:r w:rsidR="000B5496">
        <w:rPr>
          <w:b/>
          <w:bCs/>
          <w:color w:val="auto"/>
          <w:sz w:val="20"/>
          <w:szCs w:val="20"/>
        </w:rPr>
        <w:t>ának</w:t>
      </w:r>
      <w:r w:rsidRPr="005A64F0">
        <w:rPr>
          <w:b/>
          <w:bCs/>
          <w:color w:val="auto"/>
          <w:sz w:val="20"/>
          <w:szCs w:val="20"/>
        </w:rPr>
        <w:t xml:space="preserve"> időtartama </w:t>
      </w: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lastRenderedPageBreak/>
        <w:t xml:space="preserve">A pályázat tényleges megvalósításának megkezdése nem előzheti meg a pályázati kiírás </w:t>
      </w:r>
      <w:r w:rsidRPr="005A64F0">
        <w:rPr>
          <w:color w:val="auto"/>
          <w:sz w:val="20"/>
        </w:rPr>
        <w:t>napját</w:t>
      </w:r>
      <w:r w:rsidRPr="005A64F0">
        <w:rPr>
          <w:color w:val="auto"/>
        </w:rPr>
        <w:t xml:space="preserve">. </w:t>
      </w:r>
      <w:r w:rsidRPr="005A64F0">
        <w:rPr>
          <w:b/>
          <w:bCs/>
          <w:color w:val="auto"/>
          <w:sz w:val="20"/>
          <w:szCs w:val="20"/>
        </w:rPr>
        <w:t>A pályázat megvalósításának végső határideje</w:t>
      </w:r>
      <w:r w:rsidR="00CB534E">
        <w:rPr>
          <w:b/>
          <w:bCs/>
          <w:color w:val="auto"/>
          <w:sz w:val="20"/>
          <w:szCs w:val="20"/>
        </w:rPr>
        <w:t xml:space="preserve"> a 2019. évi forrásokból megvalósított pályázatok esetén</w:t>
      </w:r>
      <w:r w:rsidRPr="005A64F0">
        <w:rPr>
          <w:b/>
          <w:bCs/>
          <w:color w:val="auto"/>
          <w:sz w:val="20"/>
          <w:szCs w:val="20"/>
        </w:rPr>
        <w:t>: 20</w:t>
      </w:r>
      <w:r w:rsidR="0063637F" w:rsidRPr="005A64F0">
        <w:rPr>
          <w:b/>
          <w:bCs/>
          <w:color w:val="auto"/>
          <w:sz w:val="20"/>
          <w:szCs w:val="20"/>
        </w:rPr>
        <w:t>20</w:t>
      </w:r>
      <w:r w:rsidR="00F813D9" w:rsidRPr="005A64F0">
        <w:rPr>
          <w:b/>
          <w:color w:val="auto"/>
          <w:sz w:val="20"/>
        </w:rPr>
        <w:t>. december 31</w:t>
      </w:r>
      <w:proofErr w:type="gramStart"/>
      <w:r w:rsidR="00F813D9" w:rsidRPr="005A64F0">
        <w:rPr>
          <w:b/>
          <w:bCs/>
          <w:color w:val="auto"/>
          <w:sz w:val="20"/>
          <w:szCs w:val="20"/>
        </w:rPr>
        <w:t>.</w:t>
      </w:r>
      <w:r w:rsidR="00CB534E">
        <w:rPr>
          <w:b/>
          <w:bCs/>
          <w:color w:val="auto"/>
          <w:sz w:val="20"/>
          <w:szCs w:val="20"/>
        </w:rPr>
        <w:t>,</w:t>
      </w:r>
      <w:proofErr w:type="gramEnd"/>
      <w:r w:rsidR="00CB534E">
        <w:rPr>
          <w:b/>
          <w:bCs/>
          <w:color w:val="auto"/>
          <w:sz w:val="20"/>
          <w:szCs w:val="20"/>
        </w:rPr>
        <w:t xml:space="preserve"> egyébként 2021. december 31.</w:t>
      </w:r>
    </w:p>
    <w:p w:rsidR="008C0959" w:rsidRPr="005A64F0" w:rsidRDefault="008C0959" w:rsidP="00E4697F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027D64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t xml:space="preserve">Fenntartási kötelezettség: </w:t>
      </w:r>
      <w:r w:rsidRPr="005A64F0">
        <w:rPr>
          <w:color w:val="auto"/>
          <w:sz w:val="20"/>
          <w:szCs w:val="20"/>
        </w:rPr>
        <w:t>A Támogatást igénylőnek vállalnia kell, hogy a pályázat megvalósításának befejezésétől számított 5 éves fenntartási időszakban biztosítja a pályázat keretében megvalósult fejlesztésekhez való hozzáférést, azokat kizárólag közfinanszírozott ellátás keretében használja; tulajdonjogát a támogató előzetes hozzájárulása nélkül nem ruházza át másra</w:t>
      </w:r>
      <w:r w:rsidR="00CB534E">
        <w:rPr>
          <w:color w:val="auto"/>
          <w:sz w:val="20"/>
          <w:szCs w:val="20"/>
        </w:rPr>
        <w:t>;</w:t>
      </w:r>
      <w:r w:rsidR="008C0959" w:rsidRPr="005A64F0">
        <w:rPr>
          <w:color w:val="auto"/>
          <w:sz w:val="20"/>
          <w:szCs w:val="20"/>
        </w:rPr>
        <w:t xml:space="preserve"> továbbá, hozzájárul az ICI, illetve a Bababarát Kórház Kezdeményezés szerinti ellátásokra vonatkozó ellenőrzéshez</w:t>
      </w:r>
      <w:r w:rsidRPr="005A64F0">
        <w:rPr>
          <w:color w:val="auto"/>
          <w:sz w:val="20"/>
          <w:szCs w:val="20"/>
        </w:rPr>
        <w:t>.</w:t>
      </w: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 </w:t>
      </w: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t xml:space="preserve">6. A támogatással kapcsolatos információk </w:t>
      </w: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 támogatási igény formája: pályázat. A pályázat típusa: nyílt pályázat. </w:t>
      </w: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A pályázat kiírója és a támogató: EMMI</w:t>
      </w:r>
      <w:r w:rsidR="00CB534E">
        <w:rPr>
          <w:color w:val="auto"/>
          <w:sz w:val="20"/>
          <w:szCs w:val="20"/>
        </w:rPr>
        <w:t>.</w:t>
      </w:r>
      <w:r w:rsidRPr="005A64F0">
        <w:rPr>
          <w:color w:val="auto"/>
          <w:sz w:val="20"/>
          <w:szCs w:val="20"/>
        </w:rPr>
        <w:t xml:space="preserve"> </w:t>
      </w: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A pályázat szakmai koordinátora: ÁEEK</w:t>
      </w:r>
      <w:r w:rsidR="00CB534E">
        <w:rPr>
          <w:color w:val="auto"/>
          <w:sz w:val="20"/>
          <w:szCs w:val="20"/>
        </w:rPr>
        <w:t>.</w:t>
      </w:r>
      <w:r w:rsidRPr="005A64F0">
        <w:rPr>
          <w:color w:val="auto"/>
          <w:sz w:val="20"/>
          <w:szCs w:val="20"/>
        </w:rPr>
        <w:t xml:space="preserve"> </w:t>
      </w: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 pályázati felhívás közzétételének helye </w:t>
      </w:r>
      <w:r w:rsidRPr="00910578">
        <w:rPr>
          <w:color w:val="auto"/>
          <w:sz w:val="20"/>
          <w:szCs w:val="20"/>
        </w:rPr>
        <w:t>az EMMI</w:t>
      </w:r>
      <w:r w:rsidRPr="005A64F0">
        <w:rPr>
          <w:color w:val="auto"/>
          <w:sz w:val="20"/>
          <w:szCs w:val="20"/>
        </w:rPr>
        <w:t xml:space="preserve"> és az ÁEEK honlapja. </w:t>
      </w:r>
    </w:p>
    <w:p w:rsidR="00BE5E15" w:rsidRPr="005A64F0" w:rsidRDefault="00BE5E15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t xml:space="preserve">6.1. A támogatás formája </w:t>
      </w:r>
    </w:p>
    <w:p w:rsidR="00B02B3B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Egyszeri, vissza nem térítendő támogatás. A finanszírozás módja előfinanszírozás egy összegben, utólagos elszámolással.</w:t>
      </w:r>
    </w:p>
    <w:p w:rsidR="005D41A0" w:rsidRPr="005A64F0" w:rsidRDefault="005D41A0" w:rsidP="00E4697F">
      <w:pPr>
        <w:pStyle w:val="Default"/>
        <w:jc w:val="both"/>
        <w:rPr>
          <w:color w:val="auto"/>
          <w:sz w:val="22"/>
        </w:rPr>
      </w:pPr>
    </w:p>
    <w:p w:rsidR="00B02B3B" w:rsidRPr="005A64F0" w:rsidRDefault="00B02B3B" w:rsidP="00FE45CC">
      <w:pPr>
        <w:pStyle w:val="Default"/>
        <w:jc w:val="both"/>
        <w:rPr>
          <w:rFonts w:cstheme="minorBidi"/>
          <w:color w:val="auto"/>
          <w:sz w:val="20"/>
          <w:szCs w:val="20"/>
        </w:rPr>
      </w:pPr>
      <w:r w:rsidRPr="005A64F0">
        <w:rPr>
          <w:rFonts w:cstheme="minorBidi"/>
          <w:b/>
          <w:bCs/>
          <w:color w:val="auto"/>
          <w:sz w:val="20"/>
          <w:szCs w:val="20"/>
        </w:rPr>
        <w:t xml:space="preserve">6.2. A támogatás mértéke </w:t>
      </w: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A támogatható tevékenységekre vonatkozó összes költség 100 %-</w:t>
      </w:r>
      <w:proofErr w:type="gramStart"/>
      <w:r w:rsidRPr="005A64F0">
        <w:rPr>
          <w:color w:val="auto"/>
          <w:sz w:val="20"/>
          <w:szCs w:val="20"/>
        </w:rPr>
        <w:t>a.</w:t>
      </w:r>
      <w:proofErr w:type="gramEnd"/>
      <w:r w:rsidRPr="005A64F0">
        <w:rPr>
          <w:color w:val="auto"/>
          <w:sz w:val="20"/>
          <w:szCs w:val="20"/>
        </w:rPr>
        <w:t xml:space="preserve"> A pályázat elbírálása úgy is megvalósulhat, hogy a pályázat egésze nem, csupán a pályázatban foglalt egyes résztevékenységek kerülnek támogatásra. </w:t>
      </w:r>
    </w:p>
    <w:p w:rsidR="00027D64" w:rsidRPr="005A64F0" w:rsidRDefault="00027D64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t xml:space="preserve">7. A támogatási kérelmek benyújtása </w:t>
      </w:r>
    </w:p>
    <w:p w:rsidR="00B02B3B" w:rsidRPr="005A64F0" w:rsidRDefault="00B02B3B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Default="00B02B3B" w:rsidP="00E4697F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5A64F0">
        <w:rPr>
          <w:b/>
          <w:bCs/>
          <w:color w:val="auto"/>
          <w:sz w:val="20"/>
          <w:szCs w:val="20"/>
        </w:rPr>
        <w:t xml:space="preserve">7.1. A pályázatok benyújtásának módja, helye és határideje </w:t>
      </w:r>
    </w:p>
    <w:p w:rsidR="005D41A0" w:rsidRPr="005A64F0" w:rsidRDefault="005D41A0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 pályázatot magyar nyelven, kizárólag a </w:t>
      </w:r>
      <w:r w:rsidR="00A32E75" w:rsidRPr="005A64F0">
        <w:rPr>
          <w:color w:val="auto"/>
          <w:sz w:val="20"/>
          <w:szCs w:val="20"/>
        </w:rPr>
        <w:t>p</w:t>
      </w:r>
      <w:r w:rsidRPr="005A64F0">
        <w:rPr>
          <w:color w:val="auto"/>
          <w:sz w:val="20"/>
          <w:szCs w:val="20"/>
        </w:rPr>
        <w:t xml:space="preserve">ályázati adatlapon, papír alapon és elektronikus adathordozón szükséges benyújtani. Eltérés </w:t>
      </w:r>
      <w:proofErr w:type="gramStart"/>
      <w:r w:rsidRPr="005A64F0">
        <w:rPr>
          <w:color w:val="auto"/>
          <w:sz w:val="20"/>
          <w:szCs w:val="20"/>
        </w:rPr>
        <w:t>esetén</w:t>
      </w:r>
      <w:proofErr w:type="gramEnd"/>
      <w:r w:rsidRPr="005A64F0">
        <w:rPr>
          <w:color w:val="auto"/>
          <w:sz w:val="20"/>
          <w:szCs w:val="20"/>
        </w:rPr>
        <w:t xml:space="preserve"> a papír alapon benyújtott pályázati tartalom tekintendő hitelesnek. </w:t>
      </w:r>
    </w:p>
    <w:p w:rsidR="00DE3409" w:rsidRPr="005A64F0" w:rsidRDefault="00DE3409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 </w:t>
      </w:r>
      <w:r w:rsidR="00A32E75" w:rsidRPr="005A64F0">
        <w:rPr>
          <w:color w:val="auto"/>
          <w:sz w:val="20"/>
          <w:szCs w:val="20"/>
        </w:rPr>
        <w:t>p</w:t>
      </w:r>
      <w:r w:rsidRPr="005A64F0">
        <w:rPr>
          <w:color w:val="auto"/>
          <w:sz w:val="20"/>
          <w:szCs w:val="20"/>
        </w:rPr>
        <w:t xml:space="preserve">ályázati adatlap sem tartalmában, sem alakjában nem változtatható meg, továbbá hiánytalanul, minden kérdésre választ adva, minden mezőt ki kell tölteni. Jelen felhívás keretében a </w:t>
      </w:r>
      <w:r w:rsidR="00A32E75" w:rsidRPr="005A64F0">
        <w:rPr>
          <w:color w:val="auto"/>
          <w:sz w:val="20"/>
          <w:szCs w:val="20"/>
        </w:rPr>
        <w:t>p</w:t>
      </w:r>
      <w:r w:rsidRPr="005A64F0">
        <w:rPr>
          <w:color w:val="auto"/>
          <w:sz w:val="20"/>
          <w:szCs w:val="20"/>
        </w:rPr>
        <w:t xml:space="preserve">ályázati adatlapot nem kitöltő program segítségével kell kitölteni és benyújtani. Az elektronikus benyújtás jelen kiírásban a kitöltött dokumentumok </w:t>
      </w:r>
      <w:proofErr w:type="spellStart"/>
      <w:r w:rsidRPr="005A64F0">
        <w:rPr>
          <w:color w:val="auto"/>
          <w:sz w:val="20"/>
          <w:szCs w:val="20"/>
        </w:rPr>
        <w:t>Pdf</w:t>
      </w:r>
      <w:proofErr w:type="spellEnd"/>
      <w:r w:rsidRPr="005A64F0">
        <w:rPr>
          <w:color w:val="auto"/>
          <w:sz w:val="20"/>
          <w:szCs w:val="20"/>
        </w:rPr>
        <w:t xml:space="preserve">, továbbá Word és Excel formátumban történő elektronikus adathordozóra másolását jelenti. </w:t>
      </w:r>
    </w:p>
    <w:p w:rsidR="00DE3409" w:rsidRPr="005A64F0" w:rsidRDefault="00DE3409" w:rsidP="00E4697F">
      <w:pPr>
        <w:pStyle w:val="Default"/>
        <w:jc w:val="both"/>
        <w:rPr>
          <w:color w:val="auto"/>
          <w:sz w:val="20"/>
          <w:szCs w:val="20"/>
        </w:rPr>
      </w:pPr>
    </w:p>
    <w:p w:rsidR="00B02B3B" w:rsidRDefault="00B02B3B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 xml:space="preserve">A </w:t>
      </w:r>
      <w:r w:rsidR="00A32E75" w:rsidRPr="005A64F0">
        <w:rPr>
          <w:color w:val="auto"/>
          <w:sz w:val="20"/>
          <w:szCs w:val="20"/>
        </w:rPr>
        <w:t>p</w:t>
      </w:r>
      <w:r w:rsidRPr="005A64F0">
        <w:rPr>
          <w:color w:val="auto"/>
          <w:sz w:val="20"/>
          <w:szCs w:val="20"/>
        </w:rPr>
        <w:t xml:space="preserve">ályázati </w:t>
      </w:r>
      <w:proofErr w:type="spellStart"/>
      <w:proofErr w:type="gramStart"/>
      <w:r w:rsidRPr="005A64F0">
        <w:rPr>
          <w:color w:val="auto"/>
          <w:sz w:val="20"/>
          <w:szCs w:val="20"/>
        </w:rPr>
        <w:t>adatlapo</w:t>
      </w:r>
      <w:proofErr w:type="spellEnd"/>
      <w:r w:rsidRPr="005A64F0">
        <w:rPr>
          <w:color w:val="auto"/>
          <w:sz w:val="20"/>
          <w:szCs w:val="20"/>
        </w:rPr>
        <w:t>(</w:t>
      </w:r>
      <w:proofErr w:type="spellStart"/>
      <w:proofErr w:type="gramEnd"/>
      <w:r w:rsidRPr="005A64F0">
        <w:rPr>
          <w:color w:val="auto"/>
          <w:sz w:val="20"/>
          <w:szCs w:val="20"/>
        </w:rPr>
        <w:t>ka</w:t>
      </w:r>
      <w:proofErr w:type="spellEnd"/>
      <w:r w:rsidRPr="005A64F0">
        <w:rPr>
          <w:color w:val="auto"/>
          <w:sz w:val="20"/>
          <w:szCs w:val="20"/>
        </w:rPr>
        <w:t xml:space="preserve">)t és valamennyi mellékletet cégszerű aláírással, továbbá minden oldalt az aláírók szignójával ellátva szükséges benyújtani. </w:t>
      </w:r>
    </w:p>
    <w:p w:rsidR="00DE3409" w:rsidRPr="005A64F0" w:rsidRDefault="00DE3409" w:rsidP="00E4697F">
      <w:pPr>
        <w:pStyle w:val="Default"/>
        <w:jc w:val="both"/>
        <w:rPr>
          <w:color w:val="auto"/>
          <w:sz w:val="20"/>
          <w:szCs w:val="20"/>
        </w:rPr>
      </w:pPr>
    </w:p>
    <w:p w:rsidR="00BD08C1" w:rsidRPr="005A64F0" w:rsidRDefault="00BD08C1" w:rsidP="00E4697F">
      <w:pPr>
        <w:pStyle w:val="Default"/>
        <w:jc w:val="both"/>
        <w:rPr>
          <w:color w:val="auto"/>
          <w:sz w:val="20"/>
          <w:szCs w:val="20"/>
        </w:rPr>
      </w:pPr>
      <w:r w:rsidRPr="005A64F0">
        <w:rPr>
          <w:color w:val="auto"/>
          <w:sz w:val="20"/>
          <w:szCs w:val="20"/>
        </w:rPr>
        <w:t>A pályázatot papír alapon és elektronikus adathordozón</w:t>
      </w:r>
      <w:r w:rsidR="00771005">
        <w:rPr>
          <w:color w:val="auto"/>
          <w:sz w:val="20"/>
          <w:szCs w:val="20"/>
        </w:rPr>
        <w:t xml:space="preserve"> szerkeszthető </w:t>
      </w:r>
      <w:proofErr w:type="gramStart"/>
      <w:r w:rsidR="00771005">
        <w:rPr>
          <w:color w:val="auto"/>
          <w:sz w:val="20"/>
          <w:szCs w:val="20"/>
        </w:rPr>
        <w:t>formában</w:t>
      </w:r>
      <w:proofErr w:type="gramEnd"/>
      <w:r w:rsidRPr="005A64F0">
        <w:rPr>
          <w:color w:val="auto"/>
          <w:sz w:val="20"/>
          <w:szCs w:val="20"/>
        </w:rPr>
        <w:t xml:space="preserve"> egy példányban, az emberi erőforrások miniszterének címezve, zárt csomagolásban a következő címen kell átadni a pályázó intézmény székhelye szerint illetékes ÁEEK Térségi Igazgatóságán: </w:t>
      </w:r>
    </w:p>
    <w:p w:rsidR="00E90701" w:rsidRPr="005A64F0" w:rsidRDefault="00E90701" w:rsidP="00E4697F">
      <w:pPr>
        <w:pStyle w:val="Default"/>
        <w:jc w:val="both"/>
        <w:rPr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4"/>
        <w:gridCol w:w="4674"/>
      </w:tblGrid>
      <w:tr w:rsidR="00B02B3B" w:rsidRPr="005A64F0" w:rsidTr="00DC08EE">
        <w:trPr>
          <w:trHeight w:val="96"/>
        </w:trPr>
        <w:tc>
          <w:tcPr>
            <w:tcW w:w="4674" w:type="dxa"/>
          </w:tcPr>
          <w:p w:rsidR="00B02B3B" w:rsidRPr="005A64F0" w:rsidRDefault="00B02B3B" w:rsidP="00E4697F">
            <w:pPr>
              <w:pStyle w:val="Default"/>
              <w:jc w:val="both"/>
              <w:rPr>
                <w:sz w:val="20"/>
                <w:szCs w:val="20"/>
              </w:rPr>
            </w:pPr>
            <w:r w:rsidRPr="005A64F0">
              <w:rPr>
                <w:sz w:val="20"/>
                <w:szCs w:val="20"/>
              </w:rPr>
              <w:t>Észak-Magyarországi Térségi Igazgatóság</w:t>
            </w:r>
          </w:p>
        </w:tc>
        <w:tc>
          <w:tcPr>
            <w:tcW w:w="4674" w:type="dxa"/>
          </w:tcPr>
          <w:p w:rsidR="00B02B3B" w:rsidRPr="005A64F0" w:rsidRDefault="00B02B3B" w:rsidP="00E4697F">
            <w:pPr>
              <w:pStyle w:val="Default"/>
              <w:jc w:val="both"/>
              <w:rPr>
                <w:sz w:val="20"/>
                <w:szCs w:val="20"/>
              </w:rPr>
            </w:pPr>
            <w:r w:rsidRPr="005A64F0">
              <w:rPr>
                <w:sz w:val="20"/>
                <w:szCs w:val="20"/>
              </w:rPr>
              <w:t>3530 Miskolc, Kálvin János u. 1/</w:t>
            </w:r>
            <w:proofErr w:type="gramStart"/>
            <w:r w:rsidRPr="005A64F0">
              <w:rPr>
                <w:sz w:val="20"/>
                <w:szCs w:val="20"/>
              </w:rPr>
              <w:t>A</w:t>
            </w:r>
            <w:proofErr w:type="gramEnd"/>
            <w:r w:rsidRPr="005A64F0">
              <w:rPr>
                <w:sz w:val="20"/>
                <w:szCs w:val="20"/>
              </w:rPr>
              <w:t xml:space="preserve"> 1/101. </w:t>
            </w:r>
          </w:p>
        </w:tc>
      </w:tr>
      <w:tr w:rsidR="00B02B3B" w:rsidRPr="005A64F0" w:rsidTr="00DC08EE">
        <w:trPr>
          <w:trHeight w:val="237"/>
        </w:trPr>
        <w:tc>
          <w:tcPr>
            <w:tcW w:w="4674" w:type="dxa"/>
          </w:tcPr>
          <w:p w:rsidR="00B02B3B" w:rsidRPr="005A64F0" w:rsidRDefault="00B02B3B" w:rsidP="00E4697F">
            <w:pPr>
              <w:pStyle w:val="Default"/>
              <w:jc w:val="both"/>
              <w:rPr>
                <w:sz w:val="20"/>
                <w:szCs w:val="20"/>
              </w:rPr>
            </w:pPr>
            <w:r w:rsidRPr="005A64F0">
              <w:rPr>
                <w:sz w:val="20"/>
                <w:szCs w:val="20"/>
              </w:rPr>
              <w:t xml:space="preserve">Közép-Magyarországi Térségi Igazgatóság I-II-III </w:t>
            </w:r>
          </w:p>
        </w:tc>
        <w:tc>
          <w:tcPr>
            <w:tcW w:w="4674" w:type="dxa"/>
          </w:tcPr>
          <w:p w:rsidR="00B02B3B" w:rsidRPr="005A64F0" w:rsidRDefault="00B02B3B" w:rsidP="00E4697F">
            <w:pPr>
              <w:pStyle w:val="Default"/>
              <w:jc w:val="both"/>
              <w:rPr>
                <w:sz w:val="20"/>
                <w:szCs w:val="20"/>
              </w:rPr>
            </w:pPr>
            <w:r w:rsidRPr="005A64F0">
              <w:rPr>
                <w:sz w:val="20"/>
                <w:szCs w:val="20"/>
              </w:rPr>
              <w:t xml:space="preserve">1125 Budapest, Fogaskerekű u. 4-6., V. épület </w:t>
            </w:r>
          </w:p>
        </w:tc>
      </w:tr>
      <w:tr w:rsidR="00B02B3B" w:rsidRPr="005A64F0" w:rsidTr="00DC08EE">
        <w:trPr>
          <w:trHeight w:val="96"/>
        </w:trPr>
        <w:tc>
          <w:tcPr>
            <w:tcW w:w="4674" w:type="dxa"/>
          </w:tcPr>
          <w:p w:rsidR="00B02B3B" w:rsidRPr="005A64F0" w:rsidRDefault="00B02B3B" w:rsidP="00E4697F">
            <w:pPr>
              <w:pStyle w:val="Default"/>
              <w:jc w:val="both"/>
              <w:rPr>
                <w:sz w:val="20"/>
                <w:szCs w:val="20"/>
              </w:rPr>
            </w:pPr>
            <w:r w:rsidRPr="005A64F0">
              <w:rPr>
                <w:sz w:val="20"/>
                <w:szCs w:val="20"/>
              </w:rPr>
              <w:t xml:space="preserve">Észak-Alföldi Térségi Igazgatóság </w:t>
            </w:r>
          </w:p>
        </w:tc>
        <w:tc>
          <w:tcPr>
            <w:tcW w:w="4674" w:type="dxa"/>
          </w:tcPr>
          <w:p w:rsidR="00B02B3B" w:rsidRPr="005A64F0" w:rsidRDefault="00B02B3B" w:rsidP="00E4697F">
            <w:pPr>
              <w:pStyle w:val="Default"/>
              <w:jc w:val="both"/>
              <w:rPr>
                <w:sz w:val="20"/>
                <w:szCs w:val="20"/>
              </w:rPr>
            </w:pPr>
            <w:r w:rsidRPr="005A64F0">
              <w:rPr>
                <w:sz w:val="20"/>
                <w:szCs w:val="20"/>
              </w:rPr>
              <w:t xml:space="preserve">4026 Debrecen, Bethlen u. 3-9. I. emelet </w:t>
            </w:r>
          </w:p>
        </w:tc>
      </w:tr>
      <w:tr w:rsidR="00B02B3B" w:rsidRPr="005A64F0" w:rsidTr="00DC08EE">
        <w:trPr>
          <w:trHeight w:val="96"/>
        </w:trPr>
        <w:tc>
          <w:tcPr>
            <w:tcW w:w="4674" w:type="dxa"/>
          </w:tcPr>
          <w:p w:rsidR="00B02B3B" w:rsidRPr="005A64F0" w:rsidRDefault="00B02B3B" w:rsidP="00E4697F">
            <w:pPr>
              <w:pStyle w:val="Default"/>
              <w:jc w:val="both"/>
              <w:rPr>
                <w:sz w:val="20"/>
                <w:szCs w:val="20"/>
              </w:rPr>
            </w:pPr>
            <w:r w:rsidRPr="005A64F0">
              <w:rPr>
                <w:sz w:val="20"/>
                <w:szCs w:val="20"/>
              </w:rPr>
              <w:t xml:space="preserve">Dél-Alföldi Térségi Igazgatóság </w:t>
            </w:r>
          </w:p>
        </w:tc>
        <w:tc>
          <w:tcPr>
            <w:tcW w:w="4674" w:type="dxa"/>
          </w:tcPr>
          <w:p w:rsidR="00B02B3B" w:rsidRPr="005A64F0" w:rsidRDefault="00B02B3B" w:rsidP="00E4697F">
            <w:pPr>
              <w:pStyle w:val="Default"/>
              <w:jc w:val="both"/>
              <w:rPr>
                <w:sz w:val="20"/>
                <w:szCs w:val="20"/>
              </w:rPr>
            </w:pPr>
            <w:r w:rsidRPr="005A64F0">
              <w:rPr>
                <w:sz w:val="20"/>
                <w:szCs w:val="20"/>
              </w:rPr>
              <w:t xml:space="preserve">6000 Kecskemét, Kisfaludy u. 5. I./110. </w:t>
            </w:r>
          </w:p>
        </w:tc>
      </w:tr>
      <w:tr w:rsidR="00B02B3B" w:rsidRPr="005A64F0" w:rsidTr="00DC08EE">
        <w:trPr>
          <w:trHeight w:val="96"/>
        </w:trPr>
        <w:tc>
          <w:tcPr>
            <w:tcW w:w="4674" w:type="dxa"/>
          </w:tcPr>
          <w:p w:rsidR="00B02B3B" w:rsidRPr="005A64F0" w:rsidRDefault="00B02B3B" w:rsidP="00E4697F">
            <w:pPr>
              <w:pStyle w:val="Default"/>
              <w:jc w:val="both"/>
              <w:rPr>
                <w:sz w:val="20"/>
                <w:szCs w:val="20"/>
              </w:rPr>
            </w:pPr>
            <w:r w:rsidRPr="005A64F0">
              <w:rPr>
                <w:sz w:val="20"/>
                <w:szCs w:val="20"/>
              </w:rPr>
              <w:t xml:space="preserve">Nyugat-Dunántúli Térségi Igazgatóság </w:t>
            </w:r>
          </w:p>
        </w:tc>
        <w:tc>
          <w:tcPr>
            <w:tcW w:w="4674" w:type="dxa"/>
          </w:tcPr>
          <w:p w:rsidR="00B02B3B" w:rsidRPr="005A64F0" w:rsidRDefault="00B02B3B" w:rsidP="00E4697F">
            <w:pPr>
              <w:pStyle w:val="Default"/>
              <w:jc w:val="both"/>
              <w:rPr>
                <w:sz w:val="20"/>
                <w:szCs w:val="20"/>
              </w:rPr>
            </w:pPr>
            <w:r w:rsidRPr="005A64F0">
              <w:rPr>
                <w:sz w:val="20"/>
                <w:szCs w:val="20"/>
              </w:rPr>
              <w:t xml:space="preserve">9021 Győr Czuczor Gergely út 18-24. II. </w:t>
            </w:r>
            <w:r w:rsidRPr="005A64F0">
              <w:rPr>
                <w:sz w:val="20"/>
                <w:szCs w:val="20"/>
              </w:rPr>
              <w:lastRenderedPageBreak/>
              <w:t xml:space="preserve">emelet </w:t>
            </w:r>
          </w:p>
        </w:tc>
      </w:tr>
      <w:tr w:rsidR="00B02B3B" w:rsidRPr="005A64F0" w:rsidTr="00DC08EE">
        <w:trPr>
          <w:trHeight w:val="96"/>
        </w:trPr>
        <w:tc>
          <w:tcPr>
            <w:tcW w:w="4674" w:type="dxa"/>
          </w:tcPr>
          <w:p w:rsidR="00B02B3B" w:rsidRPr="005A64F0" w:rsidRDefault="00B02B3B" w:rsidP="00E4697F">
            <w:pPr>
              <w:pStyle w:val="Default"/>
              <w:jc w:val="both"/>
              <w:rPr>
                <w:sz w:val="20"/>
                <w:szCs w:val="20"/>
              </w:rPr>
            </w:pPr>
            <w:r w:rsidRPr="005A64F0">
              <w:rPr>
                <w:sz w:val="20"/>
                <w:szCs w:val="20"/>
              </w:rPr>
              <w:lastRenderedPageBreak/>
              <w:t xml:space="preserve">Közép-Dunántúli Térségi Igazgatóság </w:t>
            </w:r>
          </w:p>
        </w:tc>
        <w:tc>
          <w:tcPr>
            <w:tcW w:w="4674" w:type="dxa"/>
          </w:tcPr>
          <w:p w:rsidR="00B02B3B" w:rsidRPr="005A64F0" w:rsidRDefault="00B02B3B" w:rsidP="00E4697F">
            <w:pPr>
              <w:pStyle w:val="Default"/>
              <w:jc w:val="both"/>
              <w:rPr>
                <w:sz w:val="20"/>
                <w:szCs w:val="20"/>
              </w:rPr>
            </w:pPr>
            <w:r w:rsidRPr="005A64F0">
              <w:rPr>
                <w:sz w:val="20"/>
                <w:szCs w:val="20"/>
              </w:rPr>
              <w:t xml:space="preserve">9021 Győr Czuczor Gergely út 18-24. </w:t>
            </w:r>
          </w:p>
        </w:tc>
      </w:tr>
      <w:tr w:rsidR="00B02B3B" w:rsidRPr="005A64F0" w:rsidTr="00DC08EE">
        <w:trPr>
          <w:trHeight w:val="96"/>
        </w:trPr>
        <w:tc>
          <w:tcPr>
            <w:tcW w:w="4674" w:type="dxa"/>
          </w:tcPr>
          <w:p w:rsidR="00B02B3B" w:rsidRPr="005A64F0" w:rsidRDefault="00B02B3B" w:rsidP="00E4697F">
            <w:pPr>
              <w:pStyle w:val="Default"/>
              <w:jc w:val="both"/>
              <w:rPr>
                <w:sz w:val="20"/>
                <w:szCs w:val="20"/>
              </w:rPr>
            </w:pPr>
            <w:r w:rsidRPr="005A64F0">
              <w:rPr>
                <w:sz w:val="20"/>
                <w:szCs w:val="20"/>
              </w:rPr>
              <w:t xml:space="preserve">Dél-Dunántúli Térségi Igazgatóság </w:t>
            </w:r>
          </w:p>
        </w:tc>
        <w:tc>
          <w:tcPr>
            <w:tcW w:w="4674" w:type="dxa"/>
          </w:tcPr>
          <w:p w:rsidR="00B02B3B" w:rsidRPr="005A64F0" w:rsidRDefault="00B02B3B" w:rsidP="00E4697F">
            <w:pPr>
              <w:pStyle w:val="Default"/>
              <w:jc w:val="both"/>
              <w:rPr>
                <w:sz w:val="20"/>
                <w:szCs w:val="20"/>
              </w:rPr>
            </w:pPr>
            <w:r w:rsidRPr="005A64F0">
              <w:rPr>
                <w:sz w:val="20"/>
                <w:szCs w:val="20"/>
              </w:rPr>
              <w:t xml:space="preserve">7621 Pécs, Irgalmasok u. 5. IV. emelet </w:t>
            </w:r>
          </w:p>
        </w:tc>
      </w:tr>
    </w:tbl>
    <w:p w:rsidR="000A44C8" w:rsidRPr="005A64F0" w:rsidRDefault="000A44C8" w:rsidP="00923F56">
      <w:pPr>
        <w:spacing w:line="240" w:lineRule="auto"/>
        <w:jc w:val="both"/>
        <w:rPr>
          <w:rFonts w:ascii="Verdana" w:hAnsi="Verdana"/>
        </w:rPr>
      </w:pPr>
    </w:p>
    <w:p w:rsidR="00EE4766" w:rsidRPr="00DE3409" w:rsidRDefault="00EE4766" w:rsidP="00DE3409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  <w:r w:rsidRPr="00DE3409">
        <w:rPr>
          <w:rFonts w:ascii="Verdana" w:hAnsi="Verdana" w:cs="Verdana"/>
          <w:bCs/>
          <w:color w:val="000000"/>
        </w:rPr>
        <w:t xml:space="preserve">A borítékon szükséges feltüntetni </w:t>
      </w:r>
      <w:r w:rsidR="00DE3409" w:rsidRPr="00DE3409">
        <w:rPr>
          <w:rFonts w:ascii="Verdana" w:hAnsi="Verdana" w:cs="Verdana"/>
          <w:bCs/>
          <w:color w:val="000000"/>
        </w:rPr>
        <w:t xml:space="preserve">„Családbarát, családközpontú szülészeti, újszülött és koraszülött </w:t>
      </w:r>
      <w:r w:rsidR="0017149E" w:rsidRPr="0017149E">
        <w:rPr>
          <w:rFonts w:ascii="Verdana" w:hAnsi="Verdana" w:cs="Verdana"/>
          <w:bCs/>
          <w:color w:val="000000"/>
        </w:rPr>
        <w:t xml:space="preserve">intenzív </w:t>
      </w:r>
      <w:r w:rsidR="00DE3409" w:rsidRPr="00DE3409">
        <w:rPr>
          <w:rFonts w:ascii="Verdana" w:hAnsi="Verdana" w:cs="Verdana"/>
          <w:bCs/>
          <w:color w:val="000000"/>
        </w:rPr>
        <w:t>ellátás támogatása integrált infrastruktúra</w:t>
      </w:r>
      <w:r w:rsidR="0033632F">
        <w:rPr>
          <w:rFonts w:ascii="Verdana" w:hAnsi="Verdana" w:cs="Verdana"/>
          <w:bCs/>
          <w:color w:val="000000"/>
        </w:rPr>
        <w:t>-</w:t>
      </w:r>
      <w:r w:rsidR="00DE3409" w:rsidRPr="00DE3409">
        <w:rPr>
          <w:rFonts w:ascii="Verdana" w:hAnsi="Verdana" w:cs="Verdana"/>
          <w:bCs/>
          <w:color w:val="000000"/>
        </w:rPr>
        <w:t xml:space="preserve"> és eszközfejlesztési, valamint képzési programokkal, továbbá a várandósfelkészítés erősítésével” CSBSZ 2019 </w:t>
      </w:r>
      <w:r w:rsidRPr="00DE3409">
        <w:rPr>
          <w:rFonts w:ascii="Verdana" w:hAnsi="Verdana" w:cs="Verdana"/>
          <w:color w:val="000000"/>
        </w:rPr>
        <w:t xml:space="preserve">elnevezést. </w:t>
      </w:r>
    </w:p>
    <w:p w:rsidR="00BE2389" w:rsidRPr="005A64F0" w:rsidRDefault="00BE2389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</w:p>
    <w:p w:rsidR="00EE4766" w:rsidRPr="00910578" w:rsidRDefault="00EE4766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b/>
          <w:bCs/>
          <w:color w:val="000000"/>
        </w:rPr>
      </w:pPr>
      <w:r w:rsidRPr="005A64F0">
        <w:rPr>
          <w:rFonts w:ascii="Verdana" w:hAnsi="Verdana" w:cs="Verdana"/>
          <w:b/>
          <w:bCs/>
          <w:color w:val="000000"/>
        </w:rPr>
        <w:t xml:space="preserve">A pályázat benyújtásának határideje: </w:t>
      </w:r>
      <w:r w:rsidRPr="00910578">
        <w:rPr>
          <w:rFonts w:ascii="Verdana" w:hAnsi="Verdana"/>
          <w:b/>
          <w:color w:val="000000"/>
        </w:rPr>
        <w:t>201</w:t>
      </w:r>
      <w:r w:rsidR="003772AA" w:rsidRPr="00910578">
        <w:rPr>
          <w:rFonts w:ascii="Verdana" w:hAnsi="Verdana"/>
          <w:b/>
          <w:color w:val="000000"/>
        </w:rPr>
        <w:t>9</w:t>
      </w:r>
      <w:r w:rsidR="00E9091C" w:rsidRPr="00910578">
        <w:rPr>
          <w:rFonts w:ascii="Verdana" w:hAnsi="Verdana"/>
          <w:b/>
          <w:color w:val="000000"/>
        </w:rPr>
        <w:t xml:space="preserve">. </w:t>
      </w:r>
      <w:r w:rsidR="00DE3409" w:rsidRPr="00910578">
        <w:rPr>
          <w:rFonts w:ascii="Verdana" w:hAnsi="Verdana"/>
          <w:b/>
          <w:color w:val="000000"/>
        </w:rPr>
        <w:t xml:space="preserve">november </w:t>
      </w:r>
      <w:r w:rsidR="0033632F" w:rsidRPr="00910578">
        <w:rPr>
          <w:rFonts w:ascii="Verdana" w:hAnsi="Verdana"/>
          <w:b/>
          <w:color w:val="000000"/>
        </w:rPr>
        <w:t>2</w:t>
      </w:r>
      <w:r w:rsidR="00DE3409" w:rsidRPr="00910578">
        <w:rPr>
          <w:rFonts w:ascii="Verdana" w:hAnsi="Verdana"/>
          <w:b/>
          <w:color w:val="000000"/>
        </w:rPr>
        <w:t>5. 1</w:t>
      </w:r>
      <w:r w:rsidRPr="00910578">
        <w:rPr>
          <w:rFonts w:ascii="Verdana" w:hAnsi="Verdana"/>
          <w:b/>
          <w:color w:val="000000"/>
        </w:rPr>
        <w:t>6 óra.</w:t>
      </w:r>
      <w:r w:rsidRPr="00910578">
        <w:rPr>
          <w:rFonts w:ascii="Verdana" w:hAnsi="Verdana" w:cs="Verdana"/>
          <w:b/>
          <w:bCs/>
          <w:color w:val="000000"/>
        </w:rPr>
        <w:t xml:space="preserve"> </w:t>
      </w:r>
    </w:p>
    <w:p w:rsidR="00BE2389" w:rsidRPr="00910578" w:rsidRDefault="00BE2389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</w:p>
    <w:p w:rsidR="00EE4766" w:rsidRPr="00910578" w:rsidRDefault="00EE4766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/>
          <w:color w:val="000000"/>
          <w:sz w:val="22"/>
        </w:rPr>
      </w:pPr>
      <w:r w:rsidRPr="00910578">
        <w:rPr>
          <w:rFonts w:ascii="Verdana" w:hAnsi="Verdana" w:cs="Verdana"/>
          <w:b/>
          <w:bCs/>
          <w:color w:val="000000"/>
        </w:rPr>
        <w:t xml:space="preserve">A pályázat beadására a kiírástól kezdődően </w:t>
      </w:r>
      <w:r w:rsidRPr="00910578">
        <w:rPr>
          <w:rFonts w:ascii="Verdana" w:hAnsi="Verdana" w:cs="Verdana"/>
          <w:color w:val="000000"/>
        </w:rPr>
        <w:t xml:space="preserve">folyamatosan van lehetőség. </w:t>
      </w:r>
      <w:r w:rsidRPr="00910578">
        <w:rPr>
          <w:rFonts w:ascii="Verdana" w:hAnsi="Verdana"/>
          <w:color w:val="000000"/>
        </w:rPr>
        <w:t>A határidő módosítására nincs lehetőség.</w:t>
      </w:r>
      <w:r w:rsidRPr="00910578">
        <w:rPr>
          <w:rFonts w:ascii="Verdana" w:hAnsi="Verdana" w:cs="Verdana"/>
          <w:color w:val="000000"/>
        </w:rPr>
        <w:t xml:space="preserve"> </w:t>
      </w:r>
    </w:p>
    <w:p w:rsidR="00D61D9E" w:rsidRPr="00910578" w:rsidRDefault="00C63D6D" w:rsidP="00D61D9E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/>
          <w:color w:val="auto"/>
        </w:rPr>
      </w:pPr>
      <w:r w:rsidRPr="00910578">
        <w:rPr>
          <w:rFonts w:ascii="Verdana" w:hAnsi="Verdana"/>
          <w:color w:val="auto"/>
        </w:rPr>
        <w:t>A pályázattal kapcsolatos írásbeli kérdéseket az emberi erőforrások miniszterének címezve</w:t>
      </w:r>
      <w:r w:rsidR="00D61D9E" w:rsidRPr="00910578">
        <w:rPr>
          <w:rFonts w:ascii="Verdana" w:hAnsi="Verdana"/>
          <w:color w:val="auto"/>
        </w:rPr>
        <w:t xml:space="preserve"> a következő címen kell átadni a pályázó intézmény székhelye szerint illetékes ÁEEK Térségi Igazgatóságán: </w:t>
      </w:r>
    </w:p>
    <w:p w:rsidR="00D61D9E" w:rsidRPr="00910578" w:rsidRDefault="00D61D9E" w:rsidP="00D61D9E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4"/>
        <w:gridCol w:w="4674"/>
      </w:tblGrid>
      <w:tr w:rsidR="00D61D9E" w:rsidRPr="00910578" w:rsidTr="00DC08EE">
        <w:trPr>
          <w:trHeight w:val="96"/>
        </w:trPr>
        <w:tc>
          <w:tcPr>
            <w:tcW w:w="4674" w:type="dxa"/>
          </w:tcPr>
          <w:p w:rsidR="00D61D9E" w:rsidRPr="00910578" w:rsidRDefault="00D61D9E" w:rsidP="00D61D9E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/>
                <w:color w:val="auto"/>
              </w:rPr>
            </w:pPr>
            <w:r w:rsidRPr="00910578">
              <w:rPr>
                <w:rFonts w:ascii="Verdana" w:hAnsi="Verdana"/>
                <w:color w:val="auto"/>
              </w:rPr>
              <w:t>Észak-Magyarországi Térségi Igazgatóság</w:t>
            </w:r>
          </w:p>
        </w:tc>
        <w:tc>
          <w:tcPr>
            <w:tcW w:w="4674" w:type="dxa"/>
          </w:tcPr>
          <w:p w:rsidR="00D61D9E" w:rsidRPr="00910578" w:rsidRDefault="00D61D9E" w:rsidP="00D61D9E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/>
                <w:color w:val="auto"/>
              </w:rPr>
            </w:pPr>
            <w:r w:rsidRPr="00910578">
              <w:rPr>
                <w:rFonts w:ascii="Verdana" w:hAnsi="Verdana"/>
                <w:color w:val="auto"/>
              </w:rPr>
              <w:t>3530 Miskolc, Kálvin János u. 1/</w:t>
            </w:r>
            <w:proofErr w:type="gramStart"/>
            <w:r w:rsidRPr="00910578">
              <w:rPr>
                <w:rFonts w:ascii="Verdana" w:hAnsi="Verdana"/>
                <w:color w:val="auto"/>
              </w:rPr>
              <w:t>A</w:t>
            </w:r>
            <w:proofErr w:type="gramEnd"/>
            <w:r w:rsidRPr="00910578">
              <w:rPr>
                <w:rFonts w:ascii="Verdana" w:hAnsi="Verdana"/>
                <w:color w:val="auto"/>
              </w:rPr>
              <w:t xml:space="preserve"> 1/101. </w:t>
            </w:r>
          </w:p>
        </w:tc>
      </w:tr>
      <w:tr w:rsidR="00D61D9E" w:rsidRPr="00910578" w:rsidTr="00DC08EE">
        <w:trPr>
          <w:trHeight w:val="237"/>
        </w:trPr>
        <w:tc>
          <w:tcPr>
            <w:tcW w:w="4674" w:type="dxa"/>
          </w:tcPr>
          <w:p w:rsidR="00D61D9E" w:rsidRPr="00910578" w:rsidRDefault="00D61D9E" w:rsidP="00D61D9E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/>
                <w:color w:val="auto"/>
              </w:rPr>
            </w:pPr>
            <w:r w:rsidRPr="00910578">
              <w:rPr>
                <w:rFonts w:ascii="Verdana" w:hAnsi="Verdana"/>
                <w:color w:val="auto"/>
              </w:rPr>
              <w:t xml:space="preserve">Közép-Magyarországi Térségi Igazgatóság I-II-III </w:t>
            </w:r>
          </w:p>
        </w:tc>
        <w:tc>
          <w:tcPr>
            <w:tcW w:w="4674" w:type="dxa"/>
          </w:tcPr>
          <w:p w:rsidR="00D61D9E" w:rsidRPr="00910578" w:rsidRDefault="00D61D9E" w:rsidP="00D61D9E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/>
                <w:color w:val="auto"/>
              </w:rPr>
            </w:pPr>
            <w:r w:rsidRPr="00910578">
              <w:rPr>
                <w:rFonts w:ascii="Verdana" w:hAnsi="Verdana"/>
                <w:color w:val="auto"/>
              </w:rPr>
              <w:t xml:space="preserve">1125 Budapest, Fogaskerekű u. 4-6., V. épület </w:t>
            </w:r>
          </w:p>
        </w:tc>
      </w:tr>
      <w:tr w:rsidR="00D61D9E" w:rsidRPr="00910578" w:rsidTr="00DC08EE">
        <w:trPr>
          <w:trHeight w:val="96"/>
        </w:trPr>
        <w:tc>
          <w:tcPr>
            <w:tcW w:w="4674" w:type="dxa"/>
          </w:tcPr>
          <w:p w:rsidR="00D61D9E" w:rsidRPr="00910578" w:rsidRDefault="00D61D9E" w:rsidP="00D61D9E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/>
                <w:color w:val="auto"/>
              </w:rPr>
            </w:pPr>
            <w:r w:rsidRPr="00910578">
              <w:rPr>
                <w:rFonts w:ascii="Verdana" w:hAnsi="Verdana"/>
                <w:color w:val="auto"/>
              </w:rPr>
              <w:t xml:space="preserve">Észak-Alföldi Térségi Igazgatóság </w:t>
            </w:r>
          </w:p>
        </w:tc>
        <w:tc>
          <w:tcPr>
            <w:tcW w:w="4674" w:type="dxa"/>
          </w:tcPr>
          <w:p w:rsidR="00D61D9E" w:rsidRPr="00910578" w:rsidRDefault="00D61D9E" w:rsidP="00D61D9E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/>
                <w:color w:val="auto"/>
              </w:rPr>
            </w:pPr>
            <w:r w:rsidRPr="00910578">
              <w:rPr>
                <w:rFonts w:ascii="Verdana" w:hAnsi="Verdana"/>
                <w:color w:val="auto"/>
              </w:rPr>
              <w:t xml:space="preserve">4026 Debrecen, Bethlen u. 3-9. I. emelet </w:t>
            </w:r>
          </w:p>
        </w:tc>
      </w:tr>
      <w:tr w:rsidR="00D61D9E" w:rsidRPr="00910578" w:rsidTr="00DC08EE">
        <w:trPr>
          <w:trHeight w:val="96"/>
        </w:trPr>
        <w:tc>
          <w:tcPr>
            <w:tcW w:w="4674" w:type="dxa"/>
          </w:tcPr>
          <w:p w:rsidR="00D61D9E" w:rsidRPr="00910578" w:rsidRDefault="00D61D9E" w:rsidP="00D61D9E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/>
                <w:color w:val="auto"/>
              </w:rPr>
            </w:pPr>
            <w:r w:rsidRPr="00910578">
              <w:rPr>
                <w:rFonts w:ascii="Verdana" w:hAnsi="Verdana"/>
                <w:color w:val="auto"/>
              </w:rPr>
              <w:t xml:space="preserve">Dél-Alföldi Térségi Igazgatóság </w:t>
            </w:r>
          </w:p>
        </w:tc>
        <w:tc>
          <w:tcPr>
            <w:tcW w:w="4674" w:type="dxa"/>
          </w:tcPr>
          <w:p w:rsidR="00D61D9E" w:rsidRPr="00910578" w:rsidRDefault="00D61D9E" w:rsidP="00D61D9E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/>
                <w:color w:val="auto"/>
              </w:rPr>
            </w:pPr>
            <w:r w:rsidRPr="00910578">
              <w:rPr>
                <w:rFonts w:ascii="Verdana" w:hAnsi="Verdana"/>
                <w:color w:val="auto"/>
              </w:rPr>
              <w:t xml:space="preserve">6000 Kecskemét, Kisfaludy u. 5. I./110. </w:t>
            </w:r>
          </w:p>
        </w:tc>
      </w:tr>
      <w:tr w:rsidR="00D61D9E" w:rsidRPr="00910578" w:rsidTr="00DC08EE">
        <w:trPr>
          <w:trHeight w:val="96"/>
        </w:trPr>
        <w:tc>
          <w:tcPr>
            <w:tcW w:w="4674" w:type="dxa"/>
          </w:tcPr>
          <w:p w:rsidR="00D61D9E" w:rsidRPr="00910578" w:rsidRDefault="00D61D9E" w:rsidP="00D61D9E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/>
                <w:color w:val="auto"/>
              </w:rPr>
            </w:pPr>
            <w:r w:rsidRPr="00910578">
              <w:rPr>
                <w:rFonts w:ascii="Verdana" w:hAnsi="Verdana"/>
                <w:color w:val="auto"/>
              </w:rPr>
              <w:t xml:space="preserve">Nyugat-Dunántúli Térségi Igazgatóság </w:t>
            </w:r>
          </w:p>
        </w:tc>
        <w:tc>
          <w:tcPr>
            <w:tcW w:w="4674" w:type="dxa"/>
          </w:tcPr>
          <w:p w:rsidR="00D61D9E" w:rsidRPr="00910578" w:rsidRDefault="00D61D9E" w:rsidP="00D61D9E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/>
                <w:color w:val="auto"/>
              </w:rPr>
            </w:pPr>
            <w:r w:rsidRPr="00910578">
              <w:rPr>
                <w:rFonts w:ascii="Verdana" w:hAnsi="Verdana"/>
                <w:color w:val="auto"/>
              </w:rPr>
              <w:t xml:space="preserve">9021 Győr Czuczor Gergely út 18-24. II. emelet </w:t>
            </w:r>
          </w:p>
        </w:tc>
      </w:tr>
      <w:tr w:rsidR="00D61D9E" w:rsidRPr="00910578" w:rsidTr="00DC08EE">
        <w:trPr>
          <w:trHeight w:val="96"/>
        </w:trPr>
        <w:tc>
          <w:tcPr>
            <w:tcW w:w="4674" w:type="dxa"/>
          </w:tcPr>
          <w:p w:rsidR="00D61D9E" w:rsidRPr="00910578" w:rsidRDefault="00D61D9E" w:rsidP="00D61D9E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/>
                <w:color w:val="auto"/>
              </w:rPr>
            </w:pPr>
            <w:r w:rsidRPr="00910578">
              <w:rPr>
                <w:rFonts w:ascii="Verdana" w:hAnsi="Verdana"/>
                <w:color w:val="auto"/>
              </w:rPr>
              <w:t xml:space="preserve">Közép-Dunántúli Térségi Igazgatóság </w:t>
            </w:r>
          </w:p>
        </w:tc>
        <w:tc>
          <w:tcPr>
            <w:tcW w:w="4674" w:type="dxa"/>
          </w:tcPr>
          <w:p w:rsidR="00D61D9E" w:rsidRPr="00910578" w:rsidRDefault="00D61D9E" w:rsidP="00D61D9E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/>
                <w:color w:val="auto"/>
              </w:rPr>
            </w:pPr>
            <w:r w:rsidRPr="00910578">
              <w:rPr>
                <w:rFonts w:ascii="Verdana" w:hAnsi="Verdana"/>
                <w:color w:val="auto"/>
              </w:rPr>
              <w:t xml:space="preserve">9021 Győr Czuczor Gergely út 18-24. </w:t>
            </w:r>
          </w:p>
        </w:tc>
      </w:tr>
      <w:tr w:rsidR="00D61D9E" w:rsidRPr="00910578" w:rsidTr="00DC08EE">
        <w:trPr>
          <w:trHeight w:val="96"/>
        </w:trPr>
        <w:tc>
          <w:tcPr>
            <w:tcW w:w="4674" w:type="dxa"/>
          </w:tcPr>
          <w:p w:rsidR="00D61D9E" w:rsidRPr="00910578" w:rsidRDefault="00D61D9E" w:rsidP="00D61D9E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/>
                <w:color w:val="auto"/>
              </w:rPr>
            </w:pPr>
            <w:r w:rsidRPr="00910578">
              <w:rPr>
                <w:rFonts w:ascii="Verdana" w:hAnsi="Verdana"/>
                <w:color w:val="auto"/>
              </w:rPr>
              <w:t xml:space="preserve">Dél-Dunántúli Térségi Igazgatóság </w:t>
            </w:r>
          </w:p>
        </w:tc>
        <w:tc>
          <w:tcPr>
            <w:tcW w:w="4674" w:type="dxa"/>
          </w:tcPr>
          <w:p w:rsidR="00D61D9E" w:rsidRPr="00910578" w:rsidRDefault="00D61D9E" w:rsidP="00D61D9E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/>
                <w:color w:val="auto"/>
              </w:rPr>
            </w:pPr>
            <w:r w:rsidRPr="00910578">
              <w:rPr>
                <w:rFonts w:ascii="Verdana" w:hAnsi="Verdana"/>
                <w:color w:val="auto"/>
              </w:rPr>
              <w:t xml:space="preserve">7621 Pécs, Irgalmasok u. 5. IV. emelet </w:t>
            </w:r>
          </w:p>
        </w:tc>
      </w:tr>
    </w:tbl>
    <w:p w:rsidR="004C4A49" w:rsidRPr="00910578" w:rsidRDefault="004C4A49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/>
          <w:color w:val="auto"/>
          <w:sz w:val="24"/>
          <w:szCs w:val="24"/>
        </w:rPr>
      </w:pPr>
    </w:p>
    <w:p w:rsidR="00EE4766" w:rsidRPr="00910578" w:rsidRDefault="00EE4766" w:rsidP="00E4697F">
      <w:pPr>
        <w:autoSpaceDE w:val="0"/>
        <w:autoSpaceDN w:val="0"/>
        <w:adjustRightInd w:val="0"/>
        <w:spacing w:after="0" w:line="240" w:lineRule="auto"/>
        <w:ind w:left="0"/>
        <w:rPr>
          <w:rFonts w:ascii="Verdana" w:hAnsi="Verdana"/>
          <w:color w:val="auto"/>
        </w:rPr>
      </w:pPr>
      <w:r w:rsidRPr="00910578">
        <w:rPr>
          <w:rFonts w:ascii="Verdana" w:hAnsi="Verdana"/>
          <w:b/>
          <w:color w:val="auto"/>
        </w:rPr>
        <w:t>7.2. Hiánypótlás</w:t>
      </w:r>
      <w:r w:rsidRPr="00910578">
        <w:rPr>
          <w:rFonts w:ascii="Verdana" w:hAnsi="Verdana"/>
          <w:b/>
          <w:bCs/>
          <w:color w:val="auto"/>
        </w:rPr>
        <w:t xml:space="preserve"> </w:t>
      </w:r>
    </w:p>
    <w:p w:rsidR="00EE4766" w:rsidRPr="00910578" w:rsidRDefault="00EE4766" w:rsidP="00E4697F">
      <w:pPr>
        <w:autoSpaceDE w:val="0"/>
        <w:autoSpaceDN w:val="0"/>
        <w:adjustRightInd w:val="0"/>
        <w:spacing w:after="0" w:line="240" w:lineRule="auto"/>
        <w:ind w:left="0"/>
        <w:rPr>
          <w:rFonts w:ascii="Verdana" w:hAnsi="Verdana"/>
          <w:color w:val="auto"/>
        </w:rPr>
      </w:pPr>
    </w:p>
    <w:p w:rsidR="00EE4766" w:rsidRPr="00910578" w:rsidRDefault="00EE4766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auto"/>
        </w:rPr>
      </w:pPr>
      <w:r w:rsidRPr="00910578">
        <w:rPr>
          <w:rFonts w:ascii="Verdana" w:hAnsi="Verdana" w:cs="Verdana"/>
          <w:color w:val="auto"/>
        </w:rPr>
        <w:t xml:space="preserve">A pályázat átvételekor történő bontás során megállapított esetleges hiányosságok pótlására </w:t>
      </w:r>
      <w:r w:rsidR="0033632F" w:rsidRPr="00910578">
        <w:rPr>
          <w:rFonts w:ascii="Verdana" w:hAnsi="Verdana"/>
          <w:color w:val="auto"/>
        </w:rPr>
        <w:t>2</w:t>
      </w:r>
      <w:r w:rsidR="007168EE" w:rsidRPr="00910578">
        <w:rPr>
          <w:rFonts w:ascii="Verdana" w:hAnsi="Verdana"/>
          <w:color w:val="auto"/>
        </w:rPr>
        <w:t xml:space="preserve"> munkanap</w:t>
      </w:r>
      <w:r w:rsidR="007168EE" w:rsidRPr="00910578">
        <w:rPr>
          <w:rFonts w:ascii="Verdana" w:hAnsi="Verdana" w:cs="Verdana"/>
          <w:color w:val="auto"/>
        </w:rPr>
        <w:t>on</w:t>
      </w:r>
      <w:r w:rsidRPr="00910578">
        <w:rPr>
          <w:rFonts w:ascii="Verdana" w:hAnsi="Verdana" w:cs="Verdana"/>
          <w:color w:val="auto"/>
        </w:rPr>
        <w:t xml:space="preserve"> belül van lehetősége a pályázónak. Amennyiben a pályázó e hiánypótlási eljárás során sem tud eleget tenni a pályázati kiírásban szereplő feltételeknek, akkor a benyújtott pályázat érvénytelennek minősül. </w:t>
      </w:r>
    </w:p>
    <w:p w:rsidR="003772AA" w:rsidRPr="00910578" w:rsidRDefault="003772AA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auto"/>
        </w:rPr>
      </w:pPr>
    </w:p>
    <w:p w:rsidR="00D649A0" w:rsidRPr="00910578" w:rsidRDefault="00EE4766" w:rsidP="00D649A0">
      <w:pPr>
        <w:pStyle w:val="Listaszerbekezds"/>
        <w:numPr>
          <w:ilvl w:val="2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auto"/>
        </w:rPr>
      </w:pPr>
      <w:r w:rsidRPr="00910578">
        <w:rPr>
          <w:rFonts w:ascii="Verdana" w:hAnsi="Verdana" w:cs="Verdana"/>
          <w:b/>
          <w:bCs/>
          <w:color w:val="auto"/>
        </w:rPr>
        <w:t>Hiánypótlás keretében nem orvosolható jogosultsági kritériumok</w:t>
      </w:r>
    </w:p>
    <w:p w:rsidR="00EE4766" w:rsidRPr="00910578" w:rsidRDefault="00EE4766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auto"/>
        </w:rPr>
      </w:pPr>
      <w:r w:rsidRPr="00910578">
        <w:rPr>
          <w:rFonts w:ascii="Verdana" w:hAnsi="Verdana" w:cs="Verdana"/>
          <w:b/>
          <w:bCs/>
          <w:color w:val="auto"/>
        </w:rPr>
        <w:t xml:space="preserve"> </w:t>
      </w:r>
    </w:p>
    <w:p w:rsidR="00EE4766" w:rsidRPr="00910578" w:rsidRDefault="00EE4766" w:rsidP="00812A8C">
      <w:pPr>
        <w:pStyle w:val="Listaszerbekezds"/>
        <w:numPr>
          <w:ilvl w:val="1"/>
          <w:numId w:val="45"/>
        </w:numPr>
        <w:autoSpaceDE w:val="0"/>
        <w:autoSpaceDN w:val="0"/>
        <w:adjustRightInd w:val="0"/>
        <w:spacing w:after="54" w:line="240" w:lineRule="auto"/>
        <w:jc w:val="both"/>
        <w:rPr>
          <w:rFonts w:ascii="Verdana" w:hAnsi="Verdana" w:cs="Verdana"/>
          <w:color w:val="auto"/>
        </w:rPr>
      </w:pPr>
      <w:r w:rsidRPr="00910578">
        <w:rPr>
          <w:rFonts w:ascii="Verdana" w:hAnsi="Verdana" w:cs="Verdana"/>
          <w:color w:val="auto"/>
        </w:rPr>
        <w:t xml:space="preserve">A pályázó nem a Felhívásban meghatározott lehetséges támogatást igénylői körbe tartozik. </w:t>
      </w:r>
    </w:p>
    <w:p w:rsidR="00EE4766" w:rsidRPr="00910578" w:rsidRDefault="00EE4766" w:rsidP="00812A8C">
      <w:pPr>
        <w:pStyle w:val="Listaszerbekezds"/>
        <w:numPr>
          <w:ilvl w:val="1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auto"/>
        </w:rPr>
      </w:pPr>
      <w:r w:rsidRPr="00910578">
        <w:rPr>
          <w:rFonts w:ascii="Verdana" w:hAnsi="Verdana" w:cs="Verdana"/>
          <w:color w:val="auto"/>
        </w:rPr>
        <w:t xml:space="preserve">A pályázat a benyújtási határidőn kívül került benyújtásra. </w:t>
      </w:r>
    </w:p>
    <w:p w:rsidR="00EE4766" w:rsidRPr="00910578" w:rsidRDefault="00EE4766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auto"/>
        </w:rPr>
      </w:pPr>
    </w:p>
    <w:p w:rsidR="00EE4766" w:rsidRPr="00910578" w:rsidRDefault="00EE4766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auto"/>
        </w:rPr>
      </w:pPr>
      <w:r w:rsidRPr="00910578">
        <w:rPr>
          <w:rFonts w:ascii="Verdana" w:hAnsi="Verdana" w:cs="Verdana"/>
          <w:color w:val="auto"/>
        </w:rPr>
        <w:t xml:space="preserve">Amennyiben a fenti nem orvosolható jogosultsági kritériumoknak a pályázat nem felel meg, akkor a pályázat hiánypótlási felhívás nélkül elutasításra kerül. </w:t>
      </w:r>
    </w:p>
    <w:p w:rsidR="00AF7655" w:rsidRPr="00910578" w:rsidRDefault="00AF7655" w:rsidP="00923F56">
      <w:pPr>
        <w:spacing w:line="240" w:lineRule="auto"/>
        <w:jc w:val="both"/>
        <w:rPr>
          <w:rFonts w:ascii="Verdana" w:hAnsi="Verdana" w:cs="Verdana"/>
          <w:b/>
          <w:bCs/>
          <w:color w:val="auto"/>
        </w:rPr>
      </w:pPr>
    </w:p>
    <w:p w:rsidR="00AF7655" w:rsidRPr="00910578" w:rsidRDefault="00AF7655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b/>
          <w:bCs/>
          <w:color w:val="000000"/>
        </w:rPr>
      </w:pPr>
      <w:r w:rsidRPr="00910578">
        <w:rPr>
          <w:rFonts w:ascii="Verdana" w:hAnsi="Verdana" w:cs="Verdana"/>
          <w:b/>
          <w:bCs/>
          <w:color w:val="000000"/>
        </w:rPr>
        <w:t xml:space="preserve">8. A pályázatok elbírálása </w:t>
      </w:r>
    </w:p>
    <w:p w:rsidR="00D649A0" w:rsidRPr="00910578" w:rsidRDefault="00D649A0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</w:p>
    <w:p w:rsidR="00AF7655" w:rsidRPr="00910578" w:rsidRDefault="00AF7655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color w:val="000000"/>
        </w:rPr>
        <w:t xml:space="preserve">Az ÁEEK a pályázó egészségügyi szolgáltatók pályázati fejlesztési igényeit összesíti és a rendelkezésre álló forrás figyelembevételével a támogatás felosztásra vonatkozó javaslatát </w:t>
      </w:r>
      <w:r w:rsidR="00BD08C1" w:rsidRPr="00910578">
        <w:rPr>
          <w:rFonts w:ascii="Verdana" w:hAnsi="Verdana"/>
          <w:color w:val="000000"/>
        </w:rPr>
        <w:t xml:space="preserve">2019. </w:t>
      </w:r>
      <w:r w:rsidR="007168EE" w:rsidRPr="00910578">
        <w:rPr>
          <w:rFonts w:ascii="Verdana" w:hAnsi="Verdana" w:cs="Verdana"/>
          <w:color w:val="000000"/>
        </w:rPr>
        <w:t xml:space="preserve">november </w:t>
      </w:r>
      <w:r w:rsidR="0033632F" w:rsidRPr="00910578">
        <w:rPr>
          <w:rFonts w:ascii="Verdana" w:hAnsi="Verdana" w:cs="Verdana"/>
          <w:color w:val="000000"/>
        </w:rPr>
        <w:t>29</w:t>
      </w:r>
      <w:r w:rsidR="007168EE" w:rsidRPr="00910578">
        <w:rPr>
          <w:rFonts w:ascii="Verdana" w:hAnsi="Verdana" w:cs="Verdana"/>
          <w:color w:val="000000"/>
        </w:rPr>
        <w:t>-</w:t>
      </w:r>
      <w:r w:rsidR="00BD08C1" w:rsidRPr="00910578">
        <w:rPr>
          <w:rFonts w:ascii="Verdana" w:hAnsi="Verdana"/>
          <w:color w:val="000000"/>
        </w:rPr>
        <w:t>ig</w:t>
      </w:r>
      <w:r w:rsidR="00BD08C1" w:rsidRPr="00910578">
        <w:rPr>
          <w:rFonts w:ascii="Verdana" w:hAnsi="Verdana" w:cs="Verdana"/>
          <w:color w:val="000000"/>
        </w:rPr>
        <w:t xml:space="preserve"> </w:t>
      </w:r>
      <w:r w:rsidRPr="00910578">
        <w:rPr>
          <w:rFonts w:ascii="Verdana" w:hAnsi="Verdana" w:cs="Verdana"/>
          <w:color w:val="000000"/>
        </w:rPr>
        <w:t xml:space="preserve">megküldi a pályázatok elbírálására a Miniszter által létrehozott Bíráló Bizottság részére döntéshozatal céljából. </w:t>
      </w:r>
    </w:p>
    <w:p w:rsidR="003269B9" w:rsidRPr="00910578" w:rsidRDefault="003269B9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</w:p>
    <w:p w:rsidR="00AF7655" w:rsidRPr="00910578" w:rsidRDefault="00AF7655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b/>
          <w:bCs/>
          <w:color w:val="000000"/>
        </w:rPr>
        <w:t xml:space="preserve">A Bíráló Bizottság tagjai: </w:t>
      </w:r>
    </w:p>
    <w:p w:rsidR="00AF7655" w:rsidRPr="00910578" w:rsidRDefault="00AF7655" w:rsidP="00E4697F">
      <w:pPr>
        <w:autoSpaceDE w:val="0"/>
        <w:autoSpaceDN w:val="0"/>
        <w:adjustRightInd w:val="0"/>
        <w:spacing w:after="54" w:line="240" w:lineRule="auto"/>
        <w:ind w:left="0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color w:val="000000"/>
        </w:rPr>
        <w:t>1.</w:t>
      </w:r>
      <w:r w:rsidR="00122FC8" w:rsidRPr="00910578">
        <w:rPr>
          <w:rFonts w:ascii="Verdana" w:hAnsi="Verdana" w:cs="Verdana"/>
          <w:color w:val="000000"/>
        </w:rPr>
        <w:t xml:space="preserve"> a</w:t>
      </w:r>
      <w:r w:rsidRPr="00910578">
        <w:rPr>
          <w:rFonts w:ascii="Verdana" w:hAnsi="Verdana" w:cs="Verdana"/>
          <w:color w:val="000000"/>
        </w:rPr>
        <w:t xml:space="preserve"> család- és ifjúságügyért felelős államtitkár</w:t>
      </w:r>
      <w:r w:rsidR="00B15A11">
        <w:rPr>
          <w:rFonts w:ascii="Verdana" w:hAnsi="Verdana" w:cs="Verdana"/>
          <w:color w:val="000000"/>
        </w:rPr>
        <w:t xml:space="preserve"> (és delegáltja)</w:t>
      </w:r>
      <w:r w:rsidRPr="00910578">
        <w:rPr>
          <w:rFonts w:ascii="Verdana" w:hAnsi="Verdana" w:cs="Verdana"/>
          <w:color w:val="000000"/>
        </w:rPr>
        <w:t xml:space="preserve">, </w:t>
      </w:r>
    </w:p>
    <w:p w:rsidR="00176D90" w:rsidRPr="00910578" w:rsidRDefault="00AF7655" w:rsidP="003F7C7F">
      <w:pPr>
        <w:autoSpaceDE w:val="0"/>
        <w:autoSpaceDN w:val="0"/>
        <w:adjustRightInd w:val="0"/>
        <w:spacing w:after="54" w:line="240" w:lineRule="auto"/>
        <w:ind w:left="0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color w:val="000000"/>
        </w:rPr>
        <w:t xml:space="preserve">2. </w:t>
      </w:r>
      <w:r w:rsidR="00122FC8" w:rsidRPr="00910578">
        <w:rPr>
          <w:rFonts w:ascii="Verdana" w:hAnsi="Verdana" w:cs="Verdana"/>
          <w:color w:val="000000"/>
        </w:rPr>
        <w:t xml:space="preserve">az </w:t>
      </w:r>
      <w:r w:rsidRPr="00910578">
        <w:rPr>
          <w:rFonts w:ascii="Verdana" w:hAnsi="Verdana" w:cs="Verdana"/>
          <w:color w:val="000000"/>
        </w:rPr>
        <w:t>egészségügyért felelős államtitkár</w:t>
      </w:r>
      <w:r w:rsidR="00122FC8" w:rsidRPr="00910578">
        <w:rPr>
          <w:rFonts w:ascii="Verdana" w:hAnsi="Verdana" w:cs="Verdana"/>
          <w:color w:val="000000"/>
        </w:rPr>
        <w:t xml:space="preserve"> (</w:t>
      </w:r>
      <w:r w:rsidR="00B15A11">
        <w:rPr>
          <w:rFonts w:ascii="Verdana" w:hAnsi="Verdana" w:cs="Verdana"/>
          <w:color w:val="000000"/>
        </w:rPr>
        <w:t>és</w:t>
      </w:r>
      <w:r w:rsidR="00122FC8" w:rsidRPr="00910578">
        <w:rPr>
          <w:rFonts w:ascii="Verdana" w:hAnsi="Verdana" w:cs="Verdana"/>
          <w:color w:val="000000"/>
        </w:rPr>
        <w:t xml:space="preserve"> delegáltja)</w:t>
      </w:r>
      <w:r w:rsidRPr="00910578">
        <w:rPr>
          <w:rFonts w:ascii="Verdana" w:hAnsi="Verdana" w:cs="Verdana"/>
          <w:color w:val="000000"/>
        </w:rPr>
        <w:t xml:space="preserve">, </w:t>
      </w:r>
    </w:p>
    <w:p w:rsidR="00F82101" w:rsidRPr="00910578" w:rsidRDefault="00AF7655" w:rsidP="00E4697F">
      <w:pPr>
        <w:autoSpaceDE w:val="0"/>
        <w:autoSpaceDN w:val="0"/>
        <w:adjustRightInd w:val="0"/>
        <w:spacing w:after="54" w:line="240" w:lineRule="auto"/>
        <w:ind w:left="0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color w:val="000000"/>
        </w:rPr>
        <w:t>4. az ÁEEK főigazgatója</w:t>
      </w:r>
      <w:r w:rsidR="00122FC8" w:rsidRPr="00910578">
        <w:rPr>
          <w:rFonts w:ascii="Verdana" w:hAnsi="Verdana" w:cs="Verdana"/>
          <w:color w:val="000000"/>
        </w:rPr>
        <w:t xml:space="preserve"> (vagy delegáltja)</w:t>
      </w:r>
      <w:r w:rsidRPr="00910578">
        <w:rPr>
          <w:rFonts w:ascii="Verdana" w:hAnsi="Verdana" w:cs="Verdana"/>
          <w:color w:val="000000"/>
        </w:rPr>
        <w:t xml:space="preserve">, </w:t>
      </w:r>
    </w:p>
    <w:p w:rsidR="00F82101" w:rsidRPr="00910578" w:rsidRDefault="00F82101" w:rsidP="00E4697F">
      <w:pPr>
        <w:autoSpaceDE w:val="0"/>
        <w:autoSpaceDN w:val="0"/>
        <w:adjustRightInd w:val="0"/>
        <w:spacing w:after="54" w:line="240" w:lineRule="auto"/>
        <w:ind w:left="0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color w:val="000000"/>
        </w:rPr>
        <w:lastRenderedPageBreak/>
        <w:t>5. a Családbarát Ország Nonprofit Közhasznú Kft. delegáltja</w:t>
      </w:r>
      <w:r w:rsidR="003F7C7F">
        <w:rPr>
          <w:rFonts w:ascii="Verdana" w:hAnsi="Verdana" w:cs="Verdana"/>
          <w:color w:val="000000"/>
        </w:rPr>
        <w:t>;</w:t>
      </w:r>
    </w:p>
    <w:p w:rsidR="00F82101" w:rsidRPr="00910578" w:rsidRDefault="00F82101" w:rsidP="00E4697F">
      <w:pPr>
        <w:autoSpaceDE w:val="0"/>
        <w:autoSpaceDN w:val="0"/>
        <w:adjustRightInd w:val="0"/>
        <w:spacing w:after="54" w:line="240" w:lineRule="auto"/>
        <w:ind w:left="0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color w:val="000000"/>
        </w:rPr>
        <w:t>6. a Magyar Kórházszövetség delegáltja;</w:t>
      </w:r>
    </w:p>
    <w:p w:rsidR="00F82101" w:rsidRPr="00910578" w:rsidRDefault="00F82101" w:rsidP="00E4697F">
      <w:pPr>
        <w:autoSpaceDE w:val="0"/>
        <w:autoSpaceDN w:val="0"/>
        <w:adjustRightInd w:val="0"/>
        <w:spacing w:after="54" w:line="240" w:lineRule="auto"/>
        <w:ind w:left="0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color w:val="000000"/>
        </w:rPr>
        <w:t>7. a Nagycsaládosok Országos Egyesülete delegáltja;</w:t>
      </w:r>
    </w:p>
    <w:p w:rsidR="00AF7655" w:rsidRPr="00910578" w:rsidRDefault="00F82101" w:rsidP="00E4697F">
      <w:pPr>
        <w:autoSpaceDE w:val="0"/>
        <w:autoSpaceDN w:val="0"/>
        <w:adjustRightInd w:val="0"/>
        <w:spacing w:after="54" w:line="240" w:lineRule="auto"/>
        <w:ind w:left="0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color w:val="000000"/>
        </w:rPr>
        <w:t>8. a Szoptatást Támogató Nemzeti Bizottság delegáltja.</w:t>
      </w:r>
    </w:p>
    <w:p w:rsidR="00295FC3" w:rsidRPr="00910578" w:rsidRDefault="00295FC3" w:rsidP="00E4697F">
      <w:pPr>
        <w:autoSpaceDE w:val="0"/>
        <w:autoSpaceDN w:val="0"/>
        <w:adjustRightInd w:val="0"/>
        <w:spacing w:after="54" w:line="240" w:lineRule="auto"/>
        <w:ind w:left="0"/>
        <w:jc w:val="both"/>
        <w:rPr>
          <w:rFonts w:ascii="Verdana" w:hAnsi="Verdana" w:cs="Verdana"/>
          <w:color w:val="000000"/>
        </w:rPr>
      </w:pPr>
    </w:p>
    <w:p w:rsidR="00797629" w:rsidRDefault="00295FC3" w:rsidP="00E4697F">
      <w:pPr>
        <w:autoSpaceDE w:val="0"/>
        <w:autoSpaceDN w:val="0"/>
        <w:adjustRightInd w:val="0"/>
        <w:spacing w:after="54" w:line="240" w:lineRule="auto"/>
        <w:ind w:left="0"/>
        <w:jc w:val="both"/>
        <w:rPr>
          <w:rFonts w:ascii="Verdana" w:hAnsi="Verdana"/>
          <w:color w:val="000000"/>
        </w:rPr>
      </w:pPr>
      <w:r w:rsidRPr="00910578">
        <w:rPr>
          <w:rFonts w:ascii="Verdana" w:hAnsi="Verdana"/>
          <w:color w:val="000000"/>
        </w:rPr>
        <w:t xml:space="preserve">A Bíráló Bizottság </w:t>
      </w:r>
      <w:r w:rsidR="00990F7D" w:rsidRPr="00910578">
        <w:rPr>
          <w:rFonts w:ascii="Verdana" w:hAnsi="Verdana" w:cs="Verdana"/>
          <w:bCs/>
          <w:color w:val="000000"/>
        </w:rPr>
        <w:t>2019</w:t>
      </w:r>
      <w:r w:rsidR="00FE45CC" w:rsidRPr="00910578">
        <w:rPr>
          <w:rFonts w:ascii="Verdana" w:hAnsi="Verdana" w:cs="Verdana"/>
          <w:bCs/>
          <w:color w:val="000000"/>
        </w:rPr>
        <w:t xml:space="preserve">. december </w:t>
      </w:r>
      <w:r w:rsidR="00E411AC" w:rsidRPr="00910578">
        <w:rPr>
          <w:rFonts w:ascii="Verdana" w:hAnsi="Verdana" w:cs="Verdana"/>
          <w:bCs/>
          <w:color w:val="000000"/>
        </w:rPr>
        <w:t>3</w:t>
      </w:r>
      <w:r w:rsidRPr="00910578">
        <w:rPr>
          <w:rFonts w:ascii="Verdana" w:hAnsi="Verdana" w:cs="Verdana"/>
          <w:bCs/>
          <w:color w:val="000000"/>
        </w:rPr>
        <w:t>-ig</w:t>
      </w:r>
      <w:r w:rsidRPr="00910578">
        <w:rPr>
          <w:rFonts w:ascii="Verdana" w:hAnsi="Verdana"/>
          <w:color w:val="000000"/>
        </w:rPr>
        <w:t xml:space="preserve"> dönt a támogatott intézmények köréről és a támogatás mértékéről. A Bizottság döntését jóváhagyásra előterjeszti a Miniszter részére. A Miniszter jóváhagyását </w:t>
      </w:r>
      <w:r w:rsidR="00D24F56" w:rsidRPr="00910578">
        <w:rPr>
          <w:rFonts w:ascii="Verdana" w:hAnsi="Verdana"/>
          <w:color w:val="000000"/>
        </w:rPr>
        <w:t xml:space="preserve">a döntési lista aláírásával </w:t>
      </w:r>
      <w:r w:rsidRPr="00910578">
        <w:rPr>
          <w:rFonts w:ascii="Verdana" w:hAnsi="Verdana" w:cs="Verdana"/>
          <w:bCs/>
          <w:color w:val="000000"/>
        </w:rPr>
        <w:t>20</w:t>
      </w:r>
      <w:r w:rsidR="00E411AC" w:rsidRPr="00910578">
        <w:rPr>
          <w:rFonts w:ascii="Verdana" w:hAnsi="Verdana" w:cs="Verdana"/>
          <w:bCs/>
          <w:color w:val="000000"/>
        </w:rPr>
        <w:t>19</w:t>
      </w:r>
      <w:r w:rsidRPr="00910578">
        <w:rPr>
          <w:rFonts w:ascii="Verdana" w:hAnsi="Verdana" w:cs="Verdana"/>
          <w:bCs/>
          <w:color w:val="000000"/>
        </w:rPr>
        <w:t xml:space="preserve">. </w:t>
      </w:r>
      <w:r w:rsidR="00E411AC" w:rsidRPr="00910578">
        <w:rPr>
          <w:rFonts w:ascii="Verdana" w:hAnsi="Verdana" w:cs="Verdana"/>
          <w:bCs/>
          <w:color w:val="000000"/>
        </w:rPr>
        <w:t>december 6</w:t>
      </w:r>
      <w:r w:rsidRPr="00910578">
        <w:rPr>
          <w:rFonts w:ascii="Verdana" w:hAnsi="Verdana" w:cs="Verdana"/>
          <w:bCs/>
          <w:color w:val="000000"/>
        </w:rPr>
        <w:t>-ig</w:t>
      </w:r>
      <w:r w:rsidR="00045E79">
        <w:rPr>
          <w:rFonts w:ascii="Verdana" w:hAnsi="Verdana"/>
          <w:color w:val="000000"/>
        </w:rPr>
        <w:t xml:space="preserve"> adja meg, amelyet követően </w:t>
      </w:r>
      <w:r w:rsidR="00797629" w:rsidRPr="00910578">
        <w:rPr>
          <w:rFonts w:ascii="Verdana" w:hAnsi="Verdana"/>
          <w:color w:val="000000"/>
        </w:rPr>
        <w:t xml:space="preserve">a </w:t>
      </w:r>
      <w:r w:rsidR="00797629" w:rsidRPr="00045E79">
        <w:rPr>
          <w:rFonts w:ascii="Verdana" w:hAnsi="Verdana"/>
          <w:color w:val="000000"/>
        </w:rPr>
        <w:t>támogató írásban</w:t>
      </w:r>
      <w:r w:rsidR="00045E79" w:rsidRPr="00045E79">
        <w:rPr>
          <w:rFonts w:ascii="Verdana" w:hAnsi="Verdana" w:cs="Verdana"/>
          <w:bCs/>
          <w:color w:val="000000"/>
        </w:rPr>
        <w:t xml:space="preserve"> </w:t>
      </w:r>
      <w:r w:rsidR="00797629" w:rsidRPr="00045E79">
        <w:rPr>
          <w:rFonts w:ascii="Verdana" w:hAnsi="Verdana"/>
          <w:color w:val="000000"/>
        </w:rPr>
        <w:t>tájékoztatja a pályázókat</w:t>
      </w:r>
      <w:r w:rsidR="00045E79">
        <w:rPr>
          <w:rFonts w:ascii="Verdana" w:hAnsi="Verdana"/>
          <w:color w:val="000000"/>
        </w:rPr>
        <w:t xml:space="preserve">. </w:t>
      </w:r>
    </w:p>
    <w:p w:rsidR="00715EB6" w:rsidRPr="00910578" w:rsidRDefault="00A87476" w:rsidP="00812A8C">
      <w:pPr>
        <w:tabs>
          <w:tab w:val="left" w:pos="5190"/>
        </w:tabs>
        <w:autoSpaceDE w:val="0"/>
        <w:autoSpaceDN w:val="0"/>
        <w:adjustRightInd w:val="0"/>
        <w:spacing w:after="54" w:line="240" w:lineRule="auto"/>
        <w:ind w:left="0"/>
        <w:jc w:val="both"/>
        <w:rPr>
          <w:rFonts w:ascii="Verdana" w:hAnsi="Verdana"/>
          <w:color w:val="000000"/>
        </w:rPr>
      </w:pPr>
      <w:r w:rsidRPr="00910578">
        <w:rPr>
          <w:rFonts w:ascii="Verdana" w:hAnsi="Verdana"/>
          <w:color w:val="000000"/>
        </w:rPr>
        <w:tab/>
      </w:r>
    </w:p>
    <w:p w:rsidR="007B2323" w:rsidRPr="00910578" w:rsidRDefault="007B2323" w:rsidP="007B2323">
      <w:pPr>
        <w:pStyle w:val="Default"/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>A támogatási döntéssel szembeni jogorvoslat</w:t>
      </w:r>
      <w:r w:rsidR="005F6C9A" w:rsidRPr="00910578">
        <w:rPr>
          <w:color w:val="auto"/>
          <w:sz w:val="20"/>
          <w:szCs w:val="20"/>
        </w:rPr>
        <w:t>ot</w:t>
      </w:r>
      <w:r w:rsidRPr="00910578">
        <w:rPr>
          <w:color w:val="auto"/>
          <w:sz w:val="20"/>
          <w:szCs w:val="20"/>
        </w:rPr>
        <w:t xml:space="preserve">/kifogást papír alapon és elektronikus adathordozón egy példányban, az emberi erőforrások miniszterének címezve, zárt csomagolásban a következő címen kell átadni a pályázó intézmény székhelye szerint illetékes ÁEEK Térségi Igazgatóságán 2020. február 15-ig: </w:t>
      </w:r>
    </w:p>
    <w:p w:rsidR="007B2323" w:rsidRPr="00910578" w:rsidRDefault="007B2323" w:rsidP="007B2323">
      <w:pPr>
        <w:pStyle w:val="Default"/>
        <w:jc w:val="both"/>
        <w:rPr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4"/>
        <w:gridCol w:w="4674"/>
      </w:tblGrid>
      <w:tr w:rsidR="007B2323" w:rsidRPr="00910578" w:rsidTr="00DC08EE">
        <w:trPr>
          <w:trHeight w:val="96"/>
        </w:trPr>
        <w:tc>
          <w:tcPr>
            <w:tcW w:w="4674" w:type="dxa"/>
          </w:tcPr>
          <w:p w:rsidR="007B2323" w:rsidRPr="00910578" w:rsidRDefault="007B2323" w:rsidP="00DD151A">
            <w:pPr>
              <w:pStyle w:val="Default"/>
              <w:jc w:val="both"/>
              <w:rPr>
                <w:sz w:val="20"/>
                <w:szCs w:val="20"/>
              </w:rPr>
            </w:pPr>
            <w:r w:rsidRPr="00910578">
              <w:rPr>
                <w:sz w:val="20"/>
                <w:szCs w:val="20"/>
              </w:rPr>
              <w:t>Észak-Magyarországi Térségi Igazgatóság</w:t>
            </w:r>
          </w:p>
        </w:tc>
        <w:tc>
          <w:tcPr>
            <w:tcW w:w="4674" w:type="dxa"/>
          </w:tcPr>
          <w:p w:rsidR="007B2323" w:rsidRPr="00910578" w:rsidRDefault="007B2323" w:rsidP="00DD151A">
            <w:pPr>
              <w:pStyle w:val="Default"/>
              <w:jc w:val="both"/>
              <w:rPr>
                <w:sz w:val="20"/>
                <w:szCs w:val="20"/>
              </w:rPr>
            </w:pPr>
            <w:r w:rsidRPr="00910578">
              <w:rPr>
                <w:sz w:val="20"/>
                <w:szCs w:val="20"/>
              </w:rPr>
              <w:t>3530 Miskolc, Kálvin János u. 1/</w:t>
            </w:r>
            <w:proofErr w:type="gramStart"/>
            <w:r w:rsidRPr="00910578">
              <w:rPr>
                <w:sz w:val="20"/>
                <w:szCs w:val="20"/>
              </w:rPr>
              <w:t>A</w:t>
            </w:r>
            <w:proofErr w:type="gramEnd"/>
            <w:r w:rsidRPr="00910578">
              <w:rPr>
                <w:sz w:val="20"/>
                <w:szCs w:val="20"/>
              </w:rPr>
              <w:t xml:space="preserve"> 1/101. </w:t>
            </w:r>
          </w:p>
        </w:tc>
      </w:tr>
      <w:tr w:rsidR="007B2323" w:rsidRPr="00910578" w:rsidTr="00DC08EE">
        <w:trPr>
          <w:trHeight w:val="237"/>
        </w:trPr>
        <w:tc>
          <w:tcPr>
            <w:tcW w:w="4674" w:type="dxa"/>
          </w:tcPr>
          <w:p w:rsidR="007B2323" w:rsidRPr="00910578" w:rsidRDefault="007B2323" w:rsidP="00DD151A">
            <w:pPr>
              <w:pStyle w:val="Default"/>
              <w:jc w:val="both"/>
              <w:rPr>
                <w:sz w:val="20"/>
                <w:szCs w:val="20"/>
              </w:rPr>
            </w:pPr>
            <w:r w:rsidRPr="00910578">
              <w:rPr>
                <w:sz w:val="20"/>
                <w:szCs w:val="20"/>
              </w:rPr>
              <w:t xml:space="preserve">Közép-Magyarországi Térségi Igazgatóság I-II-III </w:t>
            </w:r>
          </w:p>
        </w:tc>
        <w:tc>
          <w:tcPr>
            <w:tcW w:w="4674" w:type="dxa"/>
          </w:tcPr>
          <w:p w:rsidR="007B2323" w:rsidRPr="00910578" w:rsidRDefault="007B2323" w:rsidP="00DD151A">
            <w:pPr>
              <w:pStyle w:val="Default"/>
              <w:jc w:val="both"/>
              <w:rPr>
                <w:sz w:val="20"/>
                <w:szCs w:val="20"/>
              </w:rPr>
            </w:pPr>
            <w:r w:rsidRPr="00910578">
              <w:rPr>
                <w:sz w:val="20"/>
                <w:szCs w:val="20"/>
              </w:rPr>
              <w:t xml:space="preserve">1125 Budapest, Fogaskerekű u. 4-6., V. épület </w:t>
            </w:r>
          </w:p>
        </w:tc>
      </w:tr>
      <w:tr w:rsidR="007B2323" w:rsidRPr="00910578" w:rsidTr="00DC08EE">
        <w:trPr>
          <w:trHeight w:val="96"/>
        </w:trPr>
        <w:tc>
          <w:tcPr>
            <w:tcW w:w="4674" w:type="dxa"/>
          </w:tcPr>
          <w:p w:rsidR="007B2323" w:rsidRPr="00910578" w:rsidRDefault="007B2323" w:rsidP="00DD151A">
            <w:pPr>
              <w:pStyle w:val="Default"/>
              <w:jc w:val="both"/>
              <w:rPr>
                <w:sz w:val="20"/>
                <w:szCs w:val="20"/>
              </w:rPr>
            </w:pPr>
            <w:r w:rsidRPr="00910578">
              <w:rPr>
                <w:sz w:val="20"/>
                <w:szCs w:val="20"/>
              </w:rPr>
              <w:t xml:space="preserve">Észak-Alföldi Térségi Igazgatóság </w:t>
            </w:r>
          </w:p>
        </w:tc>
        <w:tc>
          <w:tcPr>
            <w:tcW w:w="4674" w:type="dxa"/>
          </w:tcPr>
          <w:p w:rsidR="007B2323" w:rsidRPr="00910578" w:rsidRDefault="007B2323" w:rsidP="00DD151A">
            <w:pPr>
              <w:pStyle w:val="Default"/>
              <w:jc w:val="both"/>
              <w:rPr>
                <w:sz w:val="20"/>
                <w:szCs w:val="20"/>
              </w:rPr>
            </w:pPr>
            <w:r w:rsidRPr="00910578">
              <w:rPr>
                <w:sz w:val="20"/>
                <w:szCs w:val="20"/>
              </w:rPr>
              <w:t xml:space="preserve">4026 Debrecen, Bethlen u. 3-9. I. emelet </w:t>
            </w:r>
          </w:p>
        </w:tc>
      </w:tr>
      <w:tr w:rsidR="007B2323" w:rsidRPr="00910578" w:rsidTr="00DC08EE">
        <w:trPr>
          <w:trHeight w:val="96"/>
        </w:trPr>
        <w:tc>
          <w:tcPr>
            <w:tcW w:w="4674" w:type="dxa"/>
          </w:tcPr>
          <w:p w:rsidR="007B2323" w:rsidRPr="00910578" w:rsidRDefault="007B2323" w:rsidP="00DD151A">
            <w:pPr>
              <w:pStyle w:val="Default"/>
              <w:jc w:val="both"/>
              <w:rPr>
                <w:sz w:val="20"/>
                <w:szCs w:val="20"/>
              </w:rPr>
            </w:pPr>
            <w:r w:rsidRPr="00910578">
              <w:rPr>
                <w:sz w:val="20"/>
                <w:szCs w:val="20"/>
              </w:rPr>
              <w:t xml:space="preserve">Dél-Alföldi Térségi Igazgatóság </w:t>
            </w:r>
          </w:p>
        </w:tc>
        <w:tc>
          <w:tcPr>
            <w:tcW w:w="4674" w:type="dxa"/>
          </w:tcPr>
          <w:p w:rsidR="007B2323" w:rsidRPr="00910578" w:rsidRDefault="007B2323" w:rsidP="00DD151A">
            <w:pPr>
              <w:pStyle w:val="Default"/>
              <w:jc w:val="both"/>
              <w:rPr>
                <w:sz w:val="20"/>
                <w:szCs w:val="20"/>
              </w:rPr>
            </w:pPr>
            <w:r w:rsidRPr="00910578">
              <w:rPr>
                <w:sz w:val="20"/>
                <w:szCs w:val="20"/>
              </w:rPr>
              <w:t xml:space="preserve">6000 Kecskemét, Kisfaludy u. 5. I./110. </w:t>
            </w:r>
          </w:p>
        </w:tc>
      </w:tr>
      <w:tr w:rsidR="007B2323" w:rsidRPr="00910578" w:rsidTr="00DC08EE">
        <w:trPr>
          <w:trHeight w:val="96"/>
        </w:trPr>
        <w:tc>
          <w:tcPr>
            <w:tcW w:w="4674" w:type="dxa"/>
          </w:tcPr>
          <w:p w:rsidR="007B2323" w:rsidRPr="00910578" w:rsidRDefault="007B2323" w:rsidP="00DD151A">
            <w:pPr>
              <w:pStyle w:val="Default"/>
              <w:jc w:val="both"/>
              <w:rPr>
                <w:sz w:val="20"/>
                <w:szCs w:val="20"/>
              </w:rPr>
            </w:pPr>
            <w:r w:rsidRPr="00910578">
              <w:rPr>
                <w:sz w:val="20"/>
                <w:szCs w:val="20"/>
              </w:rPr>
              <w:t xml:space="preserve">Nyugat-Dunántúli Térségi Igazgatóság </w:t>
            </w:r>
          </w:p>
        </w:tc>
        <w:tc>
          <w:tcPr>
            <w:tcW w:w="4674" w:type="dxa"/>
          </w:tcPr>
          <w:p w:rsidR="007B2323" w:rsidRPr="00910578" w:rsidRDefault="007B2323" w:rsidP="00DD151A">
            <w:pPr>
              <w:pStyle w:val="Default"/>
              <w:jc w:val="both"/>
              <w:rPr>
                <w:sz w:val="20"/>
                <w:szCs w:val="20"/>
              </w:rPr>
            </w:pPr>
            <w:r w:rsidRPr="00910578">
              <w:rPr>
                <w:sz w:val="20"/>
                <w:szCs w:val="20"/>
              </w:rPr>
              <w:t xml:space="preserve">9021 Győr Czuczor Gergely út 18-24. II. emelet </w:t>
            </w:r>
          </w:p>
        </w:tc>
      </w:tr>
      <w:tr w:rsidR="007B2323" w:rsidRPr="00910578" w:rsidTr="00DC08EE">
        <w:trPr>
          <w:trHeight w:val="96"/>
        </w:trPr>
        <w:tc>
          <w:tcPr>
            <w:tcW w:w="4674" w:type="dxa"/>
          </w:tcPr>
          <w:p w:rsidR="007B2323" w:rsidRPr="00910578" w:rsidRDefault="007B2323" w:rsidP="00DD151A">
            <w:pPr>
              <w:pStyle w:val="Default"/>
              <w:jc w:val="both"/>
              <w:rPr>
                <w:sz w:val="20"/>
                <w:szCs w:val="20"/>
              </w:rPr>
            </w:pPr>
            <w:r w:rsidRPr="00910578">
              <w:rPr>
                <w:sz w:val="20"/>
                <w:szCs w:val="20"/>
              </w:rPr>
              <w:t xml:space="preserve">Közép-Dunántúli Térségi Igazgatóság </w:t>
            </w:r>
          </w:p>
        </w:tc>
        <w:tc>
          <w:tcPr>
            <w:tcW w:w="4674" w:type="dxa"/>
          </w:tcPr>
          <w:p w:rsidR="007B2323" w:rsidRPr="00910578" w:rsidRDefault="007B2323" w:rsidP="00DD151A">
            <w:pPr>
              <w:pStyle w:val="Default"/>
              <w:jc w:val="both"/>
              <w:rPr>
                <w:sz w:val="20"/>
                <w:szCs w:val="20"/>
              </w:rPr>
            </w:pPr>
            <w:r w:rsidRPr="00910578">
              <w:rPr>
                <w:sz w:val="20"/>
                <w:szCs w:val="20"/>
              </w:rPr>
              <w:t xml:space="preserve">9021 Győr Czuczor Gergely út 18-24. </w:t>
            </w:r>
          </w:p>
        </w:tc>
      </w:tr>
      <w:tr w:rsidR="007B2323" w:rsidRPr="00910578" w:rsidTr="00DC08EE">
        <w:trPr>
          <w:trHeight w:val="96"/>
        </w:trPr>
        <w:tc>
          <w:tcPr>
            <w:tcW w:w="4674" w:type="dxa"/>
          </w:tcPr>
          <w:p w:rsidR="007B2323" w:rsidRPr="00910578" w:rsidRDefault="007B2323" w:rsidP="00DD151A">
            <w:pPr>
              <w:pStyle w:val="Default"/>
              <w:jc w:val="both"/>
              <w:rPr>
                <w:sz w:val="20"/>
                <w:szCs w:val="20"/>
              </w:rPr>
            </w:pPr>
            <w:r w:rsidRPr="00910578">
              <w:rPr>
                <w:sz w:val="20"/>
                <w:szCs w:val="20"/>
              </w:rPr>
              <w:t xml:space="preserve">Dél-Dunántúli Térségi Igazgatóság </w:t>
            </w:r>
          </w:p>
        </w:tc>
        <w:tc>
          <w:tcPr>
            <w:tcW w:w="4674" w:type="dxa"/>
          </w:tcPr>
          <w:p w:rsidR="007B2323" w:rsidRPr="00910578" w:rsidRDefault="007B2323" w:rsidP="00DD151A">
            <w:pPr>
              <w:pStyle w:val="Default"/>
              <w:jc w:val="both"/>
              <w:rPr>
                <w:sz w:val="20"/>
                <w:szCs w:val="20"/>
              </w:rPr>
            </w:pPr>
            <w:r w:rsidRPr="00910578">
              <w:rPr>
                <w:sz w:val="20"/>
                <w:szCs w:val="20"/>
              </w:rPr>
              <w:t xml:space="preserve">7621 Pécs, Irgalmasok u. 5. IV. emelet </w:t>
            </w:r>
          </w:p>
        </w:tc>
      </w:tr>
    </w:tbl>
    <w:p w:rsidR="00AF7655" w:rsidRPr="00910578" w:rsidRDefault="00AF7655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</w:p>
    <w:p w:rsidR="00A14AB7" w:rsidRPr="00910578" w:rsidRDefault="00BD08C1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b/>
          <w:bCs/>
          <w:color w:val="000000"/>
        </w:rPr>
      </w:pPr>
      <w:r w:rsidRPr="00910578">
        <w:rPr>
          <w:rFonts w:ascii="Verdana" w:hAnsi="Verdana" w:cs="Verdana"/>
          <w:b/>
          <w:bCs/>
          <w:color w:val="000000"/>
        </w:rPr>
        <w:t>Bírálati szempontok:</w:t>
      </w:r>
    </w:p>
    <w:p w:rsidR="00FD3BB2" w:rsidRPr="00910578" w:rsidRDefault="00FD3BB2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b/>
          <w:bCs/>
          <w:color w:val="000000"/>
        </w:rPr>
      </w:pPr>
    </w:p>
    <w:p w:rsidR="00670CCA" w:rsidRPr="00910578" w:rsidRDefault="00A14AB7" w:rsidP="00FD3BB2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bCs/>
          <w:color w:val="000000"/>
        </w:rPr>
        <w:t>az intézmény elkötelezettsége a baba-, anya- és családbarát szemléletben megvalósított ellátás mellett (</w:t>
      </w:r>
      <w:r w:rsidR="007A5BCD" w:rsidRPr="00910578">
        <w:rPr>
          <w:rFonts w:ascii="Verdana" w:hAnsi="Verdana" w:cs="Verdana"/>
          <w:bCs/>
          <w:color w:val="000000"/>
        </w:rPr>
        <w:t>vállalt pályázati célok</w:t>
      </w:r>
      <w:r w:rsidR="00670CCA" w:rsidRPr="00910578">
        <w:rPr>
          <w:rFonts w:ascii="Verdana" w:hAnsi="Verdana" w:cs="Verdana"/>
          <w:bCs/>
          <w:color w:val="000000"/>
        </w:rPr>
        <w:t xml:space="preserve"> és azon belül programpontok</w:t>
      </w:r>
      <w:r w:rsidR="007A5BCD" w:rsidRPr="00910578">
        <w:rPr>
          <w:rFonts w:ascii="Verdana" w:hAnsi="Verdana" w:cs="Verdana"/>
          <w:bCs/>
          <w:color w:val="000000"/>
        </w:rPr>
        <w:t xml:space="preserve"> száma, </w:t>
      </w:r>
      <w:r w:rsidR="009B6EAD" w:rsidRPr="00910578">
        <w:rPr>
          <w:rFonts w:ascii="Verdana" w:hAnsi="Verdana" w:cs="Verdana"/>
          <w:bCs/>
          <w:color w:val="000000"/>
        </w:rPr>
        <w:t xml:space="preserve">vállalt képzések száma, </w:t>
      </w:r>
      <w:r w:rsidR="00176D90" w:rsidRPr="00910578">
        <w:rPr>
          <w:rFonts w:ascii="Verdana" w:hAnsi="Verdana" w:cs="Verdana"/>
          <w:bCs/>
          <w:color w:val="000000"/>
        </w:rPr>
        <w:t>a képzések jellege,</w:t>
      </w:r>
      <w:r w:rsidR="00A87476" w:rsidRPr="00910578">
        <w:rPr>
          <w:rFonts w:ascii="Verdana" w:hAnsi="Verdana" w:cs="Verdana"/>
          <w:bCs/>
          <w:color w:val="000000"/>
        </w:rPr>
        <w:t xml:space="preserve"> időtartama;</w:t>
      </w:r>
      <w:r w:rsidR="00176D90" w:rsidRPr="00910578">
        <w:rPr>
          <w:rFonts w:ascii="Verdana" w:hAnsi="Verdana" w:cs="Verdana"/>
          <w:bCs/>
          <w:color w:val="000000"/>
        </w:rPr>
        <w:t xml:space="preserve"> </w:t>
      </w:r>
      <w:r w:rsidR="00B173B5" w:rsidRPr="00910578">
        <w:rPr>
          <w:rFonts w:ascii="Verdana" w:hAnsi="Verdana" w:cs="Verdana"/>
          <w:bCs/>
          <w:color w:val="000000"/>
        </w:rPr>
        <w:t>képzésen részt vevő</w:t>
      </w:r>
      <w:r w:rsidR="007A5BCD" w:rsidRPr="00910578">
        <w:rPr>
          <w:rFonts w:ascii="Verdana" w:hAnsi="Verdana" w:cs="Verdana"/>
          <w:bCs/>
          <w:color w:val="000000"/>
        </w:rPr>
        <w:t xml:space="preserve"> munkavállalók </w:t>
      </w:r>
      <w:r w:rsidR="003F7C7F">
        <w:rPr>
          <w:rFonts w:ascii="Verdana" w:hAnsi="Verdana" w:cs="Verdana"/>
          <w:bCs/>
          <w:color w:val="000000"/>
        </w:rPr>
        <w:t xml:space="preserve">száma </w:t>
      </w:r>
      <w:r w:rsidR="00670CCA" w:rsidRPr="00910578">
        <w:rPr>
          <w:rFonts w:ascii="Verdana" w:hAnsi="Verdana" w:cs="Verdana"/>
          <w:bCs/>
          <w:color w:val="000000"/>
        </w:rPr>
        <w:t xml:space="preserve">és ezen belül vezetők </w:t>
      </w:r>
      <w:r w:rsidR="00D61D9E" w:rsidRPr="00910578">
        <w:rPr>
          <w:rFonts w:ascii="Verdana" w:hAnsi="Verdana" w:cs="Verdana"/>
          <w:bCs/>
          <w:color w:val="000000"/>
        </w:rPr>
        <w:t>aránya</w:t>
      </w:r>
      <w:r w:rsidR="00670CCA" w:rsidRPr="00910578">
        <w:rPr>
          <w:rFonts w:ascii="Verdana" w:hAnsi="Verdana" w:cs="Verdana"/>
          <w:bCs/>
          <w:color w:val="000000"/>
        </w:rPr>
        <w:t>)</w:t>
      </w:r>
      <w:r w:rsidR="00B173B5" w:rsidRPr="00910578">
        <w:rPr>
          <w:rFonts w:ascii="Verdana" w:hAnsi="Verdana" w:cs="Verdana"/>
          <w:bCs/>
          <w:color w:val="000000"/>
        </w:rPr>
        <w:t>;</w:t>
      </w:r>
      <w:r w:rsidR="007A5BCD" w:rsidRPr="00910578">
        <w:rPr>
          <w:rFonts w:ascii="Verdana" w:hAnsi="Verdana" w:cs="Verdana"/>
          <w:bCs/>
          <w:color w:val="000000"/>
        </w:rPr>
        <w:t xml:space="preserve"> </w:t>
      </w:r>
    </w:p>
    <w:p w:rsidR="008D5D10" w:rsidRPr="00910578" w:rsidRDefault="008D5D10" w:rsidP="00E4697F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bCs/>
          <w:color w:val="000000"/>
        </w:rPr>
        <w:t>a szakmai programok komplexitás</w:t>
      </w:r>
      <w:r w:rsidR="005477BB" w:rsidRPr="00910578">
        <w:rPr>
          <w:rFonts w:ascii="Verdana" w:hAnsi="Verdana" w:cs="Verdana"/>
          <w:bCs/>
          <w:color w:val="000000"/>
        </w:rPr>
        <w:t>án</w:t>
      </w:r>
      <w:r w:rsidRPr="00910578">
        <w:rPr>
          <w:rFonts w:ascii="Verdana" w:hAnsi="Verdana" w:cs="Verdana"/>
          <w:bCs/>
          <w:color w:val="000000"/>
        </w:rPr>
        <w:t>a</w:t>
      </w:r>
      <w:r w:rsidR="005477BB" w:rsidRPr="00910578">
        <w:rPr>
          <w:rFonts w:ascii="Verdana" w:hAnsi="Verdana" w:cs="Verdana"/>
          <w:bCs/>
          <w:color w:val="000000"/>
        </w:rPr>
        <w:t>k</w:t>
      </w:r>
      <w:r w:rsidR="00670CCA" w:rsidRPr="00910578">
        <w:rPr>
          <w:rFonts w:ascii="Verdana" w:hAnsi="Verdana" w:cs="Verdana"/>
          <w:bCs/>
          <w:color w:val="000000"/>
        </w:rPr>
        <w:t xml:space="preserve"> és kidolgozottság</w:t>
      </w:r>
      <w:r w:rsidR="005477BB" w:rsidRPr="00910578">
        <w:rPr>
          <w:rFonts w:ascii="Verdana" w:hAnsi="Verdana" w:cs="Verdana"/>
          <w:bCs/>
          <w:color w:val="000000"/>
        </w:rPr>
        <w:t>án</w:t>
      </w:r>
      <w:r w:rsidR="00670CCA" w:rsidRPr="00910578">
        <w:rPr>
          <w:rFonts w:ascii="Verdana" w:hAnsi="Verdana" w:cs="Verdana"/>
          <w:bCs/>
          <w:color w:val="000000"/>
        </w:rPr>
        <w:t>a</w:t>
      </w:r>
      <w:r w:rsidR="005477BB" w:rsidRPr="00910578">
        <w:rPr>
          <w:rFonts w:ascii="Verdana" w:hAnsi="Verdana" w:cs="Verdana"/>
          <w:bCs/>
          <w:color w:val="000000"/>
        </w:rPr>
        <w:t>k értékelése a tartalmi elvárások érvényesülése alapján</w:t>
      </w:r>
      <w:r w:rsidR="00670CCA" w:rsidRPr="00910578">
        <w:rPr>
          <w:rFonts w:ascii="Verdana" w:hAnsi="Verdana" w:cs="Verdana"/>
          <w:bCs/>
          <w:color w:val="000000"/>
        </w:rPr>
        <w:t xml:space="preserve"> </w:t>
      </w:r>
      <w:r w:rsidR="00DC1E4B" w:rsidRPr="00910578">
        <w:rPr>
          <w:rFonts w:ascii="Verdana" w:hAnsi="Verdana" w:cs="Verdana"/>
          <w:bCs/>
          <w:color w:val="000000"/>
        </w:rPr>
        <w:t>(</w:t>
      </w:r>
      <w:r w:rsidR="00670CCA" w:rsidRPr="00910578">
        <w:rPr>
          <w:rFonts w:ascii="Verdana" w:hAnsi="Verdana" w:cs="Verdana"/>
          <w:bCs/>
          <w:color w:val="000000"/>
        </w:rPr>
        <w:t>a szakmai programban részletesen, pályázati célonként és alpontonként be kell mutatni a megvalósítani kívánt tevékenységeket, az elérendő célokat, és a megvalósítás eszközeit</w:t>
      </w:r>
      <w:r w:rsidR="00DC1E4B" w:rsidRPr="00910578">
        <w:rPr>
          <w:rFonts w:ascii="Verdana" w:hAnsi="Verdana" w:cs="Verdana"/>
          <w:bCs/>
          <w:color w:val="000000"/>
        </w:rPr>
        <w:t>)</w:t>
      </w:r>
      <w:r w:rsidR="00670CCA" w:rsidRPr="00910578">
        <w:rPr>
          <w:rFonts w:ascii="Verdana" w:hAnsi="Verdana" w:cs="Verdana"/>
          <w:bCs/>
          <w:color w:val="000000"/>
        </w:rPr>
        <w:t>;</w:t>
      </w:r>
    </w:p>
    <w:p w:rsidR="00DC1E4B" w:rsidRPr="00910578" w:rsidRDefault="00AB0DA5" w:rsidP="00E4697F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bCs/>
          <w:color w:val="000000"/>
        </w:rPr>
        <w:t xml:space="preserve">a </w:t>
      </w:r>
      <w:proofErr w:type="spellStart"/>
      <w:r w:rsidRPr="00910578">
        <w:rPr>
          <w:rFonts w:ascii="Verdana" w:hAnsi="Verdana" w:cs="Verdana"/>
          <w:bCs/>
          <w:color w:val="000000"/>
        </w:rPr>
        <w:t>teljeskörű</w:t>
      </w:r>
      <w:proofErr w:type="spellEnd"/>
      <w:r w:rsidRPr="00910578">
        <w:rPr>
          <w:rFonts w:ascii="Verdana" w:hAnsi="Verdana" w:cs="Verdana"/>
          <w:bCs/>
          <w:color w:val="000000"/>
        </w:rPr>
        <w:t xml:space="preserve"> baba</w:t>
      </w:r>
      <w:r w:rsidR="00013A8F" w:rsidRPr="00910578">
        <w:rPr>
          <w:rFonts w:ascii="Verdana" w:hAnsi="Verdana" w:cs="Verdana"/>
          <w:bCs/>
          <w:color w:val="000000"/>
        </w:rPr>
        <w:t>barát</w:t>
      </w:r>
      <w:r w:rsidRPr="00910578">
        <w:rPr>
          <w:rFonts w:ascii="Verdana" w:hAnsi="Verdana" w:cs="Verdana"/>
          <w:bCs/>
          <w:color w:val="000000"/>
        </w:rPr>
        <w:t xml:space="preserve">, valamint </w:t>
      </w:r>
      <w:r w:rsidR="00013A8F" w:rsidRPr="00910578">
        <w:rPr>
          <w:rFonts w:ascii="Verdana" w:hAnsi="Verdana" w:cs="Verdana"/>
          <w:bCs/>
          <w:color w:val="000000"/>
        </w:rPr>
        <w:t>családközpontú (</w:t>
      </w:r>
      <w:proofErr w:type="spellStart"/>
      <w:r w:rsidR="00013A8F" w:rsidRPr="00910578">
        <w:rPr>
          <w:rFonts w:ascii="Verdana" w:hAnsi="Verdana" w:cs="Verdana"/>
          <w:bCs/>
          <w:color w:val="000000"/>
        </w:rPr>
        <w:t>A</w:t>
      </w:r>
      <w:r w:rsidRPr="00910578">
        <w:rPr>
          <w:rFonts w:ascii="Verdana" w:hAnsi="Verdana" w:cs="Verdana"/>
          <w:bCs/>
          <w:color w:val="000000"/>
        </w:rPr>
        <w:t>nya</w:t>
      </w:r>
      <w:r w:rsidR="00013A8F" w:rsidRPr="00910578">
        <w:rPr>
          <w:rFonts w:ascii="Verdana" w:hAnsi="Verdana" w:cs="Verdana"/>
          <w:bCs/>
          <w:color w:val="000000"/>
        </w:rPr>
        <w:t>B</w:t>
      </w:r>
      <w:r w:rsidRPr="00910578">
        <w:rPr>
          <w:rFonts w:ascii="Verdana" w:hAnsi="Verdana" w:cs="Verdana"/>
          <w:bCs/>
          <w:color w:val="000000"/>
        </w:rPr>
        <w:t>aba-</w:t>
      </w:r>
      <w:r w:rsidR="00013A8F" w:rsidRPr="00910578">
        <w:rPr>
          <w:rFonts w:ascii="Verdana" w:hAnsi="Verdana" w:cs="Verdana"/>
          <w:bCs/>
          <w:color w:val="000000"/>
        </w:rPr>
        <w:t>C</w:t>
      </w:r>
      <w:r w:rsidRPr="00910578">
        <w:rPr>
          <w:rFonts w:ascii="Verdana" w:hAnsi="Verdana" w:cs="Verdana"/>
          <w:bCs/>
          <w:color w:val="000000"/>
        </w:rPr>
        <w:t>salád</w:t>
      </w:r>
      <w:proofErr w:type="spellEnd"/>
      <w:r w:rsidR="00013A8F" w:rsidRPr="00910578">
        <w:rPr>
          <w:rFonts w:ascii="Verdana" w:hAnsi="Verdana" w:cs="Verdana"/>
          <w:bCs/>
          <w:color w:val="000000"/>
        </w:rPr>
        <w:t>)</w:t>
      </w:r>
      <w:r w:rsidRPr="00910578">
        <w:rPr>
          <w:rFonts w:ascii="Verdana" w:hAnsi="Verdana" w:cs="Verdana"/>
          <w:bCs/>
          <w:color w:val="000000"/>
        </w:rPr>
        <w:t xml:space="preserve"> ellátás megvalósításának tervezett vállalása </w:t>
      </w:r>
      <w:r w:rsidR="00DC1E4B" w:rsidRPr="00910578">
        <w:rPr>
          <w:rFonts w:ascii="Verdana" w:hAnsi="Verdana" w:cs="Verdana"/>
          <w:bCs/>
          <w:color w:val="000000"/>
        </w:rPr>
        <w:t>reális</w:t>
      </w:r>
      <w:r w:rsidRPr="00910578">
        <w:rPr>
          <w:rFonts w:ascii="Verdana" w:hAnsi="Verdana" w:cs="Verdana"/>
          <w:bCs/>
          <w:color w:val="000000"/>
        </w:rPr>
        <w:t>, az intézmény felkészültségének és feltételrendszerének megfelelő ütemezésben;</w:t>
      </w:r>
    </w:p>
    <w:p w:rsidR="007B2323" w:rsidRPr="00910578" w:rsidRDefault="00670CCA" w:rsidP="00FD3BB2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54" w:line="240" w:lineRule="auto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bCs/>
          <w:color w:val="000000"/>
        </w:rPr>
        <w:t xml:space="preserve">a pályázati célokban </w:t>
      </w:r>
      <w:proofErr w:type="gramStart"/>
      <w:r w:rsidRPr="00910578">
        <w:rPr>
          <w:rFonts w:ascii="Verdana" w:hAnsi="Verdana" w:cs="Verdana"/>
          <w:bCs/>
          <w:color w:val="000000"/>
        </w:rPr>
        <w:t>szerep</w:t>
      </w:r>
      <w:r w:rsidR="00176D90" w:rsidRPr="00910578">
        <w:rPr>
          <w:rFonts w:ascii="Verdana" w:hAnsi="Verdana" w:cs="Verdana"/>
          <w:bCs/>
          <w:color w:val="000000"/>
        </w:rPr>
        <w:t>lő</w:t>
      </w:r>
      <w:r w:rsidR="00B47C9C">
        <w:rPr>
          <w:rFonts w:ascii="Verdana" w:hAnsi="Verdana" w:cs="Verdana"/>
          <w:bCs/>
          <w:color w:val="000000"/>
        </w:rPr>
        <w:t xml:space="preserve"> </w:t>
      </w:r>
      <w:r w:rsidRPr="00910578">
        <w:rPr>
          <w:rFonts w:ascii="Verdana" w:hAnsi="Verdana" w:cs="Verdana"/>
          <w:bCs/>
          <w:color w:val="000000"/>
        </w:rPr>
        <w:t>fejlesztésekkel</w:t>
      </w:r>
      <w:proofErr w:type="gramEnd"/>
      <w:r w:rsidRPr="00910578">
        <w:rPr>
          <w:rFonts w:ascii="Verdana" w:hAnsi="Verdana" w:cs="Verdana"/>
          <w:bCs/>
          <w:color w:val="000000"/>
        </w:rPr>
        <w:t xml:space="preserve"> </w:t>
      </w:r>
      <w:r w:rsidR="00D17C3C" w:rsidRPr="00910578">
        <w:rPr>
          <w:rFonts w:ascii="Verdana" w:hAnsi="Verdana" w:cs="Verdana"/>
          <w:bCs/>
          <w:color w:val="000000"/>
        </w:rPr>
        <w:t xml:space="preserve">elérni tervezett </w:t>
      </w:r>
      <w:r w:rsidR="007B2323" w:rsidRPr="00910578">
        <w:rPr>
          <w:rFonts w:ascii="Verdana" w:hAnsi="Verdana" w:cs="Verdana"/>
          <w:bCs/>
          <w:color w:val="000000"/>
        </w:rPr>
        <w:t>célcsoport nagysága</w:t>
      </w:r>
      <w:r w:rsidR="00DC1E4B" w:rsidRPr="00910578">
        <w:rPr>
          <w:rFonts w:ascii="Verdana" w:hAnsi="Verdana" w:cs="Verdana"/>
          <w:bCs/>
          <w:color w:val="000000"/>
        </w:rPr>
        <w:t>;</w:t>
      </w:r>
    </w:p>
    <w:p w:rsidR="00BD08C1" w:rsidRPr="00910578" w:rsidRDefault="00BD08C1" w:rsidP="00FD3BB2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54" w:line="240" w:lineRule="auto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color w:val="000000"/>
        </w:rPr>
        <w:t>területi egyenlőtlenségek csökkentésének, az adott ellátási területen hiánypótló, a pályázati kiírás céljainak megfelelő családbarát feltételek biztosításának megvalósulása</w:t>
      </w:r>
      <w:r w:rsidR="007A5BCD" w:rsidRPr="00910578">
        <w:rPr>
          <w:rFonts w:ascii="Verdana" w:hAnsi="Verdana" w:cs="Verdana"/>
          <w:color w:val="000000"/>
        </w:rPr>
        <w:t>;</w:t>
      </w:r>
      <w:r w:rsidRPr="00910578">
        <w:rPr>
          <w:rFonts w:ascii="Verdana" w:hAnsi="Verdana" w:cs="Verdana"/>
          <w:color w:val="000000"/>
        </w:rPr>
        <w:t xml:space="preserve"> </w:t>
      </w:r>
    </w:p>
    <w:p w:rsidR="00013A8F" w:rsidRPr="00910578" w:rsidRDefault="00013A8F" w:rsidP="00FD3BB2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54" w:line="240" w:lineRule="auto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color w:val="000000"/>
        </w:rPr>
        <w:t>a költségtervek megalapozottsága és részletessége;</w:t>
      </w:r>
    </w:p>
    <w:p w:rsidR="00C476B8" w:rsidRPr="00910578" w:rsidRDefault="00C476B8" w:rsidP="00FD3BB2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color w:val="000000"/>
        </w:rPr>
        <w:t>a támogatási igények összhangja a pályázati kiírás szerint támogatható tevékenységekkel</w:t>
      </w:r>
      <w:r w:rsidR="00DC1E4B" w:rsidRPr="00910578">
        <w:rPr>
          <w:rFonts w:ascii="Verdana" w:hAnsi="Verdana" w:cs="Verdana"/>
          <w:color w:val="000000"/>
        </w:rPr>
        <w:t>.</w:t>
      </w:r>
      <w:r w:rsidRPr="00910578">
        <w:rPr>
          <w:rFonts w:ascii="Verdana" w:hAnsi="Verdana" w:cs="Verdana"/>
          <w:color w:val="000000"/>
        </w:rPr>
        <w:t xml:space="preserve"> </w:t>
      </w:r>
    </w:p>
    <w:p w:rsidR="00AF7655" w:rsidRPr="00910578" w:rsidRDefault="00AF7655" w:rsidP="00E4697F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AF7655" w:rsidRPr="00910578" w:rsidRDefault="00AF7655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</w:p>
    <w:p w:rsidR="00AF7655" w:rsidRPr="00910578" w:rsidRDefault="00AF7655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b/>
          <w:bCs/>
          <w:color w:val="000000"/>
        </w:rPr>
      </w:pPr>
      <w:r w:rsidRPr="00910578">
        <w:rPr>
          <w:rFonts w:ascii="Verdana" w:hAnsi="Verdana" w:cs="Verdana"/>
          <w:b/>
          <w:bCs/>
          <w:color w:val="000000"/>
        </w:rPr>
        <w:t xml:space="preserve">9. Benyújtandó dokumentumok és mellékletek listája: </w:t>
      </w:r>
    </w:p>
    <w:p w:rsidR="003269B9" w:rsidRPr="00910578" w:rsidRDefault="003269B9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</w:p>
    <w:p w:rsidR="00AF7655" w:rsidRPr="00910578" w:rsidRDefault="00AF7655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  <w:r w:rsidRPr="00910578">
        <w:rPr>
          <w:rFonts w:ascii="Verdana" w:hAnsi="Verdana" w:cs="Verdana"/>
          <w:b/>
          <w:bCs/>
          <w:color w:val="000000"/>
        </w:rPr>
        <w:t xml:space="preserve">Egyedi támogatási kérelem </w:t>
      </w:r>
      <w:r w:rsidRPr="00910578">
        <w:rPr>
          <w:rFonts w:ascii="Verdana" w:hAnsi="Verdana" w:cs="Verdana"/>
          <w:color w:val="000000"/>
        </w:rPr>
        <w:t>(</w:t>
      </w:r>
      <w:r w:rsidRPr="00910578">
        <w:rPr>
          <w:rFonts w:ascii="Verdana" w:hAnsi="Verdana" w:cs="Verdana"/>
          <w:b/>
          <w:bCs/>
          <w:color w:val="000000"/>
        </w:rPr>
        <w:t>Pályázati adatlap</w:t>
      </w:r>
      <w:r w:rsidR="003F7C7F">
        <w:rPr>
          <w:rFonts w:ascii="Verdana" w:hAnsi="Verdana" w:cs="Verdana"/>
          <w:b/>
          <w:bCs/>
          <w:color w:val="000000"/>
        </w:rPr>
        <w:t xml:space="preserve"> költségrészletező melléklettel</w:t>
      </w:r>
      <w:r w:rsidRPr="00910578">
        <w:rPr>
          <w:rFonts w:ascii="Verdana" w:hAnsi="Verdana" w:cs="Verdana"/>
          <w:color w:val="000000"/>
        </w:rPr>
        <w:t xml:space="preserve">) </w:t>
      </w:r>
    </w:p>
    <w:p w:rsidR="00013A8F" w:rsidRPr="00910578" w:rsidRDefault="00013A8F" w:rsidP="00E4697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Verdana"/>
          <w:color w:val="000000"/>
        </w:rPr>
      </w:pPr>
    </w:p>
    <w:p w:rsidR="00013A8F" w:rsidRPr="00910578" w:rsidRDefault="00013A8F" w:rsidP="00013A8F">
      <w:pPr>
        <w:pStyle w:val="Default"/>
        <w:numPr>
          <w:ilvl w:val="0"/>
          <w:numId w:val="6"/>
        </w:numPr>
        <w:spacing w:after="177"/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 xml:space="preserve">1. számú melléklet: szakmai </w:t>
      </w:r>
      <w:proofErr w:type="gramStart"/>
      <w:r w:rsidRPr="00910578">
        <w:rPr>
          <w:color w:val="auto"/>
          <w:sz w:val="20"/>
          <w:szCs w:val="20"/>
        </w:rPr>
        <w:t>program(</w:t>
      </w:r>
      <w:proofErr w:type="gramEnd"/>
      <w:r w:rsidRPr="00910578">
        <w:rPr>
          <w:color w:val="auto"/>
          <w:sz w:val="20"/>
          <w:szCs w:val="20"/>
        </w:rPr>
        <w:t xml:space="preserve">ok) (min. 2 - </w:t>
      </w:r>
      <w:proofErr w:type="spellStart"/>
      <w:r w:rsidRPr="00910578">
        <w:rPr>
          <w:color w:val="auto"/>
          <w:sz w:val="20"/>
          <w:szCs w:val="20"/>
        </w:rPr>
        <w:t>max</w:t>
      </w:r>
      <w:proofErr w:type="spellEnd"/>
      <w:r w:rsidRPr="00910578">
        <w:rPr>
          <w:color w:val="auto"/>
          <w:sz w:val="20"/>
          <w:szCs w:val="20"/>
        </w:rPr>
        <w:t>. 6 A4 oldal terjedelemben,</w:t>
      </w:r>
      <w:r w:rsidRPr="00910578">
        <w:t xml:space="preserve"> </w:t>
      </w:r>
      <w:r w:rsidRPr="00910578">
        <w:rPr>
          <w:color w:val="auto"/>
          <w:sz w:val="20"/>
          <w:szCs w:val="20"/>
        </w:rPr>
        <w:t xml:space="preserve">Times New </w:t>
      </w:r>
      <w:proofErr w:type="spellStart"/>
      <w:r w:rsidRPr="00910578">
        <w:rPr>
          <w:color w:val="auto"/>
          <w:sz w:val="20"/>
          <w:szCs w:val="20"/>
        </w:rPr>
        <w:t>Roman</w:t>
      </w:r>
      <w:proofErr w:type="spellEnd"/>
      <w:r w:rsidRPr="00910578">
        <w:rPr>
          <w:color w:val="auto"/>
          <w:sz w:val="20"/>
          <w:szCs w:val="20"/>
        </w:rPr>
        <w:t xml:space="preserve"> 12-es betűméret, formai sablon nem kerül kiadásra);  </w:t>
      </w:r>
    </w:p>
    <w:p w:rsidR="00013A8F" w:rsidRPr="00910578" w:rsidRDefault="00013A8F" w:rsidP="00013A8F">
      <w:pPr>
        <w:pStyle w:val="Default"/>
        <w:numPr>
          <w:ilvl w:val="0"/>
          <w:numId w:val="6"/>
        </w:numPr>
        <w:spacing w:after="177"/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lastRenderedPageBreak/>
        <w:t xml:space="preserve">2. sz. melléklet: </w:t>
      </w:r>
      <w:proofErr w:type="gramStart"/>
      <w:r w:rsidRPr="00910578">
        <w:rPr>
          <w:color w:val="auto"/>
          <w:sz w:val="20"/>
          <w:szCs w:val="20"/>
        </w:rPr>
        <w:t>költségterv(</w:t>
      </w:r>
      <w:proofErr w:type="spellStart"/>
      <w:proofErr w:type="gramEnd"/>
      <w:r w:rsidRPr="00910578">
        <w:rPr>
          <w:color w:val="auto"/>
          <w:sz w:val="20"/>
          <w:szCs w:val="20"/>
        </w:rPr>
        <w:t>ek</w:t>
      </w:r>
      <w:proofErr w:type="spellEnd"/>
      <w:r w:rsidRPr="00910578">
        <w:rPr>
          <w:color w:val="auto"/>
          <w:sz w:val="20"/>
          <w:szCs w:val="20"/>
        </w:rPr>
        <w:t>) az igényelt támogatás felhasználására vonatkozóan (</w:t>
      </w:r>
      <w:proofErr w:type="spellStart"/>
      <w:r w:rsidRPr="00910578">
        <w:rPr>
          <w:color w:val="auto"/>
          <w:sz w:val="20"/>
          <w:szCs w:val="20"/>
        </w:rPr>
        <w:t>excel</w:t>
      </w:r>
      <w:proofErr w:type="spellEnd"/>
      <w:r w:rsidRPr="00910578">
        <w:rPr>
          <w:color w:val="auto"/>
          <w:sz w:val="20"/>
          <w:szCs w:val="20"/>
        </w:rPr>
        <w:t xml:space="preserve"> tábla);</w:t>
      </w:r>
    </w:p>
    <w:p w:rsidR="00013A8F" w:rsidRPr="00910578" w:rsidRDefault="00013A8F" w:rsidP="00013A8F">
      <w:pPr>
        <w:pStyle w:val="Default"/>
        <w:numPr>
          <w:ilvl w:val="0"/>
          <w:numId w:val="6"/>
        </w:numPr>
        <w:spacing w:after="177"/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>3. és 3./a számú melléklet: gazdálkodási és összeférhetetlenségi nyilatkozat az államháztartásról szóló 2011. évi CXCV. törvény (Áht.) és az államháztartásról szóló törvény végrehajtásáról szóló 368/2011. (XII.31.) Korm. rendelet (</w:t>
      </w:r>
      <w:proofErr w:type="spellStart"/>
      <w:r w:rsidRPr="00910578">
        <w:rPr>
          <w:color w:val="auto"/>
          <w:sz w:val="20"/>
          <w:szCs w:val="20"/>
        </w:rPr>
        <w:t>Ávr</w:t>
      </w:r>
      <w:proofErr w:type="spellEnd"/>
      <w:r w:rsidRPr="00910578">
        <w:rPr>
          <w:color w:val="auto"/>
          <w:sz w:val="20"/>
          <w:szCs w:val="20"/>
        </w:rPr>
        <w:t xml:space="preserve">.) előírásai alapján; </w:t>
      </w:r>
    </w:p>
    <w:p w:rsidR="00013A8F" w:rsidRPr="00910578" w:rsidRDefault="00013A8F" w:rsidP="00013A8F">
      <w:pPr>
        <w:pStyle w:val="Default"/>
        <w:numPr>
          <w:ilvl w:val="0"/>
          <w:numId w:val="6"/>
        </w:numPr>
        <w:spacing w:after="177"/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>4. számú melléklet: fejlesztési</w:t>
      </w:r>
      <w:r w:rsidR="00015EF6" w:rsidRPr="00910578">
        <w:rPr>
          <w:color w:val="auto"/>
          <w:sz w:val="20"/>
          <w:szCs w:val="20"/>
        </w:rPr>
        <w:t xml:space="preserve"> korlátra vonatkozó nyilatkozat</w:t>
      </w:r>
      <w:r w:rsidRPr="00910578">
        <w:rPr>
          <w:color w:val="auto"/>
          <w:sz w:val="20"/>
          <w:szCs w:val="20"/>
        </w:rPr>
        <w:t xml:space="preserve">; </w:t>
      </w:r>
    </w:p>
    <w:p w:rsidR="00013A8F" w:rsidRPr="00910578" w:rsidRDefault="00013A8F" w:rsidP="00013A8F">
      <w:pPr>
        <w:pStyle w:val="Default"/>
        <w:numPr>
          <w:ilvl w:val="0"/>
          <w:numId w:val="6"/>
        </w:numP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>5. számú melléklet: f</w:t>
      </w:r>
      <w:r w:rsidR="00015EF6" w:rsidRPr="00910578">
        <w:rPr>
          <w:color w:val="auto"/>
          <w:sz w:val="20"/>
          <w:szCs w:val="20"/>
        </w:rPr>
        <w:t xml:space="preserve">enntartói hozzájáruló nyilatkozat </w:t>
      </w:r>
      <w:r w:rsidRPr="00910578">
        <w:rPr>
          <w:color w:val="auto"/>
          <w:sz w:val="20"/>
          <w:szCs w:val="20"/>
        </w:rPr>
        <w:t>azon pályázó részéről, melynek fenntartói jogkörét nem az EMMI</w:t>
      </w:r>
      <w:r w:rsidRPr="00910578">
        <w:rPr>
          <w:rStyle w:val="Jegyzethivatkozs"/>
          <w:color w:val="595959" w:themeColor="text1" w:themeTint="A6"/>
          <w:sz w:val="20"/>
          <w:szCs w:val="20"/>
        </w:rPr>
        <w:t xml:space="preserve"> </w:t>
      </w:r>
      <w:r w:rsidRPr="00910578">
        <w:rPr>
          <w:color w:val="auto"/>
          <w:sz w:val="20"/>
          <w:szCs w:val="20"/>
        </w:rPr>
        <w:t>gyakorolja;</w:t>
      </w:r>
    </w:p>
    <w:p w:rsidR="00013A8F" w:rsidRPr="00910578" w:rsidRDefault="00013A8F" w:rsidP="00013A8F">
      <w:pPr>
        <w:pStyle w:val="Default"/>
        <w:jc w:val="both"/>
        <w:rPr>
          <w:color w:val="auto"/>
          <w:sz w:val="20"/>
          <w:szCs w:val="20"/>
        </w:rPr>
      </w:pPr>
    </w:p>
    <w:p w:rsidR="00013A8F" w:rsidRPr="00910578" w:rsidRDefault="00013A8F" w:rsidP="00013A8F">
      <w:pPr>
        <w:pStyle w:val="Default"/>
        <w:numPr>
          <w:ilvl w:val="0"/>
          <w:numId w:val="6"/>
        </w:numPr>
        <w:jc w:val="both"/>
        <w:rPr>
          <w:color w:val="auto"/>
          <w:sz w:val="20"/>
          <w:szCs w:val="20"/>
        </w:rPr>
      </w:pPr>
      <w:r w:rsidRPr="00910578">
        <w:rPr>
          <w:color w:val="auto"/>
          <w:sz w:val="20"/>
          <w:szCs w:val="20"/>
        </w:rPr>
        <w:t xml:space="preserve">6. sz. melléklet (kizárólag a II. számú pályázati cél esetén, kivéve PIC): nyilatkozat a Babarát Kórház kezdeményezésre vonatkozóan;  </w:t>
      </w:r>
    </w:p>
    <w:p w:rsidR="00013A8F" w:rsidRPr="00D96A23" w:rsidRDefault="00013A8F" w:rsidP="00013A8F">
      <w:pPr>
        <w:pStyle w:val="Listaszerbekezds"/>
        <w:ind w:left="1080"/>
        <w:rPr>
          <w:rFonts w:ascii="Verdana" w:hAnsi="Verdana" w:cs="Verdana"/>
          <w:color w:val="auto"/>
        </w:rPr>
      </w:pPr>
    </w:p>
    <w:p w:rsidR="00013A8F" w:rsidRDefault="00013A8F" w:rsidP="00013A8F">
      <w:pPr>
        <w:pStyle w:val="Listaszerbekezds"/>
        <w:numPr>
          <w:ilvl w:val="0"/>
          <w:numId w:val="6"/>
        </w:numPr>
        <w:spacing w:line="240" w:lineRule="auto"/>
        <w:ind w:left="748" w:hanging="391"/>
        <w:jc w:val="both"/>
        <w:rPr>
          <w:rFonts w:ascii="Verdana" w:hAnsi="Verdana" w:cs="Verdana"/>
          <w:color w:val="auto"/>
        </w:rPr>
      </w:pPr>
      <w:r w:rsidRPr="00257477">
        <w:rPr>
          <w:rFonts w:ascii="Verdana" w:hAnsi="Verdana"/>
          <w:color w:val="auto"/>
        </w:rPr>
        <w:t>7. sz. melléklet</w:t>
      </w:r>
      <w:r>
        <w:rPr>
          <w:rFonts w:ascii="Verdana" w:hAnsi="Verdana"/>
          <w:color w:val="auto"/>
        </w:rPr>
        <w:t xml:space="preserve"> (kizárólag a III. számú pályázati cél esetén)</w:t>
      </w:r>
      <w:r w:rsidRPr="00257477">
        <w:rPr>
          <w:rFonts w:ascii="Verdana" w:hAnsi="Verdana"/>
          <w:color w:val="auto"/>
        </w:rPr>
        <w:t>:</w:t>
      </w:r>
      <w:r w:rsidRPr="00180B02">
        <w:rPr>
          <w:color w:val="auto"/>
        </w:rPr>
        <w:t xml:space="preserve"> </w:t>
      </w:r>
      <w:r w:rsidRPr="00180B02">
        <w:rPr>
          <w:rFonts w:ascii="Verdana" w:hAnsi="Verdana"/>
          <w:color w:val="auto"/>
        </w:rPr>
        <w:t>n</w:t>
      </w:r>
      <w:r w:rsidRPr="0041031F">
        <w:rPr>
          <w:rFonts w:ascii="Verdana" w:hAnsi="Verdana"/>
          <w:color w:val="auto"/>
        </w:rPr>
        <w:t>yilatkozat</w:t>
      </w:r>
      <w:r w:rsidRPr="0041031F">
        <w:rPr>
          <w:rFonts w:ascii="Verdana" w:hAnsi="Verdana" w:cs="Verdana"/>
          <w:color w:val="auto"/>
        </w:rPr>
        <w:t xml:space="preserve"> </w:t>
      </w:r>
      <w:r w:rsidRPr="004D499A">
        <w:rPr>
          <w:rFonts w:ascii="Verdana" w:hAnsi="Verdana" w:cs="Verdana"/>
          <w:color w:val="auto"/>
        </w:rPr>
        <w:t xml:space="preserve">benyújtása </w:t>
      </w:r>
      <w:r w:rsidR="00015EF6">
        <w:rPr>
          <w:rFonts w:ascii="Verdana" w:hAnsi="Verdana" w:cs="Verdana"/>
          <w:color w:val="auto"/>
        </w:rPr>
        <w:t xml:space="preserve">a </w:t>
      </w:r>
      <w:r w:rsidRPr="004D499A">
        <w:rPr>
          <w:rFonts w:ascii="Verdana" w:hAnsi="Verdana" w:cs="Verdana"/>
          <w:color w:val="auto"/>
        </w:rPr>
        <w:t>várandós felkészítési programterv</w:t>
      </w:r>
      <w:r w:rsidR="00015EF6">
        <w:rPr>
          <w:rFonts w:ascii="Verdana" w:hAnsi="Verdana" w:cs="Verdana"/>
          <w:color w:val="auto"/>
        </w:rPr>
        <w:t>re vonatkozóan</w:t>
      </w:r>
      <w:r>
        <w:rPr>
          <w:rFonts w:ascii="Verdana" w:hAnsi="Verdana" w:cs="Verdana"/>
          <w:color w:val="auto"/>
        </w:rPr>
        <w:t>;</w:t>
      </w:r>
    </w:p>
    <w:p w:rsidR="00013A8F" w:rsidRPr="00180B02" w:rsidRDefault="00013A8F" w:rsidP="00013A8F">
      <w:pPr>
        <w:pStyle w:val="Listaszerbekezds"/>
        <w:spacing w:line="240" w:lineRule="auto"/>
        <w:ind w:left="748"/>
        <w:jc w:val="both"/>
        <w:rPr>
          <w:rFonts w:ascii="Verdana" w:hAnsi="Verdana" w:cs="Verdana"/>
          <w:color w:val="auto"/>
        </w:rPr>
      </w:pPr>
    </w:p>
    <w:p w:rsidR="00A14AB7" w:rsidRPr="005F6C9A" w:rsidRDefault="00013A8F" w:rsidP="00812A8C">
      <w:pPr>
        <w:pStyle w:val="Default"/>
        <w:numPr>
          <w:ilvl w:val="0"/>
          <w:numId w:val="6"/>
        </w:numPr>
        <w:ind w:left="0" w:firstLine="284"/>
        <w:jc w:val="both"/>
        <w:rPr>
          <w:color w:val="auto"/>
          <w:sz w:val="20"/>
          <w:szCs w:val="20"/>
        </w:rPr>
      </w:pPr>
      <w:r w:rsidRPr="005F6C9A">
        <w:rPr>
          <w:color w:val="auto"/>
          <w:sz w:val="20"/>
          <w:szCs w:val="20"/>
        </w:rPr>
        <w:t xml:space="preserve">8. sz. melléklet (formai sablon nem kerül kiadásra): </w:t>
      </w:r>
      <w:r w:rsidR="00015EF6" w:rsidRPr="005F6C9A">
        <w:rPr>
          <w:color w:val="auto"/>
          <w:sz w:val="20"/>
          <w:szCs w:val="20"/>
        </w:rPr>
        <w:t>indikatív árajánlatok.</w:t>
      </w:r>
    </w:p>
    <w:p w:rsidR="00F02EE0" w:rsidRPr="00923F56" w:rsidRDefault="00F02EE0" w:rsidP="00812A8C">
      <w:p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Verdana" w:hAnsi="Verdana"/>
          <w:color w:val="000000"/>
        </w:rPr>
      </w:pPr>
    </w:p>
    <w:sectPr w:rsidR="00F02EE0" w:rsidRPr="00923F5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990" w:rsidRDefault="00FE3990" w:rsidP="003C37E3">
      <w:pPr>
        <w:spacing w:after="0" w:line="240" w:lineRule="auto"/>
      </w:pPr>
      <w:r>
        <w:separator/>
      </w:r>
    </w:p>
  </w:endnote>
  <w:endnote w:type="continuationSeparator" w:id="0">
    <w:p w:rsidR="00FE3990" w:rsidRDefault="00FE3990" w:rsidP="003C37E3">
      <w:pPr>
        <w:spacing w:after="0" w:line="240" w:lineRule="auto"/>
      </w:pPr>
      <w:r>
        <w:continuationSeparator/>
      </w:r>
    </w:p>
  </w:endnote>
  <w:endnote w:type="continuationNotice" w:id="1">
    <w:p w:rsidR="00FE3990" w:rsidRDefault="00FE39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383265"/>
      <w:docPartObj>
        <w:docPartGallery w:val="Page Numbers (Bottom of Page)"/>
        <w:docPartUnique/>
      </w:docPartObj>
    </w:sdtPr>
    <w:sdtEndPr/>
    <w:sdtContent>
      <w:p w:rsidR="003E6382" w:rsidRDefault="003E638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B50">
          <w:rPr>
            <w:noProof/>
          </w:rPr>
          <w:t>5</w:t>
        </w:r>
        <w:r>
          <w:fldChar w:fldCharType="end"/>
        </w:r>
      </w:p>
    </w:sdtContent>
  </w:sdt>
  <w:p w:rsidR="003E6382" w:rsidRDefault="003E638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990" w:rsidRDefault="00FE3990" w:rsidP="003C37E3">
      <w:pPr>
        <w:spacing w:after="0" w:line="240" w:lineRule="auto"/>
      </w:pPr>
      <w:r>
        <w:separator/>
      </w:r>
    </w:p>
  </w:footnote>
  <w:footnote w:type="continuationSeparator" w:id="0">
    <w:p w:rsidR="00FE3990" w:rsidRDefault="00FE3990" w:rsidP="003C37E3">
      <w:pPr>
        <w:spacing w:after="0" w:line="240" w:lineRule="auto"/>
      </w:pPr>
      <w:r>
        <w:continuationSeparator/>
      </w:r>
    </w:p>
  </w:footnote>
  <w:footnote w:type="continuationNotice" w:id="1">
    <w:p w:rsidR="00FE3990" w:rsidRDefault="00FE39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382" w:rsidRDefault="003E638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12DF"/>
    <w:multiLevelType w:val="hybridMultilevel"/>
    <w:tmpl w:val="705ABDD8"/>
    <w:lvl w:ilvl="0" w:tplc="040E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94486"/>
    <w:multiLevelType w:val="hybridMultilevel"/>
    <w:tmpl w:val="449CA70C"/>
    <w:lvl w:ilvl="0" w:tplc="001A38B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53379"/>
    <w:multiLevelType w:val="hybridMultilevel"/>
    <w:tmpl w:val="D4149A40"/>
    <w:lvl w:ilvl="0" w:tplc="094C091E">
      <w:start w:val="1"/>
      <w:numFmt w:val="upperRoman"/>
      <w:lvlText w:val="%1."/>
      <w:lvlJc w:val="right"/>
      <w:pPr>
        <w:ind w:left="51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199" w:hanging="360"/>
      </w:pPr>
    </w:lvl>
    <w:lvl w:ilvl="2" w:tplc="040E001B" w:tentative="1">
      <w:start w:val="1"/>
      <w:numFmt w:val="lowerRoman"/>
      <w:lvlText w:val="%3."/>
      <w:lvlJc w:val="right"/>
      <w:pPr>
        <w:ind w:left="4919" w:hanging="180"/>
      </w:pPr>
    </w:lvl>
    <w:lvl w:ilvl="3" w:tplc="040E000F" w:tentative="1">
      <w:start w:val="1"/>
      <w:numFmt w:val="decimal"/>
      <w:lvlText w:val="%4."/>
      <w:lvlJc w:val="left"/>
      <w:pPr>
        <w:ind w:left="5639" w:hanging="360"/>
      </w:pPr>
    </w:lvl>
    <w:lvl w:ilvl="4" w:tplc="040E0019" w:tentative="1">
      <w:start w:val="1"/>
      <w:numFmt w:val="lowerLetter"/>
      <w:lvlText w:val="%5."/>
      <w:lvlJc w:val="left"/>
      <w:pPr>
        <w:ind w:left="6359" w:hanging="360"/>
      </w:pPr>
    </w:lvl>
    <w:lvl w:ilvl="5" w:tplc="040E001B" w:tentative="1">
      <w:start w:val="1"/>
      <w:numFmt w:val="lowerRoman"/>
      <w:lvlText w:val="%6."/>
      <w:lvlJc w:val="right"/>
      <w:pPr>
        <w:ind w:left="7079" w:hanging="180"/>
      </w:pPr>
    </w:lvl>
    <w:lvl w:ilvl="6" w:tplc="040E000F" w:tentative="1">
      <w:start w:val="1"/>
      <w:numFmt w:val="decimal"/>
      <w:lvlText w:val="%7."/>
      <w:lvlJc w:val="left"/>
      <w:pPr>
        <w:ind w:left="7799" w:hanging="360"/>
      </w:pPr>
    </w:lvl>
    <w:lvl w:ilvl="7" w:tplc="040E0019" w:tentative="1">
      <w:start w:val="1"/>
      <w:numFmt w:val="lowerLetter"/>
      <w:lvlText w:val="%8."/>
      <w:lvlJc w:val="left"/>
      <w:pPr>
        <w:ind w:left="8519" w:hanging="360"/>
      </w:pPr>
    </w:lvl>
    <w:lvl w:ilvl="8" w:tplc="040E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>
    <w:nsid w:val="0BD80295"/>
    <w:multiLevelType w:val="multilevel"/>
    <w:tmpl w:val="957427A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0263B6C"/>
    <w:multiLevelType w:val="hybridMultilevel"/>
    <w:tmpl w:val="CCD6C7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A4DF9"/>
    <w:multiLevelType w:val="hybridMultilevel"/>
    <w:tmpl w:val="E358685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80BB8"/>
    <w:multiLevelType w:val="hybridMultilevel"/>
    <w:tmpl w:val="2A9884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832289"/>
    <w:multiLevelType w:val="hybridMultilevel"/>
    <w:tmpl w:val="20D02A8A"/>
    <w:lvl w:ilvl="0" w:tplc="DA686C70">
      <w:start w:val="9"/>
      <w:numFmt w:val="bullet"/>
      <w:lvlText w:val="-"/>
      <w:lvlJc w:val="left"/>
      <w:pPr>
        <w:ind w:left="1080" w:hanging="360"/>
      </w:pPr>
      <w:rPr>
        <w:rFonts w:ascii="Verdana" w:eastAsiaTheme="minorHAnsi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73C6103"/>
    <w:multiLevelType w:val="hybridMultilevel"/>
    <w:tmpl w:val="F140ECE6"/>
    <w:lvl w:ilvl="0" w:tplc="DA686C70">
      <w:start w:val="9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90BBB"/>
    <w:multiLevelType w:val="hybridMultilevel"/>
    <w:tmpl w:val="53460D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D17CE"/>
    <w:multiLevelType w:val="hybridMultilevel"/>
    <w:tmpl w:val="CE508AD2"/>
    <w:lvl w:ilvl="0" w:tplc="B9EAD6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55418E"/>
    <w:multiLevelType w:val="hybridMultilevel"/>
    <w:tmpl w:val="03C285EA"/>
    <w:lvl w:ilvl="0" w:tplc="2564E58E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E4A7DF8"/>
    <w:multiLevelType w:val="hybridMultilevel"/>
    <w:tmpl w:val="B6B83000"/>
    <w:lvl w:ilvl="0" w:tplc="510CD2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FD82443"/>
    <w:multiLevelType w:val="hybridMultilevel"/>
    <w:tmpl w:val="AECC3A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0E1B6F"/>
    <w:multiLevelType w:val="hybridMultilevel"/>
    <w:tmpl w:val="79FC4E2E"/>
    <w:lvl w:ilvl="0" w:tplc="DA686C70">
      <w:start w:val="9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386085"/>
    <w:multiLevelType w:val="hybridMultilevel"/>
    <w:tmpl w:val="38D6C27A"/>
    <w:lvl w:ilvl="0" w:tplc="5D0862E6">
      <w:start w:val="1"/>
      <w:numFmt w:val="lowerLetter"/>
      <w:lvlText w:val="%1."/>
      <w:lvlJc w:val="left"/>
      <w:pPr>
        <w:ind w:left="795" w:hanging="360"/>
      </w:pPr>
      <w:rPr>
        <w:rFonts w:ascii="Verdana" w:eastAsiaTheme="minorHAnsi" w:hAnsi="Verdana" w:cs="Verdana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36493EB1"/>
    <w:multiLevelType w:val="hybridMultilevel"/>
    <w:tmpl w:val="02B890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B5C58BC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60845"/>
    <w:multiLevelType w:val="hybridMultilevel"/>
    <w:tmpl w:val="C72A5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F557B6"/>
    <w:multiLevelType w:val="hybridMultilevel"/>
    <w:tmpl w:val="A566B2C2"/>
    <w:lvl w:ilvl="0" w:tplc="0CA42B4A">
      <w:start w:val="1"/>
      <w:numFmt w:val="lowerLetter"/>
      <w:lvlText w:val="%1."/>
      <w:lvlJc w:val="left"/>
      <w:pPr>
        <w:ind w:left="720" w:hanging="360"/>
      </w:pPr>
      <w:rPr>
        <w:rFonts w:ascii="Verdana" w:eastAsiaTheme="minorHAnsi" w:hAnsi="Verdana" w:cs="Verdana"/>
      </w:rPr>
    </w:lvl>
    <w:lvl w:ilvl="1" w:tplc="4494461C">
      <w:start w:val="1"/>
      <w:numFmt w:val="lowerLetter"/>
      <w:lvlText w:val="%2."/>
      <w:lvlJc w:val="left"/>
      <w:pPr>
        <w:ind w:left="1440" w:hanging="360"/>
      </w:pPr>
      <w:rPr>
        <w:rFonts w:ascii="Verdana" w:eastAsiaTheme="minorHAnsi" w:hAnsi="Verdana" w:cs="Verdana"/>
      </w:rPr>
    </w:lvl>
    <w:lvl w:ilvl="2" w:tplc="1FFEB33A">
      <w:start w:val="1"/>
      <w:numFmt w:val="lowerLetter"/>
      <w:lvlText w:val="%3."/>
      <w:lvlJc w:val="right"/>
      <w:pPr>
        <w:ind w:left="2160" w:hanging="180"/>
      </w:pPr>
      <w:rPr>
        <w:rFonts w:ascii="Verdana" w:eastAsiaTheme="minorHAnsi" w:hAnsi="Verdana" w:cs="Verdana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374E2AD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342D0C"/>
    <w:multiLevelType w:val="hybridMultilevel"/>
    <w:tmpl w:val="25E672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920231"/>
    <w:multiLevelType w:val="hybridMultilevel"/>
    <w:tmpl w:val="A53426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4C0305"/>
    <w:multiLevelType w:val="hybridMultilevel"/>
    <w:tmpl w:val="41687E80"/>
    <w:lvl w:ilvl="0" w:tplc="DA686C70">
      <w:start w:val="9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EA9ADAEC">
      <w:start w:val="1"/>
      <w:numFmt w:val="lowerLetter"/>
      <w:lvlText w:val="%2."/>
      <w:lvlJc w:val="left"/>
      <w:pPr>
        <w:ind w:left="1440" w:hanging="360"/>
      </w:pPr>
      <w:rPr>
        <w:rFonts w:ascii="Verdana" w:eastAsiaTheme="minorHAnsi" w:hAnsi="Verdana" w:cs="Verdana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6FD2A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A861E6"/>
    <w:multiLevelType w:val="hybridMultilevel"/>
    <w:tmpl w:val="69929F94"/>
    <w:lvl w:ilvl="0" w:tplc="0CF8CDC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1A75B04"/>
    <w:multiLevelType w:val="hybridMultilevel"/>
    <w:tmpl w:val="ECCA9E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AA2710"/>
    <w:multiLevelType w:val="hybridMultilevel"/>
    <w:tmpl w:val="AEBC049A"/>
    <w:lvl w:ilvl="0" w:tplc="040E0001">
      <w:start w:val="1"/>
      <w:numFmt w:val="bullet"/>
      <w:lvlText w:val=""/>
      <w:lvlJc w:val="left"/>
      <w:pPr>
        <w:ind w:left="750" w:hanging="39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9C1E0C"/>
    <w:multiLevelType w:val="hybridMultilevel"/>
    <w:tmpl w:val="B3B0109E"/>
    <w:lvl w:ilvl="0" w:tplc="040E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A927C1B"/>
    <w:multiLevelType w:val="hybridMultilevel"/>
    <w:tmpl w:val="89BA2E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6D48B3"/>
    <w:multiLevelType w:val="hybridMultilevel"/>
    <w:tmpl w:val="A38A8E38"/>
    <w:lvl w:ilvl="0" w:tplc="B64CF7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9C539B"/>
    <w:multiLevelType w:val="hybridMultilevel"/>
    <w:tmpl w:val="08701512"/>
    <w:lvl w:ilvl="0" w:tplc="B568DB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AE5E01"/>
    <w:multiLevelType w:val="hybridMultilevel"/>
    <w:tmpl w:val="0608D76C"/>
    <w:lvl w:ilvl="0" w:tplc="1ED8C81A">
      <w:start w:val="1"/>
      <w:numFmt w:val="lowerLetter"/>
      <w:lvlText w:val="%1)"/>
      <w:lvlJc w:val="left"/>
      <w:pPr>
        <w:ind w:left="1410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50202542"/>
    <w:multiLevelType w:val="hybridMultilevel"/>
    <w:tmpl w:val="6B7CF8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54C868">
      <w:start w:val="1"/>
      <w:numFmt w:val="lowerLetter"/>
      <w:lvlText w:val="%2."/>
      <w:lvlJc w:val="left"/>
      <w:pPr>
        <w:ind w:left="1440" w:hanging="360"/>
      </w:pPr>
      <w:rPr>
        <w:rFonts w:ascii="Verdana" w:eastAsiaTheme="minorHAnsi" w:hAnsi="Verdana" w:cs="Verdana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8A53F7"/>
    <w:multiLevelType w:val="hybridMultilevel"/>
    <w:tmpl w:val="E89AE098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5C556F4D"/>
    <w:multiLevelType w:val="hybridMultilevel"/>
    <w:tmpl w:val="38825690"/>
    <w:lvl w:ilvl="0" w:tplc="DA686C70">
      <w:start w:val="9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5B5FD4"/>
    <w:multiLevelType w:val="hybridMultilevel"/>
    <w:tmpl w:val="8334FD1C"/>
    <w:lvl w:ilvl="0" w:tplc="1674CE30">
      <w:start w:val="2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4">
    <w:nsid w:val="5D154B15"/>
    <w:multiLevelType w:val="hybridMultilevel"/>
    <w:tmpl w:val="20CCA986"/>
    <w:lvl w:ilvl="0" w:tplc="040E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87143B"/>
    <w:multiLevelType w:val="hybridMultilevel"/>
    <w:tmpl w:val="D6EA45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B855BC"/>
    <w:multiLevelType w:val="hybridMultilevel"/>
    <w:tmpl w:val="375EA0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54C868">
      <w:start w:val="1"/>
      <w:numFmt w:val="lowerLetter"/>
      <w:lvlText w:val="%2."/>
      <w:lvlJc w:val="left"/>
      <w:pPr>
        <w:ind w:left="1440" w:hanging="360"/>
      </w:pPr>
      <w:rPr>
        <w:rFonts w:ascii="Verdana" w:eastAsiaTheme="minorHAnsi" w:hAnsi="Verdana" w:cs="Verdana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4214A9"/>
    <w:multiLevelType w:val="hybridMultilevel"/>
    <w:tmpl w:val="2374A090"/>
    <w:lvl w:ilvl="0" w:tplc="71A08F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>
    <w:nsid w:val="69BC1680"/>
    <w:multiLevelType w:val="hybridMultilevel"/>
    <w:tmpl w:val="3C9445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292120"/>
    <w:multiLevelType w:val="hybridMultilevel"/>
    <w:tmpl w:val="A174723E"/>
    <w:lvl w:ilvl="0" w:tplc="040E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FC4157"/>
    <w:multiLevelType w:val="hybridMultilevel"/>
    <w:tmpl w:val="42D8C766"/>
    <w:lvl w:ilvl="0" w:tplc="0152E5AA">
      <w:start w:val="6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33D3838"/>
    <w:multiLevelType w:val="hybridMultilevel"/>
    <w:tmpl w:val="111498D6"/>
    <w:lvl w:ilvl="0" w:tplc="DA686C70">
      <w:start w:val="9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C640DD"/>
    <w:multiLevelType w:val="hybridMultilevel"/>
    <w:tmpl w:val="1FD0CC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79601B"/>
    <w:multiLevelType w:val="hybridMultilevel"/>
    <w:tmpl w:val="C320288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1677B2"/>
    <w:multiLevelType w:val="hybridMultilevel"/>
    <w:tmpl w:val="81D076F2"/>
    <w:lvl w:ilvl="0" w:tplc="9CB8AB9E">
      <w:numFmt w:val="bullet"/>
      <w:lvlText w:val=""/>
      <w:lvlJc w:val="left"/>
      <w:pPr>
        <w:ind w:left="750" w:hanging="390"/>
      </w:pPr>
      <w:rPr>
        <w:rFonts w:ascii="Verdana" w:eastAsiaTheme="minorHAnsi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16"/>
  </w:num>
  <w:num w:numId="4">
    <w:abstractNumId w:val="23"/>
  </w:num>
  <w:num w:numId="5">
    <w:abstractNumId w:val="44"/>
  </w:num>
  <w:num w:numId="6">
    <w:abstractNumId w:val="24"/>
  </w:num>
  <w:num w:numId="7">
    <w:abstractNumId w:val="37"/>
  </w:num>
  <w:num w:numId="8">
    <w:abstractNumId w:val="18"/>
  </w:num>
  <w:num w:numId="9">
    <w:abstractNumId w:val="35"/>
  </w:num>
  <w:num w:numId="10">
    <w:abstractNumId w:val="26"/>
  </w:num>
  <w:num w:numId="11">
    <w:abstractNumId w:val="6"/>
  </w:num>
  <w:num w:numId="12">
    <w:abstractNumId w:val="13"/>
  </w:num>
  <w:num w:numId="13">
    <w:abstractNumId w:val="4"/>
  </w:num>
  <w:num w:numId="14">
    <w:abstractNumId w:val="20"/>
  </w:num>
  <w:num w:numId="15">
    <w:abstractNumId w:val="42"/>
  </w:num>
  <w:num w:numId="16">
    <w:abstractNumId w:val="21"/>
  </w:num>
  <w:num w:numId="17">
    <w:abstractNumId w:val="14"/>
  </w:num>
  <w:num w:numId="18">
    <w:abstractNumId w:val="8"/>
  </w:num>
  <w:num w:numId="19">
    <w:abstractNumId w:val="36"/>
  </w:num>
  <w:num w:numId="20">
    <w:abstractNumId w:val="19"/>
  </w:num>
  <w:num w:numId="21">
    <w:abstractNumId w:val="41"/>
  </w:num>
  <w:num w:numId="22">
    <w:abstractNumId w:val="43"/>
  </w:num>
  <w:num w:numId="23">
    <w:abstractNumId w:val="1"/>
  </w:num>
  <w:num w:numId="24">
    <w:abstractNumId w:val="11"/>
  </w:num>
  <w:num w:numId="25">
    <w:abstractNumId w:val="28"/>
  </w:num>
  <w:num w:numId="26">
    <w:abstractNumId w:val="15"/>
  </w:num>
  <w:num w:numId="27">
    <w:abstractNumId w:val="34"/>
  </w:num>
  <w:num w:numId="28">
    <w:abstractNumId w:val="39"/>
  </w:num>
  <w:num w:numId="29">
    <w:abstractNumId w:val="22"/>
  </w:num>
  <w:num w:numId="30">
    <w:abstractNumId w:val="0"/>
  </w:num>
  <w:num w:numId="31">
    <w:abstractNumId w:val="25"/>
  </w:num>
  <w:num w:numId="32">
    <w:abstractNumId w:val="7"/>
  </w:num>
  <w:num w:numId="33">
    <w:abstractNumId w:val="2"/>
  </w:num>
  <w:num w:numId="34">
    <w:abstractNumId w:val="33"/>
  </w:num>
  <w:num w:numId="35">
    <w:abstractNumId w:val="5"/>
  </w:num>
  <w:num w:numId="36">
    <w:abstractNumId w:val="32"/>
  </w:num>
  <w:num w:numId="37">
    <w:abstractNumId w:val="40"/>
  </w:num>
  <w:num w:numId="38">
    <w:abstractNumId w:val="29"/>
  </w:num>
  <w:num w:numId="39">
    <w:abstractNumId w:val="38"/>
  </w:num>
  <w:num w:numId="40">
    <w:abstractNumId w:val="3"/>
  </w:num>
  <w:num w:numId="41">
    <w:abstractNumId w:val="12"/>
  </w:num>
  <w:num w:numId="42">
    <w:abstractNumId w:val="31"/>
  </w:num>
  <w:num w:numId="43">
    <w:abstractNumId w:val="9"/>
  </w:num>
  <w:num w:numId="44">
    <w:abstractNumId w:val="17"/>
  </w:num>
  <w:num w:numId="45">
    <w:abstractNumId w:val="3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ltán Egerland">
    <w15:presenceInfo w15:providerId="Windows Live" w15:userId="03dfe69574def2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3B"/>
    <w:rsid w:val="000049EB"/>
    <w:rsid w:val="000070C7"/>
    <w:rsid w:val="00013598"/>
    <w:rsid w:val="00013A8F"/>
    <w:rsid w:val="00014D6F"/>
    <w:rsid w:val="00015EF6"/>
    <w:rsid w:val="0002354A"/>
    <w:rsid w:val="00027D64"/>
    <w:rsid w:val="00044A8A"/>
    <w:rsid w:val="00045E79"/>
    <w:rsid w:val="00053AB4"/>
    <w:rsid w:val="00054A22"/>
    <w:rsid w:val="00056783"/>
    <w:rsid w:val="00065B1F"/>
    <w:rsid w:val="00071BE8"/>
    <w:rsid w:val="0009560C"/>
    <w:rsid w:val="000A0277"/>
    <w:rsid w:val="000A44C8"/>
    <w:rsid w:val="000B5496"/>
    <w:rsid w:val="000C110E"/>
    <w:rsid w:val="000C4C04"/>
    <w:rsid w:val="000C67FC"/>
    <w:rsid w:val="000D7130"/>
    <w:rsid w:val="000E039D"/>
    <w:rsid w:val="000E06B7"/>
    <w:rsid w:val="000E5D42"/>
    <w:rsid w:val="000E71AB"/>
    <w:rsid w:val="000F3DAF"/>
    <w:rsid w:val="000F5526"/>
    <w:rsid w:val="00100ED8"/>
    <w:rsid w:val="00102C15"/>
    <w:rsid w:val="00107529"/>
    <w:rsid w:val="00107723"/>
    <w:rsid w:val="001102F7"/>
    <w:rsid w:val="001107F6"/>
    <w:rsid w:val="00110C1C"/>
    <w:rsid w:val="0011574A"/>
    <w:rsid w:val="001214E0"/>
    <w:rsid w:val="00122A1A"/>
    <w:rsid w:val="00122FC8"/>
    <w:rsid w:val="00131468"/>
    <w:rsid w:val="0013160A"/>
    <w:rsid w:val="00137733"/>
    <w:rsid w:val="00141FC2"/>
    <w:rsid w:val="00147E18"/>
    <w:rsid w:val="001513D4"/>
    <w:rsid w:val="00160A6A"/>
    <w:rsid w:val="00170BAA"/>
    <w:rsid w:val="0017149E"/>
    <w:rsid w:val="00176D90"/>
    <w:rsid w:val="00180B02"/>
    <w:rsid w:val="00181999"/>
    <w:rsid w:val="00187897"/>
    <w:rsid w:val="00192E10"/>
    <w:rsid w:val="001A10F6"/>
    <w:rsid w:val="001A7B2B"/>
    <w:rsid w:val="001C0D21"/>
    <w:rsid w:val="001C1CB0"/>
    <w:rsid w:val="001C4A78"/>
    <w:rsid w:val="001D78A1"/>
    <w:rsid w:val="001E0BA0"/>
    <w:rsid w:val="001E18B7"/>
    <w:rsid w:val="001E59CB"/>
    <w:rsid w:val="001E6072"/>
    <w:rsid w:val="001E6B61"/>
    <w:rsid w:val="001F646B"/>
    <w:rsid w:val="00200813"/>
    <w:rsid w:val="00211704"/>
    <w:rsid w:val="002124FC"/>
    <w:rsid w:val="00212D94"/>
    <w:rsid w:val="0021471D"/>
    <w:rsid w:val="00224FCC"/>
    <w:rsid w:val="00227FA4"/>
    <w:rsid w:val="002329F2"/>
    <w:rsid w:val="00240270"/>
    <w:rsid w:val="0025217C"/>
    <w:rsid w:val="00255302"/>
    <w:rsid w:val="00256532"/>
    <w:rsid w:val="00261254"/>
    <w:rsid w:val="0026592B"/>
    <w:rsid w:val="0027556F"/>
    <w:rsid w:val="00275CA4"/>
    <w:rsid w:val="002814B8"/>
    <w:rsid w:val="00286E7B"/>
    <w:rsid w:val="00291DE5"/>
    <w:rsid w:val="002929E1"/>
    <w:rsid w:val="00294091"/>
    <w:rsid w:val="002944BF"/>
    <w:rsid w:val="00295FC3"/>
    <w:rsid w:val="00296CBC"/>
    <w:rsid w:val="00297AF3"/>
    <w:rsid w:val="00297B23"/>
    <w:rsid w:val="002A580D"/>
    <w:rsid w:val="002A65F1"/>
    <w:rsid w:val="002C372C"/>
    <w:rsid w:val="002C7B12"/>
    <w:rsid w:val="002D435D"/>
    <w:rsid w:val="002E48EA"/>
    <w:rsid w:val="002E50D4"/>
    <w:rsid w:val="002E5114"/>
    <w:rsid w:val="002F5738"/>
    <w:rsid w:val="00303DF0"/>
    <w:rsid w:val="003133CE"/>
    <w:rsid w:val="00314D47"/>
    <w:rsid w:val="0031663A"/>
    <w:rsid w:val="003269B9"/>
    <w:rsid w:val="00327F0E"/>
    <w:rsid w:val="003327E6"/>
    <w:rsid w:val="0033632F"/>
    <w:rsid w:val="00337029"/>
    <w:rsid w:val="00337F9C"/>
    <w:rsid w:val="00343136"/>
    <w:rsid w:val="003445DB"/>
    <w:rsid w:val="0035316E"/>
    <w:rsid w:val="00353184"/>
    <w:rsid w:val="00356C85"/>
    <w:rsid w:val="0037381B"/>
    <w:rsid w:val="003772AA"/>
    <w:rsid w:val="003841E9"/>
    <w:rsid w:val="00384665"/>
    <w:rsid w:val="00384685"/>
    <w:rsid w:val="00384836"/>
    <w:rsid w:val="0039281E"/>
    <w:rsid w:val="003949CA"/>
    <w:rsid w:val="00394A6C"/>
    <w:rsid w:val="003A01DB"/>
    <w:rsid w:val="003A083D"/>
    <w:rsid w:val="003A5E6D"/>
    <w:rsid w:val="003B225D"/>
    <w:rsid w:val="003B4C15"/>
    <w:rsid w:val="003B5378"/>
    <w:rsid w:val="003C37E3"/>
    <w:rsid w:val="003C4C87"/>
    <w:rsid w:val="003D2CD7"/>
    <w:rsid w:val="003D6EC9"/>
    <w:rsid w:val="003E0814"/>
    <w:rsid w:val="003E6382"/>
    <w:rsid w:val="003F5683"/>
    <w:rsid w:val="003F5A92"/>
    <w:rsid w:val="003F7C7F"/>
    <w:rsid w:val="00404333"/>
    <w:rsid w:val="00407680"/>
    <w:rsid w:val="0041031F"/>
    <w:rsid w:val="0042052E"/>
    <w:rsid w:val="004261CF"/>
    <w:rsid w:val="00430AA9"/>
    <w:rsid w:val="00432B7D"/>
    <w:rsid w:val="00434104"/>
    <w:rsid w:val="00443E19"/>
    <w:rsid w:val="00451942"/>
    <w:rsid w:val="004561B3"/>
    <w:rsid w:val="00462852"/>
    <w:rsid w:val="00465496"/>
    <w:rsid w:val="004733BC"/>
    <w:rsid w:val="004751EE"/>
    <w:rsid w:val="00476997"/>
    <w:rsid w:val="004774A9"/>
    <w:rsid w:val="004800E8"/>
    <w:rsid w:val="00480796"/>
    <w:rsid w:val="004812E0"/>
    <w:rsid w:val="0048730C"/>
    <w:rsid w:val="00487A99"/>
    <w:rsid w:val="00494463"/>
    <w:rsid w:val="004952EF"/>
    <w:rsid w:val="004A7DFE"/>
    <w:rsid w:val="004B5F92"/>
    <w:rsid w:val="004B61C4"/>
    <w:rsid w:val="004C4A49"/>
    <w:rsid w:val="004C4B9D"/>
    <w:rsid w:val="004C58F0"/>
    <w:rsid w:val="004D1726"/>
    <w:rsid w:val="004D22CC"/>
    <w:rsid w:val="004D499A"/>
    <w:rsid w:val="004D614A"/>
    <w:rsid w:val="004E26F5"/>
    <w:rsid w:val="004E543B"/>
    <w:rsid w:val="004F0636"/>
    <w:rsid w:val="004F11FF"/>
    <w:rsid w:val="004F43CF"/>
    <w:rsid w:val="004F6B92"/>
    <w:rsid w:val="004F7D4B"/>
    <w:rsid w:val="005052B8"/>
    <w:rsid w:val="005106C7"/>
    <w:rsid w:val="00517E1F"/>
    <w:rsid w:val="0052611C"/>
    <w:rsid w:val="005346DA"/>
    <w:rsid w:val="005420F8"/>
    <w:rsid w:val="005429CF"/>
    <w:rsid w:val="005477BB"/>
    <w:rsid w:val="005505D1"/>
    <w:rsid w:val="00550CF4"/>
    <w:rsid w:val="00550DDB"/>
    <w:rsid w:val="0057010B"/>
    <w:rsid w:val="00595C85"/>
    <w:rsid w:val="00597635"/>
    <w:rsid w:val="005A64F0"/>
    <w:rsid w:val="005B14D6"/>
    <w:rsid w:val="005B25A9"/>
    <w:rsid w:val="005B50D2"/>
    <w:rsid w:val="005B5A96"/>
    <w:rsid w:val="005B67EB"/>
    <w:rsid w:val="005B713E"/>
    <w:rsid w:val="005D41A0"/>
    <w:rsid w:val="005D5EF3"/>
    <w:rsid w:val="005E4027"/>
    <w:rsid w:val="005E40C7"/>
    <w:rsid w:val="005E4837"/>
    <w:rsid w:val="005E5469"/>
    <w:rsid w:val="005E6579"/>
    <w:rsid w:val="005F35E3"/>
    <w:rsid w:val="005F59DF"/>
    <w:rsid w:val="005F6C9A"/>
    <w:rsid w:val="00607FE5"/>
    <w:rsid w:val="0061536A"/>
    <w:rsid w:val="00622823"/>
    <w:rsid w:val="00627AB5"/>
    <w:rsid w:val="00631B76"/>
    <w:rsid w:val="0063637F"/>
    <w:rsid w:val="00640219"/>
    <w:rsid w:val="0064061B"/>
    <w:rsid w:val="00650A11"/>
    <w:rsid w:val="00655059"/>
    <w:rsid w:val="00661789"/>
    <w:rsid w:val="00661E80"/>
    <w:rsid w:val="00670CCA"/>
    <w:rsid w:val="006723EE"/>
    <w:rsid w:val="006764E0"/>
    <w:rsid w:val="00676D9D"/>
    <w:rsid w:val="0068598C"/>
    <w:rsid w:val="006929D5"/>
    <w:rsid w:val="006B6751"/>
    <w:rsid w:val="006B6D50"/>
    <w:rsid w:val="006C31EA"/>
    <w:rsid w:val="006D1170"/>
    <w:rsid w:val="006D3775"/>
    <w:rsid w:val="006E3CAE"/>
    <w:rsid w:val="006F1389"/>
    <w:rsid w:val="006F685E"/>
    <w:rsid w:val="006F6D28"/>
    <w:rsid w:val="006F7D71"/>
    <w:rsid w:val="00703046"/>
    <w:rsid w:val="00715EB6"/>
    <w:rsid w:val="007168EE"/>
    <w:rsid w:val="0072063C"/>
    <w:rsid w:val="007215D9"/>
    <w:rsid w:val="0072397E"/>
    <w:rsid w:val="007264A3"/>
    <w:rsid w:val="007417EA"/>
    <w:rsid w:val="0074215B"/>
    <w:rsid w:val="00743A59"/>
    <w:rsid w:val="0074790E"/>
    <w:rsid w:val="00751168"/>
    <w:rsid w:val="00751A39"/>
    <w:rsid w:val="00760B1C"/>
    <w:rsid w:val="00771005"/>
    <w:rsid w:val="00772A95"/>
    <w:rsid w:val="0079482D"/>
    <w:rsid w:val="00795A44"/>
    <w:rsid w:val="00797629"/>
    <w:rsid w:val="007A18A7"/>
    <w:rsid w:val="007A32F0"/>
    <w:rsid w:val="007A4FE1"/>
    <w:rsid w:val="007A5BCD"/>
    <w:rsid w:val="007B2323"/>
    <w:rsid w:val="007B4E93"/>
    <w:rsid w:val="007B5F72"/>
    <w:rsid w:val="007B606A"/>
    <w:rsid w:val="007C74C7"/>
    <w:rsid w:val="007D4D61"/>
    <w:rsid w:val="007E20EE"/>
    <w:rsid w:val="00804C6D"/>
    <w:rsid w:val="00812A8C"/>
    <w:rsid w:val="00817BB2"/>
    <w:rsid w:val="00821B12"/>
    <w:rsid w:val="00822DA2"/>
    <w:rsid w:val="00837728"/>
    <w:rsid w:val="00837825"/>
    <w:rsid w:val="00842D11"/>
    <w:rsid w:val="00845CD7"/>
    <w:rsid w:val="00847643"/>
    <w:rsid w:val="008501CF"/>
    <w:rsid w:val="0085123A"/>
    <w:rsid w:val="00857458"/>
    <w:rsid w:val="00860A42"/>
    <w:rsid w:val="008664D6"/>
    <w:rsid w:val="00867432"/>
    <w:rsid w:val="0087180D"/>
    <w:rsid w:val="008748B2"/>
    <w:rsid w:val="00880052"/>
    <w:rsid w:val="0088391B"/>
    <w:rsid w:val="00895629"/>
    <w:rsid w:val="0089570C"/>
    <w:rsid w:val="008B2811"/>
    <w:rsid w:val="008C0959"/>
    <w:rsid w:val="008C1901"/>
    <w:rsid w:val="008C312B"/>
    <w:rsid w:val="008C66B8"/>
    <w:rsid w:val="008D5D10"/>
    <w:rsid w:val="008D653B"/>
    <w:rsid w:val="008D6B8D"/>
    <w:rsid w:val="008D7118"/>
    <w:rsid w:val="008E175E"/>
    <w:rsid w:val="008E3490"/>
    <w:rsid w:val="008F2BD4"/>
    <w:rsid w:val="008F443E"/>
    <w:rsid w:val="008F5727"/>
    <w:rsid w:val="009056E5"/>
    <w:rsid w:val="00910578"/>
    <w:rsid w:val="00915E08"/>
    <w:rsid w:val="00923F56"/>
    <w:rsid w:val="00931830"/>
    <w:rsid w:val="00945632"/>
    <w:rsid w:val="00946558"/>
    <w:rsid w:val="009526CD"/>
    <w:rsid w:val="00954E89"/>
    <w:rsid w:val="00963B86"/>
    <w:rsid w:val="00967BE0"/>
    <w:rsid w:val="009729AA"/>
    <w:rsid w:val="009770C4"/>
    <w:rsid w:val="00980584"/>
    <w:rsid w:val="00980C6D"/>
    <w:rsid w:val="00986E26"/>
    <w:rsid w:val="00990F7D"/>
    <w:rsid w:val="00995D08"/>
    <w:rsid w:val="00996CCB"/>
    <w:rsid w:val="009978D5"/>
    <w:rsid w:val="009A13AE"/>
    <w:rsid w:val="009A1796"/>
    <w:rsid w:val="009A2EE4"/>
    <w:rsid w:val="009A6D3D"/>
    <w:rsid w:val="009B1CD7"/>
    <w:rsid w:val="009B3CA8"/>
    <w:rsid w:val="009B6EAD"/>
    <w:rsid w:val="009C68BD"/>
    <w:rsid w:val="009E0EE4"/>
    <w:rsid w:val="009E1DAD"/>
    <w:rsid w:val="009F09C8"/>
    <w:rsid w:val="009F38B5"/>
    <w:rsid w:val="009F78BF"/>
    <w:rsid w:val="00A01331"/>
    <w:rsid w:val="00A027B1"/>
    <w:rsid w:val="00A1209A"/>
    <w:rsid w:val="00A1352E"/>
    <w:rsid w:val="00A148BB"/>
    <w:rsid w:val="00A14AB7"/>
    <w:rsid w:val="00A24A77"/>
    <w:rsid w:val="00A32E75"/>
    <w:rsid w:val="00A33282"/>
    <w:rsid w:val="00A33E96"/>
    <w:rsid w:val="00A369A2"/>
    <w:rsid w:val="00A370DE"/>
    <w:rsid w:val="00A379FF"/>
    <w:rsid w:val="00A37F5F"/>
    <w:rsid w:val="00A40D79"/>
    <w:rsid w:val="00A451E3"/>
    <w:rsid w:val="00A46361"/>
    <w:rsid w:val="00A6041A"/>
    <w:rsid w:val="00A619AC"/>
    <w:rsid w:val="00A63567"/>
    <w:rsid w:val="00A70F55"/>
    <w:rsid w:val="00A72B86"/>
    <w:rsid w:val="00A7420D"/>
    <w:rsid w:val="00A7447F"/>
    <w:rsid w:val="00A83787"/>
    <w:rsid w:val="00A87476"/>
    <w:rsid w:val="00AA3B47"/>
    <w:rsid w:val="00AB0DA5"/>
    <w:rsid w:val="00AB2E32"/>
    <w:rsid w:val="00AB50F8"/>
    <w:rsid w:val="00AC0B60"/>
    <w:rsid w:val="00AD357C"/>
    <w:rsid w:val="00AE1030"/>
    <w:rsid w:val="00AF1EB9"/>
    <w:rsid w:val="00AF7655"/>
    <w:rsid w:val="00B02B3B"/>
    <w:rsid w:val="00B07FBA"/>
    <w:rsid w:val="00B15A11"/>
    <w:rsid w:val="00B173B5"/>
    <w:rsid w:val="00B1741A"/>
    <w:rsid w:val="00B240A5"/>
    <w:rsid w:val="00B274D8"/>
    <w:rsid w:val="00B32B0A"/>
    <w:rsid w:val="00B346AD"/>
    <w:rsid w:val="00B40B50"/>
    <w:rsid w:val="00B428E7"/>
    <w:rsid w:val="00B47C9C"/>
    <w:rsid w:val="00B517E7"/>
    <w:rsid w:val="00B51856"/>
    <w:rsid w:val="00B634F0"/>
    <w:rsid w:val="00B6743E"/>
    <w:rsid w:val="00B7566D"/>
    <w:rsid w:val="00B805F4"/>
    <w:rsid w:val="00BA6F91"/>
    <w:rsid w:val="00BB261E"/>
    <w:rsid w:val="00BC2CD8"/>
    <w:rsid w:val="00BC3618"/>
    <w:rsid w:val="00BC4ED4"/>
    <w:rsid w:val="00BC6F15"/>
    <w:rsid w:val="00BD08C1"/>
    <w:rsid w:val="00BD1281"/>
    <w:rsid w:val="00BD1AB8"/>
    <w:rsid w:val="00BD6697"/>
    <w:rsid w:val="00BE2389"/>
    <w:rsid w:val="00BE34DE"/>
    <w:rsid w:val="00BE5E15"/>
    <w:rsid w:val="00BF06B3"/>
    <w:rsid w:val="00BF1AA7"/>
    <w:rsid w:val="00BF3E7D"/>
    <w:rsid w:val="00BF5BDC"/>
    <w:rsid w:val="00C00CB1"/>
    <w:rsid w:val="00C01802"/>
    <w:rsid w:val="00C04541"/>
    <w:rsid w:val="00C1199C"/>
    <w:rsid w:val="00C16545"/>
    <w:rsid w:val="00C22738"/>
    <w:rsid w:val="00C22888"/>
    <w:rsid w:val="00C2508B"/>
    <w:rsid w:val="00C277BD"/>
    <w:rsid w:val="00C3045B"/>
    <w:rsid w:val="00C33BF6"/>
    <w:rsid w:val="00C40642"/>
    <w:rsid w:val="00C41064"/>
    <w:rsid w:val="00C42E2D"/>
    <w:rsid w:val="00C476B8"/>
    <w:rsid w:val="00C47D9D"/>
    <w:rsid w:val="00C50D49"/>
    <w:rsid w:val="00C57B64"/>
    <w:rsid w:val="00C60F51"/>
    <w:rsid w:val="00C63D6D"/>
    <w:rsid w:val="00C75BC9"/>
    <w:rsid w:val="00C75FCA"/>
    <w:rsid w:val="00C8057A"/>
    <w:rsid w:val="00C95C5C"/>
    <w:rsid w:val="00CB534E"/>
    <w:rsid w:val="00CB680E"/>
    <w:rsid w:val="00CB6C75"/>
    <w:rsid w:val="00CC0B59"/>
    <w:rsid w:val="00CC1236"/>
    <w:rsid w:val="00CE2D63"/>
    <w:rsid w:val="00CE754B"/>
    <w:rsid w:val="00CF0925"/>
    <w:rsid w:val="00CF1117"/>
    <w:rsid w:val="00CF2210"/>
    <w:rsid w:val="00CF7771"/>
    <w:rsid w:val="00D01643"/>
    <w:rsid w:val="00D11AC7"/>
    <w:rsid w:val="00D14B01"/>
    <w:rsid w:val="00D17C3C"/>
    <w:rsid w:val="00D24F56"/>
    <w:rsid w:val="00D361C3"/>
    <w:rsid w:val="00D40382"/>
    <w:rsid w:val="00D42B6C"/>
    <w:rsid w:val="00D434BA"/>
    <w:rsid w:val="00D56E8A"/>
    <w:rsid w:val="00D61054"/>
    <w:rsid w:val="00D611C6"/>
    <w:rsid w:val="00D61D9E"/>
    <w:rsid w:val="00D63CE7"/>
    <w:rsid w:val="00D649A0"/>
    <w:rsid w:val="00D67419"/>
    <w:rsid w:val="00D730DB"/>
    <w:rsid w:val="00D77656"/>
    <w:rsid w:val="00D77E4A"/>
    <w:rsid w:val="00D95E36"/>
    <w:rsid w:val="00D96A23"/>
    <w:rsid w:val="00DB2E2F"/>
    <w:rsid w:val="00DB3DDE"/>
    <w:rsid w:val="00DC08EE"/>
    <w:rsid w:val="00DC1E4B"/>
    <w:rsid w:val="00DC3355"/>
    <w:rsid w:val="00DD151A"/>
    <w:rsid w:val="00DD2D7D"/>
    <w:rsid w:val="00DD596D"/>
    <w:rsid w:val="00DE3409"/>
    <w:rsid w:val="00DE76B3"/>
    <w:rsid w:val="00DF623B"/>
    <w:rsid w:val="00DF789A"/>
    <w:rsid w:val="00DF79F2"/>
    <w:rsid w:val="00E02830"/>
    <w:rsid w:val="00E07544"/>
    <w:rsid w:val="00E13BA8"/>
    <w:rsid w:val="00E148F6"/>
    <w:rsid w:val="00E14CEE"/>
    <w:rsid w:val="00E3193E"/>
    <w:rsid w:val="00E325A2"/>
    <w:rsid w:val="00E35BC2"/>
    <w:rsid w:val="00E411AC"/>
    <w:rsid w:val="00E43880"/>
    <w:rsid w:val="00E4697F"/>
    <w:rsid w:val="00E54C41"/>
    <w:rsid w:val="00E7326F"/>
    <w:rsid w:val="00E74B65"/>
    <w:rsid w:val="00E80DD7"/>
    <w:rsid w:val="00E83EA2"/>
    <w:rsid w:val="00E86481"/>
    <w:rsid w:val="00E87F73"/>
    <w:rsid w:val="00E90701"/>
    <w:rsid w:val="00E9091C"/>
    <w:rsid w:val="00EA0C0E"/>
    <w:rsid w:val="00EA55BF"/>
    <w:rsid w:val="00EC1066"/>
    <w:rsid w:val="00EC107F"/>
    <w:rsid w:val="00EC1BC5"/>
    <w:rsid w:val="00EC267F"/>
    <w:rsid w:val="00EC2AEB"/>
    <w:rsid w:val="00ED1CDD"/>
    <w:rsid w:val="00ED6B65"/>
    <w:rsid w:val="00ED733B"/>
    <w:rsid w:val="00EE2048"/>
    <w:rsid w:val="00EE4766"/>
    <w:rsid w:val="00EE4959"/>
    <w:rsid w:val="00EE61FF"/>
    <w:rsid w:val="00EF0C0D"/>
    <w:rsid w:val="00EF45E7"/>
    <w:rsid w:val="00EF6092"/>
    <w:rsid w:val="00F011A7"/>
    <w:rsid w:val="00F019E4"/>
    <w:rsid w:val="00F02EE0"/>
    <w:rsid w:val="00F0416B"/>
    <w:rsid w:val="00F13B10"/>
    <w:rsid w:val="00F15D6F"/>
    <w:rsid w:val="00F2424F"/>
    <w:rsid w:val="00F26AD0"/>
    <w:rsid w:val="00F27055"/>
    <w:rsid w:val="00F41CDC"/>
    <w:rsid w:val="00F4386C"/>
    <w:rsid w:val="00F5290B"/>
    <w:rsid w:val="00F575A9"/>
    <w:rsid w:val="00F61455"/>
    <w:rsid w:val="00F65410"/>
    <w:rsid w:val="00F7373A"/>
    <w:rsid w:val="00F755B1"/>
    <w:rsid w:val="00F813D9"/>
    <w:rsid w:val="00F82101"/>
    <w:rsid w:val="00FA0BD4"/>
    <w:rsid w:val="00FA173C"/>
    <w:rsid w:val="00FC4B51"/>
    <w:rsid w:val="00FD0609"/>
    <w:rsid w:val="00FD10A5"/>
    <w:rsid w:val="00FD1584"/>
    <w:rsid w:val="00FD3BB2"/>
    <w:rsid w:val="00FD47CB"/>
    <w:rsid w:val="00FD6EB9"/>
    <w:rsid w:val="00FD7877"/>
    <w:rsid w:val="00FE3990"/>
    <w:rsid w:val="00FE4594"/>
    <w:rsid w:val="00FE45CC"/>
    <w:rsid w:val="00FF14AA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7877"/>
    <w:rPr>
      <w:color w:val="5A5A5A" w:themeColor="text1" w:themeTint="A5"/>
    </w:rPr>
  </w:style>
  <w:style w:type="paragraph" w:styleId="Cmsor1">
    <w:name w:val="heading 1"/>
    <w:basedOn w:val="Norml"/>
    <w:next w:val="Norml"/>
    <w:link w:val="Cmsor1Char"/>
    <w:uiPriority w:val="9"/>
    <w:qFormat/>
    <w:rsid w:val="00102C15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02C15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02C15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02C15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02C15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02C15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02C15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02C15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02C15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02C15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02C15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02C15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02C15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02C15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02C15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02C15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02C15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02C15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102C15"/>
    <w:rPr>
      <w:b/>
      <w:bCs/>
      <w:smallCaps/>
      <w:color w:val="1F497D" w:themeColor="text2"/>
      <w:spacing w:val="10"/>
      <w:sz w:val="18"/>
      <w:szCs w:val="18"/>
    </w:rPr>
  </w:style>
  <w:style w:type="paragraph" w:styleId="Cm">
    <w:name w:val="Title"/>
    <w:next w:val="Norml"/>
    <w:link w:val="CmChar"/>
    <w:uiPriority w:val="10"/>
    <w:qFormat/>
    <w:rsid w:val="00102C15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sid w:val="00102C15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lcm">
    <w:name w:val="Subtitle"/>
    <w:next w:val="Norml"/>
    <w:link w:val="AlcmChar"/>
    <w:uiPriority w:val="11"/>
    <w:qFormat/>
    <w:rsid w:val="00102C15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02C15"/>
    <w:rPr>
      <w:smallCaps/>
      <w:color w:val="938953" w:themeColor="background2" w:themeShade="7F"/>
      <w:spacing w:val="5"/>
      <w:sz w:val="28"/>
      <w:szCs w:val="28"/>
    </w:rPr>
  </w:style>
  <w:style w:type="character" w:styleId="Kiemels2">
    <w:name w:val="Strong"/>
    <w:uiPriority w:val="22"/>
    <w:qFormat/>
    <w:rsid w:val="00102C15"/>
    <w:rPr>
      <w:b/>
      <w:bCs/>
      <w:spacing w:val="0"/>
    </w:rPr>
  </w:style>
  <w:style w:type="character" w:styleId="Kiemels">
    <w:name w:val="Emphasis"/>
    <w:uiPriority w:val="20"/>
    <w:qFormat/>
    <w:rsid w:val="00102C15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incstrkz">
    <w:name w:val="No Spacing"/>
    <w:basedOn w:val="Norml"/>
    <w:link w:val="NincstrkzChar"/>
    <w:uiPriority w:val="1"/>
    <w:qFormat/>
    <w:rsid w:val="00102C15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102C15"/>
    <w:rPr>
      <w:color w:val="5A5A5A" w:themeColor="text1" w:themeTint="A5"/>
    </w:rPr>
  </w:style>
  <w:style w:type="paragraph" w:styleId="Listaszerbekezds">
    <w:name w:val="List Paragraph"/>
    <w:basedOn w:val="Norml"/>
    <w:uiPriority w:val="34"/>
    <w:qFormat/>
    <w:rsid w:val="00102C15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102C15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102C15"/>
    <w:rPr>
      <w:i/>
      <w:iCs/>
      <w:color w:val="5A5A5A" w:themeColor="text1" w:themeTint="A5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02C15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02C15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Finomkiemels">
    <w:name w:val="Subtle Emphasis"/>
    <w:uiPriority w:val="19"/>
    <w:qFormat/>
    <w:rsid w:val="00102C15"/>
    <w:rPr>
      <w:smallCaps/>
      <w:dstrike w:val="0"/>
      <w:color w:val="5A5A5A" w:themeColor="text1" w:themeTint="A5"/>
      <w:vertAlign w:val="baseline"/>
    </w:rPr>
  </w:style>
  <w:style w:type="character" w:styleId="Ershangslyozs">
    <w:name w:val="Intense Emphasis"/>
    <w:uiPriority w:val="21"/>
    <w:qFormat/>
    <w:rsid w:val="00102C15"/>
    <w:rPr>
      <w:b/>
      <w:bCs/>
      <w:smallCaps/>
      <w:color w:val="4F81BD" w:themeColor="accent1"/>
      <w:spacing w:val="40"/>
    </w:rPr>
  </w:style>
  <w:style w:type="character" w:styleId="Finomhivatkozs">
    <w:name w:val="Subtle Reference"/>
    <w:uiPriority w:val="31"/>
    <w:qFormat/>
    <w:rsid w:val="00102C15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Ershivatkozs">
    <w:name w:val="Intense Reference"/>
    <w:uiPriority w:val="32"/>
    <w:qFormat/>
    <w:rsid w:val="00102C15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Knyvcme">
    <w:name w:val="Book Title"/>
    <w:uiPriority w:val="33"/>
    <w:qFormat/>
    <w:rsid w:val="00102C15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102C15"/>
    <w:pPr>
      <w:outlineLvl w:val="9"/>
    </w:pPr>
    <w:rPr>
      <w:lang w:bidi="en-US"/>
    </w:rPr>
  </w:style>
  <w:style w:type="paragraph" w:customStyle="1" w:styleId="Default">
    <w:name w:val="Default"/>
    <w:rsid w:val="00B02B3B"/>
    <w:pPr>
      <w:autoSpaceDE w:val="0"/>
      <w:autoSpaceDN w:val="0"/>
      <w:adjustRightInd w:val="0"/>
      <w:spacing w:after="0" w:line="240" w:lineRule="auto"/>
      <w:ind w:left="0"/>
    </w:pPr>
    <w:rPr>
      <w:rFonts w:ascii="Verdana" w:hAnsi="Verdana" w:cs="Verdana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F813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813D9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F813D9"/>
    <w:rPr>
      <w:color w:val="5A5A5A" w:themeColor="text1" w:themeTint="A5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813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813D9"/>
    <w:rPr>
      <w:b/>
      <w:bCs/>
      <w:color w:val="5A5A5A" w:themeColor="text1" w:themeTint="A5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8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13D9"/>
    <w:rPr>
      <w:rFonts w:ascii="Tahoma" w:hAnsi="Tahoma" w:cs="Tahoma"/>
      <w:color w:val="5A5A5A" w:themeColor="text1" w:themeTint="A5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C3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37E3"/>
    <w:rPr>
      <w:color w:val="5A5A5A" w:themeColor="text1" w:themeTint="A5"/>
    </w:rPr>
  </w:style>
  <w:style w:type="paragraph" w:styleId="llb">
    <w:name w:val="footer"/>
    <w:basedOn w:val="Norml"/>
    <w:link w:val="llbChar"/>
    <w:uiPriority w:val="99"/>
    <w:unhideWhenUsed/>
    <w:rsid w:val="003C3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37E3"/>
    <w:rPr>
      <w:color w:val="5A5A5A" w:themeColor="text1" w:themeTint="A5"/>
    </w:rPr>
  </w:style>
  <w:style w:type="character" w:styleId="Hiperhivatkozs">
    <w:name w:val="Hyperlink"/>
    <w:basedOn w:val="Bekezdsalapbettpusa"/>
    <w:uiPriority w:val="99"/>
    <w:semiHidden/>
    <w:unhideWhenUsed/>
    <w:rsid w:val="002944BF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74B65"/>
    <w:pPr>
      <w:spacing w:after="0" w:line="240" w:lineRule="auto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74B65"/>
    <w:rPr>
      <w:color w:val="5A5A5A" w:themeColor="text1" w:themeTint="A5"/>
    </w:rPr>
  </w:style>
  <w:style w:type="character" w:styleId="Lbjegyzet-hivatkozs">
    <w:name w:val="footnote reference"/>
    <w:basedOn w:val="Bekezdsalapbettpusa"/>
    <w:uiPriority w:val="99"/>
    <w:semiHidden/>
    <w:unhideWhenUsed/>
    <w:rsid w:val="00E74B65"/>
    <w:rPr>
      <w:vertAlign w:val="superscript"/>
    </w:rPr>
  </w:style>
  <w:style w:type="paragraph" w:styleId="Vltozat">
    <w:name w:val="Revision"/>
    <w:hidden/>
    <w:uiPriority w:val="99"/>
    <w:semiHidden/>
    <w:rsid w:val="001E59CB"/>
    <w:pPr>
      <w:spacing w:after="0" w:line="240" w:lineRule="auto"/>
      <w:ind w:left="0"/>
    </w:pPr>
    <w:rPr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7877"/>
    <w:rPr>
      <w:color w:val="5A5A5A" w:themeColor="text1" w:themeTint="A5"/>
    </w:rPr>
  </w:style>
  <w:style w:type="paragraph" w:styleId="Cmsor1">
    <w:name w:val="heading 1"/>
    <w:basedOn w:val="Norml"/>
    <w:next w:val="Norml"/>
    <w:link w:val="Cmsor1Char"/>
    <w:uiPriority w:val="9"/>
    <w:qFormat/>
    <w:rsid w:val="00102C15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02C15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02C15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02C15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02C15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02C15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02C15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02C15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02C15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02C15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02C15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02C15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02C15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02C15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02C15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02C15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02C15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02C15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102C15"/>
    <w:rPr>
      <w:b/>
      <w:bCs/>
      <w:smallCaps/>
      <w:color w:val="1F497D" w:themeColor="text2"/>
      <w:spacing w:val="10"/>
      <w:sz w:val="18"/>
      <w:szCs w:val="18"/>
    </w:rPr>
  </w:style>
  <w:style w:type="paragraph" w:styleId="Cm">
    <w:name w:val="Title"/>
    <w:next w:val="Norml"/>
    <w:link w:val="CmChar"/>
    <w:uiPriority w:val="10"/>
    <w:qFormat/>
    <w:rsid w:val="00102C15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sid w:val="00102C15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lcm">
    <w:name w:val="Subtitle"/>
    <w:next w:val="Norml"/>
    <w:link w:val="AlcmChar"/>
    <w:uiPriority w:val="11"/>
    <w:qFormat/>
    <w:rsid w:val="00102C15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02C15"/>
    <w:rPr>
      <w:smallCaps/>
      <w:color w:val="938953" w:themeColor="background2" w:themeShade="7F"/>
      <w:spacing w:val="5"/>
      <w:sz w:val="28"/>
      <w:szCs w:val="28"/>
    </w:rPr>
  </w:style>
  <w:style w:type="character" w:styleId="Kiemels2">
    <w:name w:val="Strong"/>
    <w:uiPriority w:val="22"/>
    <w:qFormat/>
    <w:rsid w:val="00102C15"/>
    <w:rPr>
      <w:b/>
      <w:bCs/>
      <w:spacing w:val="0"/>
    </w:rPr>
  </w:style>
  <w:style w:type="character" w:styleId="Kiemels">
    <w:name w:val="Emphasis"/>
    <w:uiPriority w:val="20"/>
    <w:qFormat/>
    <w:rsid w:val="00102C15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incstrkz">
    <w:name w:val="No Spacing"/>
    <w:basedOn w:val="Norml"/>
    <w:link w:val="NincstrkzChar"/>
    <w:uiPriority w:val="1"/>
    <w:qFormat/>
    <w:rsid w:val="00102C15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102C15"/>
    <w:rPr>
      <w:color w:val="5A5A5A" w:themeColor="text1" w:themeTint="A5"/>
    </w:rPr>
  </w:style>
  <w:style w:type="paragraph" w:styleId="Listaszerbekezds">
    <w:name w:val="List Paragraph"/>
    <w:basedOn w:val="Norml"/>
    <w:uiPriority w:val="34"/>
    <w:qFormat/>
    <w:rsid w:val="00102C15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102C15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102C15"/>
    <w:rPr>
      <w:i/>
      <w:iCs/>
      <w:color w:val="5A5A5A" w:themeColor="text1" w:themeTint="A5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02C15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02C15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Finomkiemels">
    <w:name w:val="Subtle Emphasis"/>
    <w:uiPriority w:val="19"/>
    <w:qFormat/>
    <w:rsid w:val="00102C15"/>
    <w:rPr>
      <w:smallCaps/>
      <w:dstrike w:val="0"/>
      <w:color w:val="5A5A5A" w:themeColor="text1" w:themeTint="A5"/>
      <w:vertAlign w:val="baseline"/>
    </w:rPr>
  </w:style>
  <w:style w:type="character" w:styleId="Ershangslyozs">
    <w:name w:val="Intense Emphasis"/>
    <w:uiPriority w:val="21"/>
    <w:qFormat/>
    <w:rsid w:val="00102C15"/>
    <w:rPr>
      <w:b/>
      <w:bCs/>
      <w:smallCaps/>
      <w:color w:val="4F81BD" w:themeColor="accent1"/>
      <w:spacing w:val="40"/>
    </w:rPr>
  </w:style>
  <w:style w:type="character" w:styleId="Finomhivatkozs">
    <w:name w:val="Subtle Reference"/>
    <w:uiPriority w:val="31"/>
    <w:qFormat/>
    <w:rsid w:val="00102C15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Ershivatkozs">
    <w:name w:val="Intense Reference"/>
    <w:uiPriority w:val="32"/>
    <w:qFormat/>
    <w:rsid w:val="00102C15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Knyvcme">
    <w:name w:val="Book Title"/>
    <w:uiPriority w:val="33"/>
    <w:qFormat/>
    <w:rsid w:val="00102C15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102C15"/>
    <w:pPr>
      <w:outlineLvl w:val="9"/>
    </w:pPr>
    <w:rPr>
      <w:lang w:bidi="en-US"/>
    </w:rPr>
  </w:style>
  <w:style w:type="paragraph" w:customStyle="1" w:styleId="Default">
    <w:name w:val="Default"/>
    <w:rsid w:val="00B02B3B"/>
    <w:pPr>
      <w:autoSpaceDE w:val="0"/>
      <w:autoSpaceDN w:val="0"/>
      <w:adjustRightInd w:val="0"/>
      <w:spacing w:after="0" w:line="240" w:lineRule="auto"/>
      <w:ind w:left="0"/>
    </w:pPr>
    <w:rPr>
      <w:rFonts w:ascii="Verdana" w:hAnsi="Verdana" w:cs="Verdana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F813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813D9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F813D9"/>
    <w:rPr>
      <w:color w:val="5A5A5A" w:themeColor="text1" w:themeTint="A5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813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813D9"/>
    <w:rPr>
      <w:b/>
      <w:bCs/>
      <w:color w:val="5A5A5A" w:themeColor="text1" w:themeTint="A5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8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13D9"/>
    <w:rPr>
      <w:rFonts w:ascii="Tahoma" w:hAnsi="Tahoma" w:cs="Tahoma"/>
      <w:color w:val="5A5A5A" w:themeColor="text1" w:themeTint="A5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C3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37E3"/>
    <w:rPr>
      <w:color w:val="5A5A5A" w:themeColor="text1" w:themeTint="A5"/>
    </w:rPr>
  </w:style>
  <w:style w:type="paragraph" w:styleId="llb">
    <w:name w:val="footer"/>
    <w:basedOn w:val="Norml"/>
    <w:link w:val="llbChar"/>
    <w:uiPriority w:val="99"/>
    <w:unhideWhenUsed/>
    <w:rsid w:val="003C3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37E3"/>
    <w:rPr>
      <w:color w:val="5A5A5A" w:themeColor="text1" w:themeTint="A5"/>
    </w:rPr>
  </w:style>
  <w:style w:type="character" w:styleId="Hiperhivatkozs">
    <w:name w:val="Hyperlink"/>
    <w:basedOn w:val="Bekezdsalapbettpusa"/>
    <w:uiPriority w:val="99"/>
    <w:semiHidden/>
    <w:unhideWhenUsed/>
    <w:rsid w:val="002944BF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74B65"/>
    <w:pPr>
      <w:spacing w:after="0" w:line="240" w:lineRule="auto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74B65"/>
    <w:rPr>
      <w:color w:val="5A5A5A" w:themeColor="text1" w:themeTint="A5"/>
    </w:rPr>
  </w:style>
  <w:style w:type="character" w:styleId="Lbjegyzet-hivatkozs">
    <w:name w:val="footnote reference"/>
    <w:basedOn w:val="Bekezdsalapbettpusa"/>
    <w:uiPriority w:val="99"/>
    <w:semiHidden/>
    <w:unhideWhenUsed/>
    <w:rsid w:val="00E74B65"/>
    <w:rPr>
      <w:vertAlign w:val="superscript"/>
    </w:rPr>
  </w:style>
  <w:style w:type="paragraph" w:styleId="Vltozat">
    <w:name w:val="Revision"/>
    <w:hidden/>
    <w:uiPriority w:val="99"/>
    <w:semiHidden/>
    <w:rsid w:val="001E59CB"/>
    <w:pPr>
      <w:spacing w:after="0" w:line="240" w:lineRule="auto"/>
      <w:ind w:left="0"/>
    </w:pPr>
    <w:rPr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917BF-B4D7-4B7B-B797-E8C3135DE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17</Pages>
  <Words>5983</Words>
  <Characters>41290</Characters>
  <Application>Microsoft Office Word</Application>
  <DocSecurity>0</DocSecurity>
  <Lines>344</Lines>
  <Paragraphs>94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Lelkes Ildikó Dr.</dc:creator>
  <cp:lastModifiedBy>Gál Bianka dr.</cp:lastModifiedBy>
  <cp:revision>7</cp:revision>
  <cp:lastPrinted>2019-10-25T08:11:00Z</cp:lastPrinted>
  <dcterms:created xsi:type="dcterms:W3CDTF">2019-10-21T11:56:00Z</dcterms:created>
  <dcterms:modified xsi:type="dcterms:W3CDTF">2019-10-25T08:21:00Z</dcterms:modified>
</cp:coreProperties>
</file>