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562A22" w:rsidRPr="00562A22" w:rsidRDefault="00924DEE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„Szt. 58/</w:t>
      </w: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. § </w:t>
      </w:r>
      <w:r w:rsidR="00562A22" w:rsidRPr="00562A22">
        <w:rPr>
          <w:rFonts w:ascii="Times New Roman" w:hAnsi="Times New Roman"/>
          <w:i/>
        </w:rPr>
        <w:t>(2) A központi költségvetésről szóló törvényben biztosított támogatásra való jogosultság további feltétele - a (2b) bekezdésben meghatározott kivételekkel -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a</w:t>
      </w:r>
      <w:proofErr w:type="gram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az új szociális szolgáltatónak, intézménynek (székhely, telephely),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új szociális szolgáltatásnak,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 </w:t>
      </w:r>
      <w:r w:rsidRPr="00562A22">
        <w:rPr>
          <w:rFonts w:ascii="Times New Roman" w:hAnsi="Times New Roman"/>
          <w:i/>
        </w:rPr>
        <w:t>étkeztetés esetén az új ellátotti létszámnak, házi segítségnyújtás esetén az új ellátotti létszámnak, és azon belül a személyi gondozásban ellátható személyek legmagasabb számának (a továbbiakban együtt: ellátotti létszám),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 </w:t>
      </w:r>
      <w:r w:rsidRPr="00562A22">
        <w:rPr>
          <w:rFonts w:ascii="Times New Roman" w:hAnsi="Times New Roman"/>
          <w:i/>
        </w:rPr>
        <w:t>támogató szolgáltatás és közösségi alapellátás esetén a központi költségvetésről szóló törvény szerinti, új feladatmutatónak,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e</w:t>
      </w:r>
      <w:proofErr w:type="gramEnd"/>
      <w:r w:rsidRPr="00562A22">
        <w:rPr>
          <w:rFonts w:ascii="Times New Roman" w:hAnsi="Times New Roman"/>
          <w:i/>
          <w:iCs/>
        </w:rPr>
        <w:t>)</w:t>
      </w:r>
      <w:hyperlink r:id="rId8" w:anchor="lbj455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kivételével - az új férőhelyeknek</w:t>
      </w:r>
    </w:p>
    <w:p w:rsidR="00562A22" w:rsidRPr="00562A22" w:rsidRDefault="00562A22" w:rsidP="00562A22">
      <w:pPr>
        <w:shd w:val="clear" w:color="auto" w:fill="FFFFFF"/>
        <w:spacing w:line="276" w:lineRule="auto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 szociális szolgáltatások területi lefedettségét figyelembe vevő, jogszabály szerinti finanszírozási rendszerbe történő befogadása (a továbbiakban: befogadás).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(2a)</w:t>
      </w:r>
      <w:hyperlink r:id="rId9" w:anchor="lbj456idfb89" w:history="1">
        <w:r w:rsidRPr="00562A22">
          <w:rPr>
            <w:rFonts w:ascii="Times New Roman" w:hAnsi="Times New Roman"/>
            <w:bCs/>
            <w:i/>
            <w:vertAlign w:val="superscript"/>
          </w:rPr>
          <w:t> </w:t>
        </w:r>
      </w:hyperlink>
      <w:r w:rsidRPr="00562A22">
        <w:rPr>
          <w:rFonts w:ascii="Times New Roman" w:hAnsi="Times New Roman"/>
          <w:i/>
        </w:rPr>
        <w:t> 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a</w:t>
      </w:r>
      <w:proofErr w:type="gram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 xml:space="preserve">olyan változás történik, amely a szolgáltatói nyilvántartásba bejegyzett adatok </w:t>
      </w:r>
      <w:proofErr w:type="gramStart"/>
      <w:r w:rsidRPr="00562A22">
        <w:rPr>
          <w:rFonts w:ascii="Times New Roman" w:hAnsi="Times New Roman"/>
          <w:i/>
        </w:rPr>
        <w:t>módosítását</w:t>
      </w:r>
      <w:proofErr w:type="gramEnd"/>
      <w:r w:rsidRPr="00562A22">
        <w:rPr>
          <w:rFonts w:ascii="Times New Roman" w:hAnsi="Times New Roman"/>
          <w:i/>
        </w:rPr>
        <w:t xml:space="preserve"> nem teszi szükségessé, vagy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ellátási terület változatlanul hagyása mellett a szolgáltató, intézmény (székhely, telephely) másik címre költözik.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(2b) </w:t>
      </w: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 központi költségvetésről szóló törvényben biztosított támogatásra való jogosultságnak nem feltétele a befogadás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 </w:t>
      </w:r>
      <w:r w:rsidRPr="00562A22">
        <w:rPr>
          <w:rFonts w:ascii="Times New Roman" w:hAnsi="Times New Roman"/>
          <w:i/>
        </w:rPr>
        <w:t>az állam fenntartói feladatainak ellátására a Kormány rendeletében kijelölt szerv által fenntartott vagy általa a 91. § (3) bekezdése alapján más fenntartónak átadott szociális szolgáltatók és szociális intézmények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családsegítés és gyermekjóléti szolgáltatás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0" w:anchor="lbj459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 131/A. § alapján támogatott szociális szolgáltatások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</w:t>
      </w:r>
      <w:r w:rsidRPr="00562A22">
        <w:rPr>
          <w:rFonts w:ascii="Times New Roman" w:hAnsi="Times New Roman"/>
          <w:i/>
        </w:rPr>
        <w:t xml:space="preserve"> 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e) </w:t>
      </w:r>
      <w:r w:rsidRPr="00562A22">
        <w:rPr>
          <w:rFonts w:ascii="Times New Roman" w:hAnsi="Times New Roman"/>
          <w:i/>
        </w:rPr>
        <w:t>támogatott lakhatás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f)</w:t>
      </w:r>
      <w:hyperlink r:id="rId11" w:anchor="lbj461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962081" w:rsidRPr="00562A22" w:rsidRDefault="00562A22" w:rsidP="00562A22">
      <w:pPr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</w:t>
      </w:r>
      <w:r w:rsidR="00962081" w:rsidRPr="00562A22">
        <w:rPr>
          <w:rFonts w:ascii="Times New Roman" w:hAnsi="Times New Roman"/>
          <w:i/>
        </w:rPr>
        <w:t>2c) A rendelkezésre álló kapacitástól függetlenül be kell fogadni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</w:t>
      </w:r>
      <w:r w:rsidRPr="00562A22">
        <w:rPr>
          <w:rFonts w:ascii="Times New Roman" w:hAnsi="Times New Roman"/>
          <w:i/>
        </w:rPr>
        <w:t xml:space="preserve"> 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b/>
          <w:i/>
        </w:rPr>
      </w:pPr>
      <w:r w:rsidRPr="00562A22">
        <w:rPr>
          <w:rFonts w:ascii="Times New Roman" w:hAnsi="Times New Roman"/>
          <w:b/>
          <w:i/>
          <w:iCs/>
        </w:rPr>
        <w:t>b) </w:t>
      </w:r>
      <w:r w:rsidRPr="00562A22">
        <w:rPr>
          <w:rFonts w:ascii="Times New Roman" w:hAnsi="Times New Roman"/>
          <w:b/>
          <w:i/>
        </w:rPr>
        <w:t xml:space="preserve">azt a szociális szolgáltatót, intézményt (székhelyt, telephelyet), szociális szolgáltatást, ellátotti létszámot, férőhelyszámot, amelynek létrehozására vagy fejlesztésére a fenntartó, </w:t>
      </w:r>
      <w:r w:rsidRPr="00562A22">
        <w:rPr>
          <w:rFonts w:ascii="Times New Roman" w:hAnsi="Times New Roman"/>
          <w:b/>
          <w:i/>
        </w:rPr>
        <w:lastRenderedPageBreak/>
        <w:t>vagy a szociális szolgáltató, intézmény az Európai Uniótól, a Svájci Alapból, az EGT Alapból, a Norvég Alapból vagy a központi költségvetésből - a szociál- és nyugdíjpolitikáért felelős miniszter által közzétett közleményben meghatározott - pályázaton elnyert támogatásban részesül,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2" w:anchor="lbj464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azt a szolgáltatói nyilvántartásba a kérelem benyújtását megelőzően is bejegyzett szociális szolgáltatót, intézményt, szociális szolgáltatást, ellátotti létszámot, férőhelyszámot, amely esetében szolgáltatói nyilvántartásba bejegyzett adatok módosítása költségvetési többletkiadást nem eredményez, és a módosítást kizárólag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ca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a fenntartó szociális szolgáltatói, intézményei közötti szétválás vagy egyesítés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cb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ellátotti létszámnak vagy férőhelyszámnak a fenntartó szociális szolgáltatói, intézményei (székhelyei, telephelyei) közötti, illetve újonnan létesített szociális szolgáltatója, intézménye (székhelye, telephelye) javára történő átcsoportosítása teszi szükségessé, vagy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cc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egy szociális intézményen belül az átmeneti és tartós bentlakásos intézményi ellátást nyújtó férőhelyek egymás közötti átminősítése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cd)</w:t>
      </w:r>
      <w:hyperlink r:id="rId13" w:anchor="lbj465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hajléktalan személyek átmeneti szállása esetében a befogadott férőhelyek egy részének külső férőhellyé történő átminősítése és legfeljebb ezzel azonos számú új külső férőhely létesítése teszi szükségessé.</w:t>
      </w:r>
      <w:r w:rsidR="00562A22">
        <w:rPr>
          <w:rFonts w:ascii="Times New Roman" w:hAnsi="Times New Roman"/>
          <w:i/>
        </w:rPr>
        <w:t>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58/A.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97412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74122" w:rsidRPr="00974122" w:rsidRDefault="00974122" w:rsidP="00974122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F17A2">
        <w:rPr>
          <w:rFonts w:ascii="Times New Roman" w:hAnsi="Times New Roman"/>
        </w:rPr>
        <w:t>EFOP-1.2.5-16</w:t>
      </w:r>
      <w:r w:rsidRPr="00950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 Menedék 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>ÉAOP-4.1.3/A,B-11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924DE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892FC5" w:rsidRDefault="00892FC5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5095">
        <w:rPr>
          <w:rFonts w:ascii="Times New Roman" w:hAnsi="Times New Roman"/>
        </w:rPr>
        <w:t xml:space="preserve">NFA-2014-KKV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84142E">
        <w:rPr>
          <w:rFonts w:ascii="Times New Roman" w:hAnsi="Times New Roman"/>
        </w:rPr>
        <w:t>jóléti</w:t>
      </w:r>
      <w:bookmarkStart w:id="0" w:name="_GoBack"/>
      <w:bookmarkEnd w:id="0"/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Pr="00974122" w:rsidRDefault="00974122" w:rsidP="00974122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 xml:space="preserve">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3D7709" w:rsidRDefault="00962081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962081" w:rsidRDefault="003D7709" w:rsidP="003D770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24DEE" w:rsidRDefault="00974122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74122">
        <w:rPr>
          <w:rFonts w:ascii="Times New Roman" w:hAnsi="Times New Roman"/>
        </w:rPr>
        <w:t>GINOP-8.8.1-17 Foglalkoztatás ösztönzése célú Hitelprogram</w:t>
      </w:r>
      <w:r>
        <w:rPr>
          <w:rFonts w:ascii="Times New Roman" w:hAnsi="Times New Roman"/>
        </w:rPr>
        <w:t xml:space="preserve">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Pr="00974122" w:rsidRDefault="00974122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GINOP-5.1.7-17</w:t>
      </w:r>
      <w:r w:rsidR="008F4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Társadalmi vállalkozások ösztönzése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</w:t>
      </w:r>
      <w:r w:rsidR="00924DEE" w:rsidRPr="005E0A92">
        <w:rPr>
          <w:rFonts w:ascii="Times New Roman" w:hAnsi="Times New Roman"/>
        </w:rPr>
        <w:t xml:space="preserve">. </w:t>
      </w:r>
      <w:r w:rsidR="00974122">
        <w:rPr>
          <w:rFonts w:ascii="Times New Roman" w:hAnsi="Times New Roman"/>
        </w:rPr>
        <w:t xml:space="preserve">szeptember </w:t>
      </w:r>
      <w:r w:rsidR="005D5784">
        <w:rPr>
          <w:rFonts w:ascii="Times New Roman" w:hAnsi="Times New Roman"/>
        </w:rPr>
        <w:t>24.</w:t>
      </w:r>
    </w:p>
    <w:p w:rsidR="007C4427" w:rsidRDefault="007C4427"/>
    <w:sectPr w:rsidR="007C4427" w:rsidSect="00916504"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84142E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183BCF"/>
    <w:rsid w:val="00225BA7"/>
    <w:rsid w:val="003C344F"/>
    <w:rsid w:val="003D7709"/>
    <w:rsid w:val="004C48D3"/>
    <w:rsid w:val="00562A22"/>
    <w:rsid w:val="005D5784"/>
    <w:rsid w:val="0079593D"/>
    <w:rsid w:val="007C4427"/>
    <w:rsid w:val="0084142E"/>
    <w:rsid w:val="00892FC5"/>
    <w:rsid w:val="008F4EA7"/>
    <w:rsid w:val="00924DEE"/>
    <w:rsid w:val="00950A70"/>
    <w:rsid w:val="00962081"/>
    <w:rsid w:val="00974122"/>
    <w:rsid w:val="00A44B19"/>
    <w:rsid w:val="00B067C9"/>
    <w:rsid w:val="00BB67B3"/>
    <w:rsid w:val="00D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300003.TV" TargetMode="External"/><Relationship Id="rId13" Type="http://schemas.openxmlformats.org/officeDocument/2006/relationships/hyperlink" Target="https://net.jogtar.hu/jogszabaly?docid=99300003.T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99300003.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99300003.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t.jogtar.hu/jogszabaly?docid=99300003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99300003.T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Helmle Péterné dr.</cp:lastModifiedBy>
  <cp:revision>2</cp:revision>
  <cp:lastPrinted>2019-01-31T13:44:00Z</cp:lastPrinted>
  <dcterms:created xsi:type="dcterms:W3CDTF">2019-09-25T08:22:00Z</dcterms:created>
  <dcterms:modified xsi:type="dcterms:W3CDTF">2019-09-25T08:22:00Z</dcterms:modified>
</cp:coreProperties>
</file>