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59F" w:rsidRPr="009F1AD7" w:rsidRDefault="0017059F" w:rsidP="0017059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</w:t>
      </w:r>
      <w:r w:rsidRPr="009F1AD7">
        <w:rPr>
          <w:b/>
          <w:bCs/>
        </w:rPr>
        <w:t xml:space="preserve"> vad védelméről, a vadgazdálkodásról, valamint a vadászatról szóló 1996. évi LV. törvény módosításáról</w:t>
      </w:r>
      <w:r>
        <w:rPr>
          <w:b/>
          <w:bCs/>
        </w:rPr>
        <w:t xml:space="preserve"> szóló előterjesztés</w:t>
      </w:r>
    </w:p>
    <w:p w:rsidR="0017059F" w:rsidRDefault="0017059F" w:rsidP="0017059F">
      <w:pPr>
        <w:spacing w:line="276" w:lineRule="auto"/>
        <w:jc w:val="center"/>
        <w:rPr>
          <w:b/>
          <w:bCs/>
        </w:rPr>
      </w:pPr>
    </w:p>
    <w:p w:rsidR="0017059F" w:rsidRDefault="0017059F" w:rsidP="0017059F">
      <w:pPr>
        <w:spacing w:line="276" w:lineRule="auto"/>
        <w:jc w:val="center"/>
        <w:rPr>
          <w:b/>
          <w:bCs/>
        </w:rPr>
      </w:pPr>
      <w:r>
        <w:rPr>
          <w:b/>
          <w:bCs/>
        </w:rPr>
        <w:t>(rövid összefoglaló a normaszöveghez)</w:t>
      </w:r>
    </w:p>
    <w:p w:rsidR="0017059F" w:rsidRDefault="0017059F" w:rsidP="0017059F">
      <w:pPr>
        <w:spacing w:line="276" w:lineRule="auto"/>
        <w:jc w:val="both"/>
        <w:rPr>
          <w:b/>
          <w:bCs/>
        </w:rPr>
      </w:pPr>
    </w:p>
    <w:p w:rsidR="0017059F" w:rsidRPr="0055207B" w:rsidRDefault="0017059F" w:rsidP="0017059F">
      <w:pPr>
        <w:spacing w:line="276" w:lineRule="auto"/>
        <w:jc w:val="both"/>
      </w:pPr>
      <w:r w:rsidRPr="0055207B">
        <w:t xml:space="preserve">A vadgazdálkodás jelenlegi jogszabályi alapjai a 90-es évek közepére nyúlnak vissza, melynek egyes rendelkezései a természeti és jogi változások miatt idejétmúlttá váltak. Ezért az Országos Magyar Vadászati Védegylet, az Országos Magyar Vadászkamara (a továbbiakban: Vadászkamara) és a Nemzeti Agrárgazdasági Kamara (a továbbiakban: Kamara) 2014-ben jogszabály-módosítási javaslatokkal fordult a Földművelésügyi Minisztériumhoz. </w:t>
      </w:r>
    </w:p>
    <w:p w:rsidR="0017059F" w:rsidRPr="0055207B" w:rsidRDefault="0017059F" w:rsidP="0017059F">
      <w:pPr>
        <w:spacing w:line="276" w:lineRule="auto"/>
        <w:jc w:val="both"/>
      </w:pPr>
    </w:p>
    <w:p w:rsidR="0017059F" w:rsidRPr="0055207B" w:rsidRDefault="0017059F" w:rsidP="0017059F">
      <w:pPr>
        <w:spacing w:line="276" w:lineRule="auto"/>
        <w:jc w:val="both"/>
      </w:pPr>
      <w:r w:rsidRPr="0055207B">
        <w:t>A tárca a fenti testületek képviselőit is magába foglaló munkacsoportot alakított és a társadalom igényeihez szabott törvénymódosítási koncepciót dolgozott ki. Ennek társadalmi vitája 2015. május 21. és július 13. között zajlott, melynek során rengeteg észrevétel és pozitív visszajelzés érkezett. A normaszöveg tervezetének elkészítését így széleskörű szakmai és társadalmi egyeztetés előzte meg, melynek során számos kérdésben (pl. vadkárfelmérés) a Kamara és a Vadászkamara részletekbe menő megállapodásokat kötött.</w:t>
      </w:r>
    </w:p>
    <w:p w:rsidR="0017059F" w:rsidRPr="0055207B" w:rsidRDefault="0017059F" w:rsidP="0017059F">
      <w:pPr>
        <w:spacing w:line="276" w:lineRule="auto"/>
        <w:jc w:val="both"/>
      </w:pPr>
    </w:p>
    <w:p w:rsidR="0017059F" w:rsidRPr="0055207B" w:rsidRDefault="0017059F" w:rsidP="0017059F">
      <w:pPr>
        <w:spacing w:line="276" w:lineRule="auto"/>
        <w:jc w:val="both"/>
      </w:pPr>
      <w:r w:rsidRPr="0055207B">
        <w:t>A törvénytervezet alapvető célkitűzése, hogy a kor aktuális problémáira a szakmaiság legteljesebb figyelembevételével adjon választ. Ilyen például a vadgazdálkodási ágazat tájegységek szerinti lehatárolása. Ez lehetőséget teremt arra, hogy az egy vadászatra jogosulton túlterjeszkedő problémákat a keletkezési helyükön, mégis rendszerben - a megfelelő szakirányítói és szaktanácsadói háttér bevonásával - lehessen kezelni.</w:t>
      </w:r>
    </w:p>
    <w:p w:rsidR="0017059F" w:rsidRPr="0055207B" w:rsidRDefault="0017059F" w:rsidP="0017059F">
      <w:pPr>
        <w:spacing w:line="276" w:lineRule="auto"/>
        <w:jc w:val="both"/>
      </w:pPr>
      <w:r w:rsidRPr="0055207B">
        <w:t xml:space="preserve"> </w:t>
      </w:r>
    </w:p>
    <w:p w:rsidR="0017059F" w:rsidRPr="0055207B" w:rsidRDefault="0017059F" w:rsidP="0017059F">
      <w:pPr>
        <w:spacing w:line="276" w:lineRule="auto"/>
        <w:jc w:val="both"/>
      </w:pPr>
      <w:r w:rsidRPr="0055207B">
        <w:t>A törvénymódosítás célja továbbá, hogy a természetvédelmi célkitűzésekkel összhangban mind a gazdálkodóknak, mind a vadászatra jogosultaknak kiszámítható és stabil gazdálkodási környezetet teremtsen.</w:t>
      </w:r>
    </w:p>
    <w:p w:rsidR="0017059F" w:rsidRPr="0055207B" w:rsidRDefault="0017059F" w:rsidP="0017059F">
      <w:pPr>
        <w:spacing w:line="276" w:lineRule="auto"/>
        <w:jc w:val="both"/>
      </w:pPr>
    </w:p>
    <w:p w:rsidR="0017059F" w:rsidRPr="0055207B" w:rsidRDefault="0017059F" w:rsidP="0017059F">
      <w:pPr>
        <w:spacing w:line="276" w:lineRule="auto"/>
        <w:jc w:val="both"/>
      </w:pPr>
      <w:r w:rsidRPr="0055207B">
        <w:t>Szükségessé vált a vadászterületek kialakítási menetének újraszabályozása oly módon, hogy a földtulajdonosoknak - a tervezett előírások és a tulajdonosi közös képviselővel szemben támasztott elvárások következtében - kiszámíthatóvá váljon a vadászati jog haszonbérleti díjának megfizetése is.</w:t>
      </w:r>
    </w:p>
    <w:p w:rsidR="0017059F" w:rsidRPr="0055207B" w:rsidRDefault="0017059F" w:rsidP="0017059F">
      <w:pPr>
        <w:spacing w:line="276" w:lineRule="auto"/>
        <w:jc w:val="both"/>
      </w:pPr>
    </w:p>
    <w:p w:rsidR="0017059F" w:rsidRPr="0055207B" w:rsidRDefault="0017059F" w:rsidP="0017059F">
      <w:pPr>
        <w:spacing w:line="276" w:lineRule="auto"/>
        <w:jc w:val="both"/>
      </w:pPr>
      <w:r w:rsidRPr="0055207B">
        <w:t>Átláthatóvá és ellenőrizhetővé teszi a tervezet a vadászatra jogosultak működését azáltal, hogy a formátlan jogközösségként működő tulajdonosi közösségek helyett kötelező haszonbérletet ír elő. A vadászati jog hasznosításával kapcsolatos kérdésekben azonban továbbra is a földtulajdonosok hoznának meg minden döntést, és megfelelő egyesületi vagy gazdasági társasági formában gyakorolhatnák is a vadászati jogot.</w:t>
      </w:r>
    </w:p>
    <w:p w:rsidR="0017059F" w:rsidRPr="0055207B" w:rsidRDefault="0017059F" w:rsidP="0017059F">
      <w:pPr>
        <w:spacing w:line="276" w:lineRule="auto"/>
        <w:jc w:val="both"/>
        <w:rPr>
          <w:highlight w:val="yellow"/>
        </w:rPr>
      </w:pPr>
    </w:p>
    <w:p w:rsidR="0017059F" w:rsidRPr="0055207B" w:rsidRDefault="0017059F" w:rsidP="0017059F">
      <w:pPr>
        <w:spacing w:line="276" w:lineRule="auto"/>
        <w:jc w:val="both"/>
      </w:pPr>
      <w:r w:rsidRPr="0055207B">
        <w:t xml:space="preserve">A tervezet a hivatásos vadászok szakmai követelményeit új alapokra helyezi azzal, hogy kiszűri a csak „papíron” alkalmazott személyeket, és megvédi a szakmában dolgozó, helyben élő szakemberek munkahelyét. Fontos eleme javaslatnak továbbá a vadkárok új típusú, </w:t>
      </w:r>
      <w:r w:rsidRPr="0055207B">
        <w:lastRenderedPageBreak/>
        <w:t>ökológiai megközelítése és a vadkárok megelőzésével kapcsolatos kötelezettségek világos meghatározása.</w:t>
      </w:r>
    </w:p>
    <w:p w:rsidR="0017059F" w:rsidRPr="0055207B" w:rsidRDefault="0017059F" w:rsidP="0017059F">
      <w:pPr>
        <w:spacing w:line="276" w:lineRule="auto"/>
        <w:jc w:val="both"/>
      </w:pPr>
    </w:p>
    <w:p w:rsidR="0017059F" w:rsidRPr="0055207B" w:rsidRDefault="0017059F" w:rsidP="0017059F">
      <w:pPr>
        <w:spacing w:line="276" w:lineRule="auto"/>
        <w:jc w:val="both"/>
      </w:pPr>
      <w:r w:rsidRPr="0055207B">
        <w:t xml:space="preserve">A tervezet a hagyományos vadászati módok támogatása mellett számos intézkedéssel (pl.: új típusú trófeabírálati rendszer, </w:t>
      </w:r>
      <w:proofErr w:type="spellStart"/>
      <w:r w:rsidRPr="0055207B">
        <w:t>apróvadgazdálkodás</w:t>
      </w:r>
      <w:proofErr w:type="spellEnd"/>
      <w:r w:rsidRPr="0055207B">
        <w:t xml:space="preserve"> javítása, a vadgazdálkodási tervezési rendszer, szabadterületi gazdálkodás védelme stb.) járul hozzá a magyar vadgazdálkodás nemzetközi hírnevének megőrzéséhez.</w:t>
      </w:r>
    </w:p>
    <w:p w:rsidR="0017059F" w:rsidRPr="0055207B" w:rsidRDefault="0017059F" w:rsidP="0017059F">
      <w:pPr>
        <w:spacing w:line="276" w:lineRule="auto"/>
        <w:jc w:val="both"/>
      </w:pPr>
    </w:p>
    <w:p w:rsidR="0017059F" w:rsidRPr="0055207B" w:rsidRDefault="0017059F" w:rsidP="0017059F">
      <w:pPr>
        <w:spacing w:line="276" w:lineRule="auto"/>
        <w:jc w:val="both"/>
      </w:pPr>
      <w:r w:rsidRPr="0055207B">
        <w:t>A minisztérium célja, hogy a XXI. századi életviszonyokhoz alkalmazkodó, a fenntartható vadgazdálkodást előtérbe helyező, a szakmaiságot erősítő jogszabályt alkosson, mely a hagyományos vadászati és vadgazdálkodási értékrenden és kultúrán alapul, mindemellett csökkenti a vadászatra jogosultak és a vadászok bürokratikus, adminisztratív terheit.</w:t>
      </w:r>
    </w:p>
    <w:p w:rsidR="00841A93" w:rsidRDefault="00841A93">
      <w:bookmarkStart w:id="0" w:name="_GoBack"/>
      <w:bookmarkEnd w:id="0"/>
    </w:p>
    <w:sectPr w:rsidR="00841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59F"/>
    <w:rsid w:val="0017059F"/>
    <w:rsid w:val="0084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05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05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3016</Characters>
  <Application>Microsoft Office Word</Application>
  <DocSecurity>0</DocSecurity>
  <Lines>71</Lines>
  <Paragraphs>32</Paragraphs>
  <ScaleCrop>false</ScaleCrop>
  <Company>NISZ</Company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2015-09-21T13:11:00Z</dcterms:created>
  <dcterms:modified xsi:type="dcterms:W3CDTF">2015-09-21T13:12:00Z</dcterms:modified>
</cp:coreProperties>
</file>