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A88" w:rsidRPr="008C3519" w:rsidRDefault="007F4A88" w:rsidP="008C3519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hu-HU"/>
        </w:rPr>
      </w:pPr>
      <w:r w:rsidRPr="008C3519">
        <w:rPr>
          <w:rFonts w:ascii="Times New Roman" w:hAnsi="Times New Roman"/>
          <w:b/>
          <w:bCs/>
          <w:sz w:val="32"/>
          <w:szCs w:val="32"/>
          <w:lang w:eastAsia="hu-HU"/>
        </w:rPr>
        <w:t xml:space="preserve">A Földművelésügyi Minisztérium </w:t>
      </w:r>
    </w:p>
    <w:p w:rsidR="007F4A88" w:rsidRPr="008C3519" w:rsidRDefault="007F4A88" w:rsidP="008C3519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hu-HU"/>
        </w:rPr>
      </w:pPr>
      <w:proofErr w:type="gramStart"/>
      <w:r w:rsidRPr="008C3519">
        <w:rPr>
          <w:rFonts w:ascii="Times New Roman" w:hAnsi="Times New Roman"/>
          <w:b/>
          <w:bCs/>
          <w:sz w:val="32"/>
          <w:szCs w:val="32"/>
          <w:lang w:eastAsia="hu-HU"/>
        </w:rPr>
        <w:t>pályázati</w:t>
      </w:r>
      <w:proofErr w:type="gramEnd"/>
      <w:r w:rsidRPr="008C3519">
        <w:rPr>
          <w:rFonts w:ascii="Times New Roman" w:hAnsi="Times New Roman"/>
          <w:b/>
          <w:bCs/>
          <w:sz w:val="32"/>
          <w:szCs w:val="32"/>
          <w:lang w:eastAsia="hu-HU"/>
        </w:rPr>
        <w:t xml:space="preserve"> kiírása</w:t>
      </w:r>
    </w:p>
    <w:p w:rsidR="007F4A88" w:rsidRPr="008C3519" w:rsidRDefault="007F4A88" w:rsidP="008C351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7F4A88" w:rsidRPr="008C3519" w:rsidRDefault="007F4A88" w:rsidP="008C351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7F4A88" w:rsidRPr="008C3519" w:rsidRDefault="007F4A88" w:rsidP="008C351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7F4A88" w:rsidRPr="008C3519" w:rsidRDefault="007F4A88" w:rsidP="008C3519">
      <w:pPr>
        <w:spacing w:after="0" w:line="240" w:lineRule="auto"/>
        <w:jc w:val="center"/>
        <w:rPr>
          <w:rFonts w:ascii="Times New Roman" w:hAnsi="Times New Roman"/>
          <w:smallCaps/>
          <w:sz w:val="24"/>
          <w:szCs w:val="24"/>
          <w:lang w:eastAsia="hu-HU"/>
        </w:rPr>
      </w:pPr>
      <w:proofErr w:type="spellStart"/>
      <w:r>
        <w:rPr>
          <w:rFonts w:ascii="Times New Roman" w:hAnsi="Times New Roman"/>
          <w:smallCaps/>
          <w:sz w:val="24"/>
          <w:szCs w:val="24"/>
          <w:lang w:eastAsia="hu-HU"/>
        </w:rPr>
        <w:t>ebrendészeti</w:t>
      </w:r>
      <w:proofErr w:type="spellEnd"/>
      <w:r>
        <w:rPr>
          <w:rFonts w:ascii="Times New Roman" w:hAnsi="Times New Roman"/>
          <w:smallCaps/>
          <w:sz w:val="24"/>
          <w:szCs w:val="24"/>
          <w:lang w:eastAsia="hu-HU"/>
        </w:rPr>
        <w:t xml:space="preserve"> telepet működtető civil</w:t>
      </w:r>
      <w:r w:rsidRPr="008C3519">
        <w:rPr>
          <w:rFonts w:ascii="Times New Roman" w:hAnsi="Times New Roman"/>
          <w:smallCaps/>
          <w:sz w:val="24"/>
          <w:szCs w:val="24"/>
          <w:lang w:eastAsia="hu-HU"/>
        </w:rPr>
        <w:t xml:space="preserve"> szervezetek</w:t>
      </w:r>
      <w:r>
        <w:rPr>
          <w:rFonts w:ascii="Times New Roman" w:hAnsi="Times New Roman"/>
          <w:smallCaps/>
          <w:sz w:val="24"/>
          <w:szCs w:val="24"/>
          <w:lang w:eastAsia="hu-HU"/>
        </w:rPr>
        <w:t xml:space="preserve"> </w:t>
      </w:r>
      <w:r w:rsidRPr="00556460">
        <w:rPr>
          <w:rFonts w:ascii="Times New Roman" w:hAnsi="Times New Roman"/>
          <w:smallCaps/>
          <w:sz w:val="24"/>
          <w:szCs w:val="24"/>
          <w:lang w:eastAsia="hu-HU"/>
        </w:rPr>
        <w:t>és települési önkormányzatok</w:t>
      </w:r>
      <w:r w:rsidRPr="008C3519">
        <w:rPr>
          <w:rFonts w:ascii="Times New Roman" w:hAnsi="Times New Roman"/>
          <w:smallCaps/>
          <w:sz w:val="24"/>
          <w:szCs w:val="24"/>
          <w:lang w:eastAsia="hu-HU"/>
        </w:rPr>
        <w:t xml:space="preserve"> számára</w:t>
      </w:r>
    </w:p>
    <w:p w:rsidR="007F4A88" w:rsidRPr="0062067A" w:rsidRDefault="007F4A88" w:rsidP="008C35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F4A88" w:rsidRPr="0062067A" w:rsidRDefault="007F4A88" w:rsidP="00E249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62067A">
        <w:rPr>
          <w:rFonts w:ascii="Times New Roman" w:hAnsi="Times New Roman"/>
          <w:sz w:val="24"/>
          <w:szCs w:val="24"/>
        </w:rPr>
        <w:t>A Földművelésügyi Minisztérium, mint támogató (</w:t>
      </w:r>
      <w:r>
        <w:rPr>
          <w:rFonts w:ascii="Times New Roman" w:hAnsi="Times New Roman"/>
          <w:sz w:val="24"/>
          <w:szCs w:val="24"/>
        </w:rPr>
        <w:t xml:space="preserve">a </w:t>
      </w:r>
      <w:r w:rsidRPr="0062067A">
        <w:rPr>
          <w:rFonts w:ascii="Times New Roman" w:hAnsi="Times New Roman"/>
          <w:sz w:val="24"/>
          <w:szCs w:val="24"/>
        </w:rPr>
        <w:t xml:space="preserve">továbbiakban: FM) </w:t>
      </w:r>
      <w:r>
        <w:rPr>
          <w:rFonts w:ascii="Times New Roman" w:hAnsi="Times New Roman"/>
          <w:sz w:val="24"/>
          <w:szCs w:val="24"/>
        </w:rPr>
        <w:t>a civil szervezetek és a települési önkormányzatok állatvédelem területén végzett hasznos tevékenységét elismerve, a Magyarország 2017. évi központi költségvetéséről szóló 2016. évi XC. törvény 1. számú melléklet XII. Földművelésügyi Minisztérium fejezetének 20/03/35/00 szám alatti jogcímcsoportban lévő „Állatvédelem támogatása” előirányzat terhére, az államháztartásról szóló 2011. évi CXCV. törvény (a továbbiakban: Áht.), az államháztartásról szóló törvény végrehajtásáról szóló 368/2011.</w:t>
      </w:r>
      <w:proofErr w:type="gramEnd"/>
      <w:r>
        <w:rPr>
          <w:rFonts w:ascii="Times New Roman" w:hAnsi="Times New Roman"/>
          <w:sz w:val="24"/>
          <w:szCs w:val="24"/>
        </w:rPr>
        <w:t xml:space="preserve"> (XII.31.) Kormányrendelet (a továbbiakban: </w:t>
      </w:r>
      <w:proofErr w:type="spellStart"/>
      <w:r>
        <w:rPr>
          <w:rFonts w:ascii="Times New Roman" w:hAnsi="Times New Roman"/>
          <w:sz w:val="24"/>
          <w:szCs w:val="24"/>
        </w:rPr>
        <w:t>Ávr</w:t>
      </w:r>
      <w:proofErr w:type="spellEnd"/>
      <w:r>
        <w:rPr>
          <w:rFonts w:ascii="Times New Roman" w:hAnsi="Times New Roman"/>
          <w:sz w:val="24"/>
          <w:szCs w:val="24"/>
        </w:rPr>
        <w:t xml:space="preserve">.) alapján, továbbá összhangban az egyesülési jogról, a közhasznú jogállásról, valamint a civil szervezetek működéséről és támogatásáról szóló 2011. évi CLXXV. törvénnyel, </w:t>
      </w:r>
      <w:r w:rsidRPr="00556460">
        <w:rPr>
          <w:rFonts w:ascii="Times New Roman" w:hAnsi="Times New Roman"/>
          <w:sz w:val="24"/>
          <w:szCs w:val="24"/>
        </w:rPr>
        <w:t>valamint a Magyarország helyi önkormányzatairól szóló 2011. évi CLXXXIX. törvénnyel,</w:t>
      </w:r>
      <w:r w:rsidRPr="0062067A">
        <w:rPr>
          <w:rFonts w:ascii="Times New Roman" w:hAnsi="Times New Roman"/>
          <w:sz w:val="24"/>
          <w:szCs w:val="24"/>
        </w:rPr>
        <w:t xml:space="preserve"> az alábbiakban nyilvános pályázati felhívást tesz közzé </w:t>
      </w:r>
      <w:r>
        <w:rPr>
          <w:rFonts w:ascii="Times New Roman" w:hAnsi="Times New Roman"/>
          <w:sz w:val="24"/>
          <w:szCs w:val="24"/>
        </w:rPr>
        <w:t>engedélyezett</w:t>
      </w:r>
      <w:r w:rsidR="0063233B">
        <w:rPr>
          <w:rFonts w:ascii="Times New Roman" w:hAnsi="Times New Roman"/>
          <w:sz w:val="24"/>
          <w:szCs w:val="24"/>
        </w:rPr>
        <w:t>, illetve nyilvántartásba vett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ebrendészeti</w:t>
      </w:r>
      <w:proofErr w:type="spellEnd"/>
      <w:r>
        <w:rPr>
          <w:rFonts w:ascii="Times New Roman" w:hAnsi="Times New Roman"/>
          <w:sz w:val="24"/>
          <w:szCs w:val="24"/>
        </w:rPr>
        <w:t xml:space="preserve"> telepeket működtető </w:t>
      </w:r>
      <w:r w:rsidRPr="0062067A">
        <w:rPr>
          <w:rFonts w:ascii="Times New Roman" w:hAnsi="Times New Roman"/>
          <w:sz w:val="24"/>
          <w:szCs w:val="24"/>
        </w:rPr>
        <w:t>civil szervezetek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6460">
        <w:rPr>
          <w:rFonts w:ascii="Times New Roman" w:hAnsi="Times New Roman"/>
          <w:sz w:val="24"/>
          <w:szCs w:val="24"/>
        </w:rPr>
        <w:t>és települési önkormányzatok</w:t>
      </w:r>
      <w:r w:rsidRPr="006206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részére</w:t>
      </w:r>
      <w:r w:rsidRPr="0062067A">
        <w:rPr>
          <w:rFonts w:ascii="Times New Roman" w:hAnsi="Times New Roman"/>
          <w:sz w:val="24"/>
          <w:szCs w:val="24"/>
        </w:rPr>
        <w:t>.</w:t>
      </w:r>
    </w:p>
    <w:p w:rsidR="007F4A88" w:rsidRPr="0062067A" w:rsidRDefault="007F4A88" w:rsidP="00E249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Pr="0062067A" w:rsidRDefault="007F4A88" w:rsidP="00E249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067A">
        <w:rPr>
          <w:rFonts w:ascii="Times New Roman" w:hAnsi="Times New Roman"/>
          <w:sz w:val="24"/>
          <w:szCs w:val="24"/>
        </w:rPr>
        <w:t>A pályázati felhívás a lentebb felsorolt jogszabályok</w:t>
      </w:r>
      <w:r w:rsidR="004B0692" w:rsidRPr="004B0692">
        <w:t xml:space="preserve"> </w:t>
      </w:r>
      <w:r w:rsidR="004B0692" w:rsidRPr="004B0692">
        <w:rPr>
          <w:rFonts w:ascii="Times New Roman" w:hAnsi="Times New Roman"/>
          <w:sz w:val="24"/>
          <w:szCs w:val="24"/>
        </w:rPr>
        <w:t>és közjogi szervezetszabályozó eszközök</w:t>
      </w:r>
      <w:r w:rsidRPr="0062067A">
        <w:rPr>
          <w:rFonts w:ascii="Times New Roman" w:hAnsi="Times New Roman"/>
          <w:sz w:val="24"/>
          <w:szCs w:val="24"/>
        </w:rPr>
        <w:t xml:space="preserve"> alapján készült, amelyek a pályázati eljárás</w:t>
      </w:r>
      <w:r w:rsidR="00136C23">
        <w:rPr>
          <w:rFonts w:ascii="Times New Roman" w:hAnsi="Times New Roman"/>
          <w:sz w:val="24"/>
          <w:szCs w:val="24"/>
        </w:rPr>
        <w:t xml:space="preserve">, valamint a támogatott tevékenység megvalósítása és a támogatás eredményeként létrejövő </w:t>
      </w:r>
      <w:r w:rsidR="00EE1E8A">
        <w:rPr>
          <w:rFonts w:ascii="Times New Roman" w:hAnsi="Times New Roman"/>
          <w:sz w:val="24"/>
          <w:szCs w:val="24"/>
        </w:rPr>
        <w:t>eredmény</w:t>
      </w:r>
      <w:r w:rsidR="00136C23">
        <w:rPr>
          <w:rFonts w:ascii="Times New Roman" w:hAnsi="Times New Roman"/>
          <w:sz w:val="24"/>
          <w:szCs w:val="24"/>
        </w:rPr>
        <w:t xml:space="preserve"> fenntartása</w:t>
      </w:r>
      <w:r w:rsidRPr="0062067A">
        <w:rPr>
          <w:rFonts w:ascii="Times New Roman" w:hAnsi="Times New Roman"/>
          <w:sz w:val="24"/>
          <w:szCs w:val="24"/>
        </w:rPr>
        <w:t xml:space="preserve"> során kötelezően betartandók:</w:t>
      </w:r>
    </w:p>
    <w:p w:rsidR="007F4A88" w:rsidRPr="0062067A" w:rsidRDefault="007F4A88" w:rsidP="00E249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A04606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4606">
        <w:rPr>
          <w:rFonts w:ascii="Times New Roman" w:hAnsi="Times New Roman"/>
          <w:sz w:val="24"/>
          <w:szCs w:val="24"/>
        </w:rPr>
        <w:t>az állatok védelméről és kíméletéről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A04606">
        <w:rPr>
          <w:rFonts w:ascii="Times New Roman" w:hAnsi="Times New Roman"/>
          <w:sz w:val="24"/>
          <w:szCs w:val="24"/>
        </w:rPr>
        <w:t>1998. évi XXVIII. törvény</w:t>
      </w:r>
      <w:r w:rsidRPr="0062067A">
        <w:rPr>
          <w:rFonts w:ascii="Times New Roman" w:hAnsi="Times New Roman"/>
          <w:sz w:val="24"/>
          <w:szCs w:val="24"/>
        </w:rPr>
        <w:t xml:space="preserve">; </w:t>
      </w:r>
    </w:p>
    <w:p w:rsidR="007F4A88" w:rsidRPr="00713EA9" w:rsidRDefault="007F4A88" w:rsidP="00713EA9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2833">
        <w:rPr>
          <w:rFonts w:ascii="Times New Roman" w:hAnsi="Times New Roman"/>
          <w:sz w:val="24"/>
          <w:szCs w:val="24"/>
        </w:rPr>
        <w:t>az élelmiszerláncról és hatósági felügyeletéről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122833">
        <w:rPr>
          <w:rFonts w:ascii="Times New Roman" w:hAnsi="Times New Roman"/>
          <w:sz w:val="24"/>
          <w:szCs w:val="24"/>
        </w:rPr>
        <w:t>2008. évi XLVI.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3EA9">
        <w:rPr>
          <w:rFonts w:ascii="Times New Roman" w:hAnsi="Times New Roman"/>
          <w:sz w:val="24"/>
          <w:szCs w:val="24"/>
        </w:rPr>
        <w:t>törvény;</w:t>
      </w:r>
    </w:p>
    <w:p w:rsidR="007F4A88" w:rsidRPr="0062067A" w:rsidRDefault="007F4A88" w:rsidP="000E470A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Magyarország 2017</w:t>
      </w:r>
      <w:r w:rsidRPr="0062067A">
        <w:rPr>
          <w:rFonts w:ascii="Times New Roman" w:hAnsi="Times New Roman"/>
          <w:sz w:val="24"/>
          <w:szCs w:val="24"/>
        </w:rPr>
        <w:t>. évi központi költségvetésér</w:t>
      </w:r>
      <w:r>
        <w:rPr>
          <w:rFonts w:ascii="Times New Roman" w:hAnsi="Times New Roman"/>
          <w:sz w:val="24"/>
          <w:szCs w:val="24"/>
        </w:rPr>
        <w:t>ől szóló 2016</w:t>
      </w:r>
      <w:r w:rsidRPr="0062067A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>X</w:t>
      </w:r>
      <w:r w:rsidRPr="0062067A">
        <w:rPr>
          <w:rFonts w:ascii="Times New Roman" w:hAnsi="Times New Roman"/>
          <w:sz w:val="24"/>
          <w:szCs w:val="24"/>
        </w:rPr>
        <w:t>C. törvény</w:t>
      </w:r>
      <w:r w:rsidR="00EE1E8A">
        <w:rPr>
          <w:rFonts w:ascii="Times New Roman" w:hAnsi="Times New Roman"/>
          <w:sz w:val="24"/>
          <w:szCs w:val="24"/>
        </w:rPr>
        <w:t xml:space="preserve"> (Kvtv.)</w:t>
      </w:r>
      <w:r w:rsidRPr="0062067A">
        <w:rPr>
          <w:rFonts w:ascii="Times New Roman" w:hAnsi="Times New Roman"/>
          <w:sz w:val="24"/>
          <w:szCs w:val="24"/>
        </w:rPr>
        <w:t>;</w:t>
      </w:r>
    </w:p>
    <w:p w:rsidR="007F4A88" w:rsidRDefault="007F4A88" w:rsidP="000E470A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067A">
        <w:rPr>
          <w:rFonts w:ascii="Times New Roman" w:hAnsi="Times New Roman"/>
          <w:sz w:val="24"/>
          <w:szCs w:val="24"/>
        </w:rPr>
        <w:t>az egyesülési jogról, a közhasznú jogállásról, valamint a civil szervezetek működéséről és támogatásáról szóló 2011. évi CLXXV. törvény (továbbiakban: Civil tv.);</w:t>
      </w:r>
    </w:p>
    <w:p w:rsidR="007F4A88" w:rsidRPr="00210399" w:rsidRDefault="007F4A88" w:rsidP="00965A95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0399">
        <w:rPr>
          <w:rFonts w:ascii="Times New Roman" w:hAnsi="Times New Roman"/>
          <w:sz w:val="24"/>
          <w:szCs w:val="24"/>
        </w:rPr>
        <w:t>Magyarország helyi önkormányzatairól szóló 2011. évi CLXXXIX. törvény;</w:t>
      </w:r>
    </w:p>
    <w:p w:rsidR="007F4A88" w:rsidRPr="0062067A" w:rsidRDefault="007F4A88" w:rsidP="000E470A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067A">
        <w:rPr>
          <w:rFonts w:ascii="Times New Roman" w:hAnsi="Times New Roman"/>
          <w:sz w:val="24"/>
          <w:szCs w:val="24"/>
        </w:rPr>
        <w:t xml:space="preserve">az </w:t>
      </w:r>
      <w:r w:rsidR="00C629E3">
        <w:rPr>
          <w:rFonts w:ascii="Times New Roman" w:hAnsi="Times New Roman"/>
          <w:sz w:val="24"/>
          <w:szCs w:val="24"/>
        </w:rPr>
        <w:t>Áht.</w:t>
      </w:r>
      <w:r w:rsidRPr="0062067A">
        <w:rPr>
          <w:rFonts w:ascii="Times New Roman" w:hAnsi="Times New Roman"/>
          <w:sz w:val="24"/>
          <w:szCs w:val="24"/>
        </w:rPr>
        <w:t>;</w:t>
      </w:r>
    </w:p>
    <w:p w:rsidR="007F4A88" w:rsidRDefault="007F4A88" w:rsidP="000E470A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067A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="00C629E3">
        <w:rPr>
          <w:rFonts w:ascii="Times New Roman" w:hAnsi="Times New Roman"/>
          <w:sz w:val="24"/>
          <w:szCs w:val="24"/>
        </w:rPr>
        <w:t>Ávr</w:t>
      </w:r>
      <w:proofErr w:type="spellEnd"/>
      <w:proofErr w:type="gramStart"/>
      <w:r w:rsidR="00C629E3">
        <w:rPr>
          <w:rFonts w:ascii="Times New Roman" w:hAnsi="Times New Roman"/>
          <w:sz w:val="24"/>
          <w:szCs w:val="24"/>
        </w:rPr>
        <w:t>.</w:t>
      </w:r>
      <w:r w:rsidRPr="0062067A">
        <w:rPr>
          <w:rFonts w:ascii="Times New Roman" w:hAnsi="Times New Roman"/>
          <w:sz w:val="24"/>
          <w:szCs w:val="24"/>
        </w:rPr>
        <w:t>;</w:t>
      </w:r>
      <w:proofErr w:type="gramEnd"/>
    </w:p>
    <w:p w:rsidR="007F4A88" w:rsidRPr="009F6522" w:rsidRDefault="007F4A88" w:rsidP="009F6522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EA9">
        <w:rPr>
          <w:rFonts w:ascii="Times New Roman" w:hAnsi="Times New Roman"/>
          <w:sz w:val="24"/>
          <w:szCs w:val="24"/>
        </w:rPr>
        <w:t>az Állategészségügyi Szabályzat kiadásáról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713EA9">
        <w:rPr>
          <w:rFonts w:ascii="Times New Roman" w:hAnsi="Times New Roman"/>
          <w:sz w:val="24"/>
          <w:szCs w:val="24"/>
        </w:rPr>
        <w:t>41/1997. (V. 28.) FM rendelet</w:t>
      </w:r>
      <w:r>
        <w:rPr>
          <w:rFonts w:ascii="Times New Roman" w:hAnsi="Times New Roman"/>
          <w:sz w:val="24"/>
          <w:szCs w:val="24"/>
        </w:rPr>
        <w:t>;</w:t>
      </w:r>
    </w:p>
    <w:p w:rsidR="007F4A88" w:rsidRPr="0062067A" w:rsidRDefault="007F4A88" w:rsidP="000E470A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067A">
        <w:rPr>
          <w:rFonts w:ascii="Times New Roman" w:hAnsi="Times New Roman"/>
          <w:sz w:val="24"/>
          <w:szCs w:val="24"/>
        </w:rPr>
        <w:t>a fejezeti és központi kezelésű előirányzatok kezelésének és felhasználásának szabályairól szóló 24/2015. (V. 26.) FM rendelet;</w:t>
      </w:r>
    </w:p>
    <w:p w:rsidR="007F4A88" w:rsidRPr="0062067A" w:rsidRDefault="007F4A88" w:rsidP="000E470A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067A">
        <w:rPr>
          <w:rFonts w:ascii="Times New Roman" w:hAnsi="Times New Roman"/>
          <w:sz w:val="24"/>
          <w:szCs w:val="24"/>
        </w:rPr>
        <w:t xml:space="preserve">a minisztérium fejezeti kezelésű előirányzataiból pályázati úton vagy egyedi döntés alapján pénzeszköz- vagy előirányzat-átadással biztosított támogatások kapcsán elszámolható költségekről, a támogatások felhasználása ellenőrzésének és a beszámolók összeállításának szabályairól szóló </w:t>
      </w:r>
      <w:r w:rsidR="00EE1E8A">
        <w:rPr>
          <w:rFonts w:ascii="Times New Roman" w:hAnsi="Times New Roman"/>
          <w:sz w:val="24"/>
          <w:szCs w:val="24"/>
        </w:rPr>
        <w:t>1/2016. (I.22.)</w:t>
      </w:r>
      <w:r w:rsidRPr="0062067A">
        <w:rPr>
          <w:rFonts w:ascii="Times New Roman" w:hAnsi="Times New Roman"/>
          <w:sz w:val="24"/>
          <w:szCs w:val="24"/>
        </w:rPr>
        <w:t xml:space="preserve"> FM utasítás;</w:t>
      </w:r>
    </w:p>
    <w:p w:rsidR="007F4A88" w:rsidRPr="0062067A" w:rsidRDefault="007F4A88" w:rsidP="000E470A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067A">
        <w:rPr>
          <w:rFonts w:ascii="Times New Roman" w:hAnsi="Times New Roman"/>
          <w:sz w:val="24"/>
          <w:szCs w:val="24"/>
        </w:rPr>
        <w:t>a XII. Földművelésügyi Minisztérium költségvetési fejezethez tartozó és központi kezelésű előirányzatokkal kapcsolatos gazdálkodásról szóló 16/2015. (IX. 30.) FM utasítás;</w:t>
      </w:r>
    </w:p>
    <w:p w:rsidR="007F4A88" w:rsidRPr="0062067A" w:rsidRDefault="007F4A88" w:rsidP="000E470A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067A">
        <w:rPr>
          <w:rFonts w:ascii="Times New Roman" w:hAnsi="Times New Roman"/>
          <w:sz w:val="24"/>
          <w:szCs w:val="24"/>
        </w:rPr>
        <w:t xml:space="preserve">a Földművelésügyi Minisztérium Szervezeti és Működési Szabályzatáról szóló </w:t>
      </w:r>
      <w:r w:rsidR="00EE1E8A">
        <w:rPr>
          <w:rFonts w:ascii="Times New Roman" w:hAnsi="Times New Roman"/>
          <w:sz w:val="24"/>
          <w:szCs w:val="24"/>
        </w:rPr>
        <w:t xml:space="preserve">1/2017. (IV.28.) </w:t>
      </w:r>
      <w:r w:rsidRPr="0062067A">
        <w:rPr>
          <w:rFonts w:ascii="Times New Roman" w:hAnsi="Times New Roman"/>
          <w:sz w:val="24"/>
          <w:szCs w:val="24"/>
        </w:rPr>
        <w:t xml:space="preserve"> FM utasítás.</w:t>
      </w:r>
    </w:p>
    <w:p w:rsidR="00471592" w:rsidRDefault="00471592" w:rsidP="00E249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1592" w:rsidRDefault="00471592" w:rsidP="00E249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29CB" w:rsidRPr="0062067A" w:rsidRDefault="00B729CB" w:rsidP="00E249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4D1FC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D1FC6">
        <w:rPr>
          <w:rFonts w:ascii="Times New Roman" w:hAnsi="Times New Roman"/>
          <w:b/>
          <w:sz w:val="24"/>
          <w:szCs w:val="24"/>
          <w:u w:val="single"/>
        </w:rPr>
        <w:lastRenderedPageBreak/>
        <w:t>A pályázati támogatás célja</w:t>
      </w:r>
    </w:p>
    <w:p w:rsidR="007F4A88" w:rsidRPr="004D1FC6" w:rsidRDefault="007F4A88" w:rsidP="005C265E">
      <w:pPr>
        <w:pStyle w:val="Listaszerbekezds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F4A88" w:rsidRDefault="007F4A88" w:rsidP="004D1F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Engedélyezett </w:t>
      </w:r>
      <w:r w:rsidR="0083456B">
        <w:rPr>
          <w:rFonts w:ascii="Times New Roman" w:hAnsi="Times New Roman"/>
          <w:sz w:val="24"/>
          <w:szCs w:val="24"/>
        </w:rPr>
        <w:t xml:space="preserve">vagy nyilvántartásba vett </w:t>
      </w:r>
      <w:proofErr w:type="spellStart"/>
      <w:r>
        <w:rPr>
          <w:rFonts w:ascii="Times New Roman" w:hAnsi="Times New Roman"/>
          <w:sz w:val="24"/>
          <w:szCs w:val="24"/>
        </w:rPr>
        <w:t>ebrendészeti</w:t>
      </w:r>
      <w:proofErr w:type="spellEnd"/>
      <w:r>
        <w:rPr>
          <w:rFonts w:ascii="Times New Roman" w:hAnsi="Times New Roman"/>
          <w:sz w:val="24"/>
          <w:szCs w:val="24"/>
        </w:rPr>
        <w:t xml:space="preserve"> telepek modernizációja, bővítése</w:t>
      </w:r>
      <w:r w:rsidR="00EE1E8A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a telepen található állatok tartási körülményeinek javítása és örökbefogadási esélyük növekedése. </w:t>
      </w:r>
    </w:p>
    <w:p w:rsidR="007F4A88" w:rsidRDefault="007F4A88" w:rsidP="004D1F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Pr="007D39A0" w:rsidRDefault="007F4A88" w:rsidP="004D1FC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A támogatás a fenti céllal egyezően az alábbi kiadásokra</w:t>
      </w:r>
      <w:r w:rsidRPr="007D39A0">
        <w:rPr>
          <w:rFonts w:ascii="Times New Roman" w:hAnsi="Times New Roman"/>
          <w:b/>
          <w:sz w:val="24"/>
          <w:szCs w:val="24"/>
          <w:u w:val="single"/>
        </w:rPr>
        <w:t xml:space="preserve"> igényelhető</w:t>
      </w:r>
    </w:p>
    <w:p w:rsidR="007F4A88" w:rsidRDefault="007F4A88" w:rsidP="007D39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Pr="000C6857" w:rsidRDefault="007F4A88" w:rsidP="007D39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fenti célokkal összhangban az alábbi tevékenységtípusokra és azok megvalósításának </w:t>
      </w:r>
      <w:r w:rsidRPr="000C6857">
        <w:rPr>
          <w:rFonts w:ascii="Times New Roman" w:hAnsi="Times New Roman"/>
          <w:sz w:val="24"/>
          <w:szCs w:val="24"/>
        </w:rPr>
        <w:t>költségeire igényelhető a támogatás:</w:t>
      </w:r>
    </w:p>
    <w:p w:rsidR="007F4A88" w:rsidRDefault="007F4A88" w:rsidP="005919A4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6857">
        <w:rPr>
          <w:rFonts w:ascii="Times New Roman" w:hAnsi="Times New Roman"/>
          <w:sz w:val="24"/>
          <w:szCs w:val="24"/>
        </w:rPr>
        <w:t>a fejlesztéssel érintett telephelyen található épületek és építmények külső és belső felújításához, bővítéséhez, korszerűsítéséhez kapcsolódó munkák;</w:t>
      </w:r>
    </w:p>
    <w:p w:rsidR="007F4A88" w:rsidRPr="000C6857" w:rsidRDefault="007F4A88" w:rsidP="005919A4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területrendezés;</w:t>
      </w:r>
    </w:p>
    <w:p w:rsidR="007F4A88" w:rsidRDefault="007F4A88" w:rsidP="005919A4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állatok tartására szolgáló helyek (kennelek, </w:t>
      </w:r>
      <w:proofErr w:type="spellStart"/>
      <w:r>
        <w:rPr>
          <w:rFonts w:ascii="Times New Roman" w:hAnsi="Times New Roman"/>
          <w:sz w:val="24"/>
          <w:szCs w:val="24"/>
        </w:rPr>
        <w:t>boxok</w:t>
      </w:r>
      <w:proofErr w:type="spellEnd"/>
      <w:r>
        <w:rPr>
          <w:rFonts w:ascii="Times New Roman" w:hAnsi="Times New Roman"/>
          <w:sz w:val="24"/>
          <w:szCs w:val="24"/>
        </w:rPr>
        <w:t>) korszerűsítése;</w:t>
      </w:r>
    </w:p>
    <w:p w:rsidR="007F4A88" w:rsidRDefault="007F4A88" w:rsidP="005919A4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férőhelyek bővítése, új kennelek építése;</w:t>
      </w:r>
    </w:p>
    <w:p w:rsidR="007F4A88" w:rsidRDefault="007F4A88" w:rsidP="006D2B31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0904">
        <w:rPr>
          <w:rFonts w:ascii="Times New Roman" w:hAnsi="Times New Roman"/>
          <w:sz w:val="24"/>
          <w:szCs w:val="24"/>
          <w:lang w:eastAsia="hu-HU"/>
        </w:rPr>
        <w:t>az állatorvosi vizsgálat és alapvető állatorvosi beavatkozások elvégzésére alkalmas helyiség</w:t>
      </w:r>
      <w:r>
        <w:rPr>
          <w:rFonts w:ascii="Times New Roman" w:hAnsi="Times New Roman"/>
          <w:sz w:val="24"/>
          <w:szCs w:val="24"/>
          <w:lang w:eastAsia="hu-HU"/>
        </w:rPr>
        <w:t xml:space="preserve"> kialakítása;</w:t>
      </w:r>
    </w:p>
    <w:p w:rsidR="007F4A88" w:rsidRDefault="007F4A88" w:rsidP="0044313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orvosi eszközök, itatók, etetők, chipleolvasó beszerzése.</w:t>
      </w:r>
    </w:p>
    <w:p w:rsidR="007F4A88" w:rsidRDefault="007F4A88" w:rsidP="00F961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F9615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A pályázat keretében az előző pontokban meghatározott tevékenységeken túlmenően más tevékenység nem támogatható. </w:t>
      </w:r>
      <w:r w:rsidRPr="00B729CB">
        <w:rPr>
          <w:rFonts w:ascii="Times New Roman" w:hAnsi="Times New Roman"/>
          <w:sz w:val="24"/>
          <w:szCs w:val="24"/>
          <w:u w:val="single"/>
        </w:rPr>
        <w:t>Különösen nem támogathatók a következő tevékenységek:</w:t>
      </w:r>
    </w:p>
    <w:p w:rsidR="00573043" w:rsidRDefault="00573043" w:rsidP="00F961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4C3E0E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állatok elhelyezésére szolgáló kennelek belső festése, fóliázása;</w:t>
      </w:r>
    </w:p>
    <w:p w:rsidR="007F4A88" w:rsidRDefault="007F4A88" w:rsidP="004C3E0E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kennelek közötti elválasztásra OSB/forgács lapok elhelyezése;</w:t>
      </w:r>
    </w:p>
    <w:p w:rsidR="00136C23" w:rsidRDefault="007F4A88" w:rsidP="00136C23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kennel beton alapjához saválló cement és minimum C/12 minőségű betontól eltérő alap használata</w:t>
      </w:r>
      <w:r w:rsidR="00136C23">
        <w:rPr>
          <w:rFonts w:ascii="Times New Roman" w:hAnsi="Times New Roman"/>
          <w:sz w:val="24"/>
          <w:szCs w:val="24"/>
        </w:rPr>
        <w:t>;</w:t>
      </w:r>
    </w:p>
    <w:p w:rsidR="007F4A88" w:rsidRDefault="00136C23" w:rsidP="00136C23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kedvezményezett szervezet, vagy az </w:t>
      </w:r>
      <w:proofErr w:type="spellStart"/>
      <w:r>
        <w:rPr>
          <w:rFonts w:ascii="Times New Roman" w:hAnsi="Times New Roman"/>
          <w:sz w:val="24"/>
          <w:szCs w:val="24"/>
        </w:rPr>
        <w:t>ebrendészeti</w:t>
      </w:r>
      <w:proofErr w:type="spellEnd"/>
      <w:r>
        <w:rPr>
          <w:rFonts w:ascii="Times New Roman" w:hAnsi="Times New Roman"/>
          <w:sz w:val="24"/>
          <w:szCs w:val="24"/>
        </w:rPr>
        <w:t xml:space="preserve"> telep általános működési költsége</w:t>
      </w:r>
      <w:r w:rsidR="007F4A88">
        <w:rPr>
          <w:rFonts w:ascii="Times New Roman" w:hAnsi="Times New Roman"/>
          <w:sz w:val="24"/>
          <w:szCs w:val="24"/>
        </w:rPr>
        <w:t>.</w:t>
      </w:r>
    </w:p>
    <w:p w:rsidR="007F4A88" w:rsidRPr="004C3E0E" w:rsidRDefault="007F4A88" w:rsidP="004C3E0E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Pr="00F96150" w:rsidRDefault="007F4A88" w:rsidP="007D39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6150">
        <w:rPr>
          <w:rFonts w:ascii="Times New Roman" w:hAnsi="Times New Roman"/>
          <w:sz w:val="24"/>
          <w:szCs w:val="24"/>
        </w:rPr>
        <w:t xml:space="preserve">Egy pályázaton belül legalább egy </w:t>
      </w:r>
      <w:r w:rsidR="004B0692">
        <w:rPr>
          <w:rFonts w:ascii="Times New Roman" w:hAnsi="Times New Roman"/>
          <w:sz w:val="24"/>
          <w:szCs w:val="24"/>
        </w:rPr>
        <w:t>tevékenységtípust (</w:t>
      </w:r>
      <w:r w:rsidRPr="00F96150">
        <w:rPr>
          <w:rFonts w:ascii="Times New Roman" w:hAnsi="Times New Roman"/>
          <w:sz w:val="24"/>
          <w:szCs w:val="24"/>
        </w:rPr>
        <w:t>célkitűzést</w:t>
      </w:r>
      <w:r w:rsidR="004B0692">
        <w:rPr>
          <w:rFonts w:ascii="Times New Roman" w:hAnsi="Times New Roman"/>
          <w:sz w:val="24"/>
          <w:szCs w:val="24"/>
        </w:rPr>
        <w:t>)</w:t>
      </w:r>
      <w:r w:rsidRPr="00F96150">
        <w:rPr>
          <w:rFonts w:ascii="Times New Roman" w:hAnsi="Times New Roman"/>
          <w:sz w:val="24"/>
          <w:szCs w:val="24"/>
        </w:rPr>
        <w:t xml:space="preserve"> meg kell jelölni, de több is teljesíthető!</w:t>
      </w:r>
    </w:p>
    <w:p w:rsidR="007F4A88" w:rsidRDefault="007F4A88" w:rsidP="007D39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4D1FC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D39A0">
        <w:rPr>
          <w:rFonts w:ascii="Times New Roman" w:hAnsi="Times New Roman"/>
          <w:b/>
          <w:sz w:val="24"/>
          <w:szCs w:val="24"/>
          <w:u w:val="single"/>
        </w:rPr>
        <w:t>A pályázók köre</w:t>
      </w:r>
    </w:p>
    <w:p w:rsidR="007F4A88" w:rsidRDefault="007F4A88" w:rsidP="00C513D3">
      <w:pPr>
        <w:pStyle w:val="Listaszerbekezds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F4A88" w:rsidRDefault="007F4A88" w:rsidP="00C513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Pályázatot azon</w:t>
      </w:r>
    </w:p>
    <w:p w:rsidR="007F4A88" w:rsidRDefault="007F4A88" w:rsidP="00C513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0399">
        <w:rPr>
          <w:rFonts w:ascii="Times New Roman" w:hAnsi="Times New Roman"/>
          <w:sz w:val="24"/>
          <w:szCs w:val="24"/>
        </w:rPr>
        <w:t>3.1.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57C4">
        <w:rPr>
          <w:rFonts w:ascii="Times New Roman" w:hAnsi="Times New Roman"/>
          <w:b/>
          <w:sz w:val="24"/>
          <w:szCs w:val="24"/>
        </w:rPr>
        <w:t>civil szervezetek</w:t>
      </w:r>
      <w:r>
        <w:rPr>
          <w:rFonts w:ascii="Times New Roman" w:hAnsi="Times New Roman"/>
          <w:sz w:val="24"/>
          <w:szCs w:val="24"/>
        </w:rPr>
        <w:t xml:space="preserve"> nyújthatnak be, </w:t>
      </w:r>
      <w:r w:rsidR="00136C23">
        <w:rPr>
          <w:rFonts w:ascii="Times New Roman" w:hAnsi="Times New Roman"/>
          <w:sz w:val="24"/>
          <w:szCs w:val="24"/>
        </w:rPr>
        <w:t>amelyek</w:t>
      </w:r>
      <w:r>
        <w:rPr>
          <w:rFonts w:ascii="Times New Roman" w:hAnsi="Times New Roman"/>
          <w:sz w:val="24"/>
          <w:szCs w:val="24"/>
        </w:rPr>
        <w:t xml:space="preserve"> az alábbi feltételeknek eleget tesznek:</w:t>
      </w:r>
    </w:p>
    <w:p w:rsidR="007F4A88" w:rsidRDefault="007F4A88" w:rsidP="00C513D3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2015. január 1. előtt jogerősen Magyarországon bejegyeztek;</w:t>
      </w:r>
    </w:p>
    <w:p w:rsidR="007F4A88" w:rsidRDefault="007F4A88" w:rsidP="00C513D3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tevékenységüket Magyarországon végzik;</w:t>
      </w:r>
    </w:p>
    <w:p w:rsidR="007F4A88" w:rsidRPr="000D5880" w:rsidRDefault="00EE1E8A" w:rsidP="00136C23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létesítő okiratukban </w:t>
      </w:r>
      <w:r w:rsidR="00136C23" w:rsidRPr="00136C23">
        <w:rPr>
          <w:rFonts w:ascii="Times New Roman" w:hAnsi="Times New Roman"/>
          <w:sz w:val="24"/>
          <w:szCs w:val="24"/>
        </w:rPr>
        <w:t>az állatvédelem, mint cél és tevékenység nevesítve szerepel</w:t>
      </w:r>
      <w:r w:rsidR="00F47FD1">
        <w:rPr>
          <w:rFonts w:ascii="Times New Roman" w:hAnsi="Times New Roman"/>
          <w:sz w:val="24"/>
          <w:szCs w:val="24"/>
        </w:rPr>
        <w:t xml:space="preserve"> a pályázat kiírásának időpontjában</w:t>
      </w:r>
      <w:r w:rsidR="007F4A88">
        <w:rPr>
          <w:rFonts w:ascii="Times New Roman" w:hAnsi="Times New Roman"/>
          <w:sz w:val="24"/>
          <w:szCs w:val="24"/>
        </w:rPr>
        <w:t>;</w:t>
      </w:r>
    </w:p>
    <w:p w:rsidR="007F4A88" w:rsidRDefault="007F4A88" w:rsidP="00C513D3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Civil tv. alapján civil szervezetnek minősülnek;</w:t>
      </w:r>
    </w:p>
    <w:p w:rsidR="007F4A88" w:rsidRDefault="007F4A88" w:rsidP="00C513D3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2015</w:t>
      </w:r>
      <w:r w:rsidR="00EE1E8A">
        <w:rPr>
          <w:rFonts w:ascii="Times New Roman" w:hAnsi="Times New Roman"/>
          <w:sz w:val="24"/>
          <w:szCs w:val="24"/>
        </w:rPr>
        <w:t>.</w:t>
      </w:r>
      <w:r w:rsidRPr="00DD78DA">
        <w:rPr>
          <w:rFonts w:ascii="Times New Roman" w:hAnsi="Times New Roman"/>
          <w:sz w:val="24"/>
          <w:szCs w:val="24"/>
        </w:rPr>
        <w:t xml:space="preserve"> és 2</w:t>
      </w:r>
      <w:r w:rsidR="00EE1E8A">
        <w:rPr>
          <w:rFonts w:ascii="Times New Roman" w:hAnsi="Times New Roman"/>
          <w:sz w:val="24"/>
          <w:szCs w:val="24"/>
        </w:rPr>
        <w:t>016. évben</w:t>
      </w:r>
      <w:r w:rsidRPr="00DD78DA">
        <w:rPr>
          <w:rFonts w:ascii="Times New Roman" w:hAnsi="Times New Roman"/>
          <w:sz w:val="24"/>
          <w:szCs w:val="24"/>
        </w:rPr>
        <w:t xml:space="preserve"> </w:t>
      </w:r>
      <w:r w:rsidR="00136C23">
        <w:rPr>
          <w:rFonts w:ascii="Times New Roman" w:hAnsi="Times New Roman"/>
          <w:sz w:val="24"/>
          <w:szCs w:val="24"/>
        </w:rPr>
        <w:t xml:space="preserve">ténylegesen </w:t>
      </w:r>
      <w:r>
        <w:rPr>
          <w:rFonts w:ascii="Times New Roman" w:hAnsi="Times New Roman"/>
          <w:sz w:val="24"/>
          <w:szCs w:val="24"/>
        </w:rPr>
        <w:t>állatvédelmi</w:t>
      </w:r>
      <w:r w:rsidRPr="00DD78DA">
        <w:rPr>
          <w:rFonts w:ascii="Times New Roman" w:hAnsi="Times New Roman"/>
          <w:sz w:val="24"/>
          <w:szCs w:val="24"/>
        </w:rPr>
        <w:t xml:space="preserve"> tevékenységet folytattak;</w:t>
      </w:r>
    </w:p>
    <w:p w:rsidR="0083456B" w:rsidRDefault="007F4A88" w:rsidP="00136C23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általuk működtetett </w:t>
      </w:r>
      <w:proofErr w:type="spellStart"/>
      <w:r>
        <w:rPr>
          <w:rFonts w:ascii="Times New Roman" w:hAnsi="Times New Roman"/>
          <w:sz w:val="24"/>
          <w:szCs w:val="24"/>
        </w:rPr>
        <w:t>ebrendészeti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83456B">
        <w:rPr>
          <w:rFonts w:ascii="Times New Roman" w:hAnsi="Times New Roman"/>
          <w:sz w:val="24"/>
          <w:szCs w:val="24"/>
        </w:rPr>
        <w:t xml:space="preserve">telepet még </w:t>
      </w:r>
      <w:r w:rsidR="0083456B" w:rsidRPr="00B5132F">
        <w:rPr>
          <w:rFonts w:ascii="Times New Roman" w:hAnsi="Times New Roman"/>
          <w:sz w:val="24"/>
          <w:szCs w:val="24"/>
        </w:rPr>
        <w:t xml:space="preserve">2015. január 1. </w:t>
      </w:r>
      <w:r w:rsidR="0083456B">
        <w:rPr>
          <w:rFonts w:ascii="Times New Roman" w:hAnsi="Times New Roman"/>
          <w:sz w:val="24"/>
          <w:szCs w:val="24"/>
        </w:rPr>
        <w:t>előtt engedélyezték vagy vették nyilvántartásba;</w:t>
      </w:r>
    </w:p>
    <w:p w:rsidR="00EE1E8A" w:rsidRDefault="0083456B" w:rsidP="00136C23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telep </w:t>
      </w:r>
      <w:proofErr w:type="spellStart"/>
      <w:r>
        <w:rPr>
          <w:rFonts w:ascii="Times New Roman" w:hAnsi="Times New Roman"/>
          <w:sz w:val="24"/>
          <w:szCs w:val="24"/>
        </w:rPr>
        <w:t>ebrendészének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ebrendészeinek</w:t>
      </w:r>
      <w:proofErr w:type="spellEnd"/>
      <w:r>
        <w:rPr>
          <w:rFonts w:ascii="Times New Roman" w:hAnsi="Times New Roman"/>
          <w:sz w:val="24"/>
          <w:szCs w:val="24"/>
        </w:rPr>
        <w:t xml:space="preserve"> még 2015. január 1. előtt engedélyezték vagy nyilvántartásba vették </w:t>
      </w:r>
      <w:proofErr w:type="spellStart"/>
      <w:r>
        <w:rPr>
          <w:rFonts w:ascii="Times New Roman" w:hAnsi="Times New Roman"/>
          <w:sz w:val="24"/>
          <w:szCs w:val="24"/>
        </w:rPr>
        <w:t>ebrendészeti</w:t>
      </w:r>
      <w:proofErr w:type="spellEnd"/>
      <w:r>
        <w:rPr>
          <w:rFonts w:ascii="Times New Roman" w:hAnsi="Times New Roman"/>
          <w:sz w:val="24"/>
          <w:szCs w:val="24"/>
        </w:rPr>
        <w:t xml:space="preserve"> tevékenységének végzését</w:t>
      </w:r>
      <w:r w:rsidR="00EE1E8A">
        <w:rPr>
          <w:rFonts w:ascii="Times New Roman" w:hAnsi="Times New Roman"/>
          <w:sz w:val="24"/>
          <w:szCs w:val="24"/>
        </w:rPr>
        <w:t>;</w:t>
      </w:r>
    </w:p>
    <w:p w:rsidR="00EE1E8A" w:rsidRPr="00F51346" w:rsidRDefault="00EE1E8A" w:rsidP="00EE1E8A">
      <w:pPr>
        <w:pStyle w:val="NormlWeb"/>
        <w:numPr>
          <w:ilvl w:val="0"/>
          <w:numId w:val="2"/>
        </w:numPr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bCs/>
          <w:color w:val="000000"/>
        </w:rPr>
        <w:t xml:space="preserve">az Áht. 50. § (1) a) pontja alapján </w:t>
      </w:r>
      <w:r w:rsidRPr="00EE1E8A">
        <w:rPr>
          <w:rFonts w:ascii="Times" w:hAnsi="Times" w:cs="Times"/>
          <w:bCs/>
          <w:color w:val="000000"/>
        </w:rPr>
        <w:t>megfelel a rendezett munkaügyi kapcsolatok követelményeinek</w:t>
      </w:r>
      <w:r>
        <w:rPr>
          <w:rFonts w:ascii="Times" w:hAnsi="Times" w:cs="Times"/>
          <w:bCs/>
          <w:color w:val="000000"/>
        </w:rPr>
        <w:t>;</w:t>
      </w:r>
    </w:p>
    <w:p w:rsidR="00EE1E8A" w:rsidRPr="00F51346" w:rsidRDefault="00EE1E8A" w:rsidP="00EE1E8A">
      <w:pPr>
        <w:pStyle w:val="NormlWeb"/>
        <w:numPr>
          <w:ilvl w:val="0"/>
          <w:numId w:val="2"/>
        </w:numPr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bCs/>
          <w:color w:val="000000"/>
        </w:rPr>
        <w:t xml:space="preserve">az Áht. 50. § (1) c) pontja alapján </w:t>
      </w:r>
      <w:r w:rsidRPr="00EE1E8A">
        <w:rPr>
          <w:rFonts w:ascii="Times" w:hAnsi="Times" w:cs="Times"/>
          <w:bCs/>
          <w:color w:val="000000"/>
        </w:rPr>
        <w:t>átlátható szervezetnek minősül</w:t>
      </w:r>
      <w:r>
        <w:rPr>
          <w:rFonts w:ascii="Times" w:hAnsi="Times" w:cs="Times"/>
          <w:bCs/>
          <w:color w:val="000000"/>
        </w:rPr>
        <w:t>;</w:t>
      </w:r>
    </w:p>
    <w:p w:rsidR="007F4A88" w:rsidRDefault="00EE1E8A" w:rsidP="00EE1E8A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nincs</w:t>
      </w:r>
      <w:r w:rsidRPr="00F51346">
        <w:rPr>
          <w:rFonts w:ascii="Times New Roman" w:hAnsi="Times New Roman"/>
          <w:sz w:val="24"/>
          <w:szCs w:val="24"/>
        </w:rPr>
        <w:t xml:space="preserve"> esedékessé vált és még meg nem fizetett adótartozása – ide nem értve az önkormányzati adóhatóság hatáskörébe tartozó adókat –, valamint járulék-, illeték- vagy vámtartozása (a továbbiakban együtt: köztartozás)</w:t>
      </w:r>
      <w:r w:rsidR="007F4A88">
        <w:rPr>
          <w:rFonts w:ascii="Times New Roman" w:hAnsi="Times New Roman"/>
          <w:sz w:val="24"/>
          <w:szCs w:val="24"/>
        </w:rPr>
        <w:t>.</w:t>
      </w:r>
    </w:p>
    <w:p w:rsidR="00B729CB" w:rsidRDefault="00B729CB" w:rsidP="00B729CB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Pr="009F6522" w:rsidRDefault="007F4A88" w:rsidP="005F57C4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F6522">
        <w:rPr>
          <w:rFonts w:ascii="Times New Roman" w:hAnsi="Times New Roman"/>
          <w:sz w:val="24"/>
          <w:szCs w:val="24"/>
        </w:rPr>
        <w:t xml:space="preserve">3.2. </w:t>
      </w:r>
      <w:r w:rsidRPr="009F6522">
        <w:rPr>
          <w:rFonts w:ascii="Times New Roman" w:hAnsi="Times New Roman"/>
          <w:b/>
          <w:sz w:val="24"/>
          <w:szCs w:val="24"/>
        </w:rPr>
        <w:t>települési önkormányzatok</w:t>
      </w:r>
      <w:r w:rsidRPr="009F6522">
        <w:rPr>
          <w:rFonts w:ascii="Times New Roman" w:hAnsi="Times New Roman"/>
          <w:sz w:val="24"/>
          <w:szCs w:val="24"/>
        </w:rPr>
        <w:t xml:space="preserve"> nyújthatnak be, akik az alábbi feltételeknek eleget tesznek:</w:t>
      </w:r>
    </w:p>
    <w:p w:rsidR="007F4A88" w:rsidRDefault="007F4A88" w:rsidP="00F742C2">
      <w:pPr>
        <w:pStyle w:val="Listaszerbekezds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9F6522">
        <w:rPr>
          <w:rFonts w:ascii="Times New Roman" w:hAnsi="Times New Roman"/>
          <w:sz w:val="24"/>
          <w:szCs w:val="24"/>
        </w:rPr>
        <w:t>a</w:t>
      </w:r>
      <w:proofErr w:type="gramEnd"/>
      <w:r w:rsidRPr="009F6522">
        <w:rPr>
          <w:rFonts w:ascii="Times New Roman" w:hAnsi="Times New Roman"/>
          <w:sz w:val="24"/>
          <w:szCs w:val="24"/>
        </w:rPr>
        <w:t xml:space="preserve">) az általuk működtetett </w:t>
      </w:r>
      <w:proofErr w:type="spellStart"/>
      <w:r w:rsidRPr="009F6522">
        <w:rPr>
          <w:rFonts w:ascii="Times New Roman" w:hAnsi="Times New Roman"/>
          <w:sz w:val="24"/>
          <w:szCs w:val="24"/>
        </w:rPr>
        <w:t>ebrendészeti</w:t>
      </w:r>
      <w:proofErr w:type="spellEnd"/>
      <w:r w:rsidRPr="009F6522">
        <w:rPr>
          <w:rFonts w:ascii="Times New Roman" w:hAnsi="Times New Roman"/>
          <w:sz w:val="24"/>
          <w:szCs w:val="24"/>
        </w:rPr>
        <w:t xml:space="preserve"> </w:t>
      </w:r>
      <w:r w:rsidR="0083456B" w:rsidRPr="0083456B">
        <w:rPr>
          <w:rFonts w:ascii="Times New Roman" w:hAnsi="Times New Roman"/>
          <w:sz w:val="24"/>
          <w:szCs w:val="24"/>
        </w:rPr>
        <w:t>telepet még 2015. január 1. előtt engedélyezték vagy vették nyilvántartásba</w:t>
      </w:r>
      <w:r w:rsidRPr="009F6522">
        <w:rPr>
          <w:rFonts w:ascii="Times New Roman" w:hAnsi="Times New Roman"/>
          <w:sz w:val="24"/>
          <w:szCs w:val="24"/>
        </w:rPr>
        <w:t>;</w:t>
      </w:r>
    </w:p>
    <w:p w:rsidR="0083456B" w:rsidRPr="009F6522" w:rsidRDefault="0083456B" w:rsidP="00F742C2">
      <w:pPr>
        <w:pStyle w:val="Listaszerbekezds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F6522">
        <w:rPr>
          <w:rFonts w:ascii="Times New Roman" w:hAnsi="Times New Roman"/>
          <w:sz w:val="24"/>
          <w:szCs w:val="24"/>
        </w:rPr>
        <w:t xml:space="preserve">b) a telep </w:t>
      </w:r>
      <w:proofErr w:type="spellStart"/>
      <w:r w:rsidRPr="009F6522">
        <w:rPr>
          <w:rFonts w:ascii="Times New Roman" w:hAnsi="Times New Roman"/>
          <w:sz w:val="24"/>
          <w:szCs w:val="24"/>
        </w:rPr>
        <w:t>ebrendészének</w:t>
      </w:r>
      <w:proofErr w:type="spellEnd"/>
      <w:r w:rsidRPr="009F6522">
        <w:rPr>
          <w:rFonts w:ascii="Times New Roman" w:hAnsi="Times New Roman"/>
          <w:sz w:val="24"/>
          <w:szCs w:val="24"/>
        </w:rPr>
        <w:t>/</w:t>
      </w:r>
      <w:proofErr w:type="spellStart"/>
      <w:r w:rsidRPr="009F6522">
        <w:rPr>
          <w:rFonts w:ascii="Times New Roman" w:hAnsi="Times New Roman"/>
          <w:sz w:val="24"/>
          <w:szCs w:val="24"/>
        </w:rPr>
        <w:t>ebrendészeinek</w:t>
      </w:r>
      <w:proofErr w:type="spellEnd"/>
      <w:r w:rsidRPr="009F6522">
        <w:rPr>
          <w:rFonts w:ascii="Times New Roman" w:hAnsi="Times New Roman"/>
          <w:sz w:val="24"/>
          <w:szCs w:val="24"/>
        </w:rPr>
        <w:t xml:space="preserve"> még 2015. január 1. előtt engedélyezték vagy nyilvántartásba vették </w:t>
      </w:r>
      <w:proofErr w:type="spellStart"/>
      <w:r w:rsidRPr="009F6522">
        <w:rPr>
          <w:rFonts w:ascii="Times New Roman" w:hAnsi="Times New Roman"/>
          <w:sz w:val="24"/>
          <w:szCs w:val="24"/>
        </w:rPr>
        <w:t>ebrendészeti</w:t>
      </w:r>
      <w:proofErr w:type="spellEnd"/>
      <w:r w:rsidRPr="009F6522">
        <w:rPr>
          <w:rFonts w:ascii="Times New Roman" w:hAnsi="Times New Roman"/>
          <w:sz w:val="24"/>
          <w:szCs w:val="24"/>
        </w:rPr>
        <w:t xml:space="preserve"> tevékenységének végzését</w:t>
      </w:r>
      <w:r w:rsidRPr="0083456B">
        <w:rPr>
          <w:rFonts w:ascii="Times New Roman" w:hAnsi="Times New Roman"/>
          <w:sz w:val="24"/>
          <w:szCs w:val="24"/>
        </w:rPr>
        <w:t>;</w:t>
      </w:r>
    </w:p>
    <w:p w:rsidR="007F4A88" w:rsidRDefault="00097675" w:rsidP="00F742C2">
      <w:pPr>
        <w:pStyle w:val="Listaszerbekezds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="007F4A88" w:rsidRPr="009F6522">
        <w:rPr>
          <w:rFonts w:ascii="Times New Roman" w:hAnsi="Times New Roman"/>
          <w:sz w:val="24"/>
          <w:szCs w:val="24"/>
        </w:rPr>
        <w:t>) a 2016. évi éves költségvetési beszámolót határidőben</w:t>
      </w:r>
      <w:r w:rsidR="004A1038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7273D5">
        <w:rPr>
          <w:rFonts w:ascii="Times New Roman" w:hAnsi="Times New Roman"/>
          <w:sz w:val="24"/>
          <w:szCs w:val="24"/>
        </w:rPr>
        <w:t>benyújtotta</w:t>
      </w:r>
      <w:r w:rsidR="007F4A88" w:rsidRPr="009F6522">
        <w:rPr>
          <w:rFonts w:ascii="Times New Roman" w:hAnsi="Times New Roman"/>
          <w:sz w:val="24"/>
          <w:szCs w:val="24"/>
        </w:rPr>
        <w:t xml:space="preserve"> és</w:t>
      </w:r>
      <w:r w:rsidR="007273D5">
        <w:rPr>
          <w:rFonts w:ascii="Times New Roman" w:hAnsi="Times New Roman"/>
          <w:sz w:val="24"/>
          <w:szCs w:val="24"/>
        </w:rPr>
        <w:t xml:space="preserve"> az elfogadásra került</w:t>
      </w:r>
      <w:r w:rsidR="007F4A88" w:rsidRPr="009F6522">
        <w:rPr>
          <w:rFonts w:ascii="Times New Roman" w:hAnsi="Times New Roman"/>
          <w:sz w:val="24"/>
          <w:szCs w:val="24"/>
        </w:rPr>
        <w:t>.</w:t>
      </w:r>
    </w:p>
    <w:p w:rsidR="000E1BE0" w:rsidRDefault="000E1BE0" w:rsidP="005F57C4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2C1C7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C1C79">
        <w:rPr>
          <w:rFonts w:ascii="Times New Roman" w:hAnsi="Times New Roman"/>
          <w:b/>
          <w:sz w:val="24"/>
          <w:szCs w:val="24"/>
          <w:u w:val="single"/>
        </w:rPr>
        <w:t>Nem pályázhatnak:</w:t>
      </w:r>
    </w:p>
    <w:p w:rsidR="007F4A88" w:rsidRPr="002C1C79" w:rsidRDefault="007F4A88" w:rsidP="002C1C79">
      <w:pPr>
        <w:pStyle w:val="Listaszerbekezds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F4A88" w:rsidRDefault="007F4A88" w:rsidP="0084779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magánszemélyek,</w:t>
      </w:r>
    </w:p>
    <w:p w:rsidR="007F4A88" w:rsidRDefault="007F4A88" w:rsidP="0084779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baráti társaságok,</w:t>
      </w:r>
    </w:p>
    <w:p w:rsidR="007F4A88" w:rsidRDefault="007F4A88" w:rsidP="0084779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közalapítványok,</w:t>
      </w:r>
    </w:p>
    <w:p w:rsidR="007F4A88" w:rsidRDefault="007F4A88" w:rsidP="0084779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civil társaságok,</w:t>
      </w:r>
    </w:p>
    <w:p w:rsidR="007F4A88" w:rsidRDefault="007F4A88" w:rsidP="0084779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köztestületek,</w:t>
      </w:r>
    </w:p>
    <w:p w:rsidR="007F4A88" w:rsidRDefault="007F4A88" w:rsidP="0084779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non-profit gazdasági társaságok,</w:t>
      </w:r>
    </w:p>
    <w:p w:rsidR="007F4A88" w:rsidRDefault="007F4A88" w:rsidP="0084779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egyházi jogi személyek, illetve ezek jogi személyiséggel rendelkező szervezetei,</w:t>
      </w:r>
    </w:p>
    <w:p w:rsidR="007F4A88" w:rsidRDefault="007F4A88" w:rsidP="0084779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pártok,</w:t>
      </w:r>
    </w:p>
    <w:p w:rsidR="007F4A88" w:rsidRPr="00471592" w:rsidRDefault="007F4A88" w:rsidP="00C513D3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gazdasági társaságok.</w:t>
      </w:r>
    </w:p>
    <w:p w:rsidR="00775395" w:rsidRDefault="00775395" w:rsidP="00C513D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F4A88" w:rsidRDefault="007F4A88" w:rsidP="004D1FC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A támogatás formája és a finanszírozás módja</w:t>
      </w:r>
    </w:p>
    <w:p w:rsidR="007F4A88" w:rsidRDefault="007F4A88" w:rsidP="00DE26E6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Pr="00471592" w:rsidRDefault="007F4A88" w:rsidP="00471592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támogatás egyszeri, vissza nem térítendő, mértéke legfeljebb az összes elszámolható költség 100%-</w:t>
      </w:r>
      <w:proofErr w:type="gramStart"/>
      <w:r>
        <w:rPr>
          <w:rFonts w:ascii="Times New Roman" w:hAnsi="Times New Roman"/>
          <w:sz w:val="24"/>
          <w:szCs w:val="24"/>
        </w:rPr>
        <w:t>a.</w:t>
      </w:r>
      <w:proofErr w:type="gramEnd"/>
      <w:r>
        <w:rPr>
          <w:rFonts w:ascii="Times New Roman" w:hAnsi="Times New Roman"/>
          <w:sz w:val="24"/>
          <w:szCs w:val="24"/>
        </w:rPr>
        <w:t xml:space="preserve"> A támogatási összeg </w:t>
      </w:r>
      <w:r w:rsidR="004B0692">
        <w:rPr>
          <w:rFonts w:ascii="Times New Roman" w:hAnsi="Times New Roman"/>
          <w:sz w:val="24"/>
          <w:szCs w:val="24"/>
        </w:rPr>
        <w:t xml:space="preserve">a jelen </w:t>
      </w:r>
      <w:r w:rsidR="00E667C5">
        <w:rPr>
          <w:rFonts w:ascii="Times New Roman" w:hAnsi="Times New Roman"/>
          <w:sz w:val="24"/>
          <w:szCs w:val="24"/>
        </w:rPr>
        <w:t>pályázati felhívás 11. pontjában írtak szerint</w:t>
      </w:r>
      <w:r>
        <w:rPr>
          <w:rFonts w:ascii="Times New Roman" w:hAnsi="Times New Roman"/>
          <w:sz w:val="24"/>
          <w:szCs w:val="24"/>
        </w:rPr>
        <w:t xml:space="preserve"> egyösszegű</w:t>
      </w:r>
      <w:r w:rsidRPr="00DE26E6">
        <w:rPr>
          <w:rFonts w:ascii="Times New Roman" w:hAnsi="Times New Roman"/>
          <w:sz w:val="24"/>
          <w:szCs w:val="24"/>
        </w:rPr>
        <w:t xml:space="preserve"> előlegfinanszírozás formájában </w:t>
      </w:r>
      <w:r>
        <w:rPr>
          <w:rFonts w:ascii="Times New Roman" w:hAnsi="Times New Roman"/>
          <w:sz w:val="24"/>
          <w:szCs w:val="24"/>
        </w:rPr>
        <w:t xml:space="preserve">kerül </w:t>
      </w:r>
      <w:r w:rsidR="00E667C5">
        <w:rPr>
          <w:rFonts w:ascii="Times New Roman" w:hAnsi="Times New Roman"/>
          <w:sz w:val="24"/>
          <w:szCs w:val="24"/>
        </w:rPr>
        <w:t xml:space="preserve">átutalásra </w:t>
      </w:r>
      <w:r>
        <w:rPr>
          <w:rFonts w:ascii="Times New Roman" w:hAnsi="Times New Roman"/>
          <w:sz w:val="24"/>
          <w:szCs w:val="24"/>
        </w:rPr>
        <w:t xml:space="preserve">a </w:t>
      </w:r>
      <w:r w:rsidR="00385D1A">
        <w:rPr>
          <w:rFonts w:ascii="Times New Roman" w:hAnsi="Times New Roman"/>
          <w:sz w:val="24"/>
          <w:szCs w:val="24"/>
        </w:rPr>
        <w:t>pályázó</w:t>
      </w:r>
      <w:r>
        <w:rPr>
          <w:rFonts w:ascii="Times New Roman" w:hAnsi="Times New Roman"/>
          <w:sz w:val="24"/>
          <w:szCs w:val="24"/>
        </w:rPr>
        <w:t xml:space="preserve"> bankszámlájára</w:t>
      </w:r>
      <w:r w:rsidR="00136C23">
        <w:rPr>
          <w:rFonts w:ascii="Times New Roman" w:hAnsi="Times New Roman"/>
          <w:sz w:val="24"/>
          <w:szCs w:val="24"/>
        </w:rPr>
        <w:t xml:space="preserve">, melynek szerződés szerinti felhasználásáról utólag kell beszámolni. </w:t>
      </w:r>
      <w:r w:rsidR="00385D1A">
        <w:rPr>
          <w:rFonts w:ascii="Times New Roman" w:hAnsi="Times New Roman"/>
          <w:sz w:val="24"/>
          <w:szCs w:val="24"/>
        </w:rPr>
        <w:t>Saját forrás</w:t>
      </w:r>
      <w:r w:rsidR="00136C23">
        <w:rPr>
          <w:rFonts w:ascii="Times New Roman" w:hAnsi="Times New Roman"/>
          <w:sz w:val="24"/>
          <w:szCs w:val="24"/>
        </w:rPr>
        <w:t xml:space="preserve"> biztosítása nem feltétel</w:t>
      </w:r>
      <w:r w:rsidRPr="00DE26E6">
        <w:rPr>
          <w:rFonts w:ascii="Times New Roman" w:hAnsi="Times New Roman"/>
          <w:sz w:val="24"/>
          <w:szCs w:val="24"/>
        </w:rPr>
        <w:t>.</w:t>
      </w:r>
    </w:p>
    <w:p w:rsidR="00775395" w:rsidRPr="00BF2FAE" w:rsidRDefault="00775395" w:rsidP="00BF2FA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F4A88" w:rsidRDefault="007F4A88" w:rsidP="004D1FC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385D1A">
        <w:rPr>
          <w:rFonts w:ascii="Times New Roman" w:hAnsi="Times New Roman"/>
          <w:b/>
          <w:sz w:val="24"/>
          <w:szCs w:val="24"/>
          <w:u w:val="single"/>
        </w:rPr>
        <w:t xml:space="preserve">támogatás forrása, az </w:t>
      </w:r>
      <w:r>
        <w:rPr>
          <w:rFonts w:ascii="Times New Roman" w:hAnsi="Times New Roman"/>
          <w:b/>
          <w:sz w:val="24"/>
          <w:szCs w:val="24"/>
          <w:u w:val="single"/>
        </w:rPr>
        <w:t>elnyerhető támogatás mértéke</w:t>
      </w:r>
    </w:p>
    <w:p w:rsidR="007F4A88" w:rsidRDefault="007F4A88" w:rsidP="00C513D3">
      <w:pPr>
        <w:pStyle w:val="Listaszerbekezds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667C5" w:rsidRDefault="007F4A88" w:rsidP="00C105DF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762C3">
        <w:rPr>
          <w:rFonts w:ascii="Times New Roman" w:hAnsi="Times New Roman"/>
          <w:sz w:val="24"/>
          <w:szCs w:val="24"/>
        </w:rPr>
        <w:t>A jelen pályázattal meghirdetett támogatásra</w:t>
      </w:r>
      <w:r>
        <w:rPr>
          <w:rFonts w:ascii="Times New Roman" w:hAnsi="Times New Roman"/>
          <w:sz w:val="24"/>
          <w:szCs w:val="24"/>
        </w:rPr>
        <w:t xml:space="preserve"> a Magyarország 2017. évi központi költségvetéséről szóló 2016. évi X</w:t>
      </w:r>
      <w:r w:rsidRPr="00611CF1">
        <w:rPr>
          <w:rFonts w:ascii="Times New Roman" w:hAnsi="Times New Roman"/>
          <w:sz w:val="24"/>
          <w:szCs w:val="24"/>
        </w:rPr>
        <w:t>C.</w:t>
      </w:r>
      <w:r>
        <w:rPr>
          <w:rFonts w:ascii="Times New Roman" w:hAnsi="Times New Roman"/>
          <w:sz w:val="24"/>
          <w:szCs w:val="24"/>
        </w:rPr>
        <w:t xml:space="preserve"> törvény XII. Földművelésügyi Minisztérium fejezetének a 20/03/35/00 szám alatti jogcímcsoport szerinti „Állatvédelem támogatása” előirányzat keretösszegéből 15</w:t>
      </w:r>
      <w:r w:rsidRPr="00C105DF">
        <w:rPr>
          <w:rFonts w:ascii="Times New Roman" w:hAnsi="Times New Roman"/>
          <w:sz w:val="24"/>
          <w:szCs w:val="24"/>
        </w:rPr>
        <w:t>.000.000 Ft</w:t>
      </w:r>
      <w:r>
        <w:rPr>
          <w:rFonts w:ascii="Times New Roman" w:hAnsi="Times New Roman"/>
          <w:sz w:val="24"/>
          <w:szCs w:val="24"/>
        </w:rPr>
        <w:t xml:space="preserve"> áll rendelkezésre. Az FM fenntartja magának a jogot, hogy a hatályos költségvetési törvény alapján a támogatási keretösszeget – a felhívás külön módosítása nélkül – megváltoztassa.</w:t>
      </w:r>
    </w:p>
    <w:p w:rsidR="007F4A88" w:rsidRDefault="007F4A88" w:rsidP="00C105DF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471592" w:rsidRPr="00471592" w:rsidRDefault="007F4A88" w:rsidP="00471592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762C3">
        <w:rPr>
          <w:rFonts w:ascii="Times New Roman" w:hAnsi="Times New Roman"/>
          <w:sz w:val="24"/>
          <w:szCs w:val="24"/>
        </w:rPr>
        <w:t>Az egy pályázattal</w:t>
      </w:r>
      <w:r>
        <w:rPr>
          <w:rFonts w:ascii="Times New Roman" w:hAnsi="Times New Roman"/>
          <w:sz w:val="24"/>
          <w:szCs w:val="24"/>
        </w:rPr>
        <w:t xml:space="preserve"> elnyerhető </w:t>
      </w:r>
      <w:r w:rsidRPr="00E667C5">
        <w:rPr>
          <w:rFonts w:ascii="Times New Roman" w:hAnsi="Times New Roman"/>
          <w:sz w:val="24"/>
          <w:szCs w:val="24"/>
          <w:u w:val="single"/>
        </w:rPr>
        <w:t>vissza nem térítendő</w:t>
      </w:r>
      <w:r>
        <w:rPr>
          <w:rFonts w:ascii="Times New Roman" w:hAnsi="Times New Roman"/>
          <w:sz w:val="24"/>
          <w:szCs w:val="24"/>
        </w:rPr>
        <w:t xml:space="preserve"> támogatás összege 1.0</w:t>
      </w:r>
      <w:r w:rsidRPr="00C105DF">
        <w:rPr>
          <w:rFonts w:ascii="Times New Roman" w:hAnsi="Times New Roman"/>
          <w:sz w:val="24"/>
          <w:szCs w:val="24"/>
        </w:rPr>
        <w:t>00.000</w:t>
      </w:r>
      <w:r>
        <w:rPr>
          <w:rFonts w:ascii="Times New Roman" w:hAnsi="Times New Roman"/>
          <w:sz w:val="24"/>
          <w:szCs w:val="24"/>
        </w:rPr>
        <w:t xml:space="preserve"> forinttól 5</w:t>
      </w:r>
      <w:r w:rsidRPr="00C105DF">
        <w:rPr>
          <w:rFonts w:ascii="Times New Roman" w:hAnsi="Times New Roman"/>
          <w:sz w:val="24"/>
          <w:szCs w:val="24"/>
        </w:rPr>
        <w:t>.000.000</w:t>
      </w:r>
      <w:r w:rsidRPr="003C32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forintig terjedhet.</w:t>
      </w:r>
      <w:r w:rsidRPr="00590B6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1.0</w:t>
      </w:r>
      <w:r w:rsidRPr="00FF139E">
        <w:rPr>
          <w:rFonts w:ascii="Times New Roman" w:hAnsi="Times New Roman"/>
          <w:sz w:val="24"/>
          <w:szCs w:val="24"/>
        </w:rPr>
        <w:t>00.000 Ft-nál alacsonyabb támogatási összegre értékelt pályázatot támogatni nem lehet.</w:t>
      </w:r>
      <w:r>
        <w:rPr>
          <w:rFonts w:ascii="Times New Roman" w:hAnsi="Times New Roman"/>
          <w:sz w:val="24"/>
          <w:szCs w:val="24"/>
        </w:rPr>
        <w:t xml:space="preserve"> Amennyiben az összköltség meghaladja az igényelhető támogatás összegét, a különbözetet adó részt a pályázónak önrészből kell fedeznie, és ez esetben az önrész összegével is dokumentált módon kell elszámolnia. </w:t>
      </w:r>
    </w:p>
    <w:p w:rsidR="00471592" w:rsidRDefault="00471592" w:rsidP="003C327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F4A88" w:rsidRPr="00575A1F" w:rsidRDefault="007F4A88" w:rsidP="003C327B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5A1F">
        <w:rPr>
          <w:rFonts w:ascii="Times New Roman" w:hAnsi="Times New Roman"/>
          <w:b/>
          <w:sz w:val="24"/>
          <w:szCs w:val="24"/>
          <w:u w:val="single"/>
        </w:rPr>
        <w:t>A pályázat benyújtásának módja, helye és határideje</w:t>
      </w:r>
    </w:p>
    <w:p w:rsidR="00385D1A" w:rsidRDefault="00385D1A" w:rsidP="00385D1A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85D1A" w:rsidRDefault="00385D1A" w:rsidP="00385D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05F6">
        <w:rPr>
          <w:rFonts w:ascii="Times New Roman" w:hAnsi="Times New Roman"/>
          <w:b/>
          <w:sz w:val="24"/>
          <w:szCs w:val="24"/>
        </w:rPr>
        <w:t>Minden pályázó csak egy pályázatot nyújthat be. A pályázat benyújtása díjmentes.</w:t>
      </w:r>
      <w:r w:rsidRPr="0043475F">
        <w:t xml:space="preserve"> </w:t>
      </w:r>
      <w:r w:rsidRPr="003605F6">
        <w:rPr>
          <w:rFonts w:ascii="Times New Roman" w:hAnsi="Times New Roman"/>
          <w:sz w:val="24"/>
          <w:szCs w:val="24"/>
        </w:rPr>
        <w:t>A pályázó által megadott email-címmel kapcsolatos kockázatokat (pl. hibásan megadott cím, olvasatlan vagy átirányított e-mailek) minden esetben a pályázó viseli!</w:t>
      </w:r>
    </w:p>
    <w:p w:rsidR="00385D1A" w:rsidRPr="0043475F" w:rsidRDefault="00385D1A" w:rsidP="00385D1A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471592" w:rsidRDefault="007F4A88" w:rsidP="000769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6951">
        <w:rPr>
          <w:rFonts w:ascii="Times New Roman" w:hAnsi="Times New Roman"/>
          <w:sz w:val="24"/>
          <w:szCs w:val="24"/>
        </w:rPr>
        <w:lastRenderedPageBreak/>
        <w:t xml:space="preserve">A pályázatot </w:t>
      </w:r>
      <w:r w:rsidRPr="00076951">
        <w:rPr>
          <w:rFonts w:ascii="Times New Roman" w:hAnsi="Times New Roman"/>
          <w:b/>
          <w:sz w:val="24"/>
          <w:szCs w:val="24"/>
        </w:rPr>
        <w:t>postai úton, zárt borítékban</w:t>
      </w:r>
      <w:r w:rsidR="003605F6">
        <w:rPr>
          <w:rFonts w:ascii="Times New Roman" w:hAnsi="Times New Roman"/>
          <w:b/>
          <w:sz w:val="24"/>
          <w:szCs w:val="24"/>
        </w:rPr>
        <w:t>,</w:t>
      </w:r>
      <w:r w:rsidRPr="00076951">
        <w:rPr>
          <w:rFonts w:ascii="Times New Roman" w:hAnsi="Times New Roman"/>
          <w:b/>
          <w:sz w:val="24"/>
          <w:szCs w:val="24"/>
        </w:rPr>
        <w:t xml:space="preserve"> </w:t>
      </w:r>
      <w:r w:rsidR="00E667C5" w:rsidRPr="00076951">
        <w:rPr>
          <w:rFonts w:ascii="Times New Roman" w:hAnsi="Times New Roman"/>
          <w:sz w:val="24"/>
          <w:szCs w:val="24"/>
        </w:rPr>
        <w:t xml:space="preserve">– </w:t>
      </w:r>
      <w:r w:rsidRPr="00076951">
        <w:rPr>
          <w:rFonts w:ascii="Times New Roman" w:hAnsi="Times New Roman"/>
          <w:sz w:val="24"/>
          <w:szCs w:val="24"/>
        </w:rPr>
        <w:t>a borítékon feltüntetve: „</w:t>
      </w:r>
      <w:proofErr w:type="spellStart"/>
      <w:r w:rsidRPr="00076951">
        <w:rPr>
          <w:rFonts w:ascii="Times New Roman" w:hAnsi="Times New Roman"/>
          <w:sz w:val="24"/>
          <w:szCs w:val="24"/>
        </w:rPr>
        <w:t>Ebrendészeti</w:t>
      </w:r>
      <w:proofErr w:type="spellEnd"/>
      <w:r w:rsidRPr="00076951">
        <w:rPr>
          <w:rFonts w:ascii="Times New Roman" w:hAnsi="Times New Roman"/>
          <w:sz w:val="24"/>
          <w:szCs w:val="24"/>
        </w:rPr>
        <w:t xml:space="preserve"> telepek </w:t>
      </w:r>
      <w:r w:rsidR="00E667C5" w:rsidRPr="00076951">
        <w:rPr>
          <w:rFonts w:ascii="Times New Roman" w:hAnsi="Times New Roman"/>
          <w:sz w:val="24"/>
          <w:szCs w:val="24"/>
        </w:rPr>
        <w:t>korszerűsítése pályázat” –</w:t>
      </w:r>
      <w:r w:rsidR="003605F6">
        <w:rPr>
          <w:rFonts w:ascii="Times New Roman" w:hAnsi="Times New Roman"/>
          <w:b/>
          <w:sz w:val="24"/>
          <w:szCs w:val="24"/>
        </w:rPr>
        <w:t xml:space="preserve"> </w:t>
      </w:r>
      <w:r w:rsidR="00E667C5" w:rsidRPr="00076951">
        <w:rPr>
          <w:rFonts w:ascii="Times New Roman" w:hAnsi="Times New Roman"/>
          <w:b/>
          <w:sz w:val="24"/>
          <w:szCs w:val="24"/>
        </w:rPr>
        <w:t xml:space="preserve">tértivevényes </w:t>
      </w:r>
      <w:r w:rsidRPr="00076951">
        <w:rPr>
          <w:rFonts w:ascii="Times New Roman" w:hAnsi="Times New Roman"/>
          <w:b/>
          <w:sz w:val="24"/>
          <w:szCs w:val="24"/>
        </w:rPr>
        <w:t>postai küldeményként</w:t>
      </w:r>
      <w:r w:rsidRPr="00076951">
        <w:rPr>
          <w:rFonts w:ascii="Times New Roman" w:hAnsi="Times New Roman"/>
          <w:sz w:val="24"/>
          <w:szCs w:val="24"/>
        </w:rPr>
        <w:t xml:space="preserve"> az FM Élelmiszerlánc-felügyeleti Főosztályához (Levelezési cím: Földművelésügyi Minisztérium Élelmiszerlánc-felügyeleti Főosztály, 1055 Budapest, Kossuth Lajos tér 11.)</w:t>
      </w:r>
      <w:r w:rsidR="003605F6">
        <w:rPr>
          <w:rFonts w:ascii="Times New Roman" w:hAnsi="Times New Roman"/>
          <w:sz w:val="24"/>
          <w:szCs w:val="24"/>
        </w:rPr>
        <w:t xml:space="preserve"> </w:t>
      </w:r>
      <w:r w:rsidR="003605F6" w:rsidRPr="00471592">
        <w:rPr>
          <w:rFonts w:ascii="Times New Roman" w:hAnsi="Times New Roman"/>
          <w:b/>
          <w:sz w:val="24"/>
          <w:szCs w:val="24"/>
        </w:rPr>
        <w:t xml:space="preserve">2017. </w:t>
      </w:r>
      <w:r w:rsidR="006838BE">
        <w:rPr>
          <w:rFonts w:ascii="Times New Roman" w:hAnsi="Times New Roman"/>
          <w:b/>
          <w:sz w:val="24"/>
          <w:szCs w:val="24"/>
        </w:rPr>
        <w:t xml:space="preserve">július </w:t>
      </w:r>
      <w:r w:rsidR="00C67423">
        <w:rPr>
          <w:rFonts w:ascii="Times New Roman" w:hAnsi="Times New Roman"/>
          <w:b/>
          <w:sz w:val="24"/>
          <w:szCs w:val="24"/>
        </w:rPr>
        <w:t>31</w:t>
      </w:r>
      <w:r w:rsidR="003605F6" w:rsidRPr="00471592">
        <w:rPr>
          <w:rFonts w:ascii="Times New Roman" w:hAnsi="Times New Roman"/>
          <w:b/>
          <w:sz w:val="24"/>
          <w:szCs w:val="24"/>
        </w:rPr>
        <w:t>-ig</w:t>
      </w:r>
      <w:r w:rsidR="003605F6" w:rsidRPr="00FF4D73">
        <w:rPr>
          <w:rFonts w:ascii="Times New Roman" w:hAnsi="Times New Roman"/>
          <w:b/>
          <w:sz w:val="24"/>
          <w:szCs w:val="24"/>
        </w:rPr>
        <w:t xml:space="preserve"> (postabélyegző kelte) </w:t>
      </w:r>
      <w:r w:rsidR="003605F6" w:rsidRPr="00FF4D73">
        <w:rPr>
          <w:rFonts w:ascii="Times New Roman" w:hAnsi="Times New Roman"/>
          <w:sz w:val="24"/>
          <w:szCs w:val="24"/>
        </w:rPr>
        <w:t>lehet</w:t>
      </w:r>
      <w:r w:rsidR="00076951" w:rsidRPr="00076951">
        <w:rPr>
          <w:rFonts w:ascii="Times New Roman" w:hAnsi="Times New Roman"/>
          <w:sz w:val="24"/>
          <w:szCs w:val="24"/>
        </w:rPr>
        <w:t xml:space="preserve"> az alábbiak szerint benyújtani:</w:t>
      </w:r>
    </w:p>
    <w:p w:rsidR="007F4A88" w:rsidRPr="00076951" w:rsidRDefault="007F4A88" w:rsidP="000769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6951">
        <w:rPr>
          <w:rFonts w:ascii="Times New Roman" w:hAnsi="Times New Roman"/>
          <w:sz w:val="24"/>
          <w:szCs w:val="24"/>
        </w:rPr>
        <w:t xml:space="preserve">   </w:t>
      </w:r>
    </w:p>
    <w:p w:rsidR="007F4A88" w:rsidRDefault="003605F6" w:rsidP="00575A1F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Pr="003605F6">
        <w:rPr>
          <w:rFonts w:ascii="Times New Roman" w:hAnsi="Times New Roman"/>
          <w:b/>
          <w:sz w:val="24"/>
          <w:szCs w:val="24"/>
        </w:rPr>
        <w:t>A</w:t>
      </w:r>
      <w:r w:rsidR="00076951" w:rsidRPr="003605F6">
        <w:rPr>
          <w:rFonts w:ascii="Times New Roman" w:hAnsi="Times New Roman"/>
          <w:b/>
          <w:sz w:val="24"/>
          <w:szCs w:val="24"/>
        </w:rPr>
        <w:t xml:space="preserve">datlapot kettő </w:t>
      </w:r>
      <w:r w:rsidRPr="003605F6">
        <w:rPr>
          <w:rFonts w:ascii="Times New Roman" w:hAnsi="Times New Roman"/>
          <w:b/>
          <w:sz w:val="24"/>
          <w:szCs w:val="24"/>
        </w:rPr>
        <w:t xml:space="preserve">eredeti </w:t>
      </w:r>
      <w:r w:rsidR="00076951" w:rsidRPr="003605F6">
        <w:rPr>
          <w:rFonts w:ascii="Times New Roman" w:hAnsi="Times New Roman"/>
          <w:b/>
          <w:sz w:val="24"/>
          <w:szCs w:val="24"/>
        </w:rPr>
        <w:t xml:space="preserve">példányban, a </w:t>
      </w:r>
      <w:r>
        <w:rPr>
          <w:rFonts w:ascii="Times New Roman" w:hAnsi="Times New Roman"/>
          <w:b/>
          <w:sz w:val="24"/>
          <w:szCs w:val="24"/>
        </w:rPr>
        <w:t xml:space="preserve">többi </w:t>
      </w:r>
      <w:r w:rsidR="00076951" w:rsidRPr="003605F6">
        <w:rPr>
          <w:rFonts w:ascii="Times New Roman" w:hAnsi="Times New Roman"/>
          <w:b/>
          <w:sz w:val="24"/>
          <w:szCs w:val="24"/>
        </w:rPr>
        <w:t>k</w:t>
      </w:r>
      <w:r>
        <w:rPr>
          <w:rFonts w:ascii="Times New Roman" w:hAnsi="Times New Roman"/>
          <w:b/>
          <w:sz w:val="24"/>
          <w:szCs w:val="24"/>
        </w:rPr>
        <w:t>ötelezően csatolandó melléklete</w:t>
      </w:r>
      <w:r w:rsidR="00076951" w:rsidRPr="003605F6">
        <w:rPr>
          <w:rFonts w:ascii="Times New Roman" w:hAnsi="Times New Roman"/>
          <w:b/>
          <w:sz w:val="24"/>
          <w:szCs w:val="24"/>
        </w:rPr>
        <w:t>t egy példányban</w:t>
      </w:r>
      <w:r w:rsidR="007F4A88" w:rsidRPr="003605F6">
        <w:rPr>
          <w:rFonts w:ascii="Times New Roman" w:hAnsi="Times New Roman"/>
          <w:b/>
          <w:sz w:val="24"/>
          <w:szCs w:val="24"/>
        </w:rPr>
        <w:t xml:space="preserve">, minden oldalt </w:t>
      </w:r>
      <w:r>
        <w:rPr>
          <w:rFonts w:ascii="Times New Roman" w:hAnsi="Times New Roman"/>
          <w:b/>
          <w:sz w:val="24"/>
          <w:szCs w:val="24"/>
        </w:rPr>
        <w:t xml:space="preserve">cégszerűen </w:t>
      </w:r>
      <w:r w:rsidR="007F4A88" w:rsidRPr="003605F6">
        <w:rPr>
          <w:rFonts w:ascii="Times New Roman" w:hAnsi="Times New Roman"/>
          <w:b/>
          <w:sz w:val="24"/>
          <w:szCs w:val="24"/>
        </w:rPr>
        <w:t>aláírva</w:t>
      </w:r>
      <w:r w:rsidR="007F4A88">
        <w:rPr>
          <w:rFonts w:ascii="Times New Roman" w:hAnsi="Times New Roman"/>
          <w:sz w:val="24"/>
          <w:szCs w:val="24"/>
        </w:rPr>
        <w:t xml:space="preserve"> kell benyújtani,</w:t>
      </w:r>
    </w:p>
    <w:p w:rsidR="007F4A88" w:rsidRDefault="007F4A88" w:rsidP="00471592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a pályázatot a fentieken túl az a) pont szerinti dokumentumok </w:t>
      </w:r>
      <w:proofErr w:type="spellStart"/>
      <w:r>
        <w:rPr>
          <w:rFonts w:ascii="Times New Roman" w:hAnsi="Times New Roman"/>
          <w:sz w:val="24"/>
          <w:szCs w:val="24"/>
        </w:rPr>
        <w:t>szkennelt</w:t>
      </w:r>
      <w:proofErr w:type="spellEnd"/>
      <w:r>
        <w:rPr>
          <w:rFonts w:ascii="Times New Roman" w:hAnsi="Times New Roman"/>
          <w:sz w:val="24"/>
          <w:szCs w:val="24"/>
        </w:rPr>
        <w:t xml:space="preserve"> változataként, az </w:t>
      </w:r>
      <w:hyperlink r:id="rId8" w:history="1">
        <w:r w:rsidRPr="00C06229">
          <w:rPr>
            <w:rStyle w:val="Hiperhivatkozs"/>
            <w:rFonts w:ascii="Times New Roman" w:hAnsi="Times New Roman"/>
            <w:sz w:val="24"/>
            <w:szCs w:val="24"/>
          </w:rPr>
          <w:t>effo@fm.gov.hu</w:t>
        </w:r>
      </w:hyperlink>
      <w:r>
        <w:rPr>
          <w:rFonts w:ascii="Times New Roman" w:hAnsi="Times New Roman"/>
          <w:sz w:val="24"/>
          <w:szCs w:val="24"/>
        </w:rPr>
        <w:t xml:space="preserve"> címre elektronikusan is meg kell küldeni úgy, hogy az adatlap, az alapító okirat, vagy alapszabály, illetve a többi melléklet külön fájlként kerüljön csatolásra</w:t>
      </w:r>
      <w:r w:rsidR="00136C23">
        <w:rPr>
          <w:rFonts w:ascii="Times New Roman" w:hAnsi="Times New Roman"/>
          <w:sz w:val="24"/>
          <w:szCs w:val="24"/>
        </w:rPr>
        <w:t>.</w:t>
      </w:r>
      <w:r w:rsidR="00471592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775395" w:rsidRPr="00202B07" w:rsidRDefault="00775395" w:rsidP="00202B0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F4A88" w:rsidRDefault="007F4A88" w:rsidP="00C513D3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A pályázat formai és tartalmi követelményei</w:t>
      </w:r>
    </w:p>
    <w:p w:rsidR="007F4A88" w:rsidRDefault="007F4A88" w:rsidP="00C84F9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76951" w:rsidRDefault="007F4A88" w:rsidP="00C84F9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pályázat az adatlapból </w:t>
      </w:r>
      <w:r w:rsidRPr="006C174B">
        <w:rPr>
          <w:rFonts w:ascii="Times New Roman" w:hAnsi="Times New Roman"/>
          <w:sz w:val="24"/>
          <w:szCs w:val="24"/>
        </w:rPr>
        <w:t>(pályázati felhívás 1. sz. melléklete)</w:t>
      </w:r>
      <w:r>
        <w:rPr>
          <w:rFonts w:ascii="Times New Roman" w:hAnsi="Times New Roman"/>
          <w:b/>
          <w:sz w:val="24"/>
          <w:szCs w:val="24"/>
        </w:rPr>
        <w:t xml:space="preserve"> és</w:t>
      </w:r>
      <w:r w:rsidR="00076951">
        <w:rPr>
          <w:rFonts w:ascii="Times New Roman" w:hAnsi="Times New Roman"/>
          <w:b/>
          <w:sz w:val="24"/>
          <w:szCs w:val="24"/>
        </w:rPr>
        <w:t xml:space="preserve"> a</w:t>
      </w:r>
      <w:r>
        <w:rPr>
          <w:rFonts w:ascii="Times New Roman" w:hAnsi="Times New Roman"/>
          <w:b/>
          <w:sz w:val="24"/>
          <w:szCs w:val="24"/>
        </w:rPr>
        <w:t xml:space="preserve"> mellékletekből áll.</w:t>
      </w:r>
    </w:p>
    <w:p w:rsidR="007F4A88" w:rsidRPr="00E65F20" w:rsidRDefault="007F4A88" w:rsidP="00C84F9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65F20">
        <w:rPr>
          <w:rFonts w:ascii="Times New Roman" w:hAnsi="Times New Roman"/>
          <w:b/>
          <w:sz w:val="24"/>
          <w:szCs w:val="24"/>
        </w:rPr>
        <w:t>A pályázati adatlap szerkezet</w:t>
      </w:r>
      <w:r w:rsidR="00A57FC7">
        <w:rPr>
          <w:rFonts w:ascii="Times New Roman" w:hAnsi="Times New Roman"/>
          <w:b/>
          <w:sz w:val="24"/>
          <w:szCs w:val="24"/>
        </w:rPr>
        <w:t>e és tartalma nem változtatható!</w:t>
      </w:r>
    </w:p>
    <w:p w:rsidR="007F4A88" w:rsidRDefault="007F4A88" w:rsidP="00C84F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C84F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B9B">
        <w:rPr>
          <w:rFonts w:ascii="Times New Roman" w:hAnsi="Times New Roman"/>
          <w:sz w:val="24"/>
          <w:szCs w:val="24"/>
        </w:rPr>
        <w:t xml:space="preserve">A pályázathoz az </w:t>
      </w:r>
      <w:r w:rsidRPr="00CF4B9B">
        <w:rPr>
          <w:rFonts w:ascii="Times New Roman" w:hAnsi="Times New Roman"/>
          <w:sz w:val="24"/>
          <w:szCs w:val="24"/>
          <w:u w:val="single"/>
        </w:rPr>
        <w:t>alábbi mellékleteket</w:t>
      </w:r>
      <w:r w:rsidRPr="00CF4B9B">
        <w:rPr>
          <w:rFonts w:ascii="Times New Roman" w:hAnsi="Times New Roman"/>
          <w:sz w:val="24"/>
          <w:szCs w:val="24"/>
        </w:rPr>
        <w:t xml:space="preserve"> kell csatolni:</w:t>
      </w:r>
    </w:p>
    <w:p w:rsidR="003605F6" w:rsidRDefault="003605F6" w:rsidP="003605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05F6" w:rsidRDefault="003605F6" w:rsidP="003605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Másolatban, a pályázó képviselője által hitelesített példányban:</w:t>
      </w:r>
    </w:p>
    <w:p w:rsidR="00A57FC7" w:rsidRDefault="00A57FC7" w:rsidP="00C84F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6C174B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ebrendészeti</w:t>
      </w:r>
      <w:proofErr w:type="spellEnd"/>
      <w:r>
        <w:rPr>
          <w:rFonts w:ascii="Times New Roman" w:hAnsi="Times New Roman"/>
          <w:sz w:val="24"/>
          <w:szCs w:val="24"/>
        </w:rPr>
        <w:t xml:space="preserve"> telep működési engedélyét</w:t>
      </w:r>
      <w:r w:rsidR="0083456B">
        <w:rPr>
          <w:rFonts w:ascii="Times New Roman" w:hAnsi="Times New Roman"/>
          <w:sz w:val="24"/>
          <w:szCs w:val="24"/>
        </w:rPr>
        <w:t xml:space="preserve"> vagy a nyilvántartásba vételt igazoló dokumentumot</w:t>
      </w:r>
      <w:r>
        <w:rPr>
          <w:rFonts w:ascii="Times New Roman" w:hAnsi="Times New Roman"/>
          <w:sz w:val="24"/>
          <w:szCs w:val="24"/>
        </w:rPr>
        <w:t>;</w:t>
      </w:r>
    </w:p>
    <w:p w:rsidR="007F4A88" w:rsidRDefault="007F4A88" w:rsidP="006C174B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ebrendészeti</w:t>
      </w:r>
      <w:proofErr w:type="spellEnd"/>
      <w:r>
        <w:rPr>
          <w:rFonts w:ascii="Times New Roman" w:hAnsi="Times New Roman"/>
          <w:sz w:val="24"/>
          <w:szCs w:val="24"/>
        </w:rPr>
        <w:t xml:space="preserve"> tevékenység végzésére feljogosító engedélyt</w:t>
      </w:r>
      <w:r w:rsidR="0083456B">
        <w:rPr>
          <w:rFonts w:ascii="Times New Roman" w:hAnsi="Times New Roman"/>
          <w:sz w:val="24"/>
          <w:szCs w:val="24"/>
        </w:rPr>
        <w:t xml:space="preserve"> vagy a tevékenység nyilvántartásba vételét igazoló dokumentumot</w:t>
      </w:r>
      <w:r>
        <w:rPr>
          <w:rFonts w:ascii="Times New Roman" w:hAnsi="Times New Roman"/>
          <w:sz w:val="24"/>
          <w:szCs w:val="24"/>
        </w:rPr>
        <w:t>;</w:t>
      </w:r>
    </w:p>
    <w:p w:rsidR="00331710" w:rsidRPr="00B75973" w:rsidRDefault="00331710" w:rsidP="00B75973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fejlesztéssel érintett ingatlanra vonatkozó </w:t>
      </w:r>
      <w:r w:rsidR="00B75973">
        <w:rPr>
          <w:rFonts w:ascii="Times New Roman" w:hAnsi="Times New Roman"/>
          <w:sz w:val="24"/>
          <w:szCs w:val="24"/>
        </w:rPr>
        <w:t xml:space="preserve">elektronikus tulajdoni lap másolatot, </w:t>
      </w:r>
      <w:r w:rsidRPr="00B75973">
        <w:rPr>
          <w:rFonts w:ascii="Times New Roman" w:hAnsi="Times New Roman"/>
          <w:sz w:val="24"/>
          <w:szCs w:val="24"/>
        </w:rPr>
        <w:t xml:space="preserve">amennyiben a fejlesztéssel érintett ingatlan nem a </w:t>
      </w:r>
      <w:r w:rsidR="00A57FC7" w:rsidRPr="00B75973">
        <w:rPr>
          <w:rFonts w:ascii="Times New Roman" w:hAnsi="Times New Roman"/>
          <w:sz w:val="24"/>
          <w:szCs w:val="24"/>
        </w:rPr>
        <w:t>pályázó</w:t>
      </w:r>
      <w:r w:rsidRPr="00B75973">
        <w:rPr>
          <w:rFonts w:ascii="Times New Roman" w:hAnsi="Times New Roman"/>
          <w:sz w:val="24"/>
          <w:szCs w:val="24"/>
        </w:rPr>
        <w:t xml:space="preserve"> tulajdonában van, a bérleti szerződést és a tulajdonosi hozzájáruló nyilatkozatot;</w:t>
      </w:r>
    </w:p>
    <w:p w:rsidR="0083456B" w:rsidRDefault="0083456B" w:rsidP="0083456B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325A">
        <w:rPr>
          <w:rFonts w:ascii="Times New Roman" w:hAnsi="Times New Roman"/>
          <w:sz w:val="24"/>
          <w:szCs w:val="24"/>
        </w:rPr>
        <w:t>a telepen megfigyelésre elhelyezett állatok</w:t>
      </w:r>
      <w:r>
        <w:rPr>
          <w:rFonts w:ascii="Times New Roman" w:hAnsi="Times New Roman"/>
          <w:sz w:val="24"/>
          <w:szCs w:val="24"/>
        </w:rPr>
        <w:t>ról v</w:t>
      </w:r>
      <w:r w:rsidR="005A593D">
        <w:rPr>
          <w:rFonts w:ascii="Times New Roman" w:hAnsi="Times New Roman"/>
          <w:sz w:val="24"/>
          <w:szCs w:val="24"/>
        </w:rPr>
        <w:t>ezetett nyilvántartást a 2015. és 2016.</w:t>
      </w:r>
      <w:r>
        <w:rPr>
          <w:rFonts w:ascii="Times New Roman" w:hAnsi="Times New Roman"/>
          <w:sz w:val="24"/>
          <w:szCs w:val="24"/>
        </w:rPr>
        <w:t xml:space="preserve"> évekre vonatkozóan;</w:t>
      </w:r>
    </w:p>
    <w:p w:rsidR="009F6522" w:rsidRDefault="009F6522" w:rsidP="0083456B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325A">
        <w:rPr>
          <w:rFonts w:ascii="Times New Roman" w:hAnsi="Times New Roman"/>
          <w:sz w:val="24"/>
          <w:szCs w:val="24"/>
        </w:rPr>
        <w:t>a telepre szállított állathullákról</w:t>
      </w:r>
      <w:r>
        <w:rPr>
          <w:rFonts w:ascii="Times New Roman" w:hAnsi="Times New Roman"/>
          <w:sz w:val="24"/>
          <w:szCs w:val="24"/>
        </w:rPr>
        <w:t xml:space="preserve"> v</w:t>
      </w:r>
      <w:r w:rsidR="005A593D">
        <w:rPr>
          <w:rFonts w:ascii="Times New Roman" w:hAnsi="Times New Roman"/>
          <w:sz w:val="24"/>
          <w:szCs w:val="24"/>
        </w:rPr>
        <w:t>ezetett nyilvántartást a 2015. és 2016.</w:t>
      </w:r>
      <w:r>
        <w:rPr>
          <w:rFonts w:ascii="Times New Roman" w:hAnsi="Times New Roman"/>
          <w:sz w:val="24"/>
          <w:szCs w:val="24"/>
        </w:rPr>
        <w:t xml:space="preserve"> évekre vonatkozóan;</w:t>
      </w:r>
    </w:p>
    <w:p w:rsidR="005A593D" w:rsidRPr="005A593D" w:rsidRDefault="005A593D" w:rsidP="005A593D">
      <w:pPr>
        <w:pStyle w:val="Listaszerbekezds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5A593D">
        <w:rPr>
          <w:rFonts w:ascii="Times New Roman" w:hAnsi="Times New Roman"/>
          <w:sz w:val="24"/>
          <w:szCs w:val="24"/>
        </w:rPr>
        <w:t xml:space="preserve">a pályázó </w:t>
      </w:r>
      <w:proofErr w:type="gramStart"/>
      <w:r w:rsidRPr="005A593D">
        <w:rPr>
          <w:rFonts w:ascii="Times New Roman" w:hAnsi="Times New Roman"/>
          <w:sz w:val="24"/>
          <w:szCs w:val="24"/>
        </w:rPr>
        <w:t>szervezet létesítő</w:t>
      </w:r>
      <w:proofErr w:type="gramEnd"/>
      <w:r w:rsidRPr="005A593D">
        <w:rPr>
          <w:rFonts w:ascii="Times New Roman" w:hAnsi="Times New Roman"/>
          <w:sz w:val="24"/>
          <w:szCs w:val="24"/>
        </w:rPr>
        <w:t xml:space="preserve"> okiratát.</w:t>
      </w:r>
    </w:p>
    <w:p w:rsidR="005A593D" w:rsidRDefault="005A593D" w:rsidP="005A593D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5A593D" w:rsidRDefault="005A593D" w:rsidP="005A593D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Eredetiben:</w:t>
      </w:r>
    </w:p>
    <w:p w:rsidR="005A593D" w:rsidRDefault="005A593D" w:rsidP="005A593D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7F4A88" w:rsidRDefault="00A57FC7" w:rsidP="005A593D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pályázó települési önkormányzatot kivéve </w:t>
      </w:r>
      <w:r w:rsidR="007F4A88">
        <w:rPr>
          <w:rFonts w:ascii="Times New Roman" w:hAnsi="Times New Roman"/>
          <w:sz w:val="24"/>
          <w:szCs w:val="24"/>
        </w:rPr>
        <w:t>30 napnál nem régebbi igazolást a pályázó bírósági nyilvántartásba vételéről (bírósági végzés vagy kivonat);</w:t>
      </w:r>
    </w:p>
    <w:p w:rsidR="005A593D" w:rsidRPr="005A593D" w:rsidRDefault="005A593D" w:rsidP="005A593D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képviseletre jogosult személy </w:t>
      </w:r>
      <w:r w:rsidRPr="00424B43">
        <w:rPr>
          <w:rFonts w:ascii="Times New Roman" w:hAnsi="Times New Roman"/>
          <w:sz w:val="24"/>
          <w:szCs w:val="24"/>
        </w:rPr>
        <w:t>pénzügyi intézmény (bank) által igazolt, ügyvéd által ellenjegyzett vagy közjegyző által hitelesített aláírás mintáját vagy az aláírás minta közjegyző által hitesített másolatát</w:t>
      </w:r>
      <w:r>
        <w:rPr>
          <w:rFonts w:ascii="Times New Roman" w:hAnsi="Times New Roman"/>
          <w:sz w:val="24"/>
          <w:szCs w:val="24"/>
        </w:rPr>
        <w:t xml:space="preserve">; </w:t>
      </w:r>
    </w:p>
    <w:p w:rsidR="005A593D" w:rsidRDefault="005A593D" w:rsidP="005A593D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pályázó bankszámlájának vezetéséről a számlavezető pénzintézet 30 napnál nem régebbi igazolá</w:t>
      </w:r>
      <w:r w:rsidR="00471592">
        <w:rPr>
          <w:rFonts w:ascii="Times New Roman" w:hAnsi="Times New Roman"/>
          <w:sz w:val="24"/>
          <w:szCs w:val="24"/>
        </w:rPr>
        <w:t>sát a számlaszám megjelölésével</w:t>
      </w:r>
      <w:r>
        <w:rPr>
          <w:rFonts w:ascii="Times New Roman" w:hAnsi="Times New Roman"/>
          <w:sz w:val="24"/>
          <w:szCs w:val="24"/>
        </w:rPr>
        <w:t xml:space="preserve">, vagy a </w:t>
      </w:r>
      <w:r w:rsidRPr="004C6B1A">
        <w:rPr>
          <w:rFonts w:ascii="Times New Roman" w:hAnsi="Times New Roman"/>
          <w:sz w:val="24"/>
          <w:szCs w:val="24"/>
        </w:rPr>
        <w:t>szervezet képviselője</w:t>
      </w:r>
      <w:r>
        <w:rPr>
          <w:rFonts w:ascii="Times New Roman" w:hAnsi="Times New Roman"/>
          <w:sz w:val="24"/>
          <w:szCs w:val="24"/>
        </w:rPr>
        <w:t xml:space="preserve"> által hitelesített bankszámlaszerződést;</w:t>
      </w:r>
    </w:p>
    <w:p w:rsidR="005A593D" w:rsidRDefault="005A593D" w:rsidP="005A593D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B74">
        <w:rPr>
          <w:rFonts w:ascii="Times New Roman" w:hAnsi="Times New Roman"/>
          <w:sz w:val="24"/>
          <w:szCs w:val="24"/>
        </w:rPr>
        <w:t xml:space="preserve">a fennállást igazoló okiratban meghatározott képviselőtől eltérő képviselet esetén a </w:t>
      </w:r>
      <w:r>
        <w:rPr>
          <w:rFonts w:ascii="Times New Roman" w:hAnsi="Times New Roman"/>
          <w:sz w:val="24"/>
          <w:szCs w:val="24"/>
        </w:rPr>
        <w:t>pályázó</w:t>
      </w:r>
      <w:r w:rsidRPr="00172B74">
        <w:rPr>
          <w:rFonts w:ascii="Times New Roman" w:hAnsi="Times New Roman"/>
          <w:sz w:val="24"/>
          <w:szCs w:val="24"/>
        </w:rPr>
        <w:t xml:space="preserve"> képviselőjének aláírási jogosultságát igazoló - közokiratnak vagy teljes bizonyító erejű magánokiratnak minősülő - okiratot, mely nem lehet régebbi, min</w:t>
      </w:r>
      <w:r>
        <w:rPr>
          <w:rFonts w:ascii="Times New Roman" w:hAnsi="Times New Roman"/>
          <w:sz w:val="24"/>
          <w:szCs w:val="24"/>
        </w:rPr>
        <w:t>t a benyújtását megelőző 30 nap;</w:t>
      </w:r>
    </w:p>
    <w:p w:rsidR="00242506" w:rsidRDefault="00242506" w:rsidP="00242506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adatlapot (Felhívás 1. számú melléklete);</w:t>
      </w:r>
    </w:p>
    <w:p w:rsidR="00242506" w:rsidRDefault="00242506" w:rsidP="00242506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költségtervet (Felhívás 2. számú melléklete);</w:t>
      </w:r>
    </w:p>
    <w:p w:rsidR="00242506" w:rsidRPr="00242506" w:rsidRDefault="00242506" w:rsidP="00242506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 pályázó nyilatkozatait (Felhívás 3. számú melléklete);</w:t>
      </w:r>
    </w:p>
    <w:p w:rsidR="008D022C" w:rsidRDefault="009F36CC" w:rsidP="00242506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2506">
        <w:rPr>
          <w:rFonts w:ascii="Times New Roman" w:hAnsi="Times New Roman"/>
          <w:sz w:val="24"/>
          <w:szCs w:val="24"/>
        </w:rPr>
        <w:t>települési önkormányzat esetében a 2016. évi éves költségvetési beszámoló elfogadásáról szóló határozat kivonatát</w:t>
      </w:r>
      <w:r w:rsidR="00685A5B" w:rsidRPr="00242506">
        <w:rPr>
          <w:rFonts w:ascii="Times New Roman" w:hAnsi="Times New Roman"/>
          <w:sz w:val="24"/>
          <w:szCs w:val="24"/>
        </w:rPr>
        <w:t>;</w:t>
      </w:r>
      <w:r w:rsidR="008D022C">
        <w:rPr>
          <w:rFonts w:ascii="Times New Roman" w:hAnsi="Times New Roman"/>
          <w:sz w:val="24"/>
          <w:szCs w:val="24"/>
        </w:rPr>
        <w:t xml:space="preserve"> </w:t>
      </w:r>
    </w:p>
    <w:p w:rsidR="008D022C" w:rsidRDefault="008D022C" w:rsidP="00242506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pályázó által kitöltött átláthatósági </w:t>
      </w:r>
      <w:r w:rsidRPr="006838BE">
        <w:rPr>
          <w:rFonts w:ascii="Times New Roman" w:hAnsi="Times New Roman"/>
          <w:sz w:val="24"/>
          <w:szCs w:val="24"/>
        </w:rPr>
        <w:t>nyilatkozatot</w:t>
      </w:r>
      <w:r w:rsidR="00242506" w:rsidRPr="006838BE">
        <w:rPr>
          <w:rFonts w:ascii="Times New Roman" w:hAnsi="Times New Roman"/>
          <w:sz w:val="24"/>
          <w:szCs w:val="24"/>
        </w:rPr>
        <w:t xml:space="preserve"> (Felhívás 4. számú melléklete);</w:t>
      </w:r>
      <w:r w:rsidR="00496113">
        <w:rPr>
          <w:rFonts w:ascii="Times New Roman" w:hAnsi="Times New Roman"/>
          <w:sz w:val="24"/>
          <w:szCs w:val="24"/>
        </w:rPr>
        <w:t xml:space="preserve"> </w:t>
      </w:r>
    </w:p>
    <w:p w:rsidR="007F4A88" w:rsidRPr="002B4BBC" w:rsidRDefault="008D022C" w:rsidP="008D022C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amennyiben a pályázó a pályázatához saját forrást (önrészt) biztosít, úgy az önrész meglétét igazoló dokumentumot</w:t>
      </w:r>
      <w:r w:rsidR="007F4A88">
        <w:rPr>
          <w:rFonts w:ascii="Times New Roman" w:hAnsi="Times New Roman"/>
          <w:sz w:val="24"/>
          <w:szCs w:val="24"/>
        </w:rPr>
        <w:t xml:space="preserve">.  </w:t>
      </w:r>
      <w:r w:rsidR="007F4A88" w:rsidRPr="002B4BBC">
        <w:rPr>
          <w:rFonts w:ascii="Times New Roman" w:hAnsi="Times New Roman"/>
          <w:sz w:val="24"/>
          <w:szCs w:val="24"/>
        </w:rPr>
        <w:t xml:space="preserve">  </w:t>
      </w:r>
    </w:p>
    <w:p w:rsidR="007F4A88" w:rsidRDefault="007F4A88" w:rsidP="00C84F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242506" w:rsidP="00C84F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pályázatot a fenti sorrend figyelembevételével, </w:t>
      </w:r>
      <w:r w:rsidRPr="006C174B">
        <w:rPr>
          <w:rFonts w:ascii="Times New Roman" w:hAnsi="Times New Roman"/>
          <w:sz w:val="24"/>
          <w:szCs w:val="24"/>
          <w:u w:val="single"/>
        </w:rPr>
        <w:t>a jelen pályázati felhívás mellék</w:t>
      </w:r>
      <w:r>
        <w:rPr>
          <w:rFonts w:ascii="Times New Roman" w:hAnsi="Times New Roman"/>
          <w:sz w:val="24"/>
          <w:szCs w:val="24"/>
          <w:u w:val="single"/>
        </w:rPr>
        <w:t>leteinek (Felhívás 18. pont</w:t>
      </w:r>
      <w:r w:rsidR="00502AA6">
        <w:rPr>
          <w:rFonts w:ascii="Times New Roman" w:hAnsi="Times New Roman"/>
          <w:sz w:val="24"/>
          <w:szCs w:val="24"/>
          <w:u w:val="single"/>
        </w:rPr>
        <w:t xml:space="preserve">) </w:t>
      </w:r>
      <w:r w:rsidR="00502AA6" w:rsidRPr="006C174B">
        <w:rPr>
          <w:rFonts w:ascii="Times New Roman" w:hAnsi="Times New Roman"/>
          <w:sz w:val="24"/>
          <w:szCs w:val="24"/>
          <w:u w:val="single"/>
        </w:rPr>
        <w:t>igénybevételével</w:t>
      </w:r>
      <w:r>
        <w:rPr>
          <w:rFonts w:ascii="Times New Roman" w:hAnsi="Times New Roman"/>
          <w:sz w:val="24"/>
          <w:szCs w:val="24"/>
        </w:rPr>
        <w:t xml:space="preserve"> kérjük készíteni, csatolva hozzá az egyéb fent felsorolt mellékleteket.</w:t>
      </w:r>
    </w:p>
    <w:p w:rsidR="004B0692" w:rsidRPr="001661BB" w:rsidRDefault="004B0692" w:rsidP="00C84F9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F4A88" w:rsidRPr="001661BB" w:rsidRDefault="007F4A88" w:rsidP="001661BB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661BB">
        <w:rPr>
          <w:rFonts w:ascii="Times New Roman" w:hAnsi="Times New Roman"/>
          <w:b/>
          <w:sz w:val="24"/>
          <w:szCs w:val="24"/>
          <w:u w:val="single"/>
        </w:rPr>
        <w:t>A pályázat elbírálásának rendje és értékelési szempontok</w:t>
      </w:r>
    </w:p>
    <w:p w:rsidR="007F4A88" w:rsidRDefault="007F4A88" w:rsidP="001661BB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1F5C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F6A26">
        <w:rPr>
          <w:rFonts w:ascii="Times New Roman" w:hAnsi="Times New Roman"/>
          <w:sz w:val="24"/>
          <w:szCs w:val="24"/>
        </w:rPr>
        <w:t xml:space="preserve">A pályázattal kapcsolatban </w:t>
      </w:r>
      <w:r>
        <w:rPr>
          <w:rFonts w:ascii="Times New Roman" w:hAnsi="Times New Roman"/>
          <w:b/>
          <w:sz w:val="24"/>
          <w:szCs w:val="24"/>
        </w:rPr>
        <w:t>h</w:t>
      </w:r>
      <w:r w:rsidRPr="005664CC">
        <w:rPr>
          <w:rFonts w:ascii="Times New Roman" w:hAnsi="Times New Roman"/>
          <w:b/>
          <w:sz w:val="24"/>
          <w:szCs w:val="24"/>
        </w:rPr>
        <w:t>iánypótlásra nincs lehetőség.</w:t>
      </w:r>
    </w:p>
    <w:p w:rsidR="005D50C1" w:rsidRPr="005664CC" w:rsidRDefault="005D50C1" w:rsidP="001F5C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F4A88" w:rsidRDefault="007F4A88" w:rsidP="001661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61BB">
        <w:rPr>
          <w:rFonts w:ascii="Times New Roman" w:hAnsi="Times New Roman"/>
          <w:sz w:val="24"/>
          <w:szCs w:val="24"/>
        </w:rPr>
        <w:t>A pályázati felhívásban rögzítetteknek, a vonatkozó jogszabályoknak, valamint a formai szempontoknak nem megfelelő pályázatok szakmai értékelésre nem bocsáthatóak.</w:t>
      </w:r>
    </w:p>
    <w:p w:rsidR="005D50C1" w:rsidRDefault="005D50C1" w:rsidP="001661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50C1" w:rsidRPr="00B77BFB" w:rsidRDefault="005D50C1" w:rsidP="005D50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Formai szempontból k</w:t>
      </w:r>
      <w:r w:rsidRPr="00B77BFB">
        <w:rPr>
          <w:rFonts w:ascii="Times New Roman" w:hAnsi="Times New Roman"/>
          <w:b/>
          <w:sz w:val="24"/>
          <w:szCs w:val="24"/>
        </w:rPr>
        <w:t>izáró okok:</w:t>
      </w:r>
    </w:p>
    <w:p w:rsidR="005D50C1" w:rsidRDefault="005D50C1" w:rsidP="005D50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2AA6" w:rsidRDefault="00502AA6" w:rsidP="00502AA6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nem tartozik a 3. pont szerinti </w:t>
      </w:r>
      <w:proofErr w:type="spellStart"/>
      <w:r>
        <w:rPr>
          <w:rFonts w:ascii="Times New Roman" w:hAnsi="Times New Roman"/>
          <w:sz w:val="24"/>
          <w:szCs w:val="24"/>
        </w:rPr>
        <w:t>kedvezményezetti</w:t>
      </w:r>
      <w:proofErr w:type="spellEnd"/>
      <w:r>
        <w:rPr>
          <w:rFonts w:ascii="Times New Roman" w:hAnsi="Times New Roman"/>
          <w:sz w:val="24"/>
          <w:szCs w:val="24"/>
        </w:rPr>
        <w:t xml:space="preserve"> körbe</w:t>
      </w:r>
    </w:p>
    <w:p w:rsidR="005D50C1" w:rsidRPr="00471592" w:rsidRDefault="005D50C1" w:rsidP="005D50C1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1592">
        <w:rPr>
          <w:rFonts w:ascii="Times New Roman" w:hAnsi="Times New Roman"/>
          <w:sz w:val="24"/>
          <w:szCs w:val="24"/>
        </w:rPr>
        <w:t>hibásan, hiányosan, nem előírt formátumban, vagy határidő után benyújtott pályázat, illetve ha a pályázat feltételeként előírt és a pályázathoz csatolt nyilatkozatot a pályázó visszavonja;</w:t>
      </w:r>
    </w:p>
    <w:p w:rsidR="005D50C1" w:rsidRDefault="005D50C1" w:rsidP="005D50C1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139E">
        <w:rPr>
          <w:rFonts w:ascii="Times New Roman" w:hAnsi="Times New Roman"/>
          <w:sz w:val="24"/>
          <w:szCs w:val="24"/>
        </w:rPr>
        <w:t xml:space="preserve">az igényelt költségvetési támogatás összege meghaladja a maximálisan igényelhető </w:t>
      </w:r>
      <w:r>
        <w:rPr>
          <w:rFonts w:ascii="Times New Roman" w:hAnsi="Times New Roman"/>
          <w:sz w:val="24"/>
          <w:szCs w:val="24"/>
        </w:rPr>
        <w:t>5</w:t>
      </w:r>
      <w:r w:rsidRPr="00FF139E">
        <w:rPr>
          <w:rFonts w:ascii="Times New Roman" w:hAnsi="Times New Roman"/>
          <w:sz w:val="24"/>
          <w:szCs w:val="24"/>
        </w:rPr>
        <w:t>.000.000 Ft-ot, vagy nem éri el az</w:t>
      </w:r>
      <w:r>
        <w:rPr>
          <w:rFonts w:ascii="Times New Roman" w:hAnsi="Times New Roman"/>
          <w:sz w:val="24"/>
          <w:szCs w:val="24"/>
        </w:rPr>
        <w:t xml:space="preserve"> 1.0</w:t>
      </w:r>
      <w:r w:rsidRPr="00FF139E">
        <w:rPr>
          <w:rFonts w:ascii="Times New Roman" w:hAnsi="Times New Roman"/>
          <w:sz w:val="24"/>
          <w:szCs w:val="24"/>
        </w:rPr>
        <w:t>00.000 Ft-ot;</w:t>
      </w:r>
    </w:p>
    <w:p w:rsidR="005D50C1" w:rsidRDefault="003F1638" w:rsidP="005D50C1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 a pályázat </w:t>
      </w:r>
      <w:r w:rsidR="005D50C1">
        <w:rPr>
          <w:rFonts w:ascii="Times New Roman" w:hAnsi="Times New Roman"/>
          <w:sz w:val="24"/>
          <w:szCs w:val="24"/>
        </w:rPr>
        <w:t>a jelen pályázati felhívásban jelzett célokkal nincs összhangban;</w:t>
      </w:r>
    </w:p>
    <w:p w:rsidR="005D50C1" w:rsidRDefault="005D50C1" w:rsidP="005D50C1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pályázó a jelen pályázat kiírását megelőző években az államháztartás bármely alrendszeréből folyósított támogatást a támogatási szerződésben megjelölt céltól részben vagy egészben eltérő célra használta fel, avagy azzal nem, vagy nem megfelelően számolt el;</w:t>
      </w:r>
    </w:p>
    <w:p w:rsidR="005D50C1" w:rsidRPr="008C6601" w:rsidRDefault="005D50C1" w:rsidP="005D50C1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6601">
        <w:rPr>
          <w:rFonts w:ascii="Times New Roman" w:hAnsi="Times New Roman"/>
          <w:sz w:val="24"/>
          <w:szCs w:val="24"/>
        </w:rPr>
        <w:t>a pályázó</w:t>
      </w:r>
      <w:r>
        <w:rPr>
          <w:rFonts w:ascii="Times New Roman" w:hAnsi="Times New Roman"/>
          <w:sz w:val="24"/>
          <w:szCs w:val="24"/>
        </w:rPr>
        <w:t xml:space="preserve"> nem felel meg</w:t>
      </w:r>
      <w:r w:rsidRPr="008C6601">
        <w:rPr>
          <w:rFonts w:ascii="Times New Roman" w:hAnsi="Times New Roman"/>
          <w:sz w:val="24"/>
          <w:szCs w:val="24"/>
        </w:rPr>
        <w:t xml:space="preserve"> az Áht. 50. § (1) bekezdés </w:t>
      </w:r>
      <w:r>
        <w:rPr>
          <w:rFonts w:ascii="Times New Roman" w:hAnsi="Times New Roman"/>
          <w:sz w:val="24"/>
          <w:szCs w:val="24"/>
        </w:rPr>
        <w:t>szerinti feltételeknek (rendezett munkaügyi kapcsolatok és átlátható</w:t>
      </w:r>
      <w:r w:rsidR="00502AA6">
        <w:rPr>
          <w:rFonts w:ascii="Times New Roman" w:hAnsi="Times New Roman"/>
          <w:sz w:val="24"/>
          <w:szCs w:val="24"/>
        </w:rPr>
        <w:t>ság</w:t>
      </w:r>
      <w:r>
        <w:rPr>
          <w:rFonts w:ascii="Times New Roman" w:hAnsi="Times New Roman"/>
          <w:sz w:val="24"/>
          <w:szCs w:val="24"/>
        </w:rPr>
        <w:t>)</w:t>
      </w:r>
      <w:r w:rsidRPr="008C6601">
        <w:rPr>
          <w:rFonts w:ascii="Times New Roman" w:hAnsi="Times New Roman"/>
          <w:sz w:val="24"/>
          <w:szCs w:val="24"/>
        </w:rPr>
        <w:t>;</w:t>
      </w:r>
    </w:p>
    <w:p w:rsidR="005D50C1" w:rsidRDefault="005D50C1" w:rsidP="005D50C1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1F64">
        <w:rPr>
          <w:rFonts w:ascii="Times New Roman" w:hAnsi="Times New Roman"/>
          <w:sz w:val="24"/>
          <w:szCs w:val="24"/>
        </w:rPr>
        <w:t>a pályázó</w:t>
      </w:r>
      <w:r>
        <w:rPr>
          <w:rFonts w:ascii="Times New Roman" w:hAnsi="Times New Roman"/>
          <w:sz w:val="24"/>
          <w:szCs w:val="24"/>
        </w:rPr>
        <w:t xml:space="preserve">nak állami, illetőleg önkormányzati adóhatóság </w:t>
      </w:r>
      <w:r w:rsidR="00502AA6">
        <w:rPr>
          <w:rFonts w:ascii="Times New Roman" w:hAnsi="Times New Roman"/>
          <w:sz w:val="24"/>
          <w:szCs w:val="24"/>
        </w:rPr>
        <w:t>felé</w:t>
      </w:r>
      <w:r>
        <w:rPr>
          <w:rFonts w:ascii="Times New Roman" w:hAnsi="Times New Roman"/>
          <w:sz w:val="24"/>
          <w:szCs w:val="24"/>
        </w:rPr>
        <w:t xml:space="preserve"> jogerősen megállapított, lejárt köztartozása van;</w:t>
      </w:r>
    </w:p>
    <w:p w:rsidR="005D50C1" w:rsidRDefault="005D50C1" w:rsidP="005D50C1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72EB">
        <w:rPr>
          <w:rFonts w:ascii="Times New Roman" w:hAnsi="Times New Roman"/>
          <w:sz w:val="24"/>
          <w:szCs w:val="24"/>
        </w:rPr>
        <w:t>jogerős végzéssel elrendelt felszámolási, csőd-, végelszámolási vagy egyéb – a megszüntetésére irányuló, jogszabályban me</w:t>
      </w:r>
      <w:r>
        <w:rPr>
          <w:rFonts w:ascii="Times New Roman" w:hAnsi="Times New Roman"/>
          <w:sz w:val="24"/>
          <w:szCs w:val="24"/>
        </w:rPr>
        <w:t>ghatározott – eljárás alatt áll;</w:t>
      </w:r>
    </w:p>
    <w:p w:rsidR="00502AA6" w:rsidRDefault="003F1638" w:rsidP="005D50C1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5D50C1" w:rsidRPr="006E72EB">
        <w:rPr>
          <w:rFonts w:ascii="Times New Roman" w:hAnsi="Times New Roman"/>
          <w:sz w:val="24"/>
          <w:szCs w:val="24"/>
        </w:rPr>
        <w:t>támogatási döntés tartalmát érdemben befolyásoló valótlan, hamis vagy megtévesztő adatot szolgáltatot</w:t>
      </w:r>
      <w:r w:rsidR="005D50C1">
        <w:rPr>
          <w:rFonts w:ascii="Times New Roman" w:hAnsi="Times New Roman"/>
          <w:sz w:val="24"/>
          <w:szCs w:val="24"/>
        </w:rPr>
        <w:t>t vagy ilyen nyilatkozatot tett</w:t>
      </w:r>
      <w:r w:rsidR="00471592">
        <w:rPr>
          <w:rFonts w:ascii="Times New Roman" w:hAnsi="Times New Roman"/>
          <w:sz w:val="24"/>
          <w:szCs w:val="24"/>
        </w:rPr>
        <w:t>;</w:t>
      </w:r>
    </w:p>
    <w:p w:rsidR="00BE4EA2" w:rsidRDefault="00502AA6" w:rsidP="00471592">
      <w:pPr>
        <w:pStyle w:val="Listaszerbekezds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502AA6">
        <w:rPr>
          <w:rFonts w:ascii="Times New Roman" w:hAnsi="Times New Roman"/>
          <w:sz w:val="24"/>
          <w:szCs w:val="24"/>
        </w:rPr>
        <w:t>a pályázóval szemben nem állnak fenn az Áht. 48/B. § szerinti kizáró okok.</w:t>
      </w:r>
    </w:p>
    <w:p w:rsidR="00471592" w:rsidRPr="00471592" w:rsidRDefault="00471592" w:rsidP="00471592">
      <w:pPr>
        <w:pStyle w:val="Listaszerbekezds"/>
        <w:rPr>
          <w:rFonts w:ascii="Times New Roman" w:hAnsi="Times New Roman"/>
          <w:sz w:val="24"/>
          <w:szCs w:val="24"/>
        </w:rPr>
      </w:pPr>
    </w:p>
    <w:p w:rsidR="00BE4EA2" w:rsidRDefault="00BE4EA2" w:rsidP="002914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70C0">
        <w:rPr>
          <w:rFonts w:ascii="Times New Roman" w:hAnsi="Times New Roman"/>
          <w:sz w:val="24"/>
          <w:szCs w:val="24"/>
        </w:rPr>
        <w:t>A pályázatok formai-tartalmi ellenőrzését a pályázatokat fogadó Élelmiszerlánc-felügyeleti Főosztály, a döntésre vonatkozó javaslat összeállítását a szakértőkből álló Bíráló Bizottság végzi. Támogatás a rendelkezésre álló forrás kimerüléséig adható.</w:t>
      </w:r>
    </w:p>
    <w:p w:rsidR="00BE4EA2" w:rsidRDefault="00BE4EA2" w:rsidP="002914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4EA2" w:rsidRDefault="00BE4EA2" w:rsidP="00BE4EA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046AF">
        <w:rPr>
          <w:rFonts w:ascii="Times New Roman" w:hAnsi="Times New Roman"/>
          <w:b/>
          <w:sz w:val="24"/>
          <w:szCs w:val="24"/>
        </w:rPr>
        <w:t xml:space="preserve">Tartalmi értékelés </w:t>
      </w:r>
    </w:p>
    <w:p w:rsidR="00BE4EA2" w:rsidRDefault="00BE4EA2" w:rsidP="00BE4EA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E4EA2" w:rsidRDefault="00BE4EA2" w:rsidP="00BE4E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értékelés szempontjait képezik különösen: az </w:t>
      </w:r>
      <w:proofErr w:type="spellStart"/>
      <w:r>
        <w:rPr>
          <w:rFonts w:ascii="Times New Roman" w:hAnsi="Times New Roman"/>
          <w:sz w:val="24"/>
          <w:szCs w:val="24"/>
        </w:rPr>
        <w:t>ebrendészeti</w:t>
      </w:r>
      <w:proofErr w:type="spellEnd"/>
      <w:r>
        <w:rPr>
          <w:rFonts w:ascii="Times New Roman" w:hAnsi="Times New Roman"/>
          <w:sz w:val="24"/>
          <w:szCs w:val="24"/>
        </w:rPr>
        <w:t xml:space="preserve"> telep engedélyezésének vagy nyilvántartásba vételének időpontja, a telepen tartott, illetve az örökbeadott állatok száma, az </w:t>
      </w:r>
      <w:r>
        <w:rPr>
          <w:rFonts w:ascii="Times New Roman" w:hAnsi="Times New Roman"/>
          <w:sz w:val="24"/>
          <w:szCs w:val="24"/>
        </w:rPr>
        <w:lastRenderedPageBreak/>
        <w:t>ott található állatok jóléte és örökbeadása érdekében végzett tevékenység, a tervezett beruházások megvalósíthatósága és állatvédelmi haszna.</w:t>
      </w:r>
    </w:p>
    <w:p w:rsidR="007F4A88" w:rsidRDefault="007F4A88" w:rsidP="002914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8336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pályázatokkal kapcsolatos döntést a benyújtási határidő</w:t>
      </w:r>
      <w:r w:rsidR="00BE4EA2">
        <w:rPr>
          <w:rFonts w:ascii="Times New Roman" w:hAnsi="Times New Roman"/>
          <w:sz w:val="24"/>
          <w:szCs w:val="24"/>
        </w:rPr>
        <w:t xml:space="preserve"> letelté</w:t>
      </w:r>
      <w:r>
        <w:rPr>
          <w:rFonts w:ascii="Times New Roman" w:hAnsi="Times New Roman"/>
          <w:sz w:val="24"/>
          <w:szCs w:val="24"/>
        </w:rPr>
        <w:t xml:space="preserve">től számított </w:t>
      </w:r>
      <w:r w:rsidR="00621745">
        <w:rPr>
          <w:rFonts w:ascii="Times New Roman" w:hAnsi="Times New Roman"/>
          <w:sz w:val="24"/>
          <w:szCs w:val="24"/>
        </w:rPr>
        <w:t>6</w:t>
      </w:r>
      <w:r w:rsidR="00574085">
        <w:rPr>
          <w:rFonts w:ascii="Times New Roman" w:hAnsi="Times New Roman"/>
          <w:sz w:val="24"/>
          <w:szCs w:val="24"/>
        </w:rPr>
        <w:t>0 naptári napon belül a Földművelésügyi M</w:t>
      </w:r>
      <w:r>
        <w:rPr>
          <w:rFonts w:ascii="Times New Roman" w:hAnsi="Times New Roman"/>
          <w:sz w:val="24"/>
          <w:szCs w:val="24"/>
        </w:rPr>
        <w:t>iniszter</w:t>
      </w:r>
      <w:r w:rsidR="00574085">
        <w:rPr>
          <w:rFonts w:ascii="Times New Roman" w:hAnsi="Times New Roman"/>
          <w:sz w:val="24"/>
          <w:szCs w:val="24"/>
        </w:rPr>
        <w:t xml:space="preserve"> (a továbbiakban: Miniszter)</w:t>
      </w:r>
      <w:r>
        <w:rPr>
          <w:rFonts w:ascii="Times New Roman" w:hAnsi="Times New Roman"/>
          <w:sz w:val="24"/>
          <w:szCs w:val="24"/>
        </w:rPr>
        <w:t xml:space="preserve"> írásban</w:t>
      </w:r>
      <w:r w:rsidR="00574085">
        <w:rPr>
          <w:rFonts w:ascii="Times New Roman" w:hAnsi="Times New Roman"/>
          <w:sz w:val="24"/>
          <w:szCs w:val="24"/>
        </w:rPr>
        <w:t xml:space="preserve"> hozza meg. A M</w:t>
      </w:r>
      <w:r>
        <w:rPr>
          <w:rFonts w:ascii="Times New Roman" w:hAnsi="Times New Roman"/>
          <w:sz w:val="24"/>
          <w:szCs w:val="24"/>
        </w:rPr>
        <w:t>inisztert döntésében a Bíráló Bizottság javaslata segíti, ami egyesíti magában a tárca szakmai véleményét és a civil szervezetek delegáltjainak egységes javaslatát.</w:t>
      </w:r>
    </w:p>
    <w:p w:rsidR="00BE4EA2" w:rsidRDefault="00BE4EA2" w:rsidP="008336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2914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megszülető döntés lehet: támogatás, feltételes támogatás (ún. </w:t>
      </w:r>
      <w:proofErr w:type="gramStart"/>
      <w:r>
        <w:rPr>
          <w:rFonts w:ascii="Times New Roman" w:hAnsi="Times New Roman"/>
          <w:sz w:val="24"/>
          <w:szCs w:val="24"/>
        </w:rPr>
        <w:t>tartaléklista</w:t>
      </w:r>
      <w:proofErr w:type="gramEnd"/>
      <w:r>
        <w:rPr>
          <w:rFonts w:ascii="Times New Roman" w:hAnsi="Times New Roman"/>
          <w:sz w:val="24"/>
          <w:szCs w:val="24"/>
        </w:rPr>
        <w:t>), elutasítás. A</w:t>
      </w:r>
      <w:r w:rsidRPr="006B0276">
        <w:rPr>
          <w:rFonts w:ascii="Times New Roman" w:hAnsi="Times New Roman"/>
          <w:sz w:val="24"/>
          <w:szCs w:val="24"/>
        </w:rPr>
        <w:t>z igényelt támogatási összegnél kisebb összeg</w:t>
      </w:r>
      <w:r w:rsidR="00621745">
        <w:rPr>
          <w:rFonts w:ascii="Times New Roman" w:hAnsi="Times New Roman"/>
          <w:sz w:val="24"/>
          <w:szCs w:val="24"/>
        </w:rPr>
        <w:t>ű támogatás</w:t>
      </w:r>
      <w:r w:rsidRPr="006B0276">
        <w:rPr>
          <w:rFonts w:ascii="Times New Roman" w:hAnsi="Times New Roman"/>
          <w:sz w:val="24"/>
          <w:szCs w:val="24"/>
        </w:rPr>
        <w:t xml:space="preserve"> is nyújtható; kisebb összeg esetén a szerződéskötés feltétele a módosított költségvetés benyújtása és annak elfogadása</w:t>
      </w:r>
      <w:r>
        <w:rPr>
          <w:rFonts w:ascii="Times New Roman" w:hAnsi="Times New Roman"/>
          <w:sz w:val="24"/>
          <w:szCs w:val="24"/>
        </w:rPr>
        <w:t>.</w:t>
      </w:r>
    </w:p>
    <w:p w:rsidR="007F4A88" w:rsidRDefault="007F4A88" w:rsidP="002914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574085" w:rsidP="001F5C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</w:t>
      </w:r>
      <w:r w:rsidR="007F4A88">
        <w:rPr>
          <w:rFonts w:ascii="Times New Roman" w:hAnsi="Times New Roman"/>
          <w:sz w:val="24"/>
          <w:szCs w:val="24"/>
        </w:rPr>
        <w:t xml:space="preserve">iniszteri döntés eredménye a </w:t>
      </w:r>
      <w:r w:rsidR="007F4A88" w:rsidRPr="00880923">
        <w:rPr>
          <w:rFonts w:ascii="Times New Roman" w:hAnsi="Times New Roman"/>
          <w:sz w:val="24"/>
          <w:szCs w:val="24"/>
        </w:rPr>
        <w:t>16/2015. (IX. 30.) FM utasítás</w:t>
      </w:r>
      <w:r w:rsidR="007F4A88">
        <w:rPr>
          <w:rFonts w:ascii="Times New Roman" w:hAnsi="Times New Roman"/>
          <w:sz w:val="24"/>
          <w:szCs w:val="24"/>
        </w:rPr>
        <w:t>nak</w:t>
      </w:r>
      <w:r w:rsidR="007F4A88" w:rsidRPr="00880923">
        <w:rPr>
          <w:rFonts w:ascii="Times New Roman" w:hAnsi="Times New Roman"/>
          <w:sz w:val="24"/>
          <w:szCs w:val="24"/>
        </w:rPr>
        <w:t xml:space="preserve"> </w:t>
      </w:r>
      <w:r w:rsidR="007F4A88">
        <w:rPr>
          <w:rFonts w:ascii="Times New Roman" w:hAnsi="Times New Roman"/>
          <w:sz w:val="24"/>
          <w:szCs w:val="24"/>
        </w:rPr>
        <w:t xml:space="preserve">megfelelően a döntéstől </w:t>
      </w:r>
      <w:r w:rsidR="007F4A88" w:rsidRPr="002B1C06">
        <w:rPr>
          <w:rFonts w:ascii="Times New Roman" w:hAnsi="Times New Roman"/>
          <w:sz w:val="24"/>
          <w:szCs w:val="24"/>
        </w:rPr>
        <w:t>számított 15 napon belül az FM hivatalos honlapján közzétételre kerül (</w:t>
      </w:r>
      <w:hyperlink r:id="rId9" w:history="1">
        <w:r w:rsidR="007F4A88" w:rsidRPr="002C0A3C">
          <w:rPr>
            <w:rStyle w:val="Hiperhivatkozs"/>
            <w:rFonts w:ascii="Times New Roman" w:hAnsi="Times New Roman"/>
            <w:sz w:val="24"/>
            <w:szCs w:val="24"/>
          </w:rPr>
          <w:t>http://www.kormany.hu/hu/dok</w:t>
        </w:r>
      </w:hyperlink>
      <w:r w:rsidR="007F4A88" w:rsidRPr="002B1C06">
        <w:rPr>
          <w:rFonts w:ascii="Times New Roman" w:hAnsi="Times New Roman"/>
          <w:sz w:val="24"/>
          <w:szCs w:val="24"/>
        </w:rPr>
        <w:t>), valamint</w:t>
      </w:r>
      <w:r w:rsidR="007F4A88" w:rsidRPr="00C806F2">
        <w:rPr>
          <w:rFonts w:ascii="Times New Roman" w:hAnsi="Times New Roman"/>
          <w:sz w:val="24"/>
          <w:szCs w:val="24"/>
        </w:rPr>
        <w:t xml:space="preserve"> minden</w:t>
      </w:r>
      <w:r w:rsidR="007F4A88" w:rsidRPr="00B34B2B">
        <w:rPr>
          <w:rFonts w:ascii="Times New Roman" w:hAnsi="Times New Roman"/>
          <w:sz w:val="24"/>
          <w:szCs w:val="24"/>
        </w:rPr>
        <w:t xml:space="preserve"> pályázó elektronikus levélben értesítést kap a pályázatáról hozott döntésről</w:t>
      </w:r>
      <w:r w:rsidR="007F4A88">
        <w:rPr>
          <w:rFonts w:ascii="Times New Roman" w:hAnsi="Times New Roman"/>
          <w:sz w:val="24"/>
          <w:szCs w:val="24"/>
        </w:rPr>
        <w:t>,</w:t>
      </w:r>
      <w:r w:rsidR="00621745">
        <w:rPr>
          <w:rFonts w:ascii="Times New Roman" w:hAnsi="Times New Roman"/>
          <w:sz w:val="24"/>
          <w:szCs w:val="24"/>
        </w:rPr>
        <w:t xml:space="preserve"> a megítélt támogatás összegével és a szerződéskötési feltételekről,</w:t>
      </w:r>
      <w:r w:rsidR="007F4A88">
        <w:rPr>
          <w:rFonts w:ascii="Times New Roman" w:hAnsi="Times New Roman"/>
          <w:sz w:val="24"/>
          <w:szCs w:val="24"/>
        </w:rPr>
        <w:t xml:space="preserve"> elutasítás esetén annak indokának megjelölésével</w:t>
      </w:r>
      <w:r w:rsidR="007F4A88" w:rsidRPr="00B34B2B">
        <w:rPr>
          <w:rFonts w:ascii="Times New Roman" w:hAnsi="Times New Roman"/>
          <w:sz w:val="24"/>
          <w:szCs w:val="24"/>
        </w:rPr>
        <w:t>.</w:t>
      </w:r>
    </w:p>
    <w:p w:rsidR="00BE4EA2" w:rsidRDefault="00BE4EA2" w:rsidP="001F5C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4EA2" w:rsidRPr="00B34B2B" w:rsidRDefault="00BE4EA2" w:rsidP="001F5C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70C0">
        <w:rPr>
          <w:rFonts w:ascii="Times New Roman" w:hAnsi="Times New Roman"/>
          <w:sz w:val="24"/>
          <w:szCs w:val="24"/>
        </w:rPr>
        <w:t>A pályázó – a rá vonatkozó adatok tekintetében – jogosult betekinteni a pályázat elbírálásával összefüggésben keletkezett bírálati jegyzőkönyvbe.</w:t>
      </w:r>
    </w:p>
    <w:p w:rsidR="001C183A" w:rsidRDefault="001C183A" w:rsidP="00766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66087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Szerződéskötés</w:t>
      </w:r>
    </w:p>
    <w:p w:rsidR="00775395" w:rsidRDefault="00775395" w:rsidP="003C28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F4A88" w:rsidRDefault="007F4A88" w:rsidP="003C28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8FD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nyertes pályázót a miniszteri döntést követő 15 naptári napon belül az FM Élelmiszerlánc-felügyeleti Főosztálya értesíti a szerződéskötés feltételeiről a pályázati adatlapon megjelölt elektronikus címen.</w:t>
      </w:r>
    </w:p>
    <w:p w:rsidR="001C183A" w:rsidRDefault="001C183A" w:rsidP="003C28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504E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50CE">
        <w:rPr>
          <w:rFonts w:ascii="Times New Roman" w:hAnsi="Times New Roman"/>
          <w:sz w:val="24"/>
          <w:szCs w:val="24"/>
        </w:rPr>
        <w:t xml:space="preserve">A szerződést – a megkötéséhez szükséges valamennyi feltétel teljesülése esetén – </w:t>
      </w:r>
      <w:r>
        <w:rPr>
          <w:rFonts w:ascii="Times New Roman" w:hAnsi="Times New Roman"/>
          <w:sz w:val="24"/>
          <w:szCs w:val="24"/>
        </w:rPr>
        <w:t xml:space="preserve">a </w:t>
      </w:r>
      <w:r w:rsidR="001C183A">
        <w:rPr>
          <w:rFonts w:ascii="Times New Roman" w:hAnsi="Times New Roman"/>
          <w:sz w:val="24"/>
          <w:szCs w:val="24"/>
        </w:rPr>
        <w:t xml:space="preserve">nyertes </w:t>
      </w:r>
      <w:r>
        <w:rPr>
          <w:rFonts w:ascii="Times New Roman" w:hAnsi="Times New Roman"/>
          <w:sz w:val="24"/>
          <w:szCs w:val="24"/>
        </w:rPr>
        <w:t>pályázó</w:t>
      </w:r>
      <w:r w:rsidR="001C183A">
        <w:rPr>
          <w:rFonts w:ascii="Times New Roman" w:hAnsi="Times New Roman"/>
          <w:sz w:val="24"/>
          <w:szCs w:val="24"/>
        </w:rPr>
        <w:t>val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50CE">
        <w:rPr>
          <w:rFonts w:ascii="Times New Roman" w:hAnsi="Times New Roman"/>
          <w:sz w:val="24"/>
          <w:szCs w:val="24"/>
        </w:rPr>
        <w:t>a miniszt</w:t>
      </w:r>
      <w:r w:rsidR="001C183A">
        <w:rPr>
          <w:rFonts w:ascii="Times New Roman" w:hAnsi="Times New Roman"/>
          <w:sz w:val="24"/>
          <w:szCs w:val="24"/>
        </w:rPr>
        <w:t xml:space="preserve">érium képviseletében eljáró kötelezettségvállaló </w:t>
      </w:r>
      <w:r w:rsidR="003F1638">
        <w:rPr>
          <w:rFonts w:ascii="Times New Roman" w:hAnsi="Times New Roman"/>
          <w:sz w:val="24"/>
          <w:szCs w:val="24"/>
        </w:rPr>
        <w:t xml:space="preserve">személy </w:t>
      </w:r>
      <w:r w:rsidRPr="009B50CE">
        <w:rPr>
          <w:rFonts w:ascii="Times New Roman" w:hAnsi="Times New Roman"/>
          <w:sz w:val="24"/>
          <w:szCs w:val="24"/>
        </w:rPr>
        <w:t>köti meg.</w:t>
      </w:r>
    </w:p>
    <w:p w:rsidR="001C183A" w:rsidRDefault="007F4A88" w:rsidP="00AA3A95">
      <w:pPr>
        <w:pStyle w:val="Listaszerbekezds1"/>
        <w:autoSpaceDE w:val="0"/>
        <w:spacing w:before="120"/>
        <w:ind w:left="0"/>
        <w:jc w:val="both"/>
      </w:pPr>
      <w:r w:rsidRPr="00AA3A95">
        <w:t xml:space="preserve">A szerződés megkötésére a támogatásról szóló értesítésben meghatározott időtartam, de legfeljebb a döntésről szóló </w:t>
      </w:r>
      <w:r w:rsidRPr="00AA3A95">
        <w:rPr>
          <w:b/>
        </w:rPr>
        <w:t>elektronikus</w:t>
      </w:r>
      <w:r w:rsidRPr="00AA3A95">
        <w:t xml:space="preserve"> </w:t>
      </w:r>
      <w:r w:rsidRPr="00AA3A95">
        <w:rPr>
          <w:b/>
        </w:rPr>
        <w:t>értesítés kézhezvételétől számított 30 naptári nap áll a rendelkezésére</w:t>
      </w:r>
      <w:r w:rsidRPr="00AA3A95">
        <w:t xml:space="preserve">, mely az </w:t>
      </w:r>
      <w:proofErr w:type="spellStart"/>
      <w:r w:rsidRPr="00AA3A95">
        <w:t>Ávr</w:t>
      </w:r>
      <w:proofErr w:type="spellEnd"/>
      <w:r w:rsidRPr="00AA3A95">
        <w:t>. 7</w:t>
      </w:r>
      <w:r>
        <w:t>3</w:t>
      </w:r>
      <w:r w:rsidRPr="00AA3A95">
        <w:t xml:space="preserve">. § (2) bekezdése alapján, kérésre és indokolt esetben további 30 naptári nappal meghosszabbítható. A támogatásról szóló döntés hatályát veszti, ha a támogatásról szóló értesítés kézhezvételétől számított 60 naptári napon belül, a </w:t>
      </w:r>
      <w:r w:rsidR="00574085">
        <w:t>pályázónak</w:t>
      </w:r>
      <w:r w:rsidRPr="00AA3A95">
        <w:t xml:space="preserve"> felróhatóan nem jön létre a támogatási szerződés.</w:t>
      </w:r>
    </w:p>
    <w:p w:rsidR="001C183A" w:rsidRDefault="00574085" w:rsidP="00AA3A95">
      <w:pPr>
        <w:pStyle w:val="Listaszerbekezds1"/>
        <w:autoSpaceDE w:val="0"/>
        <w:spacing w:before="120"/>
        <w:ind w:left="0"/>
        <w:jc w:val="both"/>
        <w:rPr>
          <w:rFonts w:eastAsia="Arial"/>
        </w:rPr>
      </w:pPr>
      <w:r w:rsidRPr="0078006B">
        <w:rPr>
          <w:rFonts w:eastAsia="Arial"/>
        </w:rPr>
        <w:t xml:space="preserve">A döntést követően a szerződés megkötésének általános feltételeit, valamint az elszámolásra vonatkozó előírásokat </w:t>
      </w:r>
      <w:r w:rsidR="00EF3F57">
        <w:rPr>
          <w:rFonts w:eastAsia="Arial"/>
        </w:rPr>
        <w:t>jelen pályázati kiírás</w:t>
      </w:r>
      <w:r w:rsidRPr="0078006B">
        <w:rPr>
          <w:rFonts w:eastAsia="Arial"/>
        </w:rPr>
        <w:t xml:space="preserve"> tartalmazza.</w:t>
      </w:r>
    </w:p>
    <w:p w:rsidR="00574085" w:rsidRDefault="00574085" w:rsidP="00AA3A95">
      <w:pPr>
        <w:pStyle w:val="Listaszerbekezds1"/>
        <w:autoSpaceDE w:val="0"/>
        <w:spacing w:before="120"/>
        <w:ind w:left="0"/>
        <w:jc w:val="both"/>
      </w:pPr>
    </w:p>
    <w:p w:rsidR="001C183A" w:rsidRPr="00F942A8" w:rsidRDefault="001C183A" w:rsidP="001C183A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F942A8">
        <w:rPr>
          <w:rFonts w:ascii="Times New Roman" w:hAnsi="Times New Roman"/>
          <w:b/>
          <w:sz w:val="24"/>
          <w:szCs w:val="24"/>
        </w:rPr>
        <w:t>Biztosíték</w:t>
      </w:r>
    </w:p>
    <w:p w:rsidR="001C183A" w:rsidRPr="0093773A" w:rsidRDefault="001C183A" w:rsidP="001C18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F4A88" w:rsidRDefault="001C183A" w:rsidP="00574085">
      <w:pPr>
        <w:pStyle w:val="Listaszerbekezds1"/>
        <w:autoSpaceDE w:val="0"/>
        <w:spacing w:before="120"/>
        <w:ind w:left="0"/>
        <w:jc w:val="both"/>
      </w:pPr>
      <w:r w:rsidRPr="00574085">
        <w:t>A pályázó köteles a támogatási szerződés megkötése feltételéül az ellenőrzés alapján megállapított, vagy fel nem használt támogatás és annak kamatai visszafizetésének biztosítékául valamennyi azonnali beszedéssel megterhelhető bankszámlájára a Földművelésügyi Minisztérium javára azonnali és egyéb feltételek nélküli, legfeljebb 35 napra való sorba állítási határidőt meghatározó beszedési megbízás lehetőségét biztosító felhatalmazó levelet benyújtani, számlaszámonként 1-1 db eredeti példányban.</w:t>
      </w:r>
    </w:p>
    <w:p w:rsidR="007F4A88" w:rsidRDefault="007F4A88" w:rsidP="009377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71592" w:rsidRDefault="00471592" w:rsidP="009377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71592" w:rsidRDefault="00471592" w:rsidP="009377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F4A88" w:rsidRPr="00EE4941" w:rsidRDefault="007F4A88" w:rsidP="00CD4C2A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E4941">
        <w:rPr>
          <w:rFonts w:ascii="Times New Roman" w:hAnsi="Times New Roman"/>
          <w:b/>
          <w:sz w:val="24"/>
          <w:szCs w:val="24"/>
          <w:u w:val="single"/>
        </w:rPr>
        <w:lastRenderedPageBreak/>
        <w:t>A támogatás kifizetése</w:t>
      </w:r>
    </w:p>
    <w:p w:rsidR="00775395" w:rsidRDefault="00775395" w:rsidP="00CD4C2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F4A88" w:rsidRDefault="007369E2" w:rsidP="00CD4C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támogatás kifizetésére</w:t>
      </w:r>
      <w:r w:rsidR="007F4A88" w:rsidRPr="000D2ADC">
        <w:rPr>
          <w:rFonts w:ascii="Times New Roman" w:hAnsi="Times New Roman"/>
          <w:sz w:val="24"/>
          <w:szCs w:val="24"/>
        </w:rPr>
        <w:t xml:space="preserve"> </w:t>
      </w:r>
      <w:r w:rsidR="007F4A88">
        <w:rPr>
          <w:rFonts w:ascii="Times New Roman" w:hAnsi="Times New Roman"/>
          <w:sz w:val="24"/>
          <w:szCs w:val="24"/>
        </w:rPr>
        <w:t>a támogatási szerződésben rögzítettek elfogadása és a szerződés mindké</w:t>
      </w:r>
      <w:r>
        <w:rPr>
          <w:rFonts w:ascii="Times New Roman" w:hAnsi="Times New Roman"/>
          <w:sz w:val="24"/>
          <w:szCs w:val="24"/>
        </w:rPr>
        <w:t xml:space="preserve">t fél részéről történő aláírását (hatálybalépését) </w:t>
      </w:r>
      <w:r w:rsidR="007F4A88">
        <w:rPr>
          <w:rFonts w:ascii="Times New Roman" w:hAnsi="Times New Roman"/>
          <w:sz w:val="24"/>
          <w:szCs w:val="24"/>
        </w:rPr>
        <w:t xml:space="preserve">követő </w:t>
      </w:r>
      <w:r w:rsidR="00574085">
        <w:rPr>
          <w:rFonts w:ascii="Times New Roman" w:hAnsi="Times New Roman"/>
          <w:sz w:val="24"/>
          <w:szCs w:val="24"/>
        </w:rPr>
        <w:t>30</w:t>
      </w:r>
      <w:r w:rsidR="007F4A88">
        <w:rPr>
          <w:rFonts w:ascii="Times New Roman" w:hAnsi="Times New Roman"/>
          <w:sz w:val="24"/>
          <w:szCs w:val="24"/>
        </w:rPr>
        <w:t xml:space="preserve"> napon belül</w:t>
      </w:r>
      <w:r w:rsidR="003F1638">
        <w:rPr>
          <w:rFonts w:ascii="Times New Roman" w:hAnsi="Times New Roman"/>
          <w:sz w:val="24"/>
          <w:szCs w:val="24"/>
        </w:rPr>
        <w:t>,</w:t>
      </w:r>
      <w:r w:rsidR="007F4A88">
        <w:rPr>
          <w:rFonts w:ascii="Times New Roman" w:hAnsi="Times New Roman"/>
          <w:sz w:val="24"/>
          <w:szCs w:val="24"/>
        </w:rPr>
        <w:t xml:space="preserve"> </w:t>
      </w:r>
      <w:r w:rsidR="008D136E">
        <w:rPr>
          <w:rFonts w:ascii="Times New Roman" w:hAnsi="Times New Roman"/>
          <w:sz w:val="24"/>
          <w:szCs w:val="24"/>
        </w:rPr>
        <w:t xml:space="preserve">egyösszegű előlegként kerül </w:t>
      </w:r>
      <w:r>
        <w:rPr>
          <w:rFonts w:ascii="Times New Roman" w:hAnsi="Times New Roman"/>
          <w:sz w:val="24"/>
          <w:szCs w:val="24"/>
        </w:rPr>
        <w:t>sor</w:t>
      </w:r>
      <w:r w:rsidR="007F4A88">
        <w:rPr>
          <w:rFonts w:ascii="Times New Roman" w:hAnsi="Times New Roman"/>
          <w:sz w:val="24"/>
          <w:szCs w:val="24"/>
        </w:rPr>
        <w:t>.</w:t>
      </w:r>
    </w:p>
    <w:p w:rsidR="007F4A88" w:rsidRDefault="007F4A88" w:rsidP="00CD4C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Pr="00574085" w:rsidRDefault="007F4A88" w:rsidP="008C07B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E4941">
        <w:rPr>
          <w:rFonts w:ascii="Times New Roman" w:hAnsi="Times New Roman"/>
          <w:b/>
          <w:sz w:val="24"/>
          <w:szCs w:val="24"/>
          <w:u w:val="single"/>
        </w:rPr>
        <w:t>Szerződés-módosítás, adatváltozás, szerződéstől való elállás, szerződés felmondása</w:t>
      </w:r>
    </w:p>
    <w:p w:rsidR="00775395" w:rsidRDefault="00775395" w:rsidP="008C07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74085" w:rsidRDefault="00574085" w:rsidP="005740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006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támogatási szerződés</w:t>
      </w:r>
      <w:r w:rsidRPr="0078006B">
        <w:rPr>
          <w:rFonts w:ascii="Times New Roman" w:hAnsi="Times New Roman"/>
          <w:sz w:val="24"/>
          <w:szCs w:val="24"/>
        </w:rPr>
        <w:t xml:space="preserve"> módosítás</w:t>
      </w:r>
      <w:r>
        <w:rPr>
          <w:rFonts w:ascii="Times New Roman" w:hAnsi="Times New Roman"/>
          <w:sz w:val="24"/>
          <w:szCs w:val="24"/>
        </w:rPr>
        <w:t>a</w:t>
      </w:r>
      <w:r w:rsidRPr="0078006B">
        <w:rPr>
          <w:rFonts w:ascii="Times New Roman" w:hAnsi="Times New Roman"/>
          <w:sz w:val="24"/>
          <w:szCs w:val="24"/>
        </w:rPr>
        <w:t xml:space="preserve"> az indokok felsorolásával – </w:t>
      </w:r>
      <w:r w:rsidRPr="00574085">
        <w:rPr>
          <w:rFonts w:ascii="Times New Roman" w:hAnsi="Times New Roman"/>
          <w:b/>
          <w:sz w:val="24"/>
          <w:szCs w:val="24"/>
        </w:rPr>
        <w:t>a költségvetési támogatás költségterve, a költségvetési támogatás felhasználásának kezdő időpontja és véghatárideje, valamint az elszámolási határidő tekintetében</w:t>
      </w:r>
      <w:r w:rsidRPr="0078006B">
        <w:rPr>
          <w:rFonts w:ascii="Times New Roman" w:hAnsi="Times New Roman"/>
          <w:sz w:val="24"/>
          <w:szCs w:val="24"/>
        </w:rPr>
        <w:t xml:space="preserve"> – az eredeti támogatási szerződésben a költségvetési támogatás felhasználására meghatározott véghatáridő letelte előtt legalább 15 nappal írásban</w:t>
      </w:r>
      <w:r>
        <w:rPr>
          <w:rFonts w:ascii="Times New Roman" w:hAnsi="Times New Roman"/>
          <w:sz w:val="24"/>
          <w:szCs w:val="24"/>
        </w:rPr>
        <w:t xml:space="preserve"> (postai úton, vagy </w:t>
      </w:r>
      <w:proofErr w:type="spellStart"/>
      <w:r>
        <w:rPr>
          <w:rFonts w:ascii="Times New Roman" w:hAnsi="Times New Roman"/>
          <w:sz w:val="24"/>
          <w:szCs w:val="24"/>
        </w:rPr>
        <w:t>szkennelve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emailen</w:t>
      </w:r>
      <w:proofErr w:type="spellEnd"/>
      <w:r>
        <w:rPr>
          <w:rFonts w:ascii="Times New Roman" w:hAnsi="Times New Roman"/>
          <w:sz w:val="24"/>
          <w:szCs w:val="24"/>
        </w:rPr>
        <w:t>) az FM Élelmiszerlánc-felügyeleti Főosztályánál</w:t>
      </w:r>
      <w:r w:rsidRPr="0078006B">
        <w:rPr>
          <w:rFonts w:ascii="Times New Roman" w:hAnsi="Times New Roman"/>
          <w:sz w:val="24"/>
          <w:szCs w:val="24"/>
        </w:rPr>
        <w:t xml:space="preserve"> kezdeményezhet</w:t>
      </w:r>
      <w:r>
        <w:rPr>
          <w:rFonts w:ascii="Times New Roman" w:hAnsi="Times New Roman"/>
          <w:sz w:val="24"/>
          <w:szCs w:val="24"/>
        </w:rPr>
        <w:t>ő</w:t>
      </w:r>
      <w:r w:rsidRPr="0078006B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Jelen</w:t>
      </w:r>
      <w:r w:rsidRPr="0078006B">
        <w:rPr>
          <w:rFonts w:ascii="Times New Roman" w:hAnsi="Times New Roman"/>
          <w:sz w:val="24"/>
          <w:szCs w:val="24"/>
        </w:rPr>
        <w:t xml:space="preserve"> pályázati kiírásban meghatározott, a költségek elfogadásának kezdő időpontja korábbi időpontra nem módosítható. A módosítási kérelem nem irányulhat a támogatott tevékenység eredeti céljának megváltoztatására és a már megítélt támogatási összeg növelésére, </w:t>
      </w:r>
      <w:proofErr w:type="gramStart"/>
      <w:r w:rsidRPr="0078006B">
        <w:rPr>
          <w:rFonts w:ascii="Times New Roman" w:hAnsi="Times New Roman"/>
          <w:sz w:val="24"/>
          <w:szCs w:val="24"/>
        </w:rPr>
        <w:t>kivéve</w:t>
      </w:r>
      <w:proofErr w:type="gramEnd"/>
      <w:r w:rsidRPr="0078006B">
        <w:rPr>
          <w:rFonts w:ascii="Times New Roman" w:hAnsi="Times New Roman"/>
          <w:sz w:val="24"/>
          <w:szCs w:val="24"/>
        </w:rPr>
        <w:t xml:space="preserve"> ha a többlet költségvetési támogatás biztosítása az </w:t>
      </w:r>
      <w:proofErr w:type="spellStart"/>
      <w:r w:rsidRPr="0078006B">
        <w:rPr>
          <w:rFonts w:ascii="Times New Roman" w:hAnsi="Times New Roman"/>
          <w:sz w:val="24"/>
          <w:szCs w:val="24"/>
        </w:rPr>
        <w:t>Ávr</w:t>
      </w:r>
      <w:proofErr w:type="spellEnd"/>
      <w:r w:rsidRPr="0078006B">
        <w:rPr>
          <w:rFonts w:ascii="Times New Roman" w:hAnsi="Times New Roman"/>
          <w:sz w:val="24"/>
          <w:szCs w:val="24"/>
        </w:rPr>
        <w:t>. 95. § (2) bekezdése alapján indokolt.</w:t>
      </w:r>
    </w:p>
    <w:p w:rsidR="00775395" w:rsidRDefault="00775395" w:rsidP="008C07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AE1F96" w:rsidP="005740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589F">
        <w:rPr>
          <w:rFonts w:ascii="Times New Roman" w:hAnsi="Times New Roman"/>
          <w:color w:val="000000"/>
          <w:sz w:val="24"/>
          <w:szCs w:val="24"/>
        </w:rPr>
        <w:t>A költségtervben szereplő sorok közötti eltérés szerződésmódosítást nem igénylő mértéke legfeljebb ±20%</w:t>
      </w:r>
      <w:r w:rsidRPr="0088589F">
        <w:rPr>
          <w:rFonts w:ascii="Times New Roman" w:hAnsi="Times New Roman"/>
          <w:sz w:val="24"/>
          <w:szCs w:val="24"/>
        </w:rPr>
        <w:t xml:space="preserve">, mely eltérést a beszámolóban indokolni kell. </w:t>
      </w:r>
      <w:r w:rsidR="00574085">
        <w:rPr>
          <w:rFonts w:ascii="Times New Roman" w:hAnsi="Times New Roman"/>
          <w:sz w:val="24"/>
          <w:szCs w:val="24"/>
        </w:rPr>
        <w:t>Amennyiben</w:t>
      </w:r>
      <w:r w:rsidRPr="0088589F">
        <w:rPr>
          <w:rFonts w:ascii="Times New Roman" w:hAnsi="Times New Roman"/>
          <w:color w:val="000000"/>
          <w:sz w:val="24"/>
          <w:szCs w:val="24"/>
        </w:rPr>
        <w:t xml:space="preserve"> a +20%-nál nem nagyobb mértékű eltérés összege meghaladja az 500 000 forintot, vagy az eltérés mértéke meghaladja a 20%-ot, a </w:t>
      </w:r>
      <w:r w:rsidRPr="0088589F">
        <w:rPr>
          <w:rFonts w:ascii="Times New Roman" w:hAnsi="Times New Roman"/>
          <w:sz w:val="24"/>
          <w:szCs w:val="24"/>
        </w:rPr>
        <w:t>szerződést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589F">
        <w:rPr>
          <w:rFonts w:ascii="Times New Roman" w:hAnsi="Times New Roman"/>
          <w:sz w:val="24"/>
          <w:szCs w:val="24"/>
        </w:rPr>
        <w:t>módosítani kell</w:t>
      </w:r>
      <w:r w:rsidR="003F1638">
        <w:rPr>
          <w:rFonts w:ascii="Times New Roman" w:hAnsi="Times New Roman"/>
          <w:sz w:val="24"/>
          <w:szCs w:val="24"/>
        </w:rPr>
        <w:t>,</w:t>
      </w:r>
      <w:r w:rsidRPr="0088589F">
        <w:rPr>
          <w:rFonts w:ascii="Times New Roman" w:hAnsi="Times New Roman"/>
          <w:sz w:val="24"/>
          <w:szCs w:val="24"/>
        </w:rPr>
        <w:t xml:space="preserve"> amit a </w:t>
      </w:r>
      <w:r w:rsidR="00574085">
        <w:rPr>
          <w:rFonts w:ascii="Times New Roman" w:hAnsi="Times New Roman"/>
          <w:sz w:val="24"/>
          <w:szCs w:val="24"/>
        </w:rPr>
        <w:t>pályázó</w:t>
      </w:r>
      <w:r w:rsidRPr="0088589F">
        <w:rPr>
          <w:rFonts w:ascii="Times New Roman" w:hAnsi="Times New Roman"/>
          <w:sz w:val="24"/>
          <w:szCs w:val="24"/>
        </w:rPr>
        <w:t>nak a fent nevezett módon kell kezdeményeznie.</w:t>
      </w:r>
    </w:p>
    <w:p w:rsidR="007F4A88" w:rsidRDefault="007F4A88" w:rsidP="000405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B934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574085">
        <w:rPr>
          <w:rFonts w:ascii="Times New Roman" w:hAnsi="Times New Roman"/>
          <w:sz w:val="24"/>
          <w:szCs w:val="24"/>
        </w:rPr>
        <w:t>pályázó</w:t>
      </w:r>
      <w:r>
        <w:rPr>
          <w:rFonts w:ascii="Times New Roman" w:hAnsi="Times New Roman"/>
          <w:sz w:val="24"/>
          <w:szCs w:val="24"/>
        </w:rPr>
        <w:t>nak a támogatási szerződésben rögzített feltételekben, illetve a saját adataiban bekövetkezett változásokat a tudomására jutástól számított 8 napon belül írásban jeleznie kell az FM Élelmiszerlánc-felügyeleti Főosztályának.</w:t>
      </w:r>
      <w:r w:rsidR="008D136E">
        <w:rPr>
          <w:rFonts w:ascii="Times New Roman" w:hAnsi="Times New Roman"/>
          <w:sz w:val="24"/>
          <w:szCs w:val="24"/>
        </w:rPr>
        <w:t xml:space="preserve"> A közlés elmulasztása szerződésszegésnek minősül.</w:t>
      </w:r>
    </w:p>
    <w:p w:rsidR="007F4A88" w:rsidRDefault="007F4A88" w:rsidP="00B934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026C" w:rsidRDefault="00C14C41" w:rsidP="008C07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7F4A88">
        <w:rPr>
          <w:rFonts w:ascii="Times New Roman" w:hAnsi="Times New Roman"/>
          <w:sz w:val="24"/>
          <w:szCs w:val="24"/>
        </w:rPr>
        <w:t xml:space="preserve">z </w:t>
      </w:r>
      <w:proofErr w:type="spellStart"/>
      <w:r w:rsidR="007F4A88">
        <w:rPr>
          <w:rFonts w:ascii="Times New Roman" w:hAnsi="Times New Roman"/>
          <w:sz w:val="24"/>
          <w:szCs w:val="24"/>
        </w:rPr>
        <w:t>Ávr</w:t>
      </w:r>
      <w:proofErr w:type="spellEnd"/>
      <w:r w:rsidR="007F4A88">
        <w:rPr>
          <w:rFonts w:ascii="Times New Roman" w:hAnsi="Times New Roman"/>
          <w:sz w:val="24"/>
          <w:szCs w:val="24"/>
        </w:rPr>
        <w:t>. 96. §</w:t>
      </w:r>
      <w:proofErr w:type="spellStart"/>
      <w:r w:rsidR="007F4A88">
        <w:rPr>
          <w:rFonts w:ascii="Times New Roman" w:hAnsi="Times New Roman"/>
          <w:sz w:val="24"/>
          <w:szCs w:val="24"/>
        </w:rPr>
        <w:t>-a</w:t>
      </w:r>
      <w:proofErr w:type="spellEnd"/>
      <w:r w:rsidR="007F4A88">
        <w:rPr>
          <w:rFonts w:ascii="Times New Roman" w:hAnsi="Times New Roman"/>
          <w:sz w:val="24"/>
          <w:szCs w:val="24"/>
        </w:rPr>
        <w:t xml:space="preserve"> szerinti</w:t>
      </w:r>
      <w:r>
        <w:rPr>
          <w:rFonts w:ascii="Times New Roman" w:hAnsi="Times New Roman"/>
          <w:sz w:val="24"/>
          <w:szCs w:val="24"/>
        </w:rPr>
        <w:t xml:space="preserve"> esetekben</w:t>
      </w:r>
      <w:r w:rsidR="007F4A88">
        <w:rPr>
          <w:rFonts w:ascii="Times New Roman" w:hAnsi="Times New Roman"/>
          <w:sz w:val="24"/>
          <w:szCs w:val="24"/>
        </w:rPr>
        <w:t xml:space="preserve"> az FM</w:t>
      </w:r>
      <w:r w:rsidR="007F4A88" w:rsidRPr="004B697E">
        <w:rPr>
          <w:rFonts w:ascii="Times New Roman" w:hAnsi="Times New Roman"/>
          <w:sz w:val="24"/>
          <w:szCs w:val="24"/>
        </w:rPr>
        <w:t xml:space="preserve"> a támogatási szerződéstől elállhat, azt felmondhatja vagy kezdeményezheti annak módosítását.</w:t>
      </w:r>
    </w:p>
    <w:p w:rsidR="00A0026C" w:rsidRDefault="00A0026C" w:rsidP="008C07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8C07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FM jogosult a szerződéstől való elállás, vagy a szerződés felmondása nélkül írásos felszólítással intézkedni</w:t>
      </w:r>
      <w:r w:rsidR="00C708C2">
        <w:rPr>
          <w:rFonts w:ascii="Times New Roman" w:hAnsi="Times New Roman"/>
          <w:sz w:val="24"/>
          <w:szCs w:val="24"/>
        </w:rPr>
        <w:t xml:space="preserve"> </w:t>
      </w:r>
      <w:r w:rsidR="00C708C2" w:rsidRPr="00953DA8">
        <w:rPr>
          <w:rFonts w:ascii="Times New Roman" w:hAnsi="Times New Roman"/>
          <w:sz w:val="24"/>
          <w:szCs w:val="24"/>
        </w:rPr>
        <w:t xml:space="preserve">a költségvetési támogatás részleges </w:t>
      </w:r>
      <w:r w:rsidR="00C708C2">
        <w:rPr>
          <w:rFonts w:ascii="Times New Roman" w:hAnsi="Times New Roman"/>
          <w:sz w:val="24"/>
          <w:szCs w:val="24"/>
        </w:rPr>
        <w:t>–</w:t>
      </w:r>
      <w:r w:rsidR="00C708C2" w:rsidRPr="00953DA8">
        <w:rPr>
          <w:rFonts w:ascii="Times New Roman" w:hAnsi="Times New Roman"/>
          <w:sz w:val="24"/>
          <w:szCs w:val="24"/>
        </w:rPr>
        <w:t xml:space="preserve"> a jogszabálysértéssel, illetve a nem rendeltetésszerű vagy szerződésellenes felhasználással arányos mértékű</w:t>
      </w:r>
      <w:r w:rsidR="00C708C2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visszafizettetéséről. A jogosulatlanul igénybevett támogatás összegét </w:t>
      </w:r>
      <w:r w:rsidR="00F62E28">
        <w:rPr>
          <w:rFonts w:ascii="Times New Roman" w:hAnsi="Times New Roman"/>
          <w:sz w:val="24"/>
          <w:szCs w:val="24"/>
        </w:rPr>
        <w:t>az Áht. 53/</w:t>
      </w:r>
      <w:proofErr w:type="gramStart"/>
      <w:r w:rsidR="00F62E28">
        <w:rPr>
          <w:rFonts w:ascii="Times New Roman" w:hAnsi="Times New Roman"/>
          <w:sz w:val="24"/>
          <w:szCs w:val="24"/>
        </w:rPr>
        <w:t>A</w:t>
      </w:r>
      <w:proofErr w:type="gramEnd"/>
      <w:r w:rsidR="00F62E28">
        <w:rPr>
          <w:rFonts w:ascii="Times New Roman" w:hAnsi="Times New Roman"/>
          <w:sz w:val="24"/>
          <w:szCs w:val="24"/>
        </w:rPr>
        <w:t>. § (2) bekezdése</w:t>
      </w:r>
      <w:r w:rsidRPr="007A00E8">
        <w:rPr>
          <w:rFonts w:ascii="Times New Roman" w:hAnsi="Times New Roman"/>
          <w:sz w:val="24"/>
          <w:szCs w:val="24"/>
        </w:rPr>
        <w:t xml:space="preserve"> szerinti kamattal növelt összegben kell visszafizetni a</w:t>
      </w:r>
      <w:r>
        <w:rPr>
          <w:rFonts w:ascii="Times New Roman" w:hAnsi="Times New Roman"/>
          <w:sz w:val="24"/>
          <w:szCs w:val="24"/>
        </w:rPr>
        <w:t>z</w:t>
      </w:r>
      <w:r w:rsidRPr="007A00E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FM</w:t>
      </w:r>
      <w:r w:rsidRPr="007A00E8">
        <w:rPr>
          <w:rFonts w:ascii="Times New Roman" w:hAnsi="Times New Roman"/>
          <w:sz w:val="24"/>
          <w:szCs w:val="24"/>
        </w:rPr>
        <w:t xml:space="preserve"> számlájára. 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Ávr</w:t>
      </w:r>
      <w:proofErr w:type="spellEnd"/>
      <w:r>
        <w:rPr>
          <w:rFonts w:ascii="Times New Roman" w:hAnsi="Times New Roman"/>
          <w:sz w:val="24"/>
          <w:szCs w:val="24"/>
        </w:rPr>
        <w:t>. 96- 99. §)</w:t>
      </w:r>
    </w:p>
    <w:p w:rsidR="007F4A88" w:rsidRDefault="007F4A88" w:rsidP="000D2A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Pr="00EE4941" w:rsidRDefault="007F4A88" w:rsidP="0075267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E4941">
        <w:rPr>
          <w:rFonts w:ascii="Times New Roman" w:hAnsi="Times New Roman"/>
          <w:b/>
          <w:sz w:val="24"/>
          <w:szCs w:val="24"/>
          <w:u w:val="single"/>
        </w:rPr>
        <w:t>A támogatás felhasználásának feltételei</w:t>
      </w:r>
      <w:r w:rsidR="00574085">
        <w:rPr>
          <w:rFonts w:ascii="Times New Roman" w:hAnsi="Times New Roman"/>
          <w:b/>
          <w:sz w:val="24"/>
          <w:szCs w:val="24"/>
          <w:u w:val="single"/>
        </w:rPr>
        <w:t>, elszámolható, nem elszámolható költségek</w:t>
      </w:r>
    </w:p>
    <w:p w:rsidR="007F4A88" w:rsidRDefault="007F4A88" w:rsidP="00FF139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7F4A88" w:rsidRPr="007A00E8" w:rsidRDefault="007F4A88" w:rsidP="007A00E8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00E8">
        <w:rPr>
          <w:rFonts w:ascii="Times New Roman" w:hAnsi="Times New Roman"/>
          <w:sz w:val="24"/>
          <w:szCs w:val="24"/>
        </w:rPr>
        <w:t>Az elnyert támogatás kizárólag a támogatott pályázatban megjelölt célra, a beszámoló tájékoztató figyelembevéte</w:t>
      </w:r>
      <w:r>
        <w:rPr>
          <w:rFonts w:ascii="Times New Roman" w:hAnsi="Times New Roman"/>
          <w:sz w:val="24"/>
          <w:szCs w:val="24"/>
        </w:rPr>
        <w:t>lével összeállított költségterv</w:t>
      </w:r>
      <w:r w:rsidRPr="007A00E8">
        <w:rPr>
          <w:rFonts w:ascii="Times New Roman" w:hAnsi="Times New Roman"/>
          <w:sz w:val="24"/>
          <w:szCs w:val="24"/>
        </w:rPr>
        <w:t>ben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00E8">
        <w:rPr>
          <w:rFonts w:ascii="Times New Roman" w:hAnsi="Times New Roman"/>
          <w:sz w:val="24"/>
          <w:szCs w:val="24"/>
        </w:rPr>
        <w:t>részletez</w:t>
      </w:r>
      <w:r>
        <w:rPr>
          <w:rFonts w:ascii="Times New Roman" w:hAnsi="Times New Roman"/>
          <w:sz w:val="24"/>
          <w:szCs w:val="24"/>
        </w:rPr>
        <w:t>ett költségekre használható fel;</w:t>
      </w:r>
    </w:p>
    <w:p w:rsidR="007F4A88" w:rsidRPr="009B015B" w:rsidRDefault="007F4A88" w:rsidP="009B015B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015B">
        <w:rPr>
          <w:rFonts w:ascii="Times New Roman" w:hAnsi="Times New Roman"/>
          <w:sz w:val="24"/>
          <w:szCs w:val="24"/>
        </w:rPr>
        <w:t>a támogatási szerződésben rögzített időszakban – de legkorábban a pályázat benyújtási határidejé</w:t>
      </w:r>
      <w:r w:rsidR="003F1638">
        <w:rPr>
          <w:rFonts w:ascii="Times New Roman" w:hAnsi="Times New Roman"/>
          <w:sz w:val="24"/>
          <w:szCs w:val="24"/>
        </w:rPr>
        <w:t>nek letelté</w:t>
      </w:r>
      <w:r w:rsidRPr="009B015B">
        <w:rPr>
          <w:rFonts w:ascii="Times New Roman" w:hAnsi="Times New Roman"/>
          <w:sz w:val="24"/>
          <w:szCs w:val="24"/>
        </w:rPr>
        <w:t xml:space="preserve">t követő naptól, tehát </w:t>
      </w:r>
      <w:r w:rsidRPr="008D136E">
        <w:rPr>
          <w:rFonts w:ascii="Times New Roman" w:hAnsi="Times New Roman"/>
          <w:b/>
          <w:color w:val="000000"/>
          <w:sz w:val="24"/>
          <w:szCs w:val="24"/>
        </w:rPr>
        <w:t xml:space="preserve">2017. </w:t>
      </w:r>
      <w:r w:rsidR="00C67423">
        <w:rPr>
          <w:rFonts w:ascii="Times New Roman" w:hAnsi="Times New Roman"/>
          <w:b/>
          <w:color w:val="000000"/>
          <w:sz w:val="24"/>
          <w:szCs w:val="24"/>
        </w:rPr>
        <w:t>augusztus 1-</w:t>
      </w:r>
      <w:r w:rsidR="006838BE">
        <w:rPr>
          <w:rFonts w:ascii="Times New Roman" w:hAnsi="Times New Roman"/>
          <w:b/>
          <w:color w:val="000000"/>
          <w:sz w:val="24"/>
          <w:szCs w:val="24"/>
        </w:rPr>
        <w:t>t</w:t>
      </w:r>
      <w:r w:rsidR="00C67423">
        <w:rPr>
          <w:rFonts w:ascii="Times New Roman" w:hAnsi="Times New Roman"/>
          <w:b/>
          <w:color w:val="000000"/>
          <w:sz w:val="24"/>
          <w:szCs w:val="24"/>
        </w:rPr>
        <w:t>ő</w:t>
      </w:r>
      <w:r w:rsidRPr="008D136E">
        <w:rPr>
          <w:rFonts w:ascii="Times New Roman" w:hAnsi="Times New Roman"/>
          <w:b/>
          <w:color w:val="000000"/>
          <w:sz w:val="24"/>
          <w:szCs w:val="24"/>
        </w:rPr>
        <w:t xml:space="preserve">l, </w:t>
      </w:r>
      <w:r w:rsidRPr="008D136E">
        <w:rPr>
          <w:rFonts w:ascii="Times New Roman" w:hAnsi="Times New Roman"/>
          <w:b/>
          <w:sz w:val="24"/>
          <w:szCs w:val="24"/>
        </w:rPr>
        <w:t>201</w:t>
      </w:r>
      <w:r w:rsidR="00471592">
        <w:rPr>
          <w:rFonts w:ascii="Times New Roman" w:hAnsi="Times New Roman"/>
          <w:b/>
          <w:sz w:val="24"/>
          <w:szCs w:val="24"/>
        </w:rPr>
        <w:t>8</w:t>
      </w:r>
      <w:r w:rsidRPr="008D136E">
        <w:rPr>
          <w:rFonts w:ascii="Times New Roman" w:hAnsi="Times New Roman"/>
          <w:b/>
          <w:sz w:val="24"/>
          <w:szCs w:val="24"/>
        </w:rPr>
        <w:t xml:space="preserve">. </w:t>
      </w:r>
      <w:r w:rsidR="00471592">
        <w:rPr>
          <w:rFonts w:ascii="Times New Roman" w:hAnsi="Times New Roman"/>
          <w:b/>
          <w:sz w:val="24"/>
          <w:szCs w:val="24"/>
        </w:rPr>
        <w:t>március</w:t>
      </w:r>
      <w:r w:rsidR="00466421" w:rsidRPr="008D136E">
        <w:rPr>
          <w:rFonts w:ascii="Times New Roman" w:hAnsi="Times New Roman"/>
          <w:b/>
          <w:sz w:val="24"/>
          <w:szCs w:val="24"/>
        </w:rPr>
        <w:t xml:space="preserve"> </w:t>
      </w:r>
      <w:r w:rsidRPr="008D136E">
        <w:rPr>
          <w:rFonts w:ascii="Times New Roman" w:hAnsi="Times New Roman"/>
          <w:b/>
          <w:sz w:val="24"/>
          <w:szCs w:val="24"/>
        </w:rPr>
        <w:t>31-ig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015B">
        <w:rPr>
          <w:rFonts w:ascii="Times New Roman" w:hAnsi="Times New Roman"/>
          <w:sz w:val="24"/>
          <w:szCs w:val="24"/>
        </w:rPr>
        <w:t>felmer</w:t>
      </w:r>
      <w:r w:rsidR="007F08AF">
        <w:rPr>
          <w:rFonts w:ascii="Times New Roman" w:hAnsi="Times New Roman"/>
          <w:sz w:val="24"/>
          <w:szCs w:val="24"/>
        </w:rPr>
        <w:t>ülő költségekre használható fel</w:t>
      </w:r>
      <w:r>
        <w:rPr>
          <w:rFonts w:ascii="Times New Roman" w:hAnsi="Times New Roman"/>
          <w:sz w:val="24"/>
          <w:szCs w:val="24"/>
        </w:rPr>
        <w:t>;</w:t>
      </w:r>
    </w:p>
    <w:p w:rsidR="007F4A88" w:rsidRDefault="007F4A88" w:rsidP="00DF2842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 támogatás terhére elszámolható számlákat és bizonylatokat a támogatott szervezet nevére és székhelyére kell kiállítani;</w:t>
      </w:r>
    </w:p>
    <w:p w:rsidR="007F4A88" w:rsidRDefault="007F4A88" w:rsidP="00DF2842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100.000,- forintot meghaladó értékű árubeszerzésre vagy szolgáltatás megrendelésére vonatkozó szerződés kizárólag írásban köthető meg;</w:t>
      </w:r>
    </w:p>
    <w:p w:rsidR="007F4A88" w:rsidRDefault="007F4A88" w:rsidP="00DF2842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bruttó 300.000,- forintot meghaladó értékű áru beszerzése vagy szolgáltatás igénybevétele legalább 3 árajánlat bekérése és ezek alapján történő kiválasztás</w:t>
      </w:r>
      <w:r w:rsidR="008D136E">
        <w:rPr>
          <w:rFonts w:ascii="Times New Roman" w:hAnsi="Times New Roman"/>
          <w:sz w:val="24"/>
          <w:szCs w:val="24"/>
        </w:rPr>
        <w:t>, vagy a kedvezményezett szervezet beszerzési szabályzata</w:t>
      </w:r>
      <w:r>
        <w:rPr>
          <w:rFonts w:ascii="Times New Roman" w:hAnsi="Times New Roman"/>
          <w:sz w:val="24"/>
          <w:szCs w:val="24"/>
        </w:rPr>
        <w:t xml:space="preserve"> alapján történhet;</w:t>
      </w:r>
    </w:p>
    <w:p w:rsidR="007F4A88" w:rsidRDefault="007F4A88" w:rsidP="00DF2842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5D0B8C">
        <w:rPr>
          <w:rFonts w:ascii="Times New Roman" w:hAnsi="Times New Roman"/>
          <w:sz w:val="24"/>
          <w:szCs w:val="24"/>
        </w:rPr>
        <w:t xml:space="preserve"> bruttó 300.000 forint összeghatárt meghaladó összegű számlák csak bankon keresztül történő kiegyenlítéssel számolhatók el a támogatás terhére</w:t>
      </w:r>
      <w:r>
        <w:rPr>
          <w:rFonts w:ascii="Times New Roman" w:hAnsi="Times New Roman"/>
          <w:sz w:val="24"/>
          <w:szCs w:val="24"/>
        </w:rPr>
        <w:t>;</w:t>
      </w:r>
    </w:p>
    <w:p w:rsidR="007F4A88" w:rsidRDefault="007F4A88" w:rsidP="00DF2842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 számolhatóak el azok a költségek, amelyek a támogatást elnyert pályázó képviselője, vezető tisztségviselője vagy ezek nevében nyilatkozattételre jogosult személy vagy mindezeknek a Polgári Törvénykönyvről szóló 2013. évi V. törvény 8:1. § (1) bekezdés 1. pontjában meghatározott közeli hozzátartozója érdekeltségi körébe tartozó vagy részesedési viszonyban álló társaság közreműködésével kerülnek felhasználásra;</w:t>
      </w:r>
    </w:p>
    <w:p w:rsidR="00466421" w:rsidRDefault="005010DD" w:rsidP="005010DD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10DD">
        <w:rPr>
          <w:rFonts w:ascii="Times New Roman" w:hAnsi="Times New Roman"/>
          <w:sz w:val="24"/>
          <w:szCs w:val="24"/>
        </w:rPr>
        <w:t>a támogatás segítségével létrehozott vagyon</w:t>
      </w:r>
      <w:r>
        <w:rPr>
          <w:rFonts w:ascii="Times New Roman" w:hAnsi="Times New Roman"/>
          <w:sz w:val="24"/>
          <w:szCs w:val="24"/>
        </w:rPr>
        <w:t xml:space="preserve"> </w:t>
      </w:r>
      <w:r w:rsidRPr="005010DD">
        <w:rPr>
          <w:rFonts w:ascii="Times New Roman" w:hAnsi="Times New Roman"/>
          <w:sz w:val="24"/>
          <w:szCs w:val="24"/>
        </w:rPr>
        <w:t>(tárgyi eszköz, immateriális jószág)</w:t>
      </w:r>
      <w:r w:rsidR="009F36CC" w:rsidRPr="009F36CC">
        <w:rPr>
          <w:rFonts w:ascii="Times New Roman" w:hAnsi="Times New Roman"/>
          <w:sz w:val="24"/>
          <w:szCs w:val="24"/>
        </w:rPr>
        <w:t xml:space="preserve"> a beszerzéstől számított öt évig nem idegeníthető el</w:t>
      </w:r>
      <w:r w:rsidR="009F36CC">
        <w:rPr>
          <w:rFonts w:ascii="Times New Roman" w:hAnsi="Times New Roman"/>
          <w:sz w:val="24"/>
          <w:szCs w:val="24"/>
        </w:rPr>
        <w:t xml:space="preserve">, a </w:t>
      </w:r>
      <w:r w:rsidR="00D47F4D">
        <w:rPr>
          <w:rFonts w:ascii="Times New Roman" w:hAnsi="Times New Roman"/>
          <w:sz w:val="24"/>
          <w:szCs w:val="24"/>
        </w:rPr>
        <w:t>pályázó</w:t>
      </w:r>
      <w:r w:rsidR="009F36CC">
        <w:rPr>
          <w:rFonts w:ascii="Times New Roman" w:hAnsi="Times New Roman"/>
          <w:sz w:val="24"/>
          <w:szCs w:val="24"/>
        </w:rPr>
        <w:t xml:space="preserve"> köteles azt megőrizni és a támogatás célja szerint rendszeresen használni. </w:t>
      </w:r>
      <w:r w:rsidR="003F1638">
        <w:rPr>
          <w:rFonts w:ascii="Times New Roman" w:hAnsi="Times New Roman"/>
          <w:sz w:val="24"/>
          <w:szCs w:val="24"/>
        </w:rPr>
        <w:t>A</w:t>
      </w:r>
      <w:r w:rsidRPr="005010DD">
        <w:rPr>
          <w:rFonts w:ascii="Times New Roman" w:hAnsi="Times New Roman"/>
          <w:sz w:val="24"/>
          <w:szCs w:val="24"/>
        </w:rPr>
        <w:t xml:space="preserve"> támogatásból létrehozott vagyon 5 év előtti elidegenítéséhez az FM hozzájárulását kell kérni, illetve amennyiben az az előírt megőrzési vagy fenntartási időszak letelte előtt megsemmisül, vagy azt eltulajdonítják, a kedvezményezett köteles azt saját forrásból pótolni, a pótlást megfelelő dokumentumokkal igazolni és az így keletkezett vagyont a támogatásból eredetileg beszerzett vagyon elidegenítési tilalmi idejének lejártáig megőrizni, ellenőrzés alkalmával azt bemutatni</w:t>
      </w:r>
      <w:r w:rsidR="00466421">
        <w:rPr>
          <w:rFonts w:ascii="Times New Roman" w:hAnsi="Times New Roman"/>
          <w:sz w:val="24"/>
          <w:szCs w:val="24"/>
        </w:rPr>
        <w:t>;</w:t>
      </w:r>
    </w:p>
    <w:p w:rsidR="009F36CC" w:rsidRDefault="00466421" w:rsidP="009F36CC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támogatott tevékenység megvalósulási helyszíne a Pályázó saját vagy </w:t>
      </w:r>
      <w:r w:rsidR="00770510">
        <w:rPr>
          <w:rFonts w:ascii="Times New Roman" w:hAnsi="Times New Roman"/>
          <w:sz w:val="24"/>
          <w:szCs w:val="24"/>
        </w:rPr>
        <w:t>bérelt telephelye lehet. Amennyiben az ingatlan nincs a Pályázó tulajdonában, abban az esetben minimum 5 évre szóló bérleti szerződés, valamint a tulajdonosi hozzájárulás szükséges;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47F4D" w:rsidRDefault="007F4A88" w:rsidP="00DF2842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47223">
        <w:rPr>
          <w:rFonts w:ascii="Times New Roman" w:hAnsi="Times New Roman"/>
          <w:sz w:val="24"/>
          <w:szCs w:val="24"/>
        </w:rPr>
        <w:t xml:space="preserve">z államháztartás központi alrendszeréből kapott más támogatás esetén </w:t>
      </w:r>
      <w:r>
        <w:rPr>
          <w:rFonts w:ascii="Times New Roman" w:hAnsi="Times New Roman"/>
          <w:sz w:val="24"/>
          <w:szCs w:val="24"/>
        </w:rPr>
        <w:t xml:space="preserve">az elnyert </w:t>
      </w:r>
      <w:r w:rsidR="008D136E">
        <w:rPr>
          <w:rFonts w:ascii="Times New Roman" w:hAnsi="Times New Roman"/>
          <w:sz w:val="24"/>
          <w:szCs w:val="24"/>
        </w:rPr>
        <w:t>„</w:t>
      </w:r>
      <w:proofErr w:type="spellStart"/>
      <w:r w:rsidRPr="00AD5BDC">
        <w:rPr>
          <w:rFonts w:ascii="Times New Roman" w:hAnsi="Times New Roman"/>
          <w:sz w:val="24"/>
          <w:szCs w:val="24"/>
        </w:rPr>
        <w:t>ebrendészeti</w:t>
      </w:r>
      <w:proofErr w:type="spellEnd"/>
      <w:r w:rsidRPr="00AD5BDC">
        <w:rPr>
          <w:rFonts w:ascii="Times New Roman" w:hAnsi="Times New Roman"/>
          <w:sz w:val="24"/>
          <w:szCs w:val="24"/>
        </w:rPr>
        <w:t xml:space="preserve"> telepek korszerűsítése</w:t>
      </w:r>
      <w:r w:rsidR="008D136E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támogatás nem tekinthető </w:t>
      </w:r>
      <w:r w:rsidR="005D5D45">
        <w:rPr>
          <w:rFonts w:ascii="Times New Roman" w:hAnsi="Times New Roman"/>
          <w:sz w:val="24"/>
          <w:szCs w:val="24"/>
        </w:rPr>
        <w:t xml:space="preserve">saját forrásnak </w:t>
      </w:r>
      <w:r w:rsidRPr="00F47223">
        <w:rPr>
          <w:rFonts w:ascii="Times New Roman" w:hAnsi="Times New Roman"/>
          <w:sz w:val="24"/>
          <w:szCs w:val="24"/>
        </w:rPr>
        <w:t>(</w:t>
      </w:r>
      <w:proofErr w:type="spellStart"/>
      <w:r w:rsidRPr="00F47223">
        <w:rPr>
          <w:rFonts w:ascii="Times New Roman" w:hAnsi="Times New Roman"/>
          <w:sz w:val="24"/>
          <w:szCs w:val="24"/>
        </w:rPr>
        <w:t>Ávr</w:t>
      </w:r>
      <w:proofErr w:type="spellEnd"/>
      <w:r w:rsidRPr="00F47223">
        <w:rPr>
          <w:rFonts w:ascii="Times New Roman" w:hAnsi="Times New Roman"/>
          <w:sz w:val="24"/>
          <w:szCs w:val="24"/>
        </w:rPr>
        <w:t xml:space="preserve">. 75. § (4a) </w:t>
      </w:r>
      <w:proofErr w:type="spellStart"/>
      <w:r w:rsidRPr="00F47223">
        <w:rPr>
          <w:rFonts w:ascii="Times New Roman" w:hAnsi="Times New Roman"/>
          <w:sz w:val="24"/>
          <w:szCs w:val="24"/>
        </w:rPr>
        <w:t>bek</w:t>
      </w:r>
      <w:proofErr w:type="spellEnd"/>
      <w:r w:rsidRPr="00F47223">
        <w:rPr>
          <w:rFonts w:ascii="Times New Roman" w:hAnsi="Times New Roman"/>
          <w:sz w:val="24"/>
          <w:szCs w:val="24"/>
        </w:rPr>
        <w:t>.)</w:t>
      </w:r>
      <w:r w:rsidR="00D47F4D">
        <w:rPr>
          <w:rFonts w:ascii="Times New Roman" w:hAnsi="Times New Roman"/>
          <w:sz w:val="24"/>
          <w:szCs w:val="24"/>
        </w:rPr>
        <w:t>;</w:t>
      </w:r>
    </w:p>
    <w:p w:rsidR="007F4A88" w:rsidRPr="00D47F4D" w:rsidRDefault="00D47F4D" w:rsidP="00D47F4D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F4D">
        <w:rPr>
          <w:rFonts w:ascii="Times New Roman" w:hAnsi="Times New Roman"/>
          <w:sz w:val="24"/>
          <w:szCs w:val="24"/>
        </w:rPr>
        <w:t>Pályázó köteles a költségvetési támogatás felhasználását – ha ennek a közbeszerzésekről szóló törvény szerinti feltételei fennállnak – közbeszerzés alkalmazásához kötni</w:t>
      </w:r>
      <w:r w:rsidR="007F4A88" w:rsidRPr="00D47F4D">
        <w:rPr>
          <w:rFonts w:ascii="Times New Roman" w:hAnsi="Times New Roman"/>
          <w:sz w:val="24"/>
          <w:szCs w:val="24"/>
        </w:rPr>
        <w:t>.</w:t>
      </w:r>
    </w:p>
    <w:p w:rsidR="007F4A88" w:rsidRPr="00FF139E" w:rsidRDefault="007F4A88" w:rsidP="00FF1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Pr="00EE4941" w:rsidRDefault="007F4A88" w:rsidP="0075267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E4941">
        <w:rPr>
          <w:rFonts w:ascii="Times New Roman" w:hAnsi="Times New Roman"/>
          <w:b/>
          <w:sz w:val="24"/>
          <w:szCs w:val="24"/>
          <w:u w:val="single"/>
        </w:rPr>
        <w:t>Elszámolás, beszámolási kötelezettség, a teljesítés ellenőrzése</w:t>
      </w:r>
    </w:p>
    <w:p w:rsidR="007F4A88" w:rsidRDefault="007F4A88" w:rsidP="0075267E">
      <w:pPr>
        <w:pStyle w:val="Listaszerbekezds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F4A88" w:rsidRDefault="007F4A88" w:rsidP="00560F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833D5">
        <w:rPr>
          <w:rFonts w:ascii="Times New Roman" w:hAnsi="Times New Roman"/>
          <w:sz w:val="24"/>
          <w:szCs w:val="24"/>
        </w:rPr>
        <w:t xml:space="preserve">A </w:t>
      </w:r>
      <w:r w:rsidR="00D47F4D">
        <w:rPr>
          <w:rFonts w:ascii="Times New Roman" w:hAnsi="Times New Roman"/>
          <w:sz w:val="24"/>
          <w:szCs w:val="24"/>
        </w:rPr>
        <w:t>pályázó</w:t>
      </w:r>
      <w:r w:rsidRPr="000833D5">
        <w:rPr>
          <w:rFonts w:ascii="Times New Roman" w:hAnsi="Times New Roman"/>
          <w:sz w:val="24"/>
          <w:szCs w:val="24"/>
        </w:rPr>
        <w:t xml:space="preserve"> a támogatott program megvalósításáról, az elnyert támogatási összeg szerződésben rögzített feltételeinek, illetve az ide vonatkozó jogszabályoknak megfelelő felhasználásáról a </w:t>
      </w:r>
      <w:r w:rsidR="009E44C3">
        <w:rPr>
          <w:rFonts w:ascii="Times New Roman" w:hAnsi="Times New Roman"/>
          <w:sz w:val="24"/>
          <w:szCs w:val="24"/>
        </w:rPr>
        <w:t xml:space="preserve">13./b) pont szerinti </w:t>
      </w:r>
      <w:r w:rsidRPr="000833D5">
        <w:rPr>
          <w:rFonts w:ascii="Times New Roman" w:hAnsi="Times New Roman"/>
          <w:sz w:val="24"/>
          <w:szCs w:val="24"/>
        </w:rPr>
        <w:t>befejezési határidőt</w:t>
      </w:r>
      <w:r w:rsidR="00471592">
        <w:rPr>
          <w:rFonts w:ascii="Times New Roman" w:hAnsi="Times New Roman"/>
          <w:sz w:val="24"/>
          <w:szCs w:val="24"/>
        </w:rPr>
        <w:t>, azaz 2018</w:t>
      </w:r>
      <w:r w:rsidR="009E44C3">
        <w:rPr>
          <w:rFonts w:ascii="Times New Roman" w:hAnsi="Times New Roman"/>
          <w:sz w:val="24"/>
          <w:szCs w:val="24"/>
        </w:rPr>
        <w:t xml:space="preserve">. </w:t>
      </w:r>
      <w:r w:rsidR="00471592">
        <w:rPr>
          <w:rFonts w:ascii="Times New Roman" w:hAnsi="Times New Roman"/>
          <w:sz w:val="24"/>
          <w:szCs w:val="24"/>
        </w:rPr>
        <w:t>március</w:t>
      </w:r>
      <w:r w:rsidR="009E44C3">
        <w:rPr>
          <w:rFonts w:ascii="Times New Roman" w:hAnsi="Times New Roman"/>
          <w:sz w:val="24"/>
          <w:szCs w:val="24"/>
        </w:rPr>
        <w:t xml:space="preserve"> 31-ét</w:t>
      </w:r>
      <w:r w:rsidRPr="000833D5">
        <w:rPr>
          <w:rFonts w:ascii="Times New Roman" w:hAnsi="Times New Roman"/>
          <w:sz w:val="24"/>
          <w:szCs w:val="24"/>
        </w:rPr>
        <w:t xml:space="preserve"> követő 30 naptári napon belül</w:t>
      </w:r>
      <w:r w:rsidR="00141C30">
        <w:rPr>
          <w:rFonts w:ascii="Times New Roman" w:hAnsi="Times New Roman"/>
          <w:sz w:val="24"/>
          <w:szCs w:val="24"/>
        </w:rPr>
        <w:t>,</w:t>
      </w:r>
      <w:r w:rsidR="009E44C3">
        <w:rPr>
          <w:rFonts w:ascii="Times New Roman" w:hAnsi="Times New Roman"/>
          <w:sz w:val="24"/>
          <w:szCs w:val="24"/>
        </w:rPr>
        <w:t xml:space="preserve"> </w:t>
      </w:r>
      <w:r w:rsidR="009E44C3" w:rsidRPr="009E44C3">
        <w:rPr>
          <w:rFonts w:ascii="Times New Roman" w:hAnsi="Times New Roman"/>
          <w:b/>
          <w:sz w:val="24"/>
          <w:szCs w:val="24"/>
        </w:rPr>
        <w:t xml:space="preserve">2018. </w:t>
      </w:r>
      <w:r w:rsidR="00471592">
        <w:rPr>
          <w:rFonts w:ascii="Times New Roman" w:hAnsi="Times New Roman"/>
          <w:b/>
          <w:sz w:val="24"/>
          <w:szCs w:val="24"/>
        </w:rPr>
        <w:t>április</w:t>
      </w:r>
      <w:r w:rsidR="009E44C3" w:rsidRPr="009E44C3">
        <w:rPr>
          <w:rFonts w:ascii="Times New Roman" w:hAnsi="Times New Roman"/>
          <w:b/>
          <w:sz w:val="24"/>
          <w:szCs w:val="24"/>
        </w:rPr>
        <w:t xml:space="preserve"> 30</w:t>
      </w:r>
      <w:r w:rsidR="009E44C3">
        <w:rPr>
          <w:rFonts w:ascii="Times New Roman" w:hAnsi="Times New Roman"/>
          <w:sz w:val="24"/>
          <w:szCs w:val="24"/>
        </w:rPr>
        <w:t>-ig</w:t>
      </w:r>
      <w:r w:rsidRPr="000833D5">
        <w:rPr>
          <w:rFonts w:ascii="Times New Roman" w:hAnsi="Times New Roman"/>
          <w:sz w:val="24"/>
          <w:szCs w:val="24"/>
        </w:rPr>
        <w:t xml:space="preserve"> köteles </w:t>
      </w:r>
      <w:r>
        <w:rPr>
          <w:rFonts w:ascii="Times New Roman" w:hAnsi="Times New Roman"/>
          <w:sz w:val="24"/>
          <w:szCs w:val="24"/>
        </w:rPr>
        <w:t>a támogatási szerződésben meghatározott szempontok szerint</w:t>
      </w:r>
      <w:r w:rsidRPr="000833D5">
        <w:rPr>
          <w:rFonts w:ascii="Times New Roman" w:hAnsi="Times New Roman"/>
          <w:sz w:val="24"/>
          <w:szCs w:val="24"/>
        </w:rPr>
        <w:t xml:space="preserve"> szakmai beszámolót és pénzügyi elszámolást (a továbbiakban együtt: beszámoló) készíteni és azt az FM </w:t>
      </w:r>
      <w:r>
        <w:rPr>
          <w:rFonts w:ascii="Times New Roman" w:hAnsi="Times New Roman"/>
          <w:sz w:val="24"/>
          <w:szCs w:val="24"/>
        </w:rPr>
        <w:t>Élelmiszerlánc-felügyeleti</w:t>
      </w:r>
      <w:r w:rsidRPr="000833D5">
        <w:rPr>
          <w:rFonts w:ascii="Times New Roman" w:hAnsi="Times New Roman"/>
          <w:sz w:val="24"/>
          <w:szCs w:val="24"/>
        </w:rPr>
        <w:t xml:space="preserve"> Főosztályához egy eredeti, aláírt példányban megküldeni.</w:t>
      </w:r>
      <w:proofErr w:type="gramEnd"/>
    </w:p>
    <w:p w:rsidR="008D136E" w:rsidRDefault="008D136E" w:rsidP="00560F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136E" w:rsidRDefault="00D47F4D" w:rsidP="00560F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F4D">
        <w:rPr>
          <w:rFonts w:ascii="Times New Roman" w:hAnsi="Times New Roman"/>
          <w:sz w:val="24"/>
          <w:szCs w:val="24"/>
        </w:rPr>
        <w:t xml:space="preserve">A beszámolót </w:t>
      </w:r>
      <w:proofErr w:type="gramStart"/>
      <w:r w:rsidRPr="00D47F4D">
        <w:rPr>
          <w:rFonts w:ascii="Times New Roman" w:hAnsi="Times New Roman"/>
          <w:sz w:val="24"/>
          <w:szCs w:val="24"/>
        </w:rPr>
        <w:t>a  minisztérium</w:t>
      </w:r>
      <w:proofErr w:type="gramEnd"/>
      <w:r w:rsidRPr="00D47F4D">
        <w:rPr>
          <w:rFonts w:ascii="Times New Roman" w:hAnsi="Times New Roman"/>
          <w:sz w:val="24"/>
          <w:szCs w:val="24"/>
        </w:rPr>
        <w:t xml:space="preserve"> fejezeti kezelésű előirányzataiból pályázati úton vagy egyedi döntés alapján pénzeszköz- vagy előirányzat-átadással biztosított támogatások kapcsán elszámolható költségekről, a támogatások felhasználása ellenőrzésének és a beszámolók összeállításának szabályairól szóló</w:t>
      </w:r>
      <w:r>
        <w:rPr>
          <w:rFonts w:ascii="Times New Roman" w:hAnsi="Times New Roman"/>
          <w:sz w:val="24"/>
          <w:szCs w:val="24"/>
        </w:rPr>
        <w:t xml:space="preserve"> 1/2016. (I.22.) FM</w:t>
      </w:r>
      <w:r w:rsidRPr="00D47F4D">
        <w:rPr>
          <w:rFonts w:ascii="Times New Roman" w:hAnsi="Times New Roman"/>
          <w:sz w:val="24"/>
          <w:szCs w:val="24"/>
        </w:rPr>
        <w:t xml:space="preserve"> utasítás </w:t>
      </w:r>
      <w:r>
        <w:rPr>
          <w:rFonts w:ascii="Times New Roman" w:hAnsi="Times New Roman"/>
          <w:sz w:val="24"/>
          <w:szCs w:val="24"/>
        </w:rPr>
        <w:t xml:space="preserve">(1/2016. (I.22.) FM utasítás) 1. mellékletének 1. </w:t>
      </w:r>
      <w:r w:rsidRPr="00D47F4D">
        <w:rPr>
          <w:rFonts w:ascii="Times New Roman" w:hAnsi="Times New Roman"/>
          <w:sz w:val="24"/>
          <w:szCs w:val="24"/>
        </w:rPr>
        <w:t>függelékében szereplő általános tájékoztatóban foglaltak figyelembevételével kell összeállítani.</w:t>
      </w:r>
    </w:p>
    <w:p w:rsidR="007F4A88" w:rsidRDefault="007F4A88" w:rsidP="00560F9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F4A88" w:rsidRDefault="007F4A88" w:rsidP="000D2AD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11CF1">
        <w:rPr>
          <w:rFonts w:ascii="Times New Roman" w:hAnsi="Times New Roman"/>
          <w:b/>
          <w:sz w:val="24"/>
          <w:szCs w:val="24"/>
        </w:rPr>
        <w:t xml:space="preserve">Az elszámolható, </w:t>
      </w:r>
      <w:r w:rsidRPr="00611CF1">
        <w:rPr>
          <w:rFonts w:ascii="Times New Roman" w:hAnsi="Times New Roman"/>
          <w:sz w:val="24"/>
          <w:szCs w:val="24"/>
        </w:rPr>
        <w:t>illetve a pályázat keretében</w:t>
      </w:r>
      <w:r w:rsidRPr="00611CF1">
        <w:rPr>
          <w:rFonts w:ascii="Times New Roman" w:hAnsi="Times New Roman"/>
          <w:b/>
          <w:sz w:val="24"/>
          <w:szCs w:val="24"/>
        </w:rPr>
        <w:t xml:space="preserve"> nem elszámolható költségek </w:t>
      </w:r>
      <w:r w:rsidRPr="00611CF1">
        <w:rPr>
          <w:rFonts w:ascii="Times New Roman" w:hAnsi="Times New Roman"/>
          <w:sz w:val="24"/>
          <w:szCs w:val="24"/>
        </w:rPr>
        <w:t xml:space="preserve">részletes megnevezését </w:t>
      </w:r>
      <w:r w:rsidRPr="00611CF1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pályázati kiírás 2. pontja</w:t>
      </w:r>
      <w:r w:rsidR="008D136E">
        <w:rPr>
          <w:rFonts w:ascii="Times New Roman" w:hAnsi="Times New Roman"/>
          <w:b/>
          <w:sz w:val="24"/>
          <w:szCs w:val="24"/>
        </w:rPr>
        <w:t>, valamint a fentebb hivatkozott általános tájékoztató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E4941">
        <w:rPr>
          <w:rFonts w:ascii="Times New Roman" w:hAnsi="Times New Roman"/>
          <w:sz w:val="24"/>
          <w:szCs w:val="24"/>
        </w:rPr>
        <w:t>tartalmazza, továbbá:</w:t>
      </w:r>
    </w:p>
    <w:p w:rsidR="007F4A88" w:rsidRDefault="007F4A88" w:rsidP="009377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F4A88" w:rsidRDefault="007F4A88" w:rsidP="00265875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26587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beszámolóbó</w:t>
      </w:r>
      <w:r w:rsidRPr="00265875">
        <w:rPr>
          <w:rFonts w:ascii="Times New Roman" w:hAnsi="Times New Roman"/>
          <w:sz w:val="24"/>
          <w:szCs w:val="24"/>
        </w:rPr>
        <w:t>l egyértelműen ki kell tűnnie, hogy a támogatás a pályázatban meghirdetett, valamint a támogatási szerződésben rögzített és vállalt célokra, fe</w:t>
      </w:r>
      <w:r>
        <w:rPr>
          <w:rFonts w:ascii="Times New Roman" w:hAnsi="Times New Roman"/>
          <w:sz w:val="24"/>
          <w:szCs w:val="24"/>
        </w:rPr>
        <w:t>ladatokra került felhasználásra,</w:t>
      </w:r>
    </w:p>
    <w:p w:rsidR="007F4A88" w:rsidRDefault="007F4A88" w:rsidP="00265875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kötelezettségek teljesítését, a támogatás rendeltetésszerű felhasználásának szakmai ellenőrzését az FM Élelmiszerlánc-felügyeleti Főosztálya végzi,</w:t>
      </w:r>
    </w:p>
    <w:p w:rsidR="007F4A88" w:rsidRDefault="007F4A88" w:rsidP="00265875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beszámolóval kapcsolatban </w:t>
      </w:r>
      <w:r w:rsidRPr="00A61C39">
        <w:rPr>
          <w:rFonts w:ascii="Times New Roman" w:hAnsi="Times New Roman"/>
          <w:b/>
          <w:sz w:val="24"/>
          <w:szCs w:val="24"/>
        </w:rPr>
        <w:t>egyszeri</w:t>
      </w:r>
      <w:r>
        <w:rPr>
          <w:rFonts w:ascii="Times New Roman" w:hAnsi="Times New Roman"/>
          <w:sz w:val="24"/>
          <w:szCs w:val="24"/>
        </w:rPr>
        <w:t>, 15 napos hiánypótlásra van lehetőség.</w:t>
      </w:r>
    </w:p>
    <w:p w:rsidR="007F4A88" w:rsidRDefault="007F4A88" w:rsidP="00FF139E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9E44C3" w:rsidRPr="003D4F00" w:rsidRDefault="00D47F4D" w:rsidP="009E4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8F6">
        <w:rPr>
          <w:rFonts w:ascii="Times New Roman" w:hAnsi="Times New Roman"/>
          <w:sz w:val="24"/>
          <w:szCs w:val="24"/>
        </w:rPr>
        <w:t xml:space="preserve">A támogatás felhasználásának ellenőrzése </w:t>
      </w:r>
      <w:r w:rsidRPr="00154D82">
        <w:rPr>
          <w:rFonts w:ascii="Times New Roman" w:hAnsi="Times New Roman"/>
          <w:sz w:val="24"/>
          <w:szCs w:val="24"/>
        </w:rPr>
        <w:t>1/2016. (I.22.) FM utasítás</w:t>
      </w:r>
      <w:r>
        <w:rPr>
          <w:rFonts w:ascii="Times New Roman" w:hAnsi="Times New Roman"/>
          <w:sz w:val="24"/>
          <w:szCs w:val="24"/>
        </w:rPr>
        <w:t>ban</w:t>
      </w:r>
      <w:r w:rsidRPr="00A408F6">
        <w:rPr>
          <w:rFonts w:ascii="Times New Roman" w:hAnsi="Times New Roman"/>
          <w:sz w:val="24"/>
          <w:szCs w:val="24"/>
        </w:rPr>
        <w:t xml:space="preserve"> foglaltak szerint történik. A beszámoló elfogadását követően a szakmai teljesítésigazolást a</w:t>
      </w:r>
      <w:r>
        <w:rPr>
          <w:rFonts w:ascii="Times New Roman" w:hAnsi="Times New Roman"/>
          <w:sz w:val="24"/>
          <w:szCs w:val="24"/>
        </w:rPr>
        <w:t>z</w:t>
      </w:r>
      <w:r w:rsidRPr="00A408F6">
        <w:rPr>
          <w:rFonts w:ascii="Times New Roman" w:hAnsi="Times New Roman"/>
          <w:sz w:val="24"/>
          <w:szCs w:val="24"/>
        </w:rPr>
        <w:t xml:space="preserve"> </w:t>
      </w:r>
      <w:r w:rsidRPr="00871819">
        <w:rPr>
          <w:rFonts w:ascii="Times New Roman" w:hAnsi="Times New Roman"/>
          <w:sz w:val="24"/>
          <w:szCs w:val="24"/>
        </w:rPr>
        <w:t>Élelmiszerlánc-felügyeleti Főosztály</w:t>
      </w:r>
      <w:r w:rsidRPr="00A408F6">
        <w:rPr>
          <w:rFonts w:ascii="Times New Roman" w:hAnsi="Times New Roman"/>
          <w:sz w:val="24"/>
          <w:szCs w:val="24"/>
        </w:rPr>
        <w:t xml:space="preserve"> adja ki.</w:t>
      </w:r>
    </w:p>
    <w:p w:rsidR="009E44C3" w:rsidRPr="003D4F00" w:rsidRDefault="009E44C3" w:rsidP="009E4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44C3" w:rsidRDefault="009E44C3" w:rsidP="009E4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4F00">
        <w:rPr>
          <w:rFonts w:ascii="Times New Roman" w:hAnsi="Times New Roman"/>
          <w:sz w:val="24"/>
          <w:szCs w:val="24"/>
        </w:rPr>
        <w:t xml:space="preserve">Amennyiben a beszámoló csak részben fogadható el, a jogosulatlanul felhasznált támogatás összegét az </w:t>
      </w:r>
      <w:proofErr w:type="spellStart"/>
      <w:r w:rsidRPr="003D4F00">
        <w:rPr>
          <w:rFonts w:ascii="Times New Roman" w:hAnsi="Times New Roman"/>
          <w:sz w:val="24"/>
          <w:szCs w:val="24"/>
        </w:rPr>
        <w:t>Ávr</w:t>
      </w:r>
      <w:proofErr w:type="spellEnd"/>
      <w:r w:rsidRPr="003D4F00">
        <w:rPr>
          <w:rFonts w:ascii="Times New Roman" w:hAnsi="Times New Roman"/>
          <w:sz w:val="24"/>
          <w:szCs w:val="24"/>
        </w:rPr>
        <w:t>. 98. § (5) bekezdésében foglaltak szerint kell visszafizetni.</w:t>
      </w:r>
    </w:p>
    <w:p w:rsidR="009E44C3" w:rsidRDefault="009E44C3" w:rsidP="00FF139E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D640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4022">
        <w:rPr>
          <w:rFonts w:ascii="Times New Roman" w:hAnsi="Times New Roman"/>
          <w:sz w:val="24"/>
          <w:szCs w:val="24"/>
        </w:rPr>
        <w:t xml:space="preserve">Ha a </w:t>
      </w:r>
      <w:r w:rsidR="00D47F4D">
        <w:rPr>
          <w:rFonts w:ascii="Times New Roman" w:hAnsi="Times New Roman"/>
          <w:sz w:val="24"/>
          <w:szCs w:val="24"/>
        </w:rPr>
        <w:t>pályázó</w:t>
      </w:r>
      <w:r w:rsidRPr="00D64022">
        <w:rPr>
          <w:rFonts w:ascii="Times New Roman" w:hAnsi="Times New Roman"/>
          <w:sz w:val="24"/>
          <w:szCs w:val="24"/>
        </w:rPr>
        <w:t xml:space="preserve"> önhibájából, felszólítás ellenére sem tett eleget a jogszabályban vagy a kötelezettségvállalás dokumentumában meghatározott</w:t>
      </w:r>
      <w:r w:rsidR="00D47F4D">
        <w:rPr>
          <w:rFonts w:ascii="Times New Roman" w:hAnsi="Times New Roman"/>
          <w:sz w:val="24"/>
          <w:szCs w:val="24"/>
        </w:rPr>
        <w:t xml:space="preserve"> valamely kötelezettségének, a M</w:t>
      </w:r>
      <w:r w:rsidRPr="00D64022">
        <w:rPr>
          <w:rFonts w:ascii="Times New Roman" w:hAnsi="Times New Roman"/>
          <w:sz w:val="24"/>
          <w:szCs w:val="24"/>
        </w:rPr>
        <w:t xml:space="preserve">iniszter a </w:t>
      </w:r>
      <w:r w:rsidR="00D47F4D">
        <w:rPr>
          <w:rFonts w:ascii="Times New Roman" w:hAnsi="Times New Roman"/>
          <w:sz w:val="24"/>
          <w:szCs w:val="24"/>
        </w:rPr>
        <w:t>pályázót</w:t>
      </w:r>
      <w:r w:rsidRPr="00D64022">
        <w:rPr>
          <w:rFonts w:ascii="Times New Roman" w:hAnsi="Times New Roman"/>
          <w:sz w:val="24"/>
          <w:szCs w:val="24"/>
        </w:rPr>
        <w:t xml:space="preserve"> legfeljebb 3 évre kizárja a Kvtv. 1. melléklet XII. Földművelésügyi Minisztérium fejezet 20. címébe sorolt fejezeti kezelésű előirányzatok támogatási rendszeréből.</w:t>
      </w:r>
    </w:p>
    <w:p w:rsidR="007F4A88" w:rsidRPr="00FF139E" w:rsidRDefault="007F4A88" w:rsidP="00D640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A61C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beszámoló elfogadásáról és a felhatalmazó levél</w:t>
      </w:r>
      <w:r w:rsidR="009E44C3">
        <w:rPr>
          <w:rFonts w:ascii="Times New Roman" w:hAnsi="Times New Roman"/>
          <w:sz w:val="24"/>
          <w:szCs w:val="24"/>
        </w:rPr>
        <w:t>/levelek</w:t>
      </w:r>
      <w:r>
        <w:rPr>
          <w:rFonts w:ascii="Times New Roman" w:hAnsi="Times New Roman"/>
          <w:sz w:val="24"/>
          <w:szCs w:val="24"/>
        </w:rPr>
        <w:t xml:space="preserve"> visszavonásáról </w:t>
      </w:r>
      <w:r w:rsidRPr="000833D5">
        <w:rPr>
          <w:rFonts w:ascii="Times New Roman" w:hAnsi="Times New Roman"/>
          <w:sz w:val="24"/>
          <w:szCs w:val="24"/>
        </w:rPr>
        <w:t xml:space="preserve">az FM </w:t>
      </w:r>
      <w:r>
        <w:rPr>
          <w:rFonts w:ascii="Times New Roman" w:hAnsi="Times New Roman"/>
          <w:sz w:val="24"/>
          <w:szCs w:val="24"/>
        </w:rPr>
        <w:t xml:space="preserve">Élelmiszerlánc-felügyeleti Főosztálya levélben értesíti a </w:t>
      </w:r>
      <w:r w:rsidR="00D47F4D">
        <w:rPr>
          <w:rFonts w:ascii="Times New Roman" w:hAnsi="Times New Roman"/>
          <w:sz w:val="24"/>
          <w:szCs w:val="24"/>
        </w:rPr>
        <w:t>pályázót</w:t>
      </w:r>
      <w:r>
        <w:rPr>
          <w:rFonts w:ascii="Times New Roman" w:hAnsi="Times New Roman"/>
          <w:sz w:val="24"/>
          <w:szCs w:val="24"/>
        </w:rPr>
        <w:t>.</w:t>
      </w:r>
    </w:p>
    <w:p w:rsidR="005D5D45" w:rsidRDefault="005D5D45" w:rsidP="00C513D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F4A88" w:rsidRPr="00EE4941" w:rsidRDefault="00D47F4D" w:rsidP="00B934A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Tájékoztatás, k</w:t>
      </w:r>
      <w:r w:rsidR="007F4A88" w:rsidRPr="00EE4941">
        <w:rPr>
          <w:rFonts w:ascii="Times New Roman" w:hAnsi="Times New Roman"/>
          <w:b/>
          <w:sz w:val="24"/>
          <w:szCs w:val="24"/>
          <w:u w:val="single"/>
        </w:rPr>
        <w:t>apcsolattartás</w:t>
      </w:r>
    </w:p>
    <w:p w:rsidR="00775395" w:rsidRDefault="00775395" w:rsidP="006C0B8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F4A88" w:rsidRDefault="007F4A88" w:rsidP="006C0B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pályázati felhívással kapcsolatban az FM Élelmiszerlánc-felügyeleti Főosztálya, illetve kijelölt munkatársai látnak el ügyfélszolgálati tevékenységet, amelynek keretében tájékoztatást adnak és segítséget nyújtanak a pályázatok benyújtásával, a szerződéskötéssel, illetve az elszámolással kapcsolatosan.</w:t>
      </w:r>
    </w:p>
    <w:p w:rsidR="007F4A88" w:rsidRDefault="007F4A88" w:rsidP="006C0B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Pr="003525AD" w:rsidRDefault="007F4A88" w:rsidP="006C0B8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525AD">
        <w:rPr>
          <w:rFonts w:ascii="Times New Roman" w:hAnsi="Times New Roman"/>
          <w:b/>
          <w:sz w:val="24"/>
          <w:szCs w:val="24"/>
        </w:rPr>
        <w:t>Elérhetőségek:</w:t>
      </w:r>
    </w:p>
    <w:p w:rsidR="007F4A88" w:rsidRDefault="007F4A88" w:rsidP="006C0B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Földművelésügyi Minisztérium</w:t>
      </w:r>
    </w:p>
    <w:p w:rsidR="007F4A88" w:rsidRDefault="007F4A88" w:rsidP="006C0B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Élelmiszerlánc-felügyeleti Főosztály</w:t>
      </w:r>
    </w:p>
    <w:p w:rsidR="007F4A88" w:rsidRDefault="007F4A88" w:rsidP="006C0B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Telefonszám: 06 1 79 53762</w:t>
      </w:r>
    </w:p>
    <w:p w:rsidR="007F4A88" w:rsidRPr="00471592" w:rsidRDefault="007F4A88" w:rsidP="00C513D3">
      <w:pPr>
        <w:spacing w:after="0" w:line="240" w:lineRule="auto"/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E-mail címek: </w:t>
      </w:r>
      <w:hyperlink r:id="rId10" w:history="1">
        <w:r w:rsidRPr="00C028EA">
          <w:rPr>
            <w:rStyle w:val="Hiperhivatkozs"/>
            <w:rFonts w:ascii="Times New Roman" w:hAnsi="Times New Roman"/>
            <w:sz w:val="24"/>
            <w:szCs w:val="24"/>
          </w:rPr>
          <w:t>effo@fm.gov.hu</w:t>
        </w:r>
      </w:hyperlink>
    </w:p>
    <w:p w:rsidR="005D5D45" w:rsidRDefault="005D5D45" w:rsidP="00C513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44C3" w:rsidRDefault="009E44C3" w:rsidP="009E44C3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Kifogás</w:t>
      </w:r>
    </w:p>
    <w:p w:rsidR="00775395" w:rsidRPr="004147E4" w:rsidRDefault="00775395" w:rsidP="009E4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44C3" w:rsidRDefault="00D47F4D" w:rsidP="009E4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</w:t>
      </w:r>
      <w:r w:rsidR="009E44C3">
        <w:rPr>
          <w:rFonts w:ascii="Times New Roman" w:hAnsi="Times New Roman"/>
          <w:sz w:val="24"/>
          <w:szCs w:val="24"/>
        </w:rPr>
        <w:t>iniszteri döntéssel szemben jogorvoslatnak nincs helye.</w:t>
      </w:r>
    </w:p>
    <w:p w:rsidR="009E44C3" w:rsidRDefault="009E44C3" w:rsidP="009E4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Amennyiben a pályázó úgy ítéli meg, hogy a pályázati eljárás, a támogatási döntés meghozatala, a támogatási szerződés megkötése, a költségvetési támogatás folyósítása, illetve annak esetleges visszakövetelése jogszabálysértő</w:t>
      </w:r>
      <w:r w:rsidR="003C419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vagy a pályázati kiírásba, illetőleg</w:t>
      </w:r>
      <w:r w:rsidR="00E011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támogatási szerződésbe ütközik – akkor az </w:t>
      </w:r>
      <w:proofErr w:type="spellStart"/>
      <w:r>
        <w:rPr>
          <w:rFonts w:ascii="Times New Roman" w:hAnsi="Times New Roman"/>
          <w:sz w:val="24"/>
          <w:szCs w:val="24"/>
        </w:rPr>
        <w:t>Ávr</w:t>
      </w:r>
      <w:proofErr w:type="spellEnd"/>
      <w:r>
        <w:rPr>
          <w:rFonts w:ascii="Times New Roman" w:hAnsi="Times New Roman"/>
          <w:sz w:val="24"/>
          <w:szCs w:val="24"/>
        </w:rPr>
        <w:t>. 102/D. §</w:t>
      </w:r>
      <w:proofErr w:type="spellStart"/>
      <w:r>
        <w:rPr>
          <w:rFonts w:ascii="Times New Roman" w:hAnsi="Times New Roman"/>
          <w:sz w:val="24"/>
          <w:szCs w:val="24"/>
        </w:rPr>
        <w:t>-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alapján kifogást nyújthat be.</w:t>
      </w:r>
    </w:p>
    <w:p w:rsidR="009E44C3" w:rsidRDefault="009E44C3" w:rsidP="009E4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44C3" w:rsidRPr="00281D97" w:rsidRDefault="009E44C3" w:rsidP="009E4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1D97">
        <w:rPr>
          <w:rFonts w:ascii="Times New Roman" w:hAnsi="Times New Roman"/>
          <w:sz w:val="24"/>
          <w:szCs w:val="24"/>
        </w:rPr>
        <w:t xml:space="preserve">A kifogás benyújtására a kifogásolt intézkedéshez vagy mulasztáshoz kapcsolódóan megállapított határidőn belül, ennek hiányában az arról való tudomásszerzéstől számított tíz </w:t>
      </w:r>
      <w:r w:rsidRPr="00281D97">
        <w:rPr>
          <w:rFonts w:ascii="Times New Roman" w:hAnsi="Times New Roman"/>
          <w:sz w:val="24"/>
          <w:szCs w:val="24"/>
        </w:rPr>
        <w:lastRenderedPageBreak/>
        <w:t>napon belül, de legkésőbb az annak bekövetkezésétől számított 30 napon belül, írásban van lehetőség. A kifogás benyújtására nyitva álló határidő elmulasztása miatt igazolási kérelem benyújtásának helye nincs.</w:t>
      </w:r>
    </w:p>
    <w:p w:rsidR="009E44C3" w:rsidRDefault="009E44C3" w:rsidP="009E4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44C3" w:rsidRDefault="009E44C3" w:rsidP="009E4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proofErr w:type="gramStart"/>
      <w:r>
        <w:rPr>
          <w:rFonts w:ascii="Times New Roman" w:hAnsi="Times New Roman"/>
          <w:sz w:val="24"/>
          <w:szCs w:val="24"/>
        </w:rPr>
        <w:t>kifogásnak</w:t>
      </w:r>
      <w:proofErr w:type="gramEnd"/>
      <w:r>
        <w:rPr>
          <w:rFonts w:ascii="Times New Roman" w:hAnsi="Times New Roman"/>
          <w:sz w:val="24"/>
          <w:szCs w:val="24"/>
        </w:rPr>
        <w:t xml:space="preserve"> tartalmaznia kell:</w:t>
      </w:r>
    </w:p>
    <w:p w:rsidR="009E44C3" w:rsidRDefault="009E44C3" w:rsidP="009E44C3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kifogást tevő nevét, székhelyét vagy lakcímét, a nem természetes személy kifogást tevő képviselője nevét,</w:t>
      </w:r>
    </w:p>
    <w:p w:rsidR="009E44C3" w:rsidRDefault="009E44C3" w:rsidP="009E44C3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kifogással érintett pályázat </w:t>
      </w:r>
      <w:r w:rsidR="005D5D45">
        <w:rPr>
          <w:rFonts w:ascii="Times New Roman" w:hAnsi="Times New Roman"/>
          <w:sz w:val="24"/>
          <w:szCs w:val="24"/>
        </w:rPr>
        <w:t xml:space="preserve">vagy </w:t>
      </w:r>
      <w:r>
        <w:rPr>
          <w:rFonts w:ascii="Times New Roman" w:hAnsi="Times New Roman"/>
          <w:sz w:val="24"/>
          <w:szCs w:val="24"/>
        </w:rPr>
        <w:t>támogatási szerződés azonosításához szükséges adatokat,</w:t>
      </w:r>
    </w:p>
    <w:p w:rsidR="009E44C3" w:rsidRDefault="009E44C3" w:rsidP="009E44C3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kifogásolt intézkedés vagy mulasztás meghatározását,</w:t>
      </w:r>
    </w:p>
    <w:p w:rsidR="009E44C3" w:rsidRDefault="009E44C3" w:rsidP="009E44C3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kifogás alapjául szolgáló tényeket és a kifogásolt vagy elmaradt intézkedéssel megsértett jogszabályi rendelkezés pontos megjelölését, </w:t>
      </w:r>
    </w:p>
    <w:p w:rsidR="009E44C3" w:rsidRDefault="009E44C3" w:rsidP="009E44C3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 elektronikus úton történő kapcsolattartás esetén a kifogást tevő aláírását.</w:t>
      </w:r>
    </w:p>
    <w:p w:rsidR="009E44C3" w:rsidRDefault="009E44C3" w:rsidP="009E4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44C3" w:rsidRDefault="009E44C3" w:rsidP="009E4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kifogás elbírálása az </w:t>
      </w:r>
      <w:proofErr w:type="spellStart"/>
      <w:r>
        <w:rPr>
          <w:rFonts w:ascii="Times New Roman" w:hAnsi="Times New Roman"/>
          <w:sz w:val="24"/>
          <w:szCs w:val="24"/>
        </w:rPr>
        <w:t>Ávr</w:t>
      </w:r>
      <w:proofErr w:type="spellEnd"/>
      <w:r>
        <w:rPr>
          <w:rFonts w:ascii="Times New Roman" w:hAnsi="Times New Roman"/>
          <w:sz w:val="24"/>
          <w:szCs w:val="24"/>
        </w:rPr>
        <w:t>. 102/D. § (5) – (7) bekezdései, valamint a 16/2015. (IX. 30.) FM utasítás</w:t>
      </w:r>
      <w:r w:rsidR="00D47F4D">
        <w:rPr>
          <w:rFonts w:ascii="Times New Roman" w:hAnsi="Times New Roman"/>
          <w:sz w:val="24"/>
          <w:szCs w:val="24"/>
        </w:rPr>
        <w:t xml:space="preserve"> 51. §</w:t>
      </w:r>
      <w:proofErr w:type="spellStart"/>
      <w:r w:rsidR="00D47F4D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ban</w:t>
      </w:r>
      <w:proofErr w:type="spellEnd"/>
      <w:r>
        <w:rPr>
          <w:rFonts w:ascii="Times New Roman" w:hAnsi="Times New Roman"/>
          <w:sz w:val="24"/>
          <w:szCs w:val="24"/>
        </w:rPr>
        <w:t xml:space="preserve"> foglaltak alapján történik.</w:t>
      </w:r>
    </w:p>
    <w:p w:rsidR="009E44C3" w:rsidRDefault="009E44C3" w:rsidP="009E4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7F4D" w:rsidRDefault="009E44C3" w:rsidP="009E4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kifogás tárgyában hozott döntés ellen további kifogás előterjesztésének vagy más jogorvoslat igénybevételének nincs helye.</w:t>
      </w:r>
    </w:p>
    <w:p w:rsidR="00D47F4D" w:rsidRDefault="00D47F4D" w:rsidP="009E4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7F4D" w:rsidRPr="00D47F4D" w:rsidRDefault="00D47F4D" w:rsidP="00D47F4D">
      <w:pPr>
        <w:pStyle w:val="Listaszerbekezds"/>
        <w:numPr>
          <w:ilvl w:val="0"/>
          <w:numId w:val="1"/>
        </w:numPr>
        <w:tabs>
          <w:tab w:val="left" w:pos="284"/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ヒラギノ角ゴ Pro W3" w:hAnsi="Times New Roman"/>
          <w:b/>
          <w:color w:val="000000"/>
          <w:spacing w:val="4"/>
          <w:sz w:val="24"/>
          <w:szCs w:val="24"/>
          <w:u w:val="single"/>
          <w:lang w:eastAsia="hu-HU"/>
        </w:rPr>
      </w:pPr>
      <w:r w:rsidRPr="00D47F4D">
        <w:rPr>
          <w:rFonts w:ascii="Times New Roman" w:eastAsia="ヒラギノ角ゴ Pro W3" w:hAnsi="Times New Roman"/>
          <w:b/>
          <w:color w:val="000000"/>
          <w:spacing w:val="4"/>
          <w:sz w:val="24"/>
          <w:szCs w:val="24"/>
          <w:u w:val="single"/>
          <w:lang w:eastAsia="hu-HU"/>
        </w:rPr>
        <w:t>Nyilvánosság, adatszolgáltatás, ellenőrzés-tűrés</w:t>
      </w:r>
    </w:p>
    <w:p w:rsidR="00D47F4D" w:rsidRDefault="00D47F4D" w:rsidP="00D47F4D">
      <w:pPr>
        <w:pStyle w:val="Bodytext1"/>
        <w:widowControl w:val="0"/>
        <w:tabs>
          <w:tab w:val="left" w:pos="0"/>
        </w:tabs>
        <w:spacing w:line="274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17.1. Az Áht. 56/B. § alapján a Kincstár a költségvetési támogatásokról </w:t>
      </w:r>
      <w:proofErr w:type="spellStart"/>
      <w:r>
        <w:rPr>
          <w:sz w:val="24"/>
          <w:szCs w:val="24"/>
        </w:rPr>
        <w:t>monitoringrendszert</w:t>
      </w:r>
      <w:proofErr w:type="spellEnd"/>
      <w:r>
        <w:rPr>
          <w:sz w:val="24"/>
          <w:szCs w:val="24"/>
        </w:rPr>
        <w:t xml:space="preserve"> működtet. A pályázó tudomásul veszi, hogy az FM az Áht. 56/C. § szerinti adatokat a </w:t>
      </w:r>
      <w:proofErr w:type="spellStart"/>
      <w:r>
        <w:rPr>
          <w:sz w:val="24"/>
          <w:szCs w:val="24"/>
        </w:rPr>
        <w:t>monitoringrendszerbe</w:t>
      </w:r>
      <w:proofErr w:type="spellEnd"/>
      <w:r>
        <w:rPr>
          <w:sz w:val="24"/>
          <w:szCs w:val="24"/>
        </w:rPr>
        <w:t xml:space="preserve"> történő kezelésre átadja. Az így kezelt adatok a támogatási döntés naptári évének utolsó napjától számított öt év elteltével törölhetők.</w:t>
      </w:r>
    </w:p>
    <w:p w:rsidR="00D47F4D" w:rsidRDefault="00D47F4D" w:rsidP="00D47F4D">
      <w:pPr>
        <w:pStyle w:val="Bodytext1"/>
        <w:widowControl w:val="0"/>
        <w:tabs>
          <w:tab w:val="left" w:pos="0"/>
        </w:tabs>
        <w:spacing w:line="274" w:lineRule="exact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17.2. Az információs önrendelkezési jogról és az információszabadságról szóló 2011. évi CXII. törvény alapján pályázó a pályázat beadásával hozzájárul ahhoz, hogy az adatai az </w:t>
      </w:r>
      <w:proofErr w:type="gramStart"/>
      <w:r>
        <w:rPr>
          <w:sz w:val="24"/>
          <w:szCs w:val="24"/>
        </w:rPr>
        <w:t>FM  adatbázisába</w:t>
      </w:r>
      <w:proofErr w:type="gramEnd"/>
      <w:r>
        <w:rPr>
          <w:sz w:val="24"/>
          <w:szCs w:val="24"/>
        </w:rPr>
        <w:t xml:space="preserve"> bekerüljenek.</w:t>
      </w:r>
    </w:p>
    <w:p w:rsidR="00D47F4D" w:rsidRDefault="00D47F4D" w:rsidP="00D47F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7F4D" w:rsidRDefault="00D47F4D" w:rsidP="00D47F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17.3.</w:t>
      </w:r>
      <w:r w:rsidRPr="008660E8">
        <w:t xml:space="preserve"> </w:t>
      </w:r>
      <w:r>
        <w:rPr>
          <w:rFonts w:ascii="Times New Roman" w:hAnsi="Times New Roman"/>
          <w:sz w:val="24"/>
          <w:szCs w:val="24"/>
        </w:rPr>
        <w:t>A pályázat szabályszerűségének és a támogatás rendeltetésszerű felhasználásának ellenőrzése érdekében a p</w:t>
      </w:r>
      <w:r w:rsidRPr="008660E8">
        <w:rPr>
          <w:rFonts w:ascii="Times New Roman" w:hAnsi="Times New Roman"/>
          <w:sz w:val="24"/>
          <w:szCs w:val="24"/>
        </w:rPr>
        <w:t>ályázó köteles a</w:t>
      </w:r>
      <w:r>
        <w:rPr>
          <w:rFonts w:ascii="Times New Roman" w:hAnsi="Times New Roman"/>
          <w:sz w:val="24"/>
          <w:szCs w:val="24"/>
        </w:rPr>
        <w:t>z FM, valamint a</w:t>
      </w:r>
      <w:r w:rsidRPr="008660E8">
        <w:rPr>
          <w:rFonts w:ascii="Times New Roman" w:hAnsi="Times New Roman"/>
          <w:sz w:val="24"/>
          <w:szCs w:val="24"/>
        </w:rPr>
        <w:t xml:space="preserve"> jogszabály alapján ellenőrzésre jogosult szervek ellenőrzését tűrni és segíteni, a támogatással kapcsolatos eredeti dokumentációt elkülönítetten kezelni, a költségeket elkülönítetten nyilvántartani.</w:t>
      </w:r>
    </w:p>
    <w:p w:rsidR="00D47F4D" w:rsidRDefault="00D47F4D" w:rsidP="00D47F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D47F4D" w:rsidRPr="00D47F4D" w:rsidRDefault="00D47F4D" w:rsidP="00D47F4D">
      <w:pPr>
        <w:pStyle w:val="Listaszerbekezds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47F4D">
        <w:rPr>
          <w:rFonts w:ascii="Times New Roman" w:hAnsi="Times New Roman"/>
          <w:b/>
          <w:sz w:val="24"/>
          <w:szCs w:val="24"/>
          <w:u w:val="single"/>
        </w:rPr>
        <w:t>Felhívás mellékletei</w:t>
      </w:r>
    </w:p>
    <w:p w:rsidR="00D47F4D" w:rsidRDefault="00D47F4D" w:rsidP="00D47F4D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47F4D" w:rsidRDefault="00D47F4D" w:rsidP="00D47F4D">
      <w:pPr>
        <w:pStyle w:val="Listaszerbekezds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melléklet: Adatlap</w:t>
      </w:r>
    </w:p>
    <w:p w:rsidR="00D47F4D" w:rsidRDefault="00D47F4D" w:rsidP="00D47F4D">
      <w:pPr>
        <w:pStyle w:val="Listaszerbekezds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melléklet: Költségterv</w:t>
      </w:r>
    </w:p>
    <w:p w:rsidR="00D47F4D" w:rsidRDefault="00D47F4D" w:rsidP="00D47F4D">
      <w:pPr>
        <w:pStyle w:val="Listaszerbekezds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melléklet: </w:t>
      </w:r>
      <w:r w:rsidRPr="00115E3E">
        <w:rPr>
          <w:rFonts w:ascii="Times New Roman" w:hAnsi="Times New Roman"/>
          <w:sz w:val="24"/>
          <w:szCs w:val="24"/>
        </w:rPr>
        <w:t>Nyilatkozat</w:t>
      </w:r>
      <w:r>
        <w:rPr>
          <w:rFonts w:ascii="Times New Roman" w:hAnsi="Times New Roman"/>
          <w:sz w:val="24"/>
          <w:szCs w:val="24"/>
        </w:rPr>
        <w:t>ok</w:t>
      </w:r>
    </w:p>
    <w:p w:rsidR="00D47F4D" w:rsidRPr="00D47F4D" w:rsidRDefault="00D47F4D" w:rsidP="00D47F4D">
      <w:pPr>
        <w:pStyle w:val="Listaszerbekezds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47F4D">
        <w:rPr>
          <w:rFonts w:ascii="Times New Roman" w:hAnsi="Times New Roman"/>
          <w:sz w:val="24"/>
          <w:szCs w:val="24"/>
        </w:rPr>
        <w:t>számú melléklet: Átláthatósági nyilatkozat</w:t>
      </w:r>
    </w:p>
    <w:p w:rsidR="009E44C3" w:rsidRPr="002A6889" w:rsidRDefault="009E44C3" w:rsidP="00C513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E44C3" w:rsidRPr="002A6889" w:rsidSect="00C105DF">
      <w:footerReference w:type="default" r:id="rId11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0E9" w:rsidRDefault="009170E9" w:rsidP="007D39A0">
      <w:pPr>
        <w:spacing w:after="0" w:line="240" w:lineRule="auto"/>
      </w:pPr>
      <w:r>
        <w:separator/>
      </w:r>
    </w:p>
  </w:endnote>
  <w:endnote w:type="continuationSeparator" w:id="0">
    <w:p w:rsidR="009170E9" w:rsidRDefault="009170E9" w:rsidP="007D3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A88" w:rsidRDefault="008A1D87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4A1038">
      <w:rPr>
        <w:noProof/>
      </w:rPr>
      <w:t>3</w:t>
    </w:r>
    <w:r>
      <w:rPr>
        <w:noProof/>
      </w:rPr>
      <w:fldChar w:fldCharType="end"/>
    </w:r>
  </w:p>
  <w:p w:rsidR="007F4A88" w:rsidRDefault="007F4A8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0E9" w:rsidRDefault="009170E9" w:rsidP="007D39A0">
      <w:pPr>
        <w:spacing w:after="0" w:line="240" w:lineRule="auto"/>
      </w:pPr>
      <w:r>
        <w:separator/>
      </w:r>
    </w:p>
  </w:footnote>
  <w:footnote w:type="continuationSeparator" w:id="0">
    <w:p w:rsidR="009170E9" w:rsidRDefault="009170E9" w:rsidP="007D3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70519"/>
    <w:multiLevelType w:val="hybridMultilevel"/>
    <w:tmpl w:val="E23A718A"/>
    <w:lvl w:ilvl="0" w:tplc="641267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324687"/>
    <w:multiLevelType w:val="hybridMultilevel"/>
    <w:tmpl w:val="FFD42A20"/>
    <w:lvl w:ilvl="0" w:tplc="0F349B6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055C473D"/>
    <w:multiLevelType w:val="hybridMultilevel"/>
    <w:tmpl w:val="96D0395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DD1F72"/>
    <w:multiLevelType w:val="hybridMultilevel"/>
    <w:tmpl w:val="898E7B3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C8874F9"/>
    <w:multiLevelType w:val="hybridMultilevel"/>
    <w:tmpl w:val="1494CE2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995624"/>
    <w:multiLevelType w:val="hybridMultilevel"/>
    <w:tmpl w:val="11E4A15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6E44F45"/>
    <w:multiLevelType w:val="hybridMultilevel"/>
    <w:tmpl w:val="0CE4D7D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97E22E1"/>
    <w:multiLevelType w:val="hybridMultilevel"/>
    <w:tmpl w:val="863E685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0157109"/>
    <w:multiLevelType w:val="hybridMultilevel"/>
    <w:tmpl w:val="0A606E2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24E44A6"/>
    <w:multiLevelType w:val="hybridMultilevel"/>
    <w:tmpl w:val="E63294BE"/>
    <w:lvl w:ilvl="0" w:tplc="7F0A357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>
    <w:nsid w:val="28F03AD6"/>
    <w:multiLevelType w:val="hybridMultilevel"/>
    <w:tmpl w:val="504CFBC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99E4975"/>
    <w:multiLevelType w:val="hybridMultilevel"/>
    <w:tmpl w:val="14C66B1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60C30C0"/>
    <w:multiLevelType w:val="hybridMultilevel"/>
    <w:tmpl w:val="B7826D36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8AD0BC4"/>
    <w:multiLevelType w:val="hybridMultilevel"/>
    <w:tmpl w:val="14043AA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CAE0E83"/>
    <w:multiLevelType w:val="hybridMultilevel"/>
    <w:tmpl w:val="F252EEF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2B85013"/>
    <w:multiLevelType w:val="hybridMultilevel"/>
    <w:tmpl w:val="504CFBC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8150335"/>
    <w:multiLevelType w:val="hybridMultilevel"/>
    <w:tmpl w:val="2D2697D0"/>
    <w:lvl w:ilvl="0" w:tplc="84926C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839774B"/>
    <w:multiLevelType w:val="hybridMultilevel"/>
    <w:tmpl w:val="A6409542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52030967"/>
    <w:multiLevelType w:val="hybridMultilevel"/>
    <w:tmpl w:val="863E685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342061F"/>
    <w:multiLevelType w:val="hybridMultilevel"/>
    <w:tmpl w:val="ACB6488E"/>
    <w:lvl w:ilvl="0" w:tplc="C4E03BF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8"/>
  </w:num>
  <w:num w:numId="2">
    <w:abstractNumId w:val="10"/>
  </w:num>
  <w:num w:numId="3">
    <w:abstractNumId w:val="6"/>
  </w:num>
  <w:num w:numId="4">
    <w:abstractNumId w:val="2"/>
  </w:num>
  <w:num w:numId="5">
    <w:abstractNumId w:val="11"/>
  </w:num>
  <w:num w:numId="6">
    <w:abstractNumId w:val="3"/>
  </w:num>
  <w:num w:numId="7">
    <w:abstractNumId w:val="4"/>
  </w:num>
  <w:num w:numId="8">
    <w:abstractNumId w:val="8"/>
  </w:num>
  <w:num w:numId="9">
    <w:abstractNumId w:val="5"/>
  </w:num>
  <w:num w:numId="10">
    <w:abstractNumId w:val="19"/>
  </w:num>
  <w:num w:numId="11">
    <w:abstractNumId w:val="13"/>
  </w:num>
  <w:num w:numId="12">
    <w:abstractNumId w:val="14"/>
  </w:num>
  <w:num w:numId="13">
    <w:abstractNumId w:val="0"/>
  </w:num>
  <w:num w:numId="14">
    <w:abstractNumId w:val="7"/>
  </w:num>
  <w:num w:numId="15">
    <w:abstractNumId w:val="17"/>
  </w:num>
  <w:num w:numId="16">
    <w:abstractNumId w:val="16"/>
  </w:num>
  <w:num w:numId="17">
    <w:abstractNumId w:val="15"/>
  </w:num>
  <w:num w:numId="18">
    <w:abstractNumId w:val="9"/>
  </w:num>
  <w:num w:numId="19">
    <w:abstractNumId w:val="1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5C"/>
    <w:rsid w:val="00004E39"/>
    <w:rsid w:val="000110C8"/>
    <w:rsid w:val="00021BD1"/>
    <w:rsid w:val="000405A2"/>
    <w:rsid w:val="00061C52"/>
    <w:rsid w:val="00076951"/>
    <w:rsid w:val="000833D5"/>
    <w:rsid w:val="00091084"/>
    <w:rsid w:val="000964AF"/>
    <w:rsid w:val="00097675"/>
    <w:rsid w:val="000A366C"/>
    <w:rsid w:val="000B1677"/>
    <w:rsid w:val="000B77C0"/>
    <w:rsid w:val="000C01D1"/>
    <w:rsid w:val="000C16DA"/>
    <w:rsid w:val="000C6857"/>
    <w:rsid w:val="000D1E3C"/>
    <w:rsid w:val="000D2ADC"/>
    <w:rsid w:val="000D4F6E"/>
    <w:rsid w:val="000D5880"/>
    <w:rsid w:val="000D5B3C"/>
    <w:rsid w:val="000E1BE0"/>
    <w:rsid w:val="000E470A"/>
    <w:rsid w:val="000E6BDE"/>
    <w:rsid w:val="00100724"/>
    <w:rsid w:val="001008CD"/>
    <w:rsid w:val="00103408"/>
    <w:rsid w:val="00122833"/>
    <w:rsid w:val="00127DA5"/>
    <w:rsid w:val="00136C23"/>
    <w:rsid w:val="00141C30"/>
    <w:rsid w:val="00143702"/>
    <w:rsid w:val="001476DB"/>
    <w:rsid w:val="00153EF7"/>
    <w:rsid w:val="0015520E"/>
    <w:rsid w:val="0016583E"/>
    <w:rsid w:val="001661BB"/>
    <w:rsid w:val="00173422"/>
    <w:rsid w:val="00177AC2"/>
    <w:rsid w:val="00185394"/>
    <w:rsid w:val="00186582"/>
    <w:rsid w:val="00191005"/>
    <w:rsid w:val="00197A92"/>
    <w:rsid w:val="001A0050"/>
    <w:rsid w:val="001A027C"/>
    <w:rsid w:val="001A0C5B"/>
    <w:rsid w:val="001A1383"/>
    <w:rsid w:val="001A5455"/>
    <w:rsid w:val="001A68BE"/>
    <w:rsid w:val="001B4FFB"/>
    <w:rsid w:val="001B7CD3"/>
    <w:rsid w:val="001C183A"/>
    <w:rsid w:val="001C2C03"/>
    <w:rsid w:val="001C72FC"/>
    <w:rsid w:val="001F5CC4"/>
    <w:rsid w:val="001F7100"/>
    <w:rsid w:val="001F7755"/>
    <w:rsid w:val="00202B07"/>
    <w:rsid w:val="00210399"/>
    <w:rsid w:val="0022180B"/>
    <w:rsid w:val="00242506"/>
    <w:rsid w:val="002515FA"/>
    <w:rsid w:val="00260895"/>
    <w:rsid w:val="00262595"/>
    <w:rsid w:val="00265875"/>
    <w:rsid w:val="00273032"/>
    <w:rsid w:val="00277BE9"/>
    <w:rsid w:val="002820B0"/>
    <w:rsid w:val="002914D0"/>
    <w:rsid w:val="002A1AAA"/>
    <w:rsid w:val="002A6889"/>
    <w:rsid w:val="002B1B81"/>
    <w:rsid w:val="002B1C06"/>
    <w:rsid w:val="002B4BBC"/>
    <w:rsid w:val="002B6F3B"/>
    <w:rsid w:val="002C0A3C"/>
    <w:rsid w:val="002C1C79"/>
    <w:rsid w:val="002D1186"/>
    <w:rsid w:val="002E3B52"/>
    <w:rsid w:val="00301119"/>
    <w:rsid w:val="00323706"/>
    <w:rsid w:val="00330894"/>
    <w:rsid w:val="00331710"/>
    <w:rsid w:val="00332B21"/>
    <w:rsid w:val="00350357"/>
    <w:rsid w:val="0035258C"/>
    <w:rsid w:val="003525AD"/>
    <w:rsid w:val="003605F6"/>
    <w:rsid w:val="00375337"/>
    <w:rsid w:val="00375E97"/>
    <w:rsid w:val="003765B3"/>
    <w:rsid w:val="00385D1A"/>
    <w:rsid w:val="003951AD"/>
    <w:rsid w:val="003A4915"/>
    <w:rsid w:val="003B3DB3"/>
    <w:rsid w:val="003C28FD"/>
    <w:rsid w:val="003C327B"/>
    <w:rsid w:val="003C4192"/>
    <w:rsid w:val="003C47C3"/>
    <w:rsid w:val="003C737F"/>
    <w:rsid w:val="003D55EC"/>
    <w:rsid w:val="003D6EBD"/>
    <w:rsid w:val="003F1638"/>
    <w:rsid w:val="003F6A26"/>
    <w:rsid w:val="00402360"/>
    <w:rsid w:val="00405716"/>
    <w:rsid w:val="00410C5C"/>
    <w:rsid w:val="004147E4"/>
    <w:rsid w:val="004159C5"/>
    <w:rsid w:val="00430083"/>
    <w:rsid w:val="00443139"/>
    <w:rsid w:val="00451ED4"/>
    <w:rsid w:val="00466421"/>
    <w:rsid w:val="00471592"/>
    <w:rsid w:val="0048023D"/>
    <w:rsid w:val="00486A84"/>
    <w:rsid w:val="00492C64"/>
    <w:rsid w:val="00496113"/>
    <w:rsid w:val="00497C62"/>
    <w:rsid w:val="004A1038"/>
    <w:rsid w:val="004A3AA7"/>
    <w:rsid w:val="004B0692"/>
    <w:rsid w:val="004B18AC"/>
    <w:rsid w:val="004B697E"/>
    <w:rsid w:val="004B7F9D"/>
    <w:rsid w:val="004C3E0E"/>
    <w:rsid w:val="004C58B4"/>
    <w:rsid w:val="004D19A4"/>
    <w:rsid w:val="004D1FC6"/>
    <w:rsid w:val="004D6149"/>
    <w:rsid w:val="004D618C"/>
    <w:rsid w:val="004F14F5"/>
    <w:rsid w:val="004F771E"/>
    <w:rsid w:val="005000EB"/>
    <w:rsid w:val="005010DD"/>
    <w:rsid w:val="00502AA6"/>
    <w:rsid w:val="00504E73"/>
    <w:rsid w:val="00517E23"/>
    <w:rsid w:val="00527BFF"/>
    <w:rsid w:val="00537269"/>
    <w:rsid w:val="00540CA2"/>
    <w:rsid w:val="0054341F"/>
    <w:rsid w:val="00543E91"/>
    <w:rsid w:val="00545816"/>
    <w:rsid w:val="005463CA"/>
    <w:rsid w:val="00556006"/>
    <w:rsid w:val="00556460"/>
    <w:rsid w:val="00560F94"/>
    <w:rsid w:val="0056171A"/>
    <w:rsid w:val="005661DB"/>
    <w:rsid w:val="005664CC"/>
    <w:rsid w:val="00573043"/>
    <w:rsid w:val="00574085"/>
    <w:rsid w:val="00575A1F"/>
    <w:rsid w:val="00577D7B"/>
    <w:rsid w:val="00580E5A"/>
    <w:rsid w:val="005868B0"/>
    <w:rsid w:val="00590B63"/>
    <w:rsid w:val="005919A4"/>
    <w:rsid w:val="005A593D"/>
    <w:rsid w:val="005C1C39"/>
    <w:rsid w:val="005C265E"/>
    <w:rsid w:val="005C6CCC"/>
    <w:rsid w:val="005C7806"/>
    <w:rsid w:val="005D0B8C"/>
    <w:rsid w:val="005D50C1"/>
    <w:rsid w:val="005D5D45"/>
    <w:rsid w:val="005E45AD"/>
    <w:rsid w:val="005F0B72"/>
    <w:rsid w:val="005F57C4"/>
    <w:rsid w:val="006036C0"/>
    <w:rsid w:val="00611CF1"/>
    <w:rsid w:val="00611E0D"/>
    <w:rsid w:val="0062067A"/>
    <w:rsid w:val="00621745"/>
    <w:rsid w:val="0063233B"/>
    <w:rsid w:val="00633F6F"/>
    <w:rsid w:val="00641112"/>
    <w:rsid w:val="006534EE"/>
    <w:rsid w:val="00656DC8"/>
    <w:rsid w:val="006578B9"/>
    <w:rsid w:val="0066087F"/>
    <w:rsid w:val="00676556"/>
    <w:rsid w:val="006811C8"/>
    <w:rsid w:val="00682B01"/>
    <w:rsid w:val="006838BE"/>
    <w:rsid w:val="006839CA"/>
    <w:rsid w:val="00683E33"/>
    <w:rsid w:val="00683F94"/>
    <w:rsid w:val="006851C7"/>
    <w:rsid w:val="00685A5B"/>
    <w:rsid w:val="00694F65"/>
    <w:rsid w:val="006B0276"/>
    <w:rsid w:val="006B540C"/>
    <w:rsid w:val="006C0B8D"/>
    <w:rsid w:val="006C174B"/>
    <w:rsid w:val="006D2B31"/>
    <w:rsid w:val="006E0ED0"/>
    <w:rsid w:val="006F56AF"/>
    <w:rsid w:val="00701BFB"/>
    <w:rsid w:val="007115DE"/>
    <w:rsid w:val="00713EA9"/>
    <w:rsid w:val="00723279"/>
    <w:rsid w:val="007273D5"/>
    <w:rsid w:val="007369E2"/>
    <w:rsid w:val="00750E34"/>
    <w:rsid w:val="0075267E"/>
    <w:rsid w:val="00766955"/>
    <w:rsid w:val="00770510"/>
    <w:rsid w:val="0077445D"/>
    <w:rsid w:val="00775395"/>
    <w:rsid w:val="00793ADD"/>
    <w:rsid w:val="007A00E8"/>
    <w:rsid w:val="007A3E11"/>
    <w:rsid w:val="007B1F9B"/>
    <w:rsid w:val="007B2B9D"/>
    <w:rsid w:val="007C0505"/>
    <w:rsid w:val="007C1E25"/>
    <w:rsid w:val="007C5508"/>
    <w:rsid w:val="007D39A0"/>
    <w:rsid w:val="007D63E5"/>
    <w:rsid w:val="007E605C"/>
    <w:rsid w:val="007E77EF"/>
    <w:rsid w:val="007F08AF"/>
    <w:rsid w:val="007F0C61"/>
    <w:rsid w:val="007F2C50"/>
    <w:rsid w:val="007F4A88"/>
    <w:rsid w:val="00801E06"/>
    <w:rsid w:val="00805307"/>
    <w:rsid w:val="00805A25"/>
    <w:rsid w:val="008160ED"/>
    <w:rsid w:val="00824398"/>
    <w:rsid w:val="00833693"/>
    <w:rsid w:val="008339A3"/>
    <w:rsid w:val="0083456B"/>
    <w:rsid w:val="008423E2"/>
    <w:rsid w:val="00847796"/>
    <w:rsid w:val="00852405"/>
    <w:rsid w:val="0085263C"/>
    <w:rsid w:val="00854053"/>
    <w:rsid w:val="008672AE"/>
    <w:rsid w:val="00872E57"/>
    <w:rsid w:val="00880923"/>
    <w:rsid w:val="0088339C"/>
    <w:rsid w:val="008A0A05"/>
    <w:rsid w:val="008A1D87"/>
    <w:rsid w:val="008B09F9"/>
    <w:rsid w:val="008B120C"/>
    <w:rsid w:val="008B4692"/>
    <w:rsid w:val="008B7BEC"/>
    <w:rsid w:val="008C0379"/>
    <w:rsid w:val="008C07B5"/>
    <w:rsid w:val="008C3519"/>
    <w:rsid w:val="008C6601"/>
    <w:rsid w:val="008D022C"/>
    <w:rsid w:val="008D136E"/>
    <w:rsid w:val="008D5BBD"/>
    <w:rsid w:val="008E6255"/>
    <w:rsid w:val="00907A61"/>
    <w:rsid w:val="009170E9"/>
    <w:rsid w:val="009360A4"/>
    <w:rsid w:val="0093773A"/>
    <w:rsid w:val="00942C7E"/>
    <w:rsid w:val="00943247"/>
    <w:rsid w:val="009633AF"/>
    <w:rsid w:val="00965A95"/>
    <w:rsid w:val="00977D12"/>
    <w:rsid w:val="00986646"/>
    <w:rsid w:val="00986F70"/>
    <w:rsid w:val="0099093E"/>
    <w:rsid w:val="009978A1"/>
    <w:rsid w:val="009A46E5"/>
    <w:rsid w:val="009B015B"/>
    <w:rsid w:val="009B3CAC"/>
    <w:rsid w:val="009B3DA3"/>
    <w:rsid w:val="009B50CE"/>
    <w:rsid w:val="009B7EAA"/>
    <w:rsid w:val="009D1FF9"/>
    <w:rsid w:val="009D6104"/>
    <w:rsid w:val="009E28A4"/>
    <w:rsid w:val="009E44C3"/>
    <w:rsid w:val="009E6B3B"/>
    <w:rsid w:val="009F04E8"/>
    <w:rsid w:val="009F2C54"/>
    <w:rsid w:val="009F36CC"/>
    <w:rsid w:val="009F5744"/>
    <w:rsid w:val="009F6522"/>
    <w:rsid w:val="00A0026C"/>
    <w:rsid w:val="00A04606"/>
    <w:rsid w:val="00A05423"/>
    <w:rsid w:val="00A17D23"/>
    <w:rsid w:val="00A205AE"/>
    <w:rsid w:val="00A236CC"/>
    <w:rsid w:val="00A25EFC"/>
    <w:rsid w:val="00A30B63"/>
    <w:rsid w:val="00A33842"/>
    <w:rsid w:val="00A379A2"/>
    <w:rsid w:val="00A445C6"/>
    <w:rsid w:val="00A54833"/>
    <w:rsid w:val="00A57FC7"/>
    <w:rsid w:val="00A6102F"/>
    <w:rsid w:val="00A61C39"/>
    <w:rsid w:val="00A818F0"/>
    <w:rsid w:val="00A838FE"/>
    <w:rsid w:val="00A83FDA"/>
    <w:rsid w:val="00A87920"/>
    <w:rsid w:val="00AA3A95"/>
    <w:rsid w:val="00AB7EA0"/>
    <w:rsid w:val="00AD5BDC"/>
    <w:rsid w:val="00AE1F96"/>
    <w:rsid w:val="00AE5AE0"/>
    <w:rsid w:val="00B02389"/>
    <w:rsid w:val="00B1427C"/>
    <w:rsid w:val="00B1437A"/>
    <w:rsid w:val="00B22C9D"/>
    <w:rsid w:val="00B34B2B"/>
    <w:rsid w:val="00B36FDF"/>
    <w:rsid w:val="00B376AC"/>
    <w:rsid w:val="00B42E93"/>
    <w:rsid w:val="00B47511"/>
    <w:rsid w:val="00B5132F"/>
    <w:rsid w:val="00B52F50"/>
    <w:rsid w:val="00B646AE"/>
    <w:rsid w:val="00B664E6"/>
    <w:rsid w:val="00B729CB"/>
    <w:rsid w:val="00B74F87"/>
    <w:rsid w:val="00B75973"/>
    <w:rsid w:val="00B762C3"/>
    <w:rsid w:val="00B76D4E"/>
    <w:rsid w:val="00B77BFB"/>
    <w:rsid w:val="00B934A7"/>
    <w:rsid w:val="00BB22E0"/>
    <w:rsid w:val="00BC3E5E"/>
    <w:rsid w:val="00BC74E7"/>
    <w:rsid w:val="00BD0D6D"/>
    <w:rsid w:val="00BE10B3"/>
    <w:rsid w:val="00BE4EA2"/>
    <w:rsid w:val="00BF2FAE"/>
    <w:rsid w:val="00C028EA"/>
    <w:rsid w:val="00C06229"/>
    <w:rsid w:val="00C07CF9"/>
    <w:rsid w:val="00C105DF"/>
    <w:rsid w:val="00C11B20"/>
    <w:rsid w:val="00C14C41"/>
    <w:rsid w:val="00C229B4"/>
    <w:rsid w:val="00C31F94"/>
    <w:rsid w:val="00C44BBF"/>
    <w:rsid w:val="00C513D3"/>
    <w:rsid w:val="00C52108"/>
    <w:rsid w:val="00C52972"/>
    <w:rsid w:val="00C62755"/>
    <w:rsid w:val="00C629E3"/>
    <w:rsid w:val="00C67423"/>
    <w:rsid w:val="00C708C2"/>
    <w:rsid w:val="00C806F2"/>
    <w:rsid w:val="00C84F91"/>
    <w:rsid w:val="00C87085"/>
    <w:rsid w:val="00C93CF9"/>
    <w:rsid w:val="00CA1B0B"/>
    <w:rsid w:val="00CB43EF"/>
    <w:rsid w:val="00CB78CB"/>
    <w:rsid w:val="00CC15B6"/>
    <w:rsid w:val="00CC1F64"/>
    <w:rsid w:val="00CC4B31"/>
    <w:rsid w:val="00CD1D73"/>
    <w:rsid w:val="00CD4C2A"/>
    <w:rsid w:val="00CE258F"/>
    <w:rsid w:val="00CF4B9B"/>
    <w:rsid w:val="00CF7E3E"/>
    <w:rsid w:val="00D046AF"/>
    <w:rsid w:val="00D131C8"/>
    <w:rsid w:val="00D25B61"/>
    <w:rsid w:val="00D407EE"/>
    <w:rsid w:val="00D47F4D"/>
    <w:rsid w:val="00D64022"/>
    <w:rsid w:val="00D70295"/>
    <w:rsid w:val="00D70B91"/>
    <w:rsid w:val="00D72714"/>
    <w:rsid w:val="00D87FE4"/>
    <w:rsid w:val="00D91C09"/>
    <w:rsid w:val="00D935EA"/>
    <w:rsid w:val="00D977AF"/>
    <w:rsid w:val="00DA5881"/>
    <w:rsid w:val="00DC0AFD"/>
    <w:rsid w:val="00DC6BED"/>
    <w:rsid w:val="00DD1D91"/>
    <w:rsid w:val="00DD4B39"/>
    <w:rsid w:val="00DD649F"/>
    <w:rsid w:val="00DD78DA"/>
    <w:rsid w:val="00DE26E6"/>
    <w:rsid w:val="00DE41FB"/>
    <w:rsid w:val="00DF1594"/>
    <w:rsid w:val="00DF2842"/>
    <w:rsid w:val="00E0034B"/>
    <w:rsid w:val="00E01182"/>
    <w:rsid w:val="00E2495C"/>
    <w:rsid w:val="00E27BC2"/>
    <w:rsid w:val="00E4026C"/>
    <w:rsid w:val="00E65F20"/>
    <w:rsid w:val="00E667C5"/>
    <w:rsid w:val="00E750F9"/>
    <w:rsid w:val="00E75410"/>
    <w:rsid w:val="00E95AF6"/>
    <w:rsid w:val="00E96D34"/>
    <w:rsid w:val="00EB5F5D"/>
    <w:rsid w:val="00EC07CD"/>
    <w:rsid w:val="00EC6B45"/>
    <w:rsid w:val="00EE1E8A"/>
    <w:rsid w:val="00EE4941"/>
    <w:rsid w:val="00EF3F57"/>
    <w:rsid w:val="00F160AC"/>
    <w:rsid w:val="00F2170B"/>
    <w:rsid w:val="00F26B37"/>
    <w:rsid w:val="00F278CF"/>
    <w:rsid w:val="00F307E4"/>
    <w:rsid w:val="00F31349"/>
    <w:rsid w:val="00F43535"/>
    <w:rsid w:val="00F47223"/>
    <w:rsid w:val="00F47386"/>
    <w:rsid w:val="00F47FD1"/>
    <w:rsid w:val="00F53BC6"/>
    <w:rsid w:val="00F60904"/>
    <w:rsid w:val="00F621ED"/>
    <w:rsid w:val="00F62E28"/>
    <w:rsid w:val="00F742C2"/>
    <w:rsid w:val="00F76D5C"/>
    <w:rsid w:val="00F90FBE"/>
    <w:rsid w:val="00F96150"/>
    <w:rsid w:val="00FD2AEC"/>
    <w:rsid w:val="00FE17A4"/>
    <w:rsid w:val="00FE3829"/>
    <w:rsid w:val="00FE68BD"/>
    <w:rsid w:val="00FF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31F94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rsid w:val="00E24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E2495C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4D1FC6"/>
    <w:pPr>
      <w:ind w:left="720"/>
      <w:contextualSpacing/>
    </w:pPr>
  </w:style>
  <w:style w:type="paragraph" w:styleId="lfej">
    <w:name w:val="header"/>
    <w:basedOn w:val="Norml"/>
    <w:link w:val="lfejChar"/>
    <w:uiPriority w:val="99"/>
    <w:rsid w:val="007D3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7D39A0"/>
    <w:rPr>
      <w:rFonts w:cs="Times New Roman"/>
    </w:rPr>
  </w:style>
  <w:style w:type="paragraph" w:styleId="llb">
    <w:name w:val="footer"/>
    <w:basedOn w:val="Norml"/>
    <w:link w:val="llbChar"/>
    <w:uiPriority w:val="99"/>
    <w:rsid w:val="007D3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7D39A0"/>
    <w:rPr>
      <w:rFonts w:cs="Times New Roman"/>
    </w:rPr>
  </w:style>
  <w:style w:type="character" w:styleId="Hiperhivatkozs">
    <w:name w:val="Hyperlink"/>
    <w:basedOn w:val="Bekezdsalapbettpusa"/>
    <w:uiPriority w:val="99"/>
    <w:rsid w:val="00C52972"/>
    <w:rPr>
      <w:rFonts w:cs="Times New Roman"/>
      <w:color w:val="0000FF"/>
      <w:u w:val="single"/>
    </w:rPr>
  </w:style>
  <w:style w:type="paragraph" w:customStyle="1" w:styleId="Listaszerbekezds1">
    <w:name w:val="Listaszerű bekezdés1"/>
    <w:basedOn w:val="Norml"/>
    <w:uiPriority w:val="99"/>
    <w:rsid w:val="00AA3A95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Jegyzethivatkozs">
    <w:name w:val="annotation reference"/>
    <w:basedOn w:val="Bekezdsalapbettpusa"/>
    <w:uiPriority w:val="99"/>
    <w:semiHidden/>
    <w:rsid w:val="00F621ED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F621E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F621ED"/>
    <w:rPr>
      <w:rFonts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F621E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F621ED"/>
    <w:rPr>
      <w:rFonts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Bekezdsalapbettpusa"/>
    <w:uiPriority w:val="99"/>
    <w:rsid w:val="009B3CAC"/>
    <w:rPr>
      <w:rFonts w:cs="Times New Roman"/>
    </w:rPr>
  </w:style>
  <w:style w:type="character" w:styleId="Mrltotthiperhivatkozs">
    <w:name w:val="FollowedHyperlink"/>
    <w:basedOn w:val="Bekezdsalapbettpusa"/>
    <w:uiPriority w:val="99"/>
    <w:semiHidden/>
    <w:rsid w:val="00C806F2"/>
    <w:rPr>
      <w:rFonts w:cs="Times New Roman"/>
      <w:color w:val="800080"/>
      <w:u w:val="single"/>
    </w:rPr>
  </w:style>
  <w:style w:type="paragraph" w:styleId="NormlWeb">
    <w:name w:val="Normal (Web)"/>
    <w:basedOn w:val="Norml"/>
    <w:uiPriority w:val="99"/>
    <w:semiHidden/>
    <w:unhideWhenUsed/>
    <w:rsid w:val="00EE1E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Bodytext">
    <w:name w:val="Body text_"/>
    <w:link w:val="Bodytext1"/>
    <w:locked/>
    <w:rsid w:val="00D47F4D"/>
    <w:rPr>
      <w:rFonts w:ascii="ヒラギノ角ゴ Pro W3" w:eastAsia="ヒラギノ角ゴ Pro W3" w:hAnsi="ヒラギノ角ゴ Pro W3"/>
      <w:color w:val="000000"/>
      <w:spacing w:val="4"/>
      <w:sz w:val="21"/>
      <w:shd w:val="clear" w:color="auto" w:fill="FFFFFF"/>
    </w:rPr>
  </w:style>
  <w:style w:type="paragraph" w:customStyle="1" w:styleId="Bodytext1">
    <w:name w:val="Body text1"/>
    <w:link w:val="Bodytext"/>
    <w:rsid w:val="00D47F4D"/>
    <w:pPr>
      <w:shd w:val="clear" w:color="auto" w:fill="FFFFFF"/>
      <w:spacing w:before="300" w:line="542" w:lineRule="exact"/>
      <w:jc w:val="center"/>
    </w:pPr>
    <w:rPr>
      <w:rFonts w:ascii="ヒラギノ角ゴ Pro W3" w:eastAsia="ヒラギノ角ゴ Pro W3" w:hAnsi="ヒラギノ角ゴ Pro W3"/>
      <w:color w:val="000000"/>
      <w:spacing w:val="4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31F94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rsid w:val="00E24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E2495C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4D1FC6"/>
    <w:pPr>
      <w:ind w:left="720"/>
      <w:contextualSpacing/>
    </w:pPr>
  </w:style>
  <w:style w:type="paragraph" w:styleId="lfej">
    <w:name w:val="header"/>
    <w:basedOn w:val="Norml"/>
    <w:link w:val="lfejChar"/>
    <w:uiPriority w:val="99"/>
    <w:rsid w:val="007D3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7D39A0"/>
    <w:rPr>
      <w:rFonts w:cs="Times New Roman"/>
    </w:rPr>
  </w:style>
  <w:style w:type="paragraph" w:styleId="llb">
    <w:name w:val="footer"/>
    <w:basedOn w:val="Norml"/>
    <w:link w:val="llbChar"/>
    <w:uiPriority w:val="99"/>
    <w:rsid w:val="007D3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7D39A0"/>
    <w:rPr>
      <w:rFonts w:cs="Times New Roman"/>
    </w:rPr>
  </w:style>
  <w:style w:type="character" w:styleId="Hiperhivatkozs">
    <w:name w:val="Hyperlink"/>
    <w:basedOn w:val="Bekezdsalapbettpusa"/>
    <w:uiPriority w:val="99"/>
    <w:rsid w:val="00C52972"/>
    <w:rPr>
      <w:rFonts w:cs="Times New Roman"/>
      <w:color w:val="0000FF"/>
      <w:u w:val="single"/>
    </w:rPr>
  </w:style>
  <w:style w:type="paragraph" w:customStyle="1" w:styleId="Listaszerbekezds1">
    <w:name w:val="Listaszerű bekezdés1"/>
    <w:basedOn w:val="Norml"/>
    <w:uiPriority w:val="99"/>
    <w:rsid w:val="00AA3A95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Jegyzethivatkozs">
    <w:name w:val="annotation reference"/>
    <w:basedOn w:val="Bekezdsalapbettpusa"/>
    <w:uiPriority w:val="99"/>
    <w:semiHidden/>
    <w:rsid w:val="00F621ED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F621E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F621ED"/>
    <w:rPr>
      <w:rFonts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F621E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F621ED"/>
    <w:rPr>
      <w:rFonts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Bekezdsalapbettpusa"/>
    <w:uiPriority w:val="99"/>
    <w:rsid w:val="009B3CAC"/>
    <w:rPr>
      <w:rFonts w:cs="Times New Roman"/>
    </w:rPr>
  </w:style>
  <w:style w:type="character" w:styleId="Mrltotthiperhivatkozs">
    <w:name w:val="FollowedHyperlink"/>
    <w:basedOn w:val="Bekezdsalapbettpusa"/>
    <w:uiPriority w:val="99"/>
    <w:semiHidden/>
    <w:rsid w:val="00C806F2"/>
    <w:rPr>
      <w:rFonts w:cs="Times New Roman"/>
      <w:color w:val="800080"/>
      <w:u w:val="single"/>
    </w:rPr>
  </w:style>
  <w:style w:type="paragraph" w:styleId="NormlWeb">
    <w:name w:val="Normal (Web)"/>
    <w:basedOn w:val="Norml"/>
    <w:uiPriority w:val="99"/>
    <w:semiHidden/>
    <w:unhideWhenUsed/>
    <w:rsid w:val="00EE1E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Bodytext">
    <w:name w:val="Body text_"/>
    <w:link w:val="Bodytext1"/>
    <w:locked/>
    <w:rsid w:val="00D47F4D"/>
    <w:rPr>
      <w:rFonts w:ascii="ヒラギノ角ゴ Pro W3" w:eastAsia="ヒラギノ角ゴ Pro W3" w:hAnsi="ヒラギノ角ゴ Pro W3"/>
      <w:color w:val="000000"/>
      <w:spacing w:val="4"/>
      <w:sz w:val="21"/>
      <w:shd w:val="clear" w:color="auto" w:fill="FFFFFF"/>
    </w:rPr>
  </w:style>
  <w:style w:type="paragraph" w:customStyle="1" w:styleId="Bodytext1">
    <w:name w:val="Body text1"/>
    <w:link w:val="Bodytext"/>
    <w:rsid w:val="00D47F4D"/>
    <w:pPr>
      <w:shd w:val="clear" w:color="auto" w:fill="FFFFFF"/>
      <w:spacing w:before="300" w:line="542" w:lineRule="exact"/>
      <w:jc w:val="center"/>
    </w:pPr>
    <w:rPr>
      <w:rFonts w:ascii="ヒラギノ角ゴ Pro W3" w:eastAsia="ヒラギノ角ゴ Pro W3" w:hAnsi="ヒラギノ角ゴ Pro W3"/>
      <w:color w:val="000000"/>
      <w:spacing w:val="4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48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9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9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9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fo@fm.gov.h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effo@fm.gov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ormany.hu/hu/do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3430</Words>
  <Characters>23670</Characters>
  <Application>Microsoft Office Word</Application>
  <DocSecurity>0</DocSecurity>
  <Lines>197</Lines>
  <Paragraphs>54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Földművelésügyi Minisztérium</vt:lpstr>
    </vt:vector>
  </TitlesOfParts>
  <Company>KD</Company>
  <LinksUpToDate>false</LinksUpToDate>
  <CharactersWithSpaces>27046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Földművelésügyi Minisztérium</dc:title>
  <dc:creator>Körmendi Mónika</dc:creator>
  <cp:lastModifiedBy>Hüber Zoltán</cp:lastModifiedBy>
  <cp:revision>4</cp:revision>
  <cp:lastPrinted>2016-03-30T14:43:00Z</cp:lastPrinted>
  <dcterms:created xsi:type="dcterms:W3CDTF">2017-07-17T08:58:00Z</dcterms:created>
  <dcterms:modified xsi:type="dcterms:W3CDTF">2017-07-17T08:59:00Z</dcterms:modified>
</cp:coreProperties>
</file>