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249" w:rsidRPr="00933CE0" w:rsidRDefault="00123249" w:rsidP="00123249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firstLine="0"/>
        <w:contextualSpacing/>
        <w:jc w:val="center"/>
        <w:rPr>
          <w:rFonts w:eastAsia="Calibri"/>
          <w:b/>
          <w:bCs w:val="0"/>
          <w:szCs w:val="26"/>
          <w:lang w:eastAsia="en-US"/>
        </w:rPr>
      </w:pPr>
      <w:r w:rsidRPr="00933CE0">
        <w:rPr>
          <w:rFonts w:eastAsia="Calibri"/>
          <w:b/>
          <w:bCs w:val="0"/>
          <w:szCs w:val="26"/>
          <w:lang w:eastAsia="en-US"/>
        </w:rPr>
        <w:t>Tájékoztató</w:t>
      </w:r>
    </w:p>
    <w:p w:rsidR="00123249" w:rsidRPr="00740C86" w:rsidRDefault="00123249" w:rsidP="00804252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firstLine="0"/>
        <w:contextualSpacing/>
        <w:rPr>
          <w:rFonts w:eastAsia="Calibri"/>
          <w:bCs w:val="0"/>
          <w:szCs w:val="26"/>
          <w:lang w:eastAsia="en-US"/>
        </w:rPr>
      </w:pPr>
    </w:p>
    <w:p w:rsidR="005272C8" w:rsidRPr="00740C86" w:rsidRDefault="00735D59" w:rsidP="00804252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firstLine="0"/>
        <w:contextualSpacing/>
        <w:rPr>
          <w:rFonts w:eastAsia="Calibri"/>
          <w:bCs w:val="0"/>
          <w:szCs w:val="26"/>
          <w:lang w:eastAsia="en-US"/>
        </w:rPr>
      </w:pPr>
      <w:r>
        <w:rPr>
          <w:rFonts w:eastAsia="Calibri"/>
          <w:bCs w:val="0"/>
          <w:szCs w:val="26"/>
          <w:lang w:eastAsia="en-US"/>
        </w:rPr>
        <w:t>A</w:t>
      </w:r>
      <w:r w:rsidR="00123249" w:rsidRPr="00740C86">
        <w:rPr>
          <w:rFonts w:eastAsia="Calibri"/>
          <w:bCs w:val="0"/>
          <w:szCs w:val="26"/>
          <w:lang w:eastAsia="en-US"/>
        </w:rPr>
        <w:t xml:space="preserve"> földművesekről, a mezőgazdasági termelőszervezetekről, valamint a mezőgazdasági üzemközpontokról vezetett nyilvántartás részletes szabályairól szóló 38/2014. (II.</w:t>
      </w:r>
      <w:bookmarkStart w:id="0" w:name="_GoBack"/>
      <w:bookmarkEnd w:id="0"/>
      <w:r w:rsidR="00123249" w:rsidRPr="00740C86">
        <w:rPr>
          <w:rFonts w:eastAsia="Calibri"/>
          <w:bCs w:val="0"/>
          <w:szCs w:val="26"/>
          <w:lang w:eastAsia="en-US"/>
        </w:rPr>
        <w:t>24.) Kormányrendelet</w:t>
      </w:r>
      <w:r w:rsidR="00740C86" w:rsidRPr="00740C86">
        <w:rPr>
          <w:rFonts w:eastAsia="Calibri"/>
          <w:bCs w:val="0"/>
          <w:szCs w:val="26"/>
          <w:lang w:eastAsia="en-US"/>
        </w:rPr>
        <w:t xml:space="preserve"> (a továbbiakban: Fr.)</w:t>
      </w:r>
      <w:r>
        <w:rPr>
          <w:rFonts w:eastAsia="Calibri"/>
          <w:bCs w:val="0"/>
          <w:szCs w:val="26"/>
          <w:lang w:eastAsia="en-US"/>
        </w:rPr>
        <w:t xml:space="preserve"> </w:t>
      </w:r>
      <w:r w:rsidR="00123249" w:rsidRPr="00740C86">
        <w:rPr>
          <w:rFonts w:eastAsia="Calibri"/>
          <w:bCs w:val="0"/>
          <w:szCs w:val="26"/>
          <w:lang w:eastAsia="en-US"/>
        </w:rPr>
        <w:t>2016. december 2-</w:t>
      </w:r>
      <w:r>
        <w:rPr>
          <w:rFonts w:eastAsia="Calibri"/>
          <w:bCs w:val="0"/>
          <w:szCs w:val="26"/>
          <w:lang w:eastAsia="en-US"/>
        </w:rPr>
        <w:t>i</w:t>
      </w:r>
      <w:r w:rsidR="00123249" w:rsidRPr="00740C86">
        <w:rPr>
          <w:rFonts w:eastAsia="Calibri"/>
          <w:bCs w:val="0"/>
          <w:szCs w:val="26"/>
          <w:lang w:eastAsia="en-US"/>
        </w:rPr>
        <w:t xml:space="preserve"> hatál</w:t>
      </w:r>
      <w:r>
        <w:rPr>
          <w:rFonts w:eastAsia="Calibri"/>
          <w:bCs w:val="0"/>
          <w:szCs w:val="26"/>
          <w:lang w:eastAsia="en-US"/>
        </w:rPr>
        <w:t>l</w:t>
      </w:r>
      <w:r w:rsidR="00123249" w:rsidRPr="00740C86">
        <w:rPr>
          <w:rFonts w:eastAsia="Calibri"/>
          <w:bCs w:val="0"/>
          <w:szCs w:val="26"/>
          <w:lang w:eastAsia="en-US"/>
        </w:rPr>
        <w:t>ya</w:t>
      </w:r>
      <w:r>
        <w:rPr>
          <w:rFonts w:eastAsia="Calibri"/>
          <w:bCs w:val="0"/>
          <w:szCs w:val="26"/>
          <w:lang w:eastAsia="en-US"/>
        </w:rPr>
        <w:t>l módosult, melynek során a</w:t>
      </w:r>
      <w:r w:rsidR="00740C86" w:rsidRPr="00740C86">
        <w:rPr>
          <w:rFonts w:eastAsia="Calibri"/>
          <w:bCs w:val="0"/>
          <w:szCs w:val="26"/>
          <w:lang w:eastAsia="en-US"/>
        </w:rPr>
        <w:t>z Fr. 2 új formanyomtatvánnyal egészül</w:t>
      </w:r>
      <w:r>
        <w:rPr>
          <w:rFonts w:eastAsia="Calibri"/>
          <w:bCs w:val="0"/>
          <w:szCs w:val="26"/>
          <w:lang w:eastAsia="en-US"/>
        </w:rPr>
        <w:t>t</w:t>
      </w:r>
      <w:r w:rsidR="00740C86" w:rsidRPr="00740C86">
        <w:rPr>
          <w:rFonts w:eastAsia="Calibri"/>
          <w:bCs w:val="0"/>
          <w:szCs w:val="26"/>
          <w:lang w:eastAsia="en-US"/>
        </w:rPr>
        <w:t xml:space="preserve"> ki az 5. és 6</w:t>
      </w:r>
      <w:r w:rsidR="009E3686">
        <w:rPr>
          <w:rFonts w:eastAsia="Calibri"/>
          <w:bCs w:val="0"/>
          <w:szCs w:val="26"/>
          <w:lang w:eastAsia="en-US"/>
        </w:rPr>
        <w:t>.</w:t>
      </w:r>
      <w:r w:rsidR="00740C86" w:rsidRPr="00740C86">
        <w:rPr>
          <w:rFonts w:eastAsia="Calibri"/>
          <w:bCs w:val="0"/>
          <w:szCs w:val="26"/>
          <w:lang w:eastAsia="en-US"/>
        </w:rPr>
        <w:t xml:space="preserve"> számú melléklet</w:t>
      </w:r>
      <w:r w:rsidR="009E3686">
        <w:rPr>
          <w:rFonts w:eastAsia="Calibri"/>
          <w:bCs w:val="0"/>
          <w:szCs w:val="26"/>
          <w:lang w:eastAsia="en-US"/>
        </w:rPr>
        <w:t>ében foglalt adattartalom szerint.</w:t>
      </w:r>
      <w:r w:rsidR="00740C86" w:rsidRPr="00740C86">
        <w:rPr>
          <w:rFonts w:eastAsia="Calibri"/>
          <w:bCs w:val="0"/>
          <w:szCs w:val="26"/>
          <w:lang w:eastAsia="en-US"/>
        </w:rPr>
        <w:t xml:space="preserve"> </w:t>
      </w:r>
    </w:p>
    <w:p w:rsidR="00740C86" w:rsidRPr="00740C86" w:rsidRDefault="00740C86" w:rsidP="00804252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firstLine="0"/>
        <w:contextualSpacing/>
        <w:rPr>
          <w:rFonts w:eastAsia="Calibri"/>
          <w:bCs w:val="0"/>
          <w:szCs w:val="26"/>
          <w:lang w:eastAsia="en-US"/>
        </w:rPr>
      </w:pPr>
    </w:p>
    <w:p w:rsidR="00740C86" w:rsidRPr="00933CE0" w:rsidRDefault="00740C86" w:rsidP="00933CE0">
      <w:pPr>
        <w:pStyle w:val="Listaszerbekezds"/>
        <w:widowControl w:val="0"/>
        <w:numPr>
          <w:ilvl w:val="0"/>
          <w:numId w:val="2"/>
        </w:numPr>
        <w:tabs>
          <w:tab w:val="left" w:pos="4253"/>
        </w:tabs>
        <w:suppressAutoHyphens w:val="0"/>
        <w:autoSpaceDE w:val="0"/>
        <w:autoSpaceDN w:val="0"/>
        <w:adjustRightInd w:val="0"/>
        <w:contextualSpacing/>
        <w:rPr>
          <w:rFonts w:eastAsia="Calibri"/>
          <w:bCs w:val="0"/>
          <w:szCs w:val="26"/>
          <w:lang w:eastAsia="en-US"/>
        </w:rPr>
      </w:pPr>
      <w:r w:rsidRPr="00933CE0">
        <w:rPr>
          <w:rFonts w:eastAsia="Calibri"/>
          <w:b/>
          <w:bCs w:val="0"/>
          <w:szCs w:val="26"/>
          <w:lang w:eastAsia="en-US"/>
        </w:rPr>
        <w:t>Az adatváltozás nyilvántartásba történő átvezetésére irányuló bejelentés</w:t>
      </w:r>
      <w:r w:rsidR="00F32B1A" w:rsidRPr="00933CE0">
        <w:rPr>
          <w:rFonts w:eastAsia="Calibri"/>
          <w:b/>
          <w:bCs w:val="0"/>
          <w:szCs w:val="26"/>
          <w:lang w:eastAsia="en-US"/>
        </w:rPr>
        <w:t xml:space="preserve"> </w:t>
      </w:r>
      <w:r w:rsidRPr="00933CE0">
        <w:rPr>
          <w:rFonts w:eastAsia="Calibri"/>
          <w:bCs w:val="0"/>
          <w:szCs w:val="26"/>
          <w:lang w:eastAsia="en-US"/>
        </w:rPr>
        <w:t>(5. sz. melléklet)</w:t>
      </w:r>
    </w:p>
    <w:p w:rsidR="00740C86" w:rsidRPr="00740C86" w:rsidRDefault="00740C86" w:rsidP="00740C86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left="720" w:firstLine="0"/>
        <w:contextualSpacing/>
        <w:rPr>
          <w:rFonts w:eastAsia="Calibri"/>
          <w:bCs w:val="0"/>
          <w:szCs w:val="26"/>
          <w:lang w:eastAsia="en-US"/>
        </w:rPr>
      </w:pPr>
    </w:p>
    <w:p w:rsidR="00740C86" w:rsidRPr="00933CE0" w:rsidRDefault="00740C86" w:rsidP="00933CE0">
      <w:pPr>
        <w:pStyle w:val="Listaszerbekezds"/>
        <w:widowControl w:val="0"/>
        <w:numPr>
          <w:ilvl w:val="0"/>
          <w:numId w:val="2"/>
        </w:numPr>
        <w:tabs>
          <w:tab w:val="left" w:pos="4253"/>
        </w:tabs>
        <w:suppressAutoHyphens w:val="0"/>
        <w:autoSpaceDE w:val="0"/>
        <w:autoSpaceDN w:val="0"/>
        <w:adjustRightInd w:val="0"/>
        <w:contextualSpacing/>
        <w:rPr>
          <w:rFonts w:eastAsia="Calibri"/>
          <w:bCs w:val="0"/>
          <w:szCs w:val="26"/>
          <w:lang w:eastAsia="en-US"/>
        </w:rPr>
      </w:pPr>
      <w:r w:rsidRPr="00933CE0">
        <w:rPr>
          <w:rFonts w:eastAsia="Calibri"/>
          <w:b/>
          <w:bCs w:val="0"/>
          <w:szCs w:val="26"/>
          <w:lang w:eastAsia="en-US"/>
        </w:rPr>
        <w:t xml:space="preserve">A nyilvántartásból való törlés iránti kérelem </w:t>
      </w:r>
      <w:r w:rsidRPr="00933CE0">
        <w:rPr>
          <w:rFonts w:eastAsia="Calibri"/>
          <w:bCs w:val="0"/>
          <w:szCs w:val="26"/>
          <w:lang w:eastAsia="en-US"/>
        </w:rPr>
        <w:t>(6. sz. melléklet)</w:t>
      </w:r>
    </w:p>
    <w:p w:rsidR="00740C86" w:rsidRPr="00740C86" w:rsidRDefault="00740C86" w:rsidP="00740C86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firstLine="0"/>
        <w:contextualSpacing/>
        <w:rPr>
          <w:rFonts w:eastAsia="Calibri"/>
          <w:bCs w:val="0"/>
          <w:szCs w:val="26"/>
          <w:lang w:eastAsia="en-US"/>
        </w:rPr>
      </w:pPr>
    </w:p>
    <w:p w:rsidR="00123249" w:rsidRPr="00740C86" w:rsidRDefault="00123249" w:rsidP="00123249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ind w:left="709" w:firstLine="0"/>
        <w:contextualSpacing/>
        <w:rPr>
          <w:rFonts w:eastAsia="Calibri"/>
          <w:b/>
          <w:bCs w:val="0"/>
          <w:szCs w:val="26"/>
          <w:lang w:eastAsia="en-US"/>
        </w:rPr>
      </w:pPr>
    </w:p>
    <w:sectPr w:rsidR="00123249" w:rsidRPr="00740C86" w:rsidSect="00F32B1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199"/>
    <w:multiLevelType w:val="hybridMultilevel"/>
    <w:tmpl w:val="8E027A78"/>
    <w:lvl w:ilvl="0" w:tplc="9506B0E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172DC"/>
    <w:multiLevelType w:val="hybridMultilevel"/>
    <w:tmpl w:val="498AB67C"/>
    <w:lvl w:ilvl="0" w:tplc="7952DD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252"/>
    <w:rsid w:val="00053990"/>
    <w:rsid w:val="00123249"/>
    <w:rsid w:val="002C4207"/>
    <w:rsid w:val="004F72CA"/>
    <w:rsid w:val="005272C8"/>
    <w:rsid w:val="006E319B"/>
    <w:rsid w:val="00703EEA"/>
    <w:rsid w:val="00735D59"/>
    <w:rsid w:val="00740C86"/>
    <w:rsid w:val="00804252"/>
    <w:rsid w:val="00933CE0"/>
    <w:rsid w:val="009E3686"/>
    <w:rsid w:val="00BF1748"/>
    <w:rsid w:val="00C11A1D"/>
    <w:rsid w:val="00C46FC3"/>
    <w:rsid w:val="00F32B1A"/>
    <w:rsid w:val="00F8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4252"/>
    <w:pPr>
      <w:suppressAutoHyphens/>
      <w:ind w:firstLine="360"/>
      <w:jc w:val="both"/>
    </w:pPr>
    <w:rPr>
      <w:rFonts w:eastAsia="Times New Roman"/>
      <w:bCs/>
      <w:sz w:val="26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BF17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F17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 w:val="0"/>
      <w:i/>
      <w:iCs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F174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 w:val="0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F1748"/>
    <w:rPr>
      <w:rFonts w:ascii="Arial" w:eastAsia="Times New Roman" w:hAnsi="Arial"/>
      <w:b/>
      <w:kern w:val="28"/>
      <w:sz w:val="28"/>
    </w:rPr>
  </w:style>
  <w:style w:type="character" w:customStyle="1" w:styleId="Cmsor2Char">
    <w:name w:val="Címsor 2 Char"/>
    <w:basedOn w:val="Bekezdsalapbettpusa"/>
    <w:link w:val="Cmsor2"/>
    <w:uiPriority w:val="9"/>
    <w:rsid w:val="00BF174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BF174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incstrkz">
    <w:name w:val="No Spacing"/>
    <w:uiPriority w:val="1"/>
    <w:qFormat/>
    <w:rsid w:val="00BF1748"/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F1748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35D5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D59"/>
    <w:rPr>
      <w:rFonts w:ascii="Tahoma" w:eastAsia="Times New Roman" w:hAnsi="Tahoma" w:cs="Tahoma"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4252"/>
    <w:pPr>
      <w:suppressAutoHyphens/>
      <w:ind w:firstLine="360"/>
      <w:jc w:val="both"/>
    </w:pPr>
    <w:rPr>
      <w:rFonts w:eastAsia="Times New Roman"/>
      <w:bCs/>
      <w:sz w:val="26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BF17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F17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 w:val="0"/>
      <w:i/>
      <w:iCs/>
      <w:sz w:val="28"/>
      <w:szCs w:val="28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F174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 w:val="0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BF1748"/>
    <w:rPr>
      <w:rFonts w:ascii="Arial" w:eastAsia="Times New Roman" w:hAnsi="Arial"/>
      <w:b/>
      <w:kern w:val="28"/>
      <w:sz w:val="28"/>
    </w:rPr>
  </w:style>
  <w:style w:type="character" w:customStyle="1" w:styleId="Cmsor2Char">
    <w:name w:val="Címsor 2 Char"/>
    <w:basedOn w:val="Bekezdsalapbettpusa"/>
    <w:link w:val="Cmsor2"/>
    <w:uiPriority w:val="9"/>
    <w:rsid w:val="00BF174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BF174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incstrkz">
    <w:name w:val="No Spacing"/>
    <w:uiPriority w:val="1"/>
    <w:qFormat/>
    <w:rsid w:val="00BF1748"/>
    <w:rPr>
      <w:rFonts w:eastAsia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F1748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35D5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D59"/>
    <w:rPr>
      <w:rFonts w:ascii="Tahoma" w:eastAsia="Times New Roman" w:hAnsi="Tahoma" w:cs="Tahoma"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Sentényi Lilla</dc:creator>
  <cp:lastModifiedBy>Sentényi Lilla</cp:lastModifiedBy>
  <cp:revision>5</cp:revision>
  <cp:lastPrinted>2016-12-02T08:08:00Z</cp:lastPrinted>
  <dcterms:created xsi:type="dcterms:W3CDTF">2016-12-02T08:34:00Z</dcterms:created>
  <dcterms:modified xsi:type="dcterms:W3CDTF">2016-12-02T08:54:00Z</dcterms:modified>
</cp:coreProperties>
</file>