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ACA" w:rsidRDefault="00B64ACA" w:rsidP="00B64ACA">
      <w:pPr>
        <w:spacing w:after="240"/>
        <w:jc w:val="both"/>
      </w:pPr>
      <w:r>
        <w:t xml:space="preserve">Az előterjesztés célja a természet védelméről szóló 1996. évi LIII. törvény (a továbbiakban: </w:t>
      </w:r>
      <w:proofErr w:type="spellStart"/>
      <w:r>
        <w:t>Tvt</w:t>
      </w:r>
      <w:proofErr w:type="spellEnd"/>
      <w:r>
        <w:t>.) 36.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alapján a Pusztaszeri Fülöp-szék természetvédelmi terület természetvédelmi kezelési tervének miniszteri rendeletben történő kihirdetése.</w:t>
      </w:r>
    </w:p>
    <w:p w:rsidR="00B64ACA" w:rsidRDefault="00B64ACA" w:rsidP="00B64ACA">
      <w:pPr>
        <w:jc w:val="both"/>
      </w:pPr>
      <w:r>
        <w:t xml:space="preserve">A természetvédelmi kezelési tervek készítésére, készítőjére és tartalmára vonatkozó szabályokról szóló 3/2008. (II. 5.) </w:t>
      </w:r>
      <w:proofErr w:type="spellStart"/>
      <w:r>
        <w:t>KvVM</w:t>
      </w:r>
      <w:proofErr w:type="spellEnd"/>
      <w:r>
        <w:t xml:space="preserve"> rendeletben előírtak szerint előkészített, ennek keretében az érintettekkel – köztük a védett természeti területtel érintett önkormányzattal – területi szinten egyeztetett természetvédelmi kezelési terv kihirdetésével az érintettek számára áttekinthetőbbé, kiszámíthatóbbá válik a terület természetvédelmi kezelése, továbbá megalapozza, egyértelművé teszi a hatósági döntéseket. A természetvédelmi célú előírások jogszabályban történő kihirdetése hozzájárul a </w:t>
      </w:r>
      <w:proofErr w:type="gramStart"/>
      <w:r>
        <w:t>terület táji</w:t>
      </w:r>
      <w:proofErr w:type="gramEnd"/>
      <w:r>
        <w:t xml:space="preserve"> és természeti értékeinek, valamint hazánk biológiai sokféleségének hatékony megőrzéséhez, fenntartásához.</w:t>
      </w:r>
    </w:p>
    <w:p w:rsidR="00B64ACA" w:rsidRDefault="00B64ACA" w:rsidP="00B64ACA">
      <w:pPr>
        <w:jc w:val="both"/>
      </w:pPr>
    </w:p>
    <w:p w:rsidR="00B64ACA" w:rsidRDefault="00B64ACA" w:rsidP="00B64ACA">
      <w:pPr>
        <w:jc w:val="both"/>
      </w:pPr>
      <w:r>
        <w:t xml:space="preserve">Az előterjesztés célja a védetté nyilvánításról szóló rendeletben szereplő ingatlan-nyilvántartási helyrajzi számok aktualizálása, illetve a védett természeti terület kiterjedésének pontosítása. </w:t>
      </w:r>
    </w:p>
    <w:p w:rsidR="00B64ACA" w:rsidRDefault="00B64ACA" w:rsidP="00B64ACA">
      <w:pPr>
        <w:jc w:val="both"/>
      </w:pPr>
      <w:r>
        <w:t xml:space="preserve">A fentiekkel párhuzamosan, a hatályos ingatlan-nyilvántartásban (a tulajdoni lapokon) szereplő terület-adatok, továbbá a 0179 hrsz.-ú földrészlet releváns részterülete kiterjedésének összegzésével megtörténik a Pusztaszeri Fülöp-szék természetvédelmi terület </w:t>
      </w:r>
      <w:proofErr w:type="spellStart"/>
      <w:r>
        <w:t>összkiterjedésének</w:t>
      </w:r>
      <w:proofErr w:type="spellEnd"/>
      <w:r>
        <w:t xml:space="preserve"> aktualizálása is.</w:t>
      </w:r>
    </w:p>
    <w:p w:rsidR="00B64ACA" w:rsidRDefault="00B64ACA" w:rsidP="00B64ACA">
      <w:pPr>
        <w:jc w:val="both"/>
      </w:pPr>
    </w:p>
    <w:p w:rsidR="00B64ACA" w:rsidRDefault="00B64ACA" w:rsidP="00B64ACA">
      <w:pPr>
        <w:jc w:val="both"/>
      </w:pPr>
      <w:r>
        <w:t xml:space="preserve">Mindezek mellett a tervezetben megtörténik a védett természeti terület elnevezésének az aktuális helyesírási szabályoknak, valamint az FM szervezeti rendszerében működő </w:t>
      </w:r>
      <w:proofErr w:type="spellStart"/>
      <w:r>
        <w:t>Földrajzinév</w:t>
      </w:r>
      <w:proofErr w:type="spellEnd"/>
      <w:r>
        <w:t xml:space="preserve"> Bizottság ajánlásainak megfelelő módosítása, javítása. </w:t>
      </w:r>
    </w:p>
    <w:p w:rsidR="00B64ACA" w:rsidRDefault="00B64ACA" w:rsidP="00B64ACA">
      <w:pPr>
        <w:jc w:val="both"/>
      </w:pPr>
    </w:p>
    <w:p w:rsidR="006C1D42" w:rsidRPr="00B64ACA" w:rsidRDefault="00B64ACA" w:rsidP="00B64ACA">
      <w:bookmarkStart w:id="0" w:name="_GoBack"/>
      <w:bookmarkEnd w:id="0"/>
    </w:p>
    <w:sectPr w:rsidR="006C1D42" w:rsidRPr="00B64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3BF"/>
    <w:rsid w:val="001F331C"/>
    <w:rsid w:val="003D57F8"/>
    <w:rsid w:val="00686431"/>
    <w:rsid w:val="009569EC"/>
    <w:rsid w:val="00973FAE"/>
    <w:rsid w:val="00B40D66"/>
    <w:rsid w:val="00B64ACA"/>
    <w:rsid w:val="00D14E60"/>
    <w:rsid w:val="00E203BF"/>
    <w:rsid w:val="00ED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Sárady Eszter dr.</dc:creator>
  <cp:lastModifiedBy>Szabó Ivett</cp:lastModifiedBy>
  <cp:revision>3</cp:revision>
  <dcterms:created xsi:type="dcterms:W3CDTF">2016-02-08T14:29:00Z</dcterms:created>
  <dcterms:modified xsi:type="dcterms:W3CDTF">2016-02-08T14:56:00Z</dcterms:modified>
</cp:coreProperties>
</file>