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BF" w:rsidRDefault="00FB45BF" w:rsidP="00FB4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0AD4">
        <w:rPr>
          <w:rFonts w:ascii="Times New Roman" w:hAnsi="Times New Roman" w:cs="Times New Roman"/>
          <w:bCs/>
          <w:sz w:val="24"/>
          <w:szCs w:val="24"/>
        </w:rPr>
        <w:t>A hulladékká vált gépjárművekről</w:t>
      </w:r>
      <w:r w:rsidRPr="00E10A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E10AD4">
        <w:rPr>
          <w:rFonts w:ascii="Times New Roman" w:hAnsi="Times New Roman" w:cs="Times New Roman"/>
          <w:bCs/>
          <w:sz w:val="24"/>
          <w:szCs w:val="24"/>
        </w:rPr>
        <w:t>369/2014. (XII. 30.) Korm.</w:t>
      </w:r>
      <w:r w:rsidRPr="00B30D9C">
        <w:rPr>
          <w:rFonts w:ascii="Times New Roman" w:hAnsi="Times New Roman" w:cs="Times New Roman"/>
          <w:bCs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(a továbbiakban: </w:t>
      </w:r>
      <w:r w:rsidRPr="00E10AD4">
        <w:rPr>
          <w:rFonts w:ascii="Times New Roman" w:hAnsi="Times New Roman" w:cs="Times New Roman"/>
          <w:bCs/>
          <w:sz w:val="24"/>
          <w:szCs w:val="24"/>
        </w:rPr>
        <w:t>369/2014. Korm.</w:t>
      </w:r>
      <w:r w:rsidRPr="00B30D9C">
        <w:rPr>
          <w:rFonts w:ascii="Times New Roman" w:hAnsi="Times New Roman" w:cs="Times New Roman"/>
          <w:bCs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) módosításának célja, hogy a </w:t>
      </w:r>
      <w:r w:rsidRPr="00E10AD4">
        <w:rPr>
          <w:rFonts w:ascii="Times New Roman" w:hAnsi="Times New Roman" w:cs="Times New Roman"/>
          <w:bCs/>
          <w:sz w:val="24"/>
          <w:szCs w:val="24"/>
        </w:rPr>
        <w:t>369/2014. Korm.</w:t>
      </w:r>
      <w:r w:rsidRPr="00B30D9C">
        <w:rPr>
          <w:rFonts w:ascii="Times New Roman" w:hAnsi="Times New Roman" w:cs="Times New Roman"/>
          <w:bCs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2016. január 1-jén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hatályosuló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24. §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egy évvel később, azaz 2017. január 1-jén lépjen hatályba. </w:t>
      </w:r>
    </w:p>
    <w:p w:rsidR="00FB45BF" w:rsidRDefault="00FB45BF" w:rsidP="00FB4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45BF" w:rsidRDefault="00FB45BF" w:rsidP="00FB4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E10AD4">
        <w:rPr>
          <w:rFonts w:ascii="Times New Roman" w:hAnsi="Times New Roman" w:cs="Times New Roman"/>
          <w:bCs/>
          <w:sz w:val="24"/>
          <w:szCs w:val="24"/>
        </w:rPr>
        <w:t>369/2014. Korm.</w:t>
      </w:r>
      <w:r w:rsidRPr="00B30D9C">
        <w:rPr>
          <w:rFonts w:ascii="Times New Roman" w:hAnsi="Times New Roman" w:cs="Times New Roman"/>
          <w:bCs/>
          <w:sz w:val="24"/>
          <w:szCs w:val="24"/>
        </w:rPr>
        <w:t xml:space="preserve"> rendelet</w:t>
      </w:r>
      <w:r w:rsidDel="00426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24. §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arról rendelkezik, </w:t>
      </w:r>
      <w:r w:rsidRPr="00681B7F">
        <w:rPr>
          <w:rFonts w:ascii="Times New Roman" w:hAnsi="Times New Roman" w:cs="Times New Roman"/>
          <w:bCs/>
          <w:sz w:val="24"/>
          <w:szCs w:val="24"/>
        </w:rPr>
        <w:t xml:space="preserve">hogy a </w:t>
      </w:r>
      <w:r w:rsidRPr="00681B7F">
        <w:rPr>
          <w:rFonts w:ascii="Times New Roman" w:hAnsi="Times New Roman" w:cs="Times New Roman"/>
          <w:sz w:val="24"/>
          <w:szCs w:val="24"/>
        </w:rPr>
        <w:t>bontó és a hulladékká vált gépjármű szárazra fektetése és bontása során kinyert hulladék kezelését végző hulladékkezelő környezetközpontú irányítási vagy környezetvédelmi vezetési rendszert vezet be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B7F">
        <w:rPr>
          <w:rFonts w:ascii="Times New Roman" w:hAnsi="Times New Roman" w:cs="Times New Roman"/>
          <w:sz w:val="24"/>
          <w:szCs w:val="24"/>
        </w:rPr>
        <w:t xml:space="preserve"> illetve elvégezteti akkreditált tanúsító szervezet általi tanúsíttatását vagy hitelesítését.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5BF" w:rsidRDefault="00FB45BF" w:rsidP="00FB4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BF" w:rsidRPr="000C2120" w:rsidRDefault="00FB45BF" w:rsidP="00FB4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a szabálynak a bevezetése</w:t>
      </w:r>
      <w:r>
        <w:rPr>
          <w:rFonts w:ascii="Times New Roman" w:hAnsi="Times New Roman" w:cs="Times New Roman"/>
          <w:bCs/>
          <w:sz w:val="24"/>
          <w:szCs w:val="24"/>
        </w:rPr>
        <w:t xml:space="preserve"> túlzottan nagy gazdasági és adminisztrációs terhet jelent a legális módon működő, bontással foglalkozó vállalkozások számára, ugyanis a 24. § szerinti követelményeket jelenleg nem minden bontó tudja egységesen biztosítani. Mindemellett a </w:t>
      </w:r>
      <w:r w:rsidRPr="00681B7F">
        <w:rPr>
          <w:rFonts w:ascii="Times New Roman" w:hAnsi="Times New Roman" w:cs="Times New Roman"/>
          <w:sz w:val="24"/>
          <w:szCs w:val="24"/>
        </w:rPr>
        <w:t>környezetközpontú irányítási vagy környezetvédelmi vezetési rendszer</w:t>
      </w:r>
      <w:r>
        <w:rPr>
          <w:rFonts w:ascii="Times New Roman" w:hAnsi="Times New Roman" w:cs="Times New Roman"/>
          <w:sz w:val="24"/>
          <w:szCs w:val="24"/>
        </w:rPr>
        <w:t xml:space="preserve"> bevezetéséhez szükséges eljárás időtartama miatt </w:t>
      </w:r>
      <w:r>
        <w:rPr>
          <w:rFonts w:ascii="Times New Roman" w:hAnsi="Times New Roman" w:cs="Times New Roman"/>
          <w:bCs/>
          <w:sz w:val="24"/>
          <w:szCs w:val="24"/>
        </w:rPr>
        <w:t>további felkészülési időt célszerű biztosítani a számukra.</w:t>
      </w:r>
    </w:p>
    <w:p w:rsidR="006C1D42" w:rsidRDefault="00FB45BF">
      <w:bookmarkStart w:id="0" w:name="_GoBack"/>
      <w:bookmarkEnd w:id="0"/>
    </w:p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BF"/>
    <w:rsid w:val="003D57F8"/>
    <w:rsid w:val="009569EC"/>
    <w:rsid w:val="00FB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45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45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939</Characters>
  <Application>Microsoft Office Word</Application>
  <DocSecurity>0</DocSecurity>
  <Lines>7</Lines>
  <Paragraphs>2</Paragraphs>
  <ScaleCrop>false</ScaleCrop>
  <Company>KD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Sárady Eszter dr.</cp:lastModifiedBy>
  <cp:revision>1</cp:revision>
  <dcterms:created xsi:type="dcterms:W3CDTF">2015-12-03T13:36:00Z</dcterms:created>
  <dcterms:modified xsi:type="dcterms:W3CDTF">2015-12-03T13:37:00Z</dcterms:modified>
</cp:coreProperties>
</file>