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8E" w:rsidRPr="00B3048E" w:rsidRDefault="00B3048E" w:rsidP="00B3048E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Agrárminiszter</w:t>
      </w:r>
    </w:p>
    <w:p w:rsidR="00B3048E" w:rsidRPr="00B3048E" w:rsidRDefault="00B3048E" w:rsidP="00B3048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    </w:t>
      </w:r>
    </w:p>
    <w:p w:rsidR="00B3048E" w:rsidRPr="00B3048E" w:rsidRDefault="00B3048E" w:rsidP="00B3048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gram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"Közalkalmazottak jogállásáról szóló" 1992. évi XXXIII. törvény 20/A. • </w:t>
      </w:r>
      <w:proofErr w:type="gram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alapján</w:t>
      </w:r>
      <w:proofErr w:type="gramEnd"/>
    </w:p>
    <w:p w:rsidR="00B3048E" w:rsidRPr="00B3048E" w:rsidRDefault="00B3048E" w:rsidP="00B3048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gram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pályázatot</w:t>
      </w:r>
      <w:proofErr w:type="gram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hirdet</w:t>
      </w:r>
    </w:p>
    <w:p w:rsidR="00B3048E" w:rsidRDefault="00B3048E" w:rsidP="00B3048E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</w:pPr>
      <w:proofErr w:type="gramStart"/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az</w:t>
      </w:r>
      <w:proofErr w:type="gramEnd"/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AM Kelet-magyarországi </w:t>
      </w:r>
      <w:proofErr w:type="spellStart"/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Agrárszakképző</w:t>
      </w:r>
      <w:proofErr w:type="spellEnd"/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Központ, Mezőgazdasági Szakgimnázium, Szakközépiskola és Kollégiumnál </w:t>
      </w: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br/>
      </w: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br/>
      </w:r>
      <w:r w:rsidRPr="00B3048E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gazdasági dolgozó munkakörbe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n gazdasági főigazgató-helyettes</w:t>
      </w:r>
      <w:r w:rsidRPr="00B3048E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 </w:t>
      </w:r>
    </w:p>
    <w:p w:rsidR="00B3048E" w:rsidRPr="00B3048E" w:rsidRDefault="00B3048E" w:rsidP="00B3048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(magasabb vezető)</w:t>
      </w:r>
    </w:p>
    <w:p w:rsidR="00B3048E" w:rsidRPr="00B3048E" w:rsidRDefault="00B3048E" w:rsidP="00B3048E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gram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beosztás</w:t>
      </w:r>
      <w:proofErr w:type="gram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ellátására.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közalkalmazotti jogviszony időtartama: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gram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határozatlan</w:t>
      </w:r>
      <w:proofErr w:type="gram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idejű közalkalmazotti jogviszony</w:t>
      </w:r>
    </w:p>
    <w:p w:rsidR="00B3048E" w:rsidRPr="00B3048E" w:rsidRDefault="00B3048E" w:rsidP="00B3048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</w:t>
      </w:r>
    </w:p>
    <w:p w:rsidR="00B3048E" w:rsidRPr="00B3048E" w:rsidRDefault="00B3048E" w:rsidP="00B3048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Foglalkoztatás jellege: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Teljes munkaidő</w:t>
      </w:r>
    </w:p>
    <w:p w:rsidR="00B3048E" w:rsidRPr="00B3048E" w:rsidRDefault="00B3048E" w:rsidP="00B3048E">
      <w:pPr>
        <w:spacing w:before="284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A </w:t>
      </w: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vezetői megbízás időtartama:</w:t>
      </w: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br/>
      </w: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br/>
        <w:t xml:space="preserve">A vezetői megbízás határozott időre, 5 </w:t>
      </w:r>
      <w:proofErr w:type="spell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év-ig</w:t>
      </w:r>
      <w:proofErr w:type="spell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szól.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munkavégzés helye: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Bács-Kiskun megye, 6440 Jánoshalma, Béke tér 13.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beosztáshoz tartozó, illetve a vezetői megbízással járó lényeges feladatok: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intézmény gazdasági főigazgató-helyetteseként irányítja és ellenőrzi az intézmény gazdasági szervezetét, gazdasági intézkedéseket hoz, ellátja a költségvetési szerv működtetésével, üzemeltetésével kapcsolatos, valamint a költségvetési szerv vagyongazdálkodása körében a beruházással, a vagyon használatával, hasznosításával, védelmével kapcsolatos feladatokat. Felelős a költségvetési szerv költségvetésének megtervezéséért, a gazdálkodással, könyvvezetéssel és a finanszírozással kapcsolatos feladatok ellátásáért, továbbá az adatszolgáltatási, beszámolási kötelezettségek teljesítéséért, a pénzügyi, számviteli rend betartásáért. Az intézmény gazdasági szervezete a fenntartó kijelölése alapján, a munkamegosztásra vonatkozó megállapodás szerint, ellátja a hozzá rendelt az Agrárminisztérium fenntartásában levő iskola/iskolák pénzügyi-gazdasági feladatait.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Illetmény és juttatások: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Az illetmény megállapítására és a juttatásokra a "Közalkalmazottak jogállásáról szóló" 1992. évi XXXIII. törvény, valamint </w:t>
      </w:r>
      <w:proofErr w:type="gram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a(</w:t>
      </w:r>
      <w:proofErr w:type="gram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z) a pedagógusok előmeneteli rendszeréről és a közalkalmazottak jogállásáról szóló 1992. évi XXXIII. törvény köznevelési intézményekben történő végrehajtásáról szóló 326/2013.(VIII.30.) Korm. rendelet rendelkezései az irányadók.</w:t>
      </w:r>
    </w:p>
    <w:p w:rsidR="00B3048E" w:rsidRPr="00B3048E" w:rsidRDefault="00B3048E" w:rsidP="00B3048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</w:t>
      </w:r>
    </w:p>
    <w:p w:rsidR="00B3048E" w:rsidRDefault="00B3048E" w:rsidP="00B3048E">
      <w:pPr>
        <w:spacing w:after="284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B3048E" w:rsidRDefault="00B3048E" w:rsidP="00B3048E">
      <w:pPr>
        <w:spacing w:after="284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B3048E" w:rsidRPr="00B3048E" w:rsidRDefault="00B3048E" w:rsidP="00B3048E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lastRenderedPageBreak/>
        <w:t>Pályázati feltételek:</w:t>
      </w:r>
    </w:p>
    <w:p w:rsidR="00B3048E" w:rsidRPr="00B3048E" w:rsidRDefault="00B3048E" w:rsidP="00B3048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B3048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Egyetem, illetve főiskola,</w:t>
      </w:r>
    </w:p>
    <w:p w:rsidR="00B3048E" w:rsidRPr="00B3048E" w:rsidRDefault="00B3048E" w:rsidP="00B3048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B3048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</w:t>
      </w:r>
      <w:proofErr w:type="gram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államháztartásról szóló 2011. évi CXCV. törvény végrehajtásáról szóló 368/2011. (XII.31.) Korm. rendelet 12. § (1) és (2) bekezdéseiben foglaltaknak megfelelően felsőoktatásban szerzett végzettség és emellett okleveles könyvvizsgálói vagy államháztartási mérlegképes könyvelői szakképesítés, vagy az engedélyezés szempontjából ezzel egyenértékű szakképesítés, vagy</w:t>
      </w:r>
    </w:p>
    <w:p w:rsidR="00B3048E" w:rsidRPr="00B3048E" w:rsidRDefault="00B3048E" w:rsidP="00B3048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B3048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gazdasági</w:t>
      </w:r>
      <w:proofErr w:type="gram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vezetői, belső ellenőri, érvényesítői, pénzügyi ellenjegyzői – 2012. január 1. előtt az államháztartásról szóló 2011. évi CXCV. törvény szerinti ellenjegyzői,</w:t>
      </w:r>
    </w:p>
    <w:p w:rsidR="00B3048E" w:rsidRPr="00B3048E" w:rsidRDefault="00B3048E" w:rsidP="00B3048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B3048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vagy</w:t>
      </w:r>
      <w:proofErr w:type="gram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számvitelről szóló 2000. évi C. törvény (továbbiakban: Szt.) 150. § (1) és (2) bekezdése szerinti feladatok ellátásában költségvetési szervnél legalább öt éves igazolt szakmai gyakorlat, valamint mérlegképes könyvelői szakképesítés vagy a felsőoktatásban szerzett gazdasági szakképzettség;</w:t>
      </w:r>
    </w:p>
    <w:p w:rsidR="00B3048E" w:rsidRPr="00B3048E" w:rsidRDefault="00B3048E" w:rsidP="00B3048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B3048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vagyonnyilatkozat</w:t>
      </w:r>
      <w:proofErr w:type="gram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tételi eljárás lefolytatása;</w:t>
      </w:r>
    </w:p>
    <w:p w:rsidR="00B3048E" w:rsidRPr="00B3048E" w:rsidRDefault="00B3048E" w:rsidP="00B3048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B3048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magyar</w:t>
      </w:r>
      <w:proofErr w:type="gram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állampolgárság, vagy külön jogszabály szerint jog a szabad mozgáshoz és tartózkodáshoz, illetve bevándorlási vagy letelepedési engedély;</w:t>
      </w:r>
    </w:p>
    <w:p w:rsidR="00B3048E" w:rsidRPr="00B3048E" w:rsidRDefault="00B3048E" w:rsidP="00B3048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B3048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munkakör ellátásához szükséges számítástechnikai programok ismerete, illetőleg biztos felhasználói ismeret;</w:t>
      </w:r>
    </w:p>
    <w:p w:rsidR="00B3048E" w:rsidRPr="00B3048E" w:rsidRDefault="00B3048E" w:rsidP="00B3048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B3048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büntetlen</w:t>
      </w:r>
      <w:proofErr w:type="gram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előélet.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elbírálásánál előnyt jelent:</w:t>
      </w:r>
    </w:p>
    <w:p w:rsidR="00B3048E" w:rsidRPr="00B3048E" w:rsidRDefault="00B3048E" w:rsidP="00B3048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B3048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közoktatási</w:t>
      </w:r>
      <w:proofErr w:type="gram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intézményben gazdasági vezetői beosztásban szerzett gyakorlat;</w:t>
      </w:r>
    </w:p>
    <w:p w:rsidR="00B3048E" w:rsidRPr="00B3048E" w:rsidRDefault="00B3048E" w:rsidP="00B3048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 xml:space="preserve">     </w:t>
      </w:r>
      <w:proofErr w:type="gram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amennyiben</w:t>
      </w:r>
      <w:proofErr w:type="gram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pályázó szerepel az Szt. 151. § (3) bekezdése szerinti nyilvántartásban, és rendelkezik a tevékenység ellátására jogosító engedéllyel.</w:t>
      </w:r>
    </w:p>
    <w:p w:rsidR="00B3048E" w:rsidRPr="00B3048E" w:rsidRDefault="00B3048E" w:rsidP="00B3048E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részeként benyújtandó iratok, igazolások:</w:t>
      </w:r>
    </w:p>
    <w:p w:rsidR="00B3048E" w:rsidRPr="00B3048E" w:rsidRDefault="00B3048E" w:rsidP="00B3048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</w:t>
      </w: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Részletes életutat bemutató szakmai önéletrajz, az eddigi munkahelyek, munkakörök feltüntetésével, a szakmai munka részletes ismertetésével;</w:t>
      </w:r>
    </w:p>
    <w:p w:rsidR="00B3048E" w:rsidRPr="00B3048E" w:rsidRDefault="00B3048E" w:rsidP="00B3048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B3048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Iskolai végzettséget, szakképzettséget igazoló iratok másolata;</w:t>
      </w:r>
    </w:p>
    <w:p w:rsidR="00B3048E" w:rsidRPr="00B3048E" w:rsidRDefault="00B3048E" w:rsidP="00B3048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 xml:space="preserve">      </w:t>
      </w: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Amennyiben a pályázó szerepel az Szt. 151. § (3) bekezdése szerinti nyilvántartásban és rendelkezik a tevékenység ellátására jogosító engedéllyel, az azt igazoló dokumentumok másolata;</w:t>
      </w:r>
    </w:p>
    <w:p w:rsidR="00B3048E" w:rsidRPr="00B3048E" w:rsidRDefault="00B3048E" w:rsidP="00B3048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</w:t>
      </w: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90 napnál nem régebbi keltezésű hatósági erkölcsi bizonyítvány, mely igazolja a büntetlen előéletet, valamint azt, hogy a pályázó nem áll a közalkalmazotti jogviszony létesítéséhez szükséges foglalkozás gyakorlásától való eltiltás hatálya alatt, vagy nyilatkozat arról, hogy a pályázat pozitív elbírálása esetén az erkölcsi bizonyítványt a megbízás napjáig a pályázó eredetben bemutatja;</w:t>
      </w:r>
    </w:p>
    <w:p w:rsidR="00B3048E" w:rsidRPr="00B3048E" w:rsidRDefault="00B3048E" w:rsidP="00B3048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</w:t>
      </w: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Nyilatkozat, amelyben a pályázó vállalja gazdasági főigazgató-helyettessé történő megbízása esetén a vagyonnyilatkozat-tételi kötelezettséget;</w:t>
      </w:r>
    </w:p>
    <w:p w:rsidR="00B3048E" w:rsidRPr="00B3048E" w:rsidRDefault="00B3048E" w:rsidP="00B3048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</w:t>
      </w: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Nyilatkozat, amelyben a pályázó hozzájárul a pályázati anyagában foglalt személyes adatainak a pályázati eljárással összefüggésben szükséges kezeléséhez;</w:t>
      </w:r>
    </w:p>
    <w:p w:rsidR="00B3048E" w:rsidRPr="00B3048E" w:rsidRDefault="00B3048E" w:rsidP="00B3048E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</w:t>
      </w: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Orvosi igazolás, amellyel a pályázó a magasabb vezetői beosztás ellátására alkalmas egészségügyi állapotát igazolja.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beosztás betölthetőségének időpontja: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beosztás legkorábban a pályázatok elbírálását követően azonnal betölthető.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benyújtásának határideje:</w:t>
      </w: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2019. március 25.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pályázati kiírással kapcsolatosan további információt Lórántné Horváth Tímea </w:t>
      </w:r>
      <w:proofErr w:type="gram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Sarolta ,</w:t>
      </w:r>
      <w:proofErr w:type="gram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az Agrárszakképzési Főosztály vezetője délelőtt 8 és 11 óra között nyújt, a 06-1-795-8442 </w:t>
      </w:r>
      <w:proofErr w:type="spell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-os</w:t>
      </w:r>
      <w:proofErr w:type="spell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telefonszámon.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lastRenderedPageBreak/>
        <w:t>A pályázatok benyújtásának módja:</w:t>
      </w:r>
    </w:p>
    <w:p w:rsidR="00B3048E" w:rsidRPr="00B3048E" w:rsidRDefault="00B3048E" w:rsidP="00B3048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B3048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Elektronikus úton "</w:t>
      </w:r>
      <w:proofErr w:type="spell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SzIF</w:t>
      </w:r>
      <w:proofErr w:type="spell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/7/1/2019., AM </w:t>
      </w:r>
      <w:proofErr w:type="spell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ASzK</w:t>
      </w:r>
      <w:proofErr w:type="spell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gazdasági főigazgató-helyettes" tárggyal a Személyügyi és Igazgatási </w:t>
      </w:r>
      <w:proofErr w:type="spell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Főoszt</w:t>
      </w:r>
      <w:proofErr w:type="spell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részére a </w:t>
      </w:r>
      <w:proofErr w:type="spellStart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hatterintezmenyek</w:t>
      </w:r>
      <w:proofErr w:type="spellEnd"/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@am.gov.hu E-mail címen keresztül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elbírálásának módja, rendje: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határidőt követően megküldött, a pályázati feltételeknek nem megfelelő pályázat érvénytelen. Az érvényes pályázatok előzetes szűrése után a benyújtási határidőt követő 21 napon belül a pályázókat legalább háromtagú bíráló bizottság hallgatja meg. A gazdasági főigazgató-helyettes személyéről - a bizottság véleményét mérlegelve- a pályázati határidő lejártát követő 60 napon belül az agrárminiszter dönt. A döntésről valamennyi pályázó elektronikus úton kap értesítést.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elbírálásának határideje:</w:t>
      </w: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2019. május 24.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pályázati kiírás további közzétételének helye, ideje:</w:t>
      </w:r>
    </w:p>
    <w:p w:rsidR="00B3048E" w:rsidRPr="00B3048E" w:rsidRDefault="00B3048E" w:rsidP="00B3048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B3048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="005223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www.koziga</w:t>
      </w:r>
      <w:r w:rsidR="00FE1C9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llas</w:t>
      </w:r>
      <w:r w:rsidR="005223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.gov.hu</w:t>
      </w:r>
      <w:proofErr w:type="gramEnd"/>
      <w:r w:rsidR="005223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internetes oldal </w:t>
      </w: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- 2019. február 25.</w:t>
      </w:r>
    </w:p>
    <w:p w:rsidR="00B3048E" w:rsidRPr="00B3048E" w:rsidRDefault="00B3048E" w:rsidP="00B3048E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</w:t>
      </w:r>
      <w:r w:rsidRPr="00B3048E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="00FE1C9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intézmény honlapján:</w:t>
      </w:r>
      <w:bookmarkStart w:id="0" w:name="_GoBack"/>
      <w:bookmarkEnd w:id="0"/>
      <w:r w:rsidR="0052237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www.</w:t>
      </w:r>
      <w:r w:rsidR="00664D82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vmaszk.hu</w:t>
      </w: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- 2019. február 25.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munkáltatóval kapcsolatos egyéb lényeges információ:</w:t>
      </w:r>
    </w:p>
    <w:p w:rsidR="00B3048E" w:rsidRPr="00B3048E" w:rsidRDefault="00B3048E" w:rsidP="00B3048E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pályázatban csak a kiírás feltételeinek mindenben megfelelő, határidőre beérkezett dokumentumokkal rendelkező pályázó vesz részt. Hiánypótlásnak nincs helye. A gazdasági főigazgató-helyettest az agrárminiszter nevezi ki, azonban felette a munkáltatói jogokat az intézmény vezetője gyakorolja. Vezetői megbízást az a személy kaphat, aki a munkáltatóval közalkalmazotti jogviszonyban áll, vagy a megbízással egyidejűleg közalkalmazotti munkakörbe kinevezhető. Az agrárminiszter fenntartja a pályázat eredménytelenné nyilvánításának jogát.</w:t>
      </w:r>
    </w:p>
    <w:p w:rsidR="00B3048E" w:rsidRPr="00B3048E" w:rsidRDefault="00B3048E" w:rsidP="00B304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B3048E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KÖZIGÁLLÁS publikálási időpontja: </w:t>
      </w: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2019. február 25.</w:t>
      </w:r>
    </w:p>
    <w:p w:rsidR="00B3048E" w:rsidRPr="00B3048E" w:rsidRDefault="00B3048E" w:rsidP="00B3048E">
      <w:pPr>
        <w:spacing w:before="567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pályázati kiírás közzétevője a személyügyi központ. A pályázati kiírás a munkáltató által a személyügyi központ részére megküldött adatokat tartalmazza, így annak tartalmáért a pályázatot kiíró szerv felel.</w:t>
      </w:r>
    </w:p>
    <w:p w:rsidR="00B3048E" w:rsidRPr="00B3048E" w:rsidRDefault="00B3048E" w:rsidP="00B3048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3048E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:rsidR="000D77C1" w:rsidRDefault="000D77C1"/>
    <w:sectPr w:rsidR="000D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E"/>
    <w:rsid w:val="000D77C1"/>
    <w:rsid w:val="00161F0F"/>
    <w:rsid w:val="0052237A"/>
    <w:rsid w:val="00664D82"/>
    <w:rsid w:val="00B3048E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B3048E"/>
  </w:style>
  <w:style w:type="paragraph" w:styleId="NormlWeb">
    <w:name w:val="Normal (Web)"/>
    <w:basedOn w:val="Norml"/>
    <w:uiPriority w:val="99"/>
    <w:semiHidden/>
    <w:unhideWhenUsed/>
    <w:rsid w:val="00B3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B30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B3048E"/>
  </w:style>
  <w:style w:type="paragraph" w:styleId="NormlWeb">
    <w:name w:val="Normal (Web)"/>
    <w:basedOn w:val="Norml"/>
    <w:uiPriority w:val="99"/>
    <w:semiHidden/>
    <w:unhideWhenUsed/>
    <w:rsid w:val="00B3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B3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E62D-4CE2-41C9-B819-E31404A4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895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Krauszné Bereczky Tünde Csilla</dc:creator>
  <cp:lastModifiedBy>Krauszné Bereczky Tünde Csilla</cp:lastModifiedBy>
  <cp:revision>6</cp:revision>
  <dcterms:created xsi:type="dcterms:W3CDTF">2019-02-25T09:28:00Z</dcterms:created>
  <dcterms:modified xsi:type="dcterms:W3CDTF">2019-02-25T10:12:00Z</dcterms:modified>
</cp:coreProperties>
</file>