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6E" w:rsidRPr="002F5EC6" w:rsidRDefault="00D6046E" w:rsidP="00F32B18">
      <w:pPr>
        <w:spacing w:line="240" w:lineRule="auto"/>
        <w:jc w:val="center"/>
        <w:rPr>
          <w:rFonts w:eastAsia="Times New Roman" w:cs="Times New Roman"/>
          <w:bCs/>
          <w:szCs w:val="24"/>
          <w:lang w:eastAsia="hu-HU"/>
        </w:rPr>
      </w:pPr>
      <w:r w:rsidRPr="002F5EC6">
        <w:rPr>
          <w:rFonts w:eastAsia="Times New Roman" w:cs="Times New Roman"/>
          <w:b/>
          <w:szCs w:val="24"/>
          <w:lang w:eastAsia="hu-HU"/>
        </w:rPr>
        <w:t>Belügyminisztérium</w:t>
      </w:r>
    </w:p>
    <w:p w:rsidR="00D6046E" w:rsidRPr="002F5EC6" w:rsidRDefault="00D6046E" w:rsidP="00F32B18">
      <w:pPr>
        <w:spacing w:line="240" w:lineRule="auto"/>
        <w:jc w:val="center"/>
        <w:rPr>
          <w:rFonts w:eastAsia="Times New Roman" w:cs="Times New Roman"/>
          <w:bCs/>
          <w:szCs w:val="24"/>
          <w:lang w:eastAsia="hu-HU"/>
        </w:rPr>
      </w:pPr>
      <w:r w:rsidRPr="002F5EC6">
        <w:rPr>
          <w:rFonts w:eastAsia="Times New Roman" w:cs="Times New Roman"/>
          <w:b/>
          <w:szCs w:val="24"/>
          <w:lang w:eastAsia="hu-HU"/>
        </w:rPr>
        <w:t>                       </w:t>
      </w:r>
    </w:p>
    <w:p w:rsidR="00D6046E" w:rsidRPr="002F5EC6" w:rsidRDefault="00D6046E" w:rsidP="00F32B18">
      <w:pPr>
        <w:spacing w:line="240" w:lineRule="auto"/>
        <w:jc w:val="center"/>
        <w:rPr>
          <w:rFonts w:eastAsia="Times New Roman" w:cs="Times New Roman"/>
          <w:bCs/>
          <w:szCs w:val="24"/>
          <w:lang w:eastAsia="hu-HU"/>
        </w:rPr>
      </w:pPr>
      <w:proofErr w:type="gramStart"/>
      <w:r w:rsidRPr="002F5EC6">
        <w:rPr>
          <w:rFonts w:eastAsia="Times New Roman" w:cs="Times New Roman"/>
          <w:szCs w:val="24"/>
          <w:lang w:eastAsia="hu-HU"/>
        </w:rPr>
        <w:t>a</w:t>
      </w:r>
      <w:proofErr w:type="gramEnd"/>
      <w:r w:rsidRPr="002F5EC6">
        <w:rPr>
          <w:rFonts w:eastAsia="Times New Roman" w:cs="Times New Roman"/>
          <w:szCs w:val="24"/>
          <w:lang w:eastAsia="hu-HU"/>
        </w:rPr>
        <w:t xml:space="preserve"> K</w:t>
      </w:r>
      <w:r w:rsidR="00123CA7" w:rsidRPr="002F5EC6">
        <w:rPr>
          <w:rFonts w:eastAsia="Times New Roman" w:cs="Times New Roman"/>
          <w:szCs w:val="24"/>
          <w:lang w:eastAsia="hu-HU"/>
        </w:rPr>
        <w:t>ormányzati igazgatásról</w:t>
      </w:r>
      <w:r w:rsidRPr="002F5EC6">
        <w:rPr>
          <w:rFonts w:eastAsia="Times New Roman" w:cs="Times New Roman"/>
          <w:szCs w:val="24"/>
          <w:lang w:eastAsia="hu-HU"/>
        </w:rPr>
        <w:t xml:space="preserve"> szóló 201</w:t>
      </w:r>
      <w:r w:rsidR="00123CA7" w:rsidRPr="002F5EC6">
        <w:rPr>
          <w:rFonts w:eastAsia="Times New Roman" w:cs="Times New Roman"/>
          <w:szCs w:val="24"/>
          <w:lang w:eastAsia="hu-HU"/>
        </w:rPr>
        <w:t>8</w:t>
      </w:r>
      <w:r w:rsidRPr="002F5EC6">
        <w:rPr>
          <w:rFonts w:eastAsia="Times New Roman" w:cs="Times New Roman"/>
          <w:szCs w:val="24"/>
          <w:lang w:eastAsia="hu-HU"/>
        </w:rPr>
        <w:t>. évi CXX</w:t>
      </w:r>
      <w:r w:rsidR="00123CA7" w:rsidRPr="002F5EC6">
        <w:rPr>
          <w:rFonts w:eastAsia="Times New Roman" w:cs="Times New Roman"/>
          <w:szCs w:val="24"/>
          <w:lang w:eastAsia="hu-HU"/>
        </w:rPr>
        <w:t>V</w:t>
      </w:r>
      <w:r w:rsidRPr="002F5EC6">
        <w:rPr>
          <w:rFonts w:eastAsia="Times New Roman" w:cs="Times New Roman"/>
          <w:szCs w:val="24"/>
          <w:lang w:eastAsia="hu-HU"/>
        </w:rPr>
        <w:t xml:space="preserve">. törvény </w:t>
      </w:r>
      <w:r w:rsidR="00123CA7" w:rsidRPr="002F5EC6">
        <w:rPr>
          <w:rFonts w:eastAsia="Times New Roman" w:cs="Times New Roman"/>
          <w:szCs w:val="24"/>
          <w:lang w:eastAsia="hu-HU"/>
        </w:rPr>
        <w:t>83</w:t>
      </w:r>
      <w:r w:rsidRPr="002F5EC6">
        <w:rPr>
          <w:rFonts w:eastAsia="Times New Roman" w:cs="Times New Roman"/>
          <w:szCs w:val="24"/>
          <w:lang w:eastAsia="hu-HU"/>
        </w:rPr>
        <w:t>. § (1) bekezdése alapján</w:t>
      </w:r>
    </w:p>
    <w:p w:rsidR="00E928BB" w:rsidRPr="002F5EC6" w:rsidRDefault="00E928BB" w:rsidP="00F32B18">
      <w:pPr>
        <w:spacing w:line="240" w:lineRule="auto"/>
        <w:jc w:val="center"/>
        <w:rPr>
          <w:rFonts w:eastAsia="Times New Roman" w:cs="Times New Roman"/>
          <w:bCs/>
          <w:szCs w:val="24"/>
          <w:lang w:eastAsia="hu-HU"/>
        </w:rPr>
      </w:pPr>
    </w:p>
    <w:p w:rsidR="00D6046E" w:rsidRPr="002F5EC6" w:rsidRDefault="00D6046E" w:rsidP="00F32B18">
      <w:pPr>
        <w:spacing w:line="240" w:lineRule="auto"/>
        <w:jc w:val="center"/>
        <w:rPr>
          <w:rFonts w:eastAsia="Times New Roman" w:cs="Times New Roman"/>
          <w:szCs w:val="24"/>
          <w:lang w:eastAsia="hu-HU"/>
        </w:rPr>
      </w:pPr>
      <w:r w:rsidRPr="002F5EC6">
        <w:rPr>
          <w:rFonts w:eastAsia="Times New Roman" w:cs="Times New Roman"/>
          <w:szCs w:val="24"/>
          <w:lang w:eastAsia="hu-HU"/>
        </w:rPr>
        <w:t>pályázatot hirdet</w:t>
      </w:r>
      <w:r w:rsidR="00123CA7" w:rsidRPr="002F5EC6">
        <w:rPr>
          <w:rFonts w:eastAsia="Times New Roman" w:cs="Times New Roman"/>
          <w:szCs w:val="24"/>
          <w:lang w:eastAsia="hu-HU"/>
        </w:rPr>
        <w:t xml:space="preserve"> </w:t>
      </w:r>
      <w:proofErr w:type="gramStart"/>
      <w:r w:rsidR="00123CA7" w:rsidRPr="002F5EC6">
        <w:rPr>
          <w:rFonts w:eastAsia="Times New Roman" w:cs="Times New Roman"/>
          <w:szCs w:val="24"/>
          <w:lang w:eastAsia="hu-HU"/>
        </w:rPr>
        <w:t>a</w:t>
      </w:r>
      <w:proofErr w:type="gramEnd"/>
    </w:p>
    <w:p w:rsidR="00AB3EE4" w:rsidRPr="002F5EC6" w:rsidRDefault="00AB3EE4" w:rsidP="00F32B18">
      <w:pPr>
        <w:spacing w:line="240" w:lineRule="auto"/>
        <w:jc w:val="center"/>
        <w:rPr>
          <w:rFonts w:eastAsia="Times New Roman" w:cs="Times New Roman"/>
          <w:bCs/>
          <w:szCs w:val="24"/>
          <w:lang w:eastAsia="hu-HU"/>
        </w:rPr>
      </w:pPr>
    </w:p>
    <w:p w:rsidR="00D6046E" w:rsidRPr="002F5EC6" w:rsidRDefault="00D6046E" w:rsidP="00F32B18">
      <w:pPr>
        <w:spacing w:line="240" w:lineRule="auto"/>
        <w:jc w:val="center"/>
        <w:rPr>
          <w:rFonts w:eastAsia="Times New Roman" w:cs="Times New Roman"/>
          <w:bCs/>
          <w:szCs w:val="24"/>
          <w:lang w:eastAsia="hu-HU"/>
        </w:rPr>
      </w:pPr>
      <w:r w:rsidRPr="002F5EC6">
        <w:rPr>
          <w:rFonts w:eastAsia="Times New Roman" w:cs="Times New Roman"/>
          <w:b/>
          <w:szCs w:val="24"/>
          <w:lang w:eastAsia="hu-HU"/>
        </w:rPr>
        <w:t>Belügyminisztérium </w:t>
      </w:r>
      <w:r w:rsidRPr="002F5EC6">
        <w:rPr>
          <w:rFonts w:eastAsia="Times New Roman" w:cs="Times New Roman"/>
          <w:b/>
          <w:szCs w:val="24"/>
          <w:lang w:eastAsia="hu-HU"/>
        </w:rPr>
        <w:br/>
      </w:r>
      <w:r w:rsidR="005F5A31" w:rsidRPr="002F5EC6">
        <w:rPr>
          <w:rFonts w:eastAsia="Times New Roman" w:cs="Times New Roman"/>
          <w:b/>
          <w:szCs w:val="24"/>
          <w:lang w:eastAsia="hu-HU"/>
        </w:rPr>
        <w:t xml:space="preserve">Jogszabály-előkészítő és Koordinációs </w:t>
      </w:r>
      <w:r w:rsidR="00817F7C" w:rsidRPr="002F5EC6">
        <w:rPr>
          <w:rFonts w:eastAsia="Times New Roman" w:cs="Times New Roman"/>
          <w:b/>
          <w:szCs w:val="24"/>
          <w:lang w:eastAsia="hu-HU"/>
        </w:rPr>
        <w:t>Főosztály</w:t>
      </w:r>
      <w:r w:rsidRPr="002F5EC6">
        <w:rPr>
          <w:rFonts w:eastAsia="Times New Roman" w:cs="Times New Roman"/>
          <w:b/>
          <w:szCs w:val="24"/>
          <w:lang w:eastAsia="hu-HU"/>
        </w:rPr>
        <w:br/>
      </w:r>
      <w:r w:rsidRPr="002F5EC6">
        <w:rPr>
          <w:rFonts w:eastAsia="Times New Roman" w:cs="Times New Roman"/>
          <w:b/>
          <w:szCs w:val="24"/>
          <w:lang w:eastAsia="hu-HU"/>
        </w:rPr>
        <w:br/>
      </w:r>
      <w:r w:rsidR="00DE6EA4" w:rsidRPr="002F5EC6">
        <w:rPr>
          <w:rFonts w:eastAsia="Times New Roman" w:cs="Times New Roman"/>
          <w:b/>
          <w:szCs w:val="24"/>
          <w:lang w:eastAsia="hu-HU"/>
        </w:rPr>
        <w:t>főosztályvezető</w:t>
      </w:r>
    </w:p>
    <w:p w:rsidR="00D6046E" w:rsidRPr="002F5EC6" w:rsidRDefault="0045756F" w:rsidP="00F32B18">
      <w:pPr>
        <w:spacing w:line="240" w:lineRule="auto"/>
        <w:jc w:val="center"/>
        <w:rPr>
          <w:rFonts w:eastAsia="Times New Roman" w:cs="Times New Roman"/>
          <w:bCs/>
          <w:szCs w:val="24"/>
          <w:lang w:eastAsia="hu-HU"/>
        </w:rPr>
      </w:pPr>
      <w:proofErr w:type="gramStart"/>
      <w:r w:rsidRPr="002F5EC6">
        <w:rPr>
          <w:rFonts w:eastAsia="Times New Roman" w:cs="Times New Roman"/>
          <w:szCs w:val="24"/>
          <w:lang w:eastAsia="hu-HU"/>
        </w:rPr>
        <w:t>álláshely</w:t>
      </w:r>
      <w:proofErr w:type="gramEnd"/>
      <w:r w:rsidR="00D6046E" w:rsidRPr="002F5EC6">
        <w:rPr>
          <w:rFonts w:eastAsia="Times New Roman" w:cs="Times New Roman"/>
          <w:szCs w:val="24"/>
          <w:lang w:eastAsia="hu-HU"/>
        </w:rPr>
        <w:t xml:space="preserve"> betöltésére.</w:t>
      </w:r>
    </w:p>
    <w:p w:rsidR="00AB3EE4" w:rsidRPr="002F5EC6" w:rsidRDefault="00AB3EE4" w:rsidP="00F32B18">
      <w:pPr>
        <w:spacing w:line="240" w:lineRule="auto"/>
        <w:jc w:val="both"/>
        <w:rPr>
          <w:rFonts w:eastAsia="Times New Roman" w:cs="Times New Roman"/>
          <w:b/>
          <w:szCs w:val="24"/>
          <w:lang w:eastAsia="hu-HU"/>
        </w:rPr>
      </w:pPr>
    </w:p>
    <w:p w:rsidR="00D6046E" w:rsidRPr="002F5EC6" w:rsidRDefault="00D6046E" w:rsidP="00F32B18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  <w:r w:rsidRPr="002F5EC6">
        <w:rPr>
          <w:rFonts w:eastAsia="Times New Roman" w:cs="Times New Roman"/>
          <w:b/>
          <w:szCs w:val="24"/>
          <w:lang w:eastAsia="hu-HU"/>
        </w:rPr>
        <w:t>A szolgálati jogviszony időtartama:</w:t>
      </w:r>
    </w:p>
    <w:p w:rsidR="00D6046E" w:rsidRPr="002F5EC6" w:rsidRDefault="005F5A31" w:rsidP="00F32B18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  <w:proofErr w:type="gramStart"/>
      <w:r w:rsidRPr="002F5EC6">
        <w:rPr>
          <w:rFonts w:eastAsia="Times New Roman" w:cs="Times New Roman"/>
          <w:szCs w:val="24"/>
          <w:lang w:eastAsia="hu-HU"/>
        </w:rPr>
        <w:t>határozatlan</w:t>
      </w:r>
      <w:proofErr w:type="gramEnd"/>
      <w:r w:rsidRPr="002F5EC6">
        <w:rPr>
          <w:rFonts w:eastAsia="Times New Roman" w:cs="Times New Roman"/>
          <w:szCs w:val="24"/>
          <w:lang w:eastAsia="hu-HU"/>
        </w:rPr>
        <w:t xml:space="preserve"> </w:t>
      </w:r>
      <w:r w:rsidR="007776A2">
        <w:rPr>
          <w:rFonts w:eastAsia="Times New Roman" w:cs="Times New Roman"/>
          <w:szCs w:val="24"/>
          <w:lang w:eastAsia="hu-HU"/>
        </w:rPr>
        <w:t xml:space="preserve">idejű </w:t>
      </w:r>
      <w:r w:rsidRPr="002F5EC6">
        <w:rPr>
          <w:rFonts w:eastAsia="Times New Roman" w:cs="Times New Roman"/>
          <w:szCs w:val="24"/>
          <w:lang w:eastAsia="hu-HU"/>
        </w:rPr>
        <w:t xml:space="preserve">hivatásos </w:t>
      </w:r>
      <w:r w:rsidR="00D6046E" w:rsidRPr="002F5EC6">
        <w:rPr>
          <w:rFonts w:eastAsia="Times New Roman" w:cs="Times New Roman"/>
          <w:szCs w:val="24"/>
          <w:lang w:eastAsia="hu-HU"/>
        </w:rPr>
        <w:t>szolgálati jogviszony</w:t>
      </w:r>
    </w:p>
    <w:p w:rsidR="00D6046E" w:rsidRPr="002F5EC6" w:rsidRDefault="00D6046E" w:rsidP="00F32B18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</w:p>
    <w:p w:rsidR="00D6046E" w:rsidRPr="002F5EC6" w:rsidRDefault="00D6046E" w:rsidP="00F32B18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  <w:r w:rsidRPr="002F5EC6">
        <w:rPr>
          <w:rFonts w:eastAsia="Times New Roman" w:cs="Times New Roman"/>
          <w:b/>
          <w:szCs w:val="24"/>
          <w:lang w:eastAsia="hu-HU"/>
        </w:rPr>
        <w:t>Foglalkoztatás jellege:</w:t>
      </w:r>
    </w:p>
    <w:p w:rsidR="00D6046E" w:rsidRPr="002F5EC6" w:rsidRDefault="00D6046E" w:rsidP="00F32B18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  <w:r w:rsidRPr="002F5EC6">
        <w:rPr>
          <w:rFonts w:eastAsia="Times New Roman" w:cs="Times New Roman"/>
          <w:szCs w:val="24"/>
          <w:lang w:eastAsia="hu-HU"/>
        </w:rPr>
        <w:t>Teljes munkaidő</w:t>
      </w:r>
      <w:r w:rsidR="00F32B18" w:rsidRPr="002F5EC6">
        <w:rPr>
          <w:szCs w:val="24"/>
        </w:rPr>
        <w:t xml:space="preserve"> (hivatali munkarendben)</w:t>
      </w:r>
    </w:p>
    <w:p w:rsidR="00F32B18" w:rsidRPr="002F5EC6" w:rsidRDefault="00F32B18" w:rsidP="00F32B18">
      <w:pPr>
        <w:spacing w:line="240" w:lineRule="auto"/>
        <w:jc w:val="both"/>
        <w:rPr>
          <w:rFonts w:eastAsia="Times New Roman" w:cs="Times New Roman"/>
          <w:b/>
          <w:szCs w:val="24"/>
          <w:lang w:eastAsia="hu-HU"/>
        </w:rPr>
      </w:pPr>
    </w:p>
    <w:p w:rsidR="00D6046E" w:rsidRPr="002F5EC6" w:rsidRDefault="00D6046E" w:rsidP="00F32B18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  <w:r w:rsidRPr="002F5EC6">
        <w:rPr>
          <w:rFonts w:eastAsia="Times New Roman" w:cs="Times New Roman"/>
          <w:b/>
          <w:szCs w:val="24"/>
          <w:lang w:eastAsia="hu-HU"/>
        </w:rPr>
        <w:t>A munkavégzés helye:</w:t>
      </w:r>
    </w:p>
    <w:p w:rsidR="00D6046E" w:rsidRPr="002F5EC6" w:rsidRDefault="00D6046E" w:rsidP="00F32B18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  <w:r w:rsidRPr="002F5EC6">
        <w:rPr>
          <w:rFonts w:eastAsia="Times New Roman" w:cs="Times New Roman"/>
          <w:szCs w:val="24"/>
          <w:lang w:eastAsia="hu-HU"/>
        </w:rPr>
        <w:t xml:space="preserve">1051 </w:t>
      </w:r>
      <w:r w:rsidR="00844FF2" w:rsidRPr="002F5EC6">
        <w:rPr>
          <w:rFonts w:eastAsia="Times New Roman" w:cs="Times New Roman"/>
          <w:szCs w:val="24"/>
          <w:lang w:eastAsia="hu-HU"/>
        </w:rPr>
        <w:t>Budapest</w:t>
      </w:r>
      <w:r w:rsidRPr="002F5EC6">
        <w:rPr>
          <w:rFonts w:eastAsia="Times New Roman" w:cs="Times New Roman"/>
          <w:szCs w:val="24"/>
          <w:lang w:eastAsia="hu-HU"/>
        </w:rPr>
        <w:t>, József Attila u. 2-4.</w:t>
      </w:r>
    </w:p>
    <w:p w:rsidR="00F32B18" w:rsidRPr="002F5EC6" w:rsidRDefault="00F32B18" w:rsidP="00F32B18">
      <w:pPr>
        <w:spacing w:line="240" w:lineRule="auto"/>
        <w:jc w:val="both"/>
        <w:rPr>
          <w:rFonts w:eastAsia="Times New Roman" w:cs="Times New Roman"/>
          <w:b/>
          <w:szCs w:val="24"/>
          <w:lang w:eastAsia="hu-HU"/>
        </w:rPr>
      </w:pPr>
    </w:p>
    <w:p w:rsidR="00D6046E" w:rsidRPr="002F5EC6" w:rsidRDefault="00D6046E" w:rsidP="00F32B18">
      <w:pPr>
        <w:spacing w:line="240" w:lineRule="auto"/>
        <w:jc w:val="both"/>
        <w:rPr>
          <w:rFonts w:eastAsia="Times New Roman" w:cs="Times New Roman"/>
          <w:b/>
          <w:szCs w:val="24"/>
          <w:lang w:eastAsia="hu-HU"/>
        </w:rPr>
      </w:pPr>
      <w:r w:rsidRPr="002F5EC6">
        <w:rPr>
          <w:rFonts w:eastAsia="Times New Roman" w:cs="Times New Roman"/>
          <w:b/>
          <w:szCs w:val="24"/>
          <w:lang w:eastAsia="hu-HU"/>
        </w:rPr>
        <w:t>Ellátandó feladatok:</w:t>
      </w:r>
    </w:p>
    <w:p w:rsidR="001C1CBB" w:rsidRPr="002F5EC6" w:rsidRDefault="005F5A31" w:rsidP="002F5EC6">
      <w:pPr>
        <w:spacing w:line="240" w:lineRule="auto"/>
        <w:jc w:val="both"/>
        <w:rPr>
          <w:rFonts w:eastAsia="SimSun" w:cs="Lucida Sans"/>
          <w:kern w:val="2"/>
          <w:szCs w:val="24"/>
          <w:lang w:eastAsia="zh-CN" w:bidi="hi-IN"/>
        </w:rPr>
      </w:pPr>
      <w:r w:rsidRPr="005F5A31">
        <w:rPr>
          <w:rFonts w:eastAsia="SimSun" w:cs="Lucida Sans"/>
          <w:kern w:val="2"/>
          <w:szCs w:val="24"/>
          <w:lang w:eastAsia="zh-CN" w:bidi="hi-IN"/>
        </w:rPr>
        <w:t xml:space="preserve">A Jogszabály-előkészítő és Koordinációs Főosztályon </w:t>
      </w:r>
      <w:r w:rsidR="001C1CBB" w:rsidRPr="002F5EC6">
        <w:rPr>
          <w:rFonts w:eastAsia="SimSun" w:cs="Lucida Sans"/>
          <w:kern w:val="2"/>
          <w:szCs w:val="24"/>
          <w:lang w:eastAsia="zh-CN" w:bidi="hi-IN"/>
        </w:rPr>
        <w:t>tevékenységének irányítása, a belügyminiszter felelősségi körébe tartozó jogszabály-előkészítéssel kapcsolatos feladatok ellátása, így különösen</w:t>
      </w:r>
      <w:r w:rsidR="002F5EC6" w:rsidRPr="002F5EC6">
        <w:rPr>
          <w:rFonts w:eastAsia="SimSun" w:cs="Lucida Sans"/>
          <w:kern w:val="2"/>
          <w:szCs w:val="24"/>
          <w:lang w:eastAsia="zh-CN" w:bidi="hi-IN"/>
        </w:rPr>
        <w:t>:</w:t>
      </w:r>
    </w:p>
    <w:p w:rsidR="005F5A31" w:rsidRPr="002F5EC6" w:rsidRDefault="005F5A31" w:rsidP="00BF3711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</w:p>
    <w:p w:rsidR="005F5A31" w:rsidRPr="005F5A31" w:rsidRDefault="005F5A31" w:rsidP="001C1CBB">
      <w:pPr>
        <w:spacing w:line="240" w:lineRule="auto"/>
        <w:ind w:firstLine="238"/>
        <w:jc w:val="both"/>
        <w:rPr>
          <w:rFonts w:eastAsia="SimSun" w:cs="Lucida Sans"/>
          <w:kern w:val="2"/>
          <w:szCs w:val="24"/>
          <w:lang w:eastAsia="zh-CN" w:bidi="hi-IN"/>
        </w:rPr>
      </w:pPr>
      <w:bookmarkStart w:id="0" w:name="pr1209id"/>
      <w:bookmarkStart w:id="1" w:name="pr1210id"/>
      <w:bookmarkEnd w:id="0"/>
      <w:bookmarkEnd w:id="1"/>
      <w:proofErr w:type="gramStart"/>
      <w:r w:rsidRPr="005F5A31">
        <w:rPr>
          <w:rFonts w:eastAsia="SimSun" w:cs="Lucida Sans"/>
          <w:i/>
          <w:kern w:val="2"/>
          <w:szCs w:val="24"/>
          <w:lang w:eastAsia="zh-CN" w:bidi="hi-IN"/>
        </w:rPr>
        <w:t>a</w:t>
      </w:r>
      <w:proofErr w:type="gramEnd"/>
      <w:r w:rsidRPr="005F5A31">
        <w:rPr>
          <w:rFonts w:eastAsia="SimSun" w:cs="Lucida Sans"/>
          <w:i/>
          <w:kern w:val="2"/>
          <w:szCs w:val="24"/>
          <w:lang w:eastAsia="zh-CN" w:bidi="hi-IN"/>
        </w:rPr>
        <w:t xml:space="preserve">) </w:t>
      </w:r>
      <w:proofErr w:type="spellStart"/>
      <w:r w:rsidRPr="005F5A31">
        <w:rPr>
          <w:rFonts w:eastAsia="SimSun" w:cs="Lucida Sans"/>
          <w:kern w:val="2"/>
          <w:szCs w:val="24"/>
          <w:lang w:eastAsia="zh-CN" w:bidi="hi-IN"/>
        </w:rPr>
        <w:t>a</w:t>
      </w:r>
      <w:proofErr w:type="spellEnd"/>
      <w:r w:rsidRPr="005F5A31">
        <w:rPr>
          <w:rFonts w:eastAsia="SimSun" w:cs="Lucida Sans"/>
          <w:kern w:val="2"/>
          <w:szCs w:val="24"/>
          <w:lang w:eastAsia="zh-CN" w:bidi="hi-IN"/>
        </w:rPr>
        <w:t xml:space="preserve"> büntetés-végrehajtási szervezet jogállásáról és működéséről,</w:t>
      </w:r>
    </w:p>
    <w:p w:rsidR="005F5A31" w:rsidRPr="005F5A31" w:rsidRDefault="005F5A31" w:rsidP="001C1CBB">
      <w:pPr>
        <w:spacing w:line="240" w:lineRule="auto"/>
        <w:ind w:firstLine="238"/>
        <w:jc w:val="both"/>
        <w:rPr>
          <w:rFonts w:eastAsia="SimSun" w:cs="Lucida Sans"/>
          <w:kern w:val="2"/>
          <w:szCs w:val="24"/>
          <w:lang w:eastAsia="zh-CN" w:bidi="hi-IN"/>
        </w:rPr>
      </w:pPr>
      <w:bookmarkStart w:id="2" w:name="pr1211id"/>
      <w:bookmarkEnd w:id="2"/>
      <w:r w:rsidRPr="005F5A31">
        <w:rPr>
          <w:rFonts w:eastAsia="SimSun" w:cs="Lucida Sans"/>
          <w:i/>
          <w:kern w:val="2"/>
          <w:szCs w:val="24"/>
          <w:lang w:eastAsia="zh-CN" w:bidi="hi-IN"/>
        </w:rPr>
        <w:t xml:space="preserve">b) </w:t>
      </w:r>
      <w:r w:rsidRPr="005F5A31">
        <w:rPr>
          <w:rFonts w:eastAsia="SimSun" w:cs="Lucida Sans"/>
          <w:kern w:val="2"/>
          <w:szCs w:val="24"/>
          <w:lang w:eastAsia="zh-CN" w:bidi="hi-IN"/>
        </w:rPr>
        <w:t>a rendőrség jogállásáról, szervezetéről és működéséről,</w:t>
      </w:r>
    </w:p>
    <w:p w:rsidR="005F5A31" w:rsidRPr="005F5A31" w:rsidRDefault="005F5A31" w:rsidP="001C1CBB">
      <w:pPr>
        <w:spacing w:line="240" w:lineRule="auto"/>
        <w:ind w:firstLine="238"/>
        <w:jc w:val="both"/>
        <w:rPr>
          <w:rFonts w:eastAsia="SimSun" w:cs="Lucida Sans"/>
          <w:kern w:val="2"/>
          <w:szCs w:val="24"/>
          <w:lang w:eastAsia="zh-CN" w:bidi="hi-IN"/>
        </w:rPr>
      </w:pPr>
      <w:bookmarkStart w:id="3" w:name="pr1212id"/>
      <w:bookmarkEnd w:id="3"/>
      <w:r w:rsidRPr="005F5A31">
        <w:rPr>
          <w:rFonts w:eastAsia="SimSun" w:cs="Lucida Sans"/>
          <w:i/>
          <w:kern w:val="2"/>
          <w:szCs w:val="24"/>
          <w:lang w:eastAsia="zh-CN" w:bidi="hi-IN"/>
        </w:rPr>
        <w:t xml:space="preserve">c) </w:t>
      </w:r>
      <w:r w:rsidRPr="005F5A31">
        <w:rPr>
          <w:rFonts w:eastAsia="SimSun" w:cs="Lucida Sans"/>
          <w:kern w:val="2"/>
          <w:szCs w:val="24"/>
          <w:lang w:eastAsia="zh-CN" w:bidi="hi-IN"/>
        </w:rPr>
        <w:t>- a polgári hírszerzési tevékenység kivételével - a polgári nemzetbiztonsági szolgálatok jogállásáról és működéséről,</w:t>
      </w:r>
    </w:p>
    <w:p w:rsidR="005F5A31" w:rsidRPr="005F5A31" w:rsidRDefault="005F5A31" w:rsidP="001C1CBB">
      <w:pPr>
        <w:spacing w:line="240" w:lineRule="auto"/>
        <w:ind w:firstLine="238"/>
        <w:jc w:val="both"/>
        <w:rPr>
          <w:rFonts w:eastAsia="SimSun" w:cs="Lucida Sans"/>
          <w:kern w:val="2"/>
          <w:szCs w:val="24"/>
          <w:lang w:eastAsia="zh-CN" w:bidi="hi-IN"/>
        </w:rPr>
      </w:pPr>
      <w:bookmarkStart w:id="4" w:name="pr1213id"/>
      <w:bookmarkEnd w:id="4"/>
      <w:r w:rsidRPr="005F5A31">
        <w:rPr>
          <w:rFonts w:eastAsia="SimSun" w:cs="Lucida Sans"/>
          <w:i/>
          <w:kern w:val="2"/>
          <w:szCs w:val="24"/>
          <w:lang w:eastAsia="zh-CN" w:bidi="hi-IN"/>
        </w:rPr>
        <w:t xml:space="preserve">d) </w:t>
      </w:r>
      <w:r w:rsidRPr="005F5A31">
        <w:rPr>
          <w:rFonts w:eastAsia="SimSun" w:cs="Lucida Sans"/>
          <w:kern w:val="2"/>
          <w:szCs w:val="24"/>
          <w:lang w:eastAsia="zh-CN" w:bidi="hi-IN"/>
        </w:rPr>
        <w:t>a rendvédelmi feladatokat ellátó szervek hivatásos állományának szolgálati viszonyáról,</w:t>
      </w:r>
    </w:p>
    <w:p w:rsidR="005F5A31" w:rsidRPr="005F5A31" w:rsidRDefault="005F5A31" w:rsidP="001C1CBB">
      <w:pPr>
        <w:spacing w:line="240" w:lineRule="auto"/>
        <w:ind w:firstLine="238"/>
        <w:jc w:val="both"/>
        <w:rPr>
          <w:rFonts w:eastAsia="SimSun" w:cs="Lucida Sans"/>
          <w:kern w:val="2"/>
          <w:szCs w:val="24"/>
          <w:lang w:eastAsia="zh-CN" w:bidi="hi-IN"/>
        </w:rPr>
      </w:pPr>
      <w:bookmarkStart w:id="5" w:name="pr1214id"/>
      <w:bookmarkEnd w:id="5"/>
      <w:proofErr w:type="gramStart"/>
      <w:r w:rsidRPr="005F5A31">
        <w:rPr>
          <w:rFonts w:eastAsia="SimSun" w:cs="Lucida Sans"/>
          <w:i/>
          <w:kern w:val="2"/>
          <w:szCs w:val="24"/>
          <w:lang w:eastAsia="zh-CN" w:bidi="hi-IN"/>
        </w:rPr>
        <w:t>e</w:t>
      </w:r>
      <w:proofErr w:type="gramEnd"/>
      <w:r w:rsidRPr="005F5A31">
        <w:rPr>
          <w:rFonts w:eastAsia="SimSun" w:cs="Lucida Sans"/>
          <w:i/>
          <w:kern w:val="2"/>
          <w:szCs w:val="24"/>
          <w:lang w:eastAsia="zh-CN" w:bidi="hi-IN"/>
        </w:rPr>
        <w:t xml:space="preserve">) </w:t>
      </w:r>
      <w:r w:rsidRPr="005F5A31">
        <w:rPr>
          <w:rFonts w:eastAsia="SimSun" w:cs="Lucida Sans"/>
          <w:kern w:val="2"/>
          <w:szCs w:val="24"/>
          <w:lang w:eastAsia="zh-CN" w:bidi="hi-IN"/>
        </w:rPr>
        <w:t>a személy- és vagyonvédelemről, valamint a magánnyomozói tevékenységről,</w:t>
      </w:r>
    </w:p>
    <w:p w:rsidR="005F5A31" w:rsidRPr="005F5A31" w:rsidRDefault="005F5A31" w:rsidP="001C1CBB">
      <w:pPr>
        <w:spacing w:line="240" w:lineRule="auto"/>
        <w:ind w:firstLine="238"/>
        <w:jc w:val="both"/>
        <w:rPr>
          <w:rFonts w:eastAsia="SimSun" w:cs="Lucida Sans"/>
          <w:kern w:val="2"/>
          <w:szCs w:val="24"/>
          <w:lang w:eastAsia="zh-CN" w:bidi="hi-IN"/>
        </w:rPr>
      </w:pPr>
      <w:bookmarkStart w:id="6" w:name="pr1215id"/>
      <w:bookmarkEnd w:id="6"/>
      <w:proofErr w:type="gramStart"/>
      <w:r w:rsidRPr="005F5A31">
        <w:rPr>
          <w:rFonts w:eastAsia="SimSun" w:cs="Lucida Sans"/>
          <w:i/>
          <w:kern w:val="2"/>
          <w:szCs w:val="24"/>
          <w:lang w:eastAsia="zh-CN" w:bidi="hi-IN"/>
        </w:rPr>
        <w:t>f</w:t>
      </w:r>
      <w:proofErr w:type="gramEnd"/>
      <w:r w:rsidRPr="005F5A31">
        <w:rPr>
          <w:rFonts w:eastAsia="SimSun" w:cs="Lucida Sans"/>
          <w:i/>
          <w:kern w:val="2"/>
          <w:szCs w:val="24"/>
          <w:lang w:eastAsia="zh-CN" w:bidi="hi-IN"/>
        </w:rPr>
        <w:t xml:space="preserve">) </w:t>
      </w:r>
      <w:r w:rsidRPr="005F5A31">
        <w:rPr>
          <w:rFonts w:eastAsia="SimSun" w:cs="Lucida Sans"/>
          <w:kern w:val="2"/>
          <w:szCs w:val="24"/>
          <w:lang w:eastAsia="zh-CN" w:bidi="hi-IN"/>
        </w:rPr>
        <w:t>az egyes rendészeti feladatokat ellátó személyek tevékenységéről,</w:t>
      </w:r>
    </w:p>
    <w:p w:rsidR="005F5A31" w:rsidRPr="005F5A31" w:rsidRDefault="005F5A31" w:rsidP="001C1CBB">
      <w:pPr>
        <w:spacing w:line="240" w:lineRule="auto"/>
        <w:ind w:firstLine="238"/>
        <w:jc w:val="both"/>
        <w:rPr>
          <w:rFonts w:eastAsia="SimSun" w:cs="Lucida Sans"/>
          <w:kern w:val="2"/>
          <w:szCs w:val="24"/>
          <w:lang w:eastAsia="zh-CN" w:bidi="hi-IN"/>
        </w:rPr>
      </w:pPr>
      <w:bookmarkStart w:id="7" w:name="pr1216id"/>
      <w:bookmarkEnd w:id="7"/>
      <w:proofErr w:type="gramStart"/>
      <w:r w:rsidRPr="005F5A31">
        <w:rPr>
          <w:rFonts w:eastAsia="SimSun" w:cs="Lucida Sans"/>
          <w:i/>
          <w:kern w:val="2"/>
          <w:szCs w:val="24"/>
          <w:lang w:eastAsia="zh-CN" w:bidi="hi-IN"/>
        </w:rPr>
        <w:t>g</w:t>
      </w:r>
      <w:proofErr w:type="gramEnd"/>
      <w:r w:rsidRPr="005F5A31">
        <w:rPr>
          <w:rFonts w:eastAsia="SimSun" w:cs="Lucida Sans"/>
          <w:i/>
          <w:kern w:val="2"/>
          <w:szCs w:val="24"/>
          <w:lang w:eastAsia="zh-CN" w:bidi="hi-IN"/>
        </w:rPr>
        <w:t xml:space="preserve">) </w:t>
      </w:r>
      <w:r w:rsidRPr="005F5A31">
        <w:rPr>
          <w:rFonts w:eastAsia="SimSun" w:cs="Lucida Sans"/>
          <w:kern w:val="2"/>
          <w:szCs w:val="24"/>
          <w:lang w:eastAsia="zh-CN" w:bidi="hi-IN"/>
        </w:rPr>
        <w:t>az államhatár őrizetéről, a határforgalom ellenőrzéséről,</w:t>
      </w:r>
    </w:p>
    <w:p w:rsidR="005F5A31" w:rsidRPr="005F5A31" w:rsidRDefault="005F5A31" w:rsidP="001C1CBB">
      <w:pPr>
        <w:spacing w:line="240" w:lineRule="auto"/>
        <w:ind w:firstLine="238"/>
        <w:jc w:val="both"/>
        <w:rPr>
          <w:rFonts w:eastAsia="SimSun" w:cs="Lucida Sans"/>
          <w:kern w:val="2"/>
          <w:szCs w:val="24"/>
          <w:lang w:eastAsia="zh-CN" w:bidi="hi-IN"/>
        </w:rPr>
      </w:pPr>
      <w:bookmarkStart w:id="8" w:name="pr1217id"/>
      <w:bookmarkEnd w:id="8"/>
      <w:proofErr w:type="gramStart"/>
      <w:r w:rsidRPr="005F5A31">
        <w:rPr>
          <w:rFonts w:eastAsia="SimSun" w:cs="Lucida Sans"/>
          <w:i/>
          <w:kern w:val="2"/>
          <w:szCs w:val="24"/>
          <w:lang w:eastAsia="zh-CN" w:bidi="hi-IN"/>
        </w:rPr>
        <w:t>h</w:t>
      </w:r>
      <w:proofErr w:type="gramEnd"/>
      <w:r w:rsidRPr="005F5A31">
        <w:rPr>
          <w:rFonts w:eastAsia="SimSun" w:cs="Lucida Sans"/>
          <w:i/>
          <w:kern w:val="2"/>
          <w:szCs w:val="24"/>
          <w:lang w:eastAsia="zh-CN" w:bidi="hi-IN"/>
        </w:rPr>
        <w:t xml:space="preserve">) </w:t>
      </w:r>
      <w:r w:rsidRPr="005F5A31">
        <w:rPr>
          <w:rFonts w:eastAsia="SimSun" w:cs="Lucida Sans"/>
          <w:kern w:val="2"/>
          <w:szCs w:val="24"/>
          <w:lang w:eastAsia="zh-CN" w:bidi="hi-IN"/>
        </w:rPr>
        <w:t>a lőfegyverekről és a polgári célú pirotechnikai eszközökről,</w:t>
      </w:r>
    </w:p>
    <w:p w:rsidR="005F5A31" w:rsidRPr="005F5A31" w:rsidRDefault="005F5A31" w:rsidP="001C1CBB">
      <w:pPr>
        <w:spacing w:line="240" w:lineRule="auto"/>
        <w:ind w:firstLine="238"/>
        <w:jc w:val="both"/>
        <w:rPr>
          <w:rFonts w:eastAsia="SimSun" w:cs="Lucida Sans"/>
          <w:kern w:val="2"/>
          <w:szCs w:val="24"/>
          <w:lang w:eastAsia="zh-CN" w:bidi="hi-IN"/>
        </w:rPr>
      </w:pPr>
      <w:bookmarkStart w:id="9" w:name="pr1218id"/>
      <w:bookmarkEnd w:id="9"/>
      <w:r w:rsidRPr="005F5A31">
        <w:rPr>
          <w:rFonts w:eastAsia="SimSun" w:cs="Lucida Sans"/>
          <w:i/>
          <w:kern w:val="2"/>
          <w:szCs w:val="24"/>
          <w:lang w:eastAsia="zh-CN" w:bidi="hi-IN"/>
        </w:rPr>
        <w:t xml:space="preserve">i) </w:t>
      </w:r>
      <w:r w:rsidRPr="005F5A31">
        <w:rPr>
          <w:rFonts w:eastAsia="SimSun" w:cs="Lucida Sans"/>
          <w:kern w:val="2"/>
          <w:szCs w:val="24"/>
          <w:lang w:eastAsia="zh-CN" w:bidi="hi-IN"/>
        </w:rPr>
        <w:t>a fegyveres biztonsági őrségről,</w:t>
      </w:r>
    </w:p>
    <w:p w:rsidR="005F5A31" w:rsidRPr="005F5A31" w:rsidRDefault="005F5A31" w:rsidP="001C1CBB">
      <w:pPr>
        <w:spacing w:line="240" w:lineRule="auto"/>
        <w:ind w:firstLine="238"/>
        <w:jc w:val="both"/>
        <w:rPr>
          <w:rFonts w:eastAsia="SimSun" w:cs="Lucida Sans"/>
          <w:kern w:val="2"/>
          <w:szCs w:val="24"/>
          <w:lang w:eastAsia="zh-CN" w:bidi="hi-IN"/>
        </w:rPr>
      </w:pPr>
      <w:bookmarkStart w:id="10" w:name="pr1219id"/>
      <w:bookmarkEnd w:id="10"/>
      <w:r w:rsidRPr="005F5A31">
        <w:rPr>
          <w:rFonts w:eastAsia="SimSun" w:cs="Lucida Sans"/>
          <w:i/>
          <w:kern w:val="2"/>
          <w:szCs w:val="24"/>
          <w:lang w:eastAsia="zh-CN" w:bidi="hi-IN"/>
        </w:rPr>
        <w:t xml:space="preserve">j) </w:t>
      </w:r>
      <w:r w:rsidRPr="005F5A31">
        <w:rPr>
          <w:rFonts w:eastAsia="SimSun" w:cs="Lucida Sans"/>
          <w:kern w:val="2"/>
          <w:szCs w:val="24"/>
          <w:lang w:eastAsia="zh-CN" w:bidi="hi-IN"/>
        </w:rPr>
        <w:t>a közterület-felügyeletről,</w:t>
      </w:r>
    </w:p>
    <w:p w:rsidR="005F5A31" w:rsidRPr="005F5A31" w:rsidRDefault="005F5A31" w:rsidP="001C1CBB">
      <w:pPr>
        <w:spacing w:line="240" w:lineRule="auto"/>
        <w:ind w:firstLine="238"/>
        <w:jc w:val="both"/>
        <w:rPr>
          <w:rFonts w:eastAsia="SimSun" w:cs="Lucida Sans"/>
          <w:kern w:val="2"/>
          <w:szCs w:val="24"/>
          <w:lang w:eastAsia="zh-CN" w:bidi="hi-IN"/>
        </w:rPr>
      </w:pPr>
      <w:bookmarkStart w:id="11" w:name="pr1220id"/>
      <w:bookmarkEnd w:id="11"/>
      <w:r w:rsidRPr="005F5A31">
        <w:rPr>
          <w:rFonts w:eastAsia="SimSun" w:cs="Lucida Sans"/>
          <w:i/>
          <w:kern w:val="2"/>
          <w:szCs w:val="24"/>
          <w:lang w:eastAsia="zh-CN" w:bidi="hi-IN"/>
        </w:rPr>
        <w:t xml:space="preserve">k) </w:t>
      </w:r>
      <w:r w:rsidRPr="005F5A31">
        <w:rPr>
          <w:rFonts w:eastAsia="SimSun" w:cs="Lucida Sans"/>
          <w:kern w:val="2"/>
          <w:szCs w:val="24"/>
          <w:lang w:eastAsia="zh-CN" w:bidi="hi-IN"/>
        </w:rPr>
        <w:t>a polgárőrségről,</w:t>
      </w:r>
    </w:p>
    <w:p w:rsidR="005F5A31" w:rsidRPr="005F5A31" w:rsidRDefault="005F5A31" w:rsidP="001C1CBB">
      <w:pPr>
        <w:spacing w:line="240" w:lineRule="auto"/>
        <w:ind w:firstLine="238"/>
        <w:jc w:val="both"/>
        <w:rPr>
          <w:rFonts w:eastAsia="SimSun" w:cs="Lucida Sans"/>
          <w:kern w:val="2"/>
          <w:szCs w:val="24"/>
          <w:lang w:eastAsia="zh-CN" w:bidi="hi-IN"/>
        </w:rPr>
      </w:pPr>
      <w:bookmarkStart w:id="12" w:name="pr1221id"/>
      <w:bookmarkEnd w:id="12"/>
      <w:proofErr w:type="gramStart"/>
      <w:r w:rsidRPr="005F5A31">
        <w:rPr>
          <w:rFonts w:eastAsia="SimSun" w:cs="Lucida Sans"/>
          <w:i/>
          <w:kern w:val="2"/>
          <w:szCs w:val="24"/>
          <w:lang w:eastAsia="zh-CN" w:bidi="hi-IN"/>
        </w:rPr>
        <w:t>l</w:t>
      </w:r>
      <w:proofErr w:type="gramEnd"/>
      <w:r w:rsidRPr="005F5A31">
        <w:rPr>
          <w:rFonts w:eastAsia="SimSun" w:cs="Lucida Sans"/>
          <w:i/>
          <w:kern w:val="2"/>
          <w:szCs w:val="24"/>
          <w:lang w:eastAsia="zh-CN" w:bidi="hi-IN"/>
        </w:rPr>
        <w:t xml:space="preserve">) </w:t>
      </w:r>
      <w:r w:rsidRPr="005F5A31">
        <w:rPr>
          <w:rFonts w:eastAsia="SimSun" w:cs="Lucida Sans"/>
          <w:kern w:val="2"/>
          <w:szCs w:val="24"/>
          <w:lang w:eastAsia="zh-CN" w:bidi="hi-IN"/>
        </w:rPr>
        <w:t>a szabálysértési eljárásról és a szabálysértésről, valamint a szabálysértési jogsegélyről,</w:t>
      </w:r>
    </w:p>
    <w:p w:rsidR="005F5A31" w:rsidRPr="005F5A31" w:rsidRDefault="005F5A31" w:rsidP="001C1CBB">
      <w:pPr>
        <w:spacing w:line="240" w:lineRule="auto"/>
        <w:ind w:firstLine="238"/>
        <w:jc w:val="both"/>
        <w:rPr>
          <w:rFonts w:eastAsia="SimSun" w:cs="Lucida Sans"/>
          <w:kern w:val="2"/>
          <w:szCs w:val="24"/>
          <w:lang w:eastAsia="zh-CN" w:bidi="hi-IN"/>
        </w:rPr>
      </w:pPr>
      <w:bookmarkStart w:id="13" w:name="pr1222id"/>
      <w:bookmarkEnd w:id="13"/>
      <w:proofErr w:type="gramStart"/>
      <w:r w:rsidRPr="005F5A31">
        <w:rPr>
          <w:rFonts w:eastAsia="SimSun" w:cs="Lucida Sans"/>
          <w:i/>
          <w:kern w:val="2"/>
          <w:szCs w:val="24"/>
          <w:lang w:eastAsia="zh-CN" w:bidi="hi-IN"/>
        </w:rPr>
        <w:t>m</w:t>
      </w:r>
      <w:proofErr w:type="gramEnd"/>
      <w:r w:rsidRPr="005F5A31">
        <w:rPr>
          <w:rFonts w:eastAsia="SimSun" w:cs="Lucida Sans"/>
          <w:i/>
          <w:kern w:val="2"/>
          <w:szCs w:val="24"/>
          <w:lang w:eastAsia="zh-CN" w:bidi="hi-IN"/>
        </w:rPr>
        <w:t xml:space="preserve">) </w:t>
      </w:r>
      <w:r w:rsidRPr="005F5A31">
        <w:rPr>
          <w:rFonts w:eastAsia="SimSun" w:cs="Lucida Sans"/>
          <w:kern w:val="2"/>
          <w:szCs w:val="24"/>
          <w:lang w:eastAsia="zh-CN" w:bidi="hi-IN"/>
        </w:rPr>
        <w:t>a bűncselekmények megelőzéséről,</w:t>
      </w:r>
    </w:p>
    <w:p w:rsidR="005F5A31" w:rsidRPr="005F5A31" w:rsidRDefault="005F5A31" w:rsidP="001C1CBB">
      <w:pPr>
        <w:spacing w:line="240" w:lineRule="auto"/>
        <w:ind w:firstLine="240"/>
        <w:jc w:val="both"/>
        <w:rPr>
          <w:rFonts w:eastAsia="SimSun" w:cs="Lucida Sans"/>
          <w:kern w:val="2"/>
          <w:szCs w:val="24"/>
          <w:lang w:eastAsia="zh-CN" w:bidi="hi-IN"/>
        </w:rPr>
      </w:pPr>
      <w:bookmarkStart w:id="14" w:name="pr1223id"/>
      <w:bookmarkEnd w:id="14"/>
      <w:r w:rsidRPr="005F5A31">
        <w:rPr>
          <w:rFonts w:eastAsia="SimSun" w:cs="Lucida Sans"/>
          <w:i/>
          <w:kern w:val="2"/>
          <w:szCs w:val="24"/>
          <w:lang w:eastAsia="zh-CN" w:bidi="hi-IN"/>
        </w:rPr>
        <w:t xml:space="preserve">n) </w:t>
      </w:r>
      <w:r w:rsidRPr="005F5A31">
        <w:rPr>
          <w:rFonts w:eastAsia="SimSun" w:cs="Lucida Sans"/>
          <w:kern w:val="2"/>
          <w:szCs w:val="24"/>
          <w:lang w:eastAsia="zh-CN" w:bidi="hi-IN"/>
        </w:rPr>
        <w:t>a bűnüldöző szervek nemzetközi együttműködéséről,</w:t>
      </w:r>
    </w:p>
    <w:p w:rsidR="005F5A31" w:rsidRPr="005F5A31" w:rsidRDefault="005F5A31" w:rsidP="001C1CBB">
      <w:pPr>
        <w:spacing w:line="240" w:lineRule="auto"/>
        <w:ind w:firstLine="238"/>
        <w:jc w:val="both"/>
        <w:rPr>
          <w:rFonts w:eastAsia="SimSun" w:cs="Lucida Sans"/>
          <w:kern w:val="2"/>
          <w:szCs w:val="24"/>
          <w:lang w:eastAsia="zh-CN" w:bidi="hi-IN"/>
        </w:rPr>
      </w:pPr>
      <w:bookmarkStart w:id="15" w:name="pr1224id"/>
      <w:bookmarkEnd w:id="15"/>
      <w:r w:rsidRPr="005F5A31">
        <w:rPr>
          <w:rFonts w:eastAsia="SimSun" w:cs="Lucida Sans"/>
          <w:i/>
          <w:kern w:val="2"/>
          <w:szCs w:val="24"/>
          <w:lang w:eastAsia="zh-CN" w:bidi="hi-IN"/>
        </w:rPr>
        <w:t xml:space="preserve">o) </w:t>
      </w:r>
      <w:r w:rsidRPr="005F5A31">
        <w:rPr>
          <w:rFonts w:eastAsia="SimSun" w:cs="Lucida Sans"/>
          <w:kern w:val="2"/>
          <w:szCs w:val="24"/>
          <w:lang w:eastAsia="zh-CN" w:bidi="hi-IN"/>
        </w:rPr>
        <w:t>a szervezett bűnözés elleni fellépésről,</w:t>
      </w:r>
    </w:p>
    <w:p w:rsidR="005F5A31" w:rsidRPr="005F5A31" w:rsidRDefault="005F5A31" w:rsidP="001C1CBB">
      <w:pPr>
        <w:spacing w:line="240" w:lineRule="auto"/>
        <w:ind w:firstLine="238"/>
        <w:jc w:val="both"/>
        <w:rPr>
          <w:rFonts w:eastAsia="SimSun" w:cs="Lucida Sans"/>
          <w:kern w:val="2"/>
          <w:szCs w:val="24"/>
          <w:lang w:eastAsia="zh-CN" w:bidi="hi-IN"/>
        </w:rPr>
      </w:pPr>
      <w:bookmarkStart w:id="16" w:name="pr1225id"/>
      <w:bookmarkEnd w:id="16"/>
      <w:r w:rsidRPr="005F5A31">
        <w:rPr>
          <w:rFonts w:eastAsia="SimSun" w:cs="Lucida Sans"/>
          <w:i/>
          <w:kern w:val="2"/>
          <w:szCs w:val="24"/>
          <w:lang w:eastAsia="zh-CN" w:bidi="hi-IN"/>
        </w:rPr>
        <w:t xml:space="preserve">p) </w:t>
      </w:r>
      <w:r w:rsidRPr="005F5A31">
        <w:rPr>
          <w:rFonts w:eastAsia="SimSun" w:cs="Lucida Sans"/>
          <w:kern w:val="2"/>
          <w:szCs w:val="24"/>
          <w:lang w:eastAsia="zh-CN" w:bidi="hi-IN"/>
        </w:rPr>
        <w:t>a közlekedésrendészetről, a közúti közlekedési előéleti pontrendszerről,</w:t>
      </w:r>
    </w:p>
    <w:p w:rsidR="005F5A31" w:rsidRPr="005F5A31" w:rsidRDefault="005F5A31" w:rsidP="001C1CBB">
      <w:pPr>
        <w:spacing w:line="240" w:lineRule="auto"/>
        <w:ind w:firstLine="238"/>
        <w:jc w:val="both"/>
        <w:rPr>
          <w:rFonts w:eastAsia="SimSun" w:cs="Lucida Sans"/>
          <w:kern w:val="2"/>
          <w:szCs w:val="24"/>
          <w:lang w:eastAsia="zh-CN" w:bidi="hi-IN"/>
        </w:rPr>
      </w:pPr>
      <w:bookmarkStart w:id="17" w:name="pr1226id"/>
      <w:bookmarkEnd w:id="17"/>
      <w:r w:rsidRPr="005F5A31">
        <w:rPr>
          <w:rFonts w:eastAsia="SimSun" w:cs="Lucida Sans"/>
          <w:i/>
          <w:kern w:val="2"/>
          <w:szCs w:val="24"/>
          <w:lang w:eastAsia="zh-CN" w:bidi="hi-IN"/>
        </w:rPr>
        <w:t xml:space="preserve">q) </w:t>
      </w:r>
      <w:r w:rsidRPr="005F5A31">
        <w:rPr>
          <w:rFonts w:eastAsia="SimSun" w:cs="Lucida Sans"/>
          <w:kern w:val="2"/>
          <w:szCs w:val="24"/>
          <w:lang w:eastAsia="zh-CN" w:bidi="hi-IN"/>
        </w:rPr>
        <w:t>a minősített adat védelméről,</w:t>
      </w:r>
    </w:p>
    <w:p w:rsidR="005F5A31" w:rsidRPr="005F5A31" w:rsidRDefault="005F5A31" w:rsidP="001C1CBB">
      <w:pPr>
        <w:spacing w:line="240" w:lineRule="auto"/>
        <w:ind w:firstLine="238"/>
        <w:jc w:val="both"/>
        <w:rPr>
          <w:rFonts w:eastAsia="SimSun" w:cs="Lucida Sans"/>
          <w:kern w:val="2"/>
          <w:szCs w:val="24"/>
          <w:lang w:eastAsia="zh-CN" w:bidi="hi-IN"/>
        </w:rPr>
      </w:pPr>
      <w:bookmarkStart w:id="18" w:name="pr1227id"/>
      <w:bookmarkEnd w:id="18"/>
      <w:r w:rsidRPr="005F5A31">
        <w:rPr>
          <w:rFonts w:eastAsia="SimSun" w:cs="Lucida Sans"/>
          <w:i/>
          <w:kern w:val="2"/>
          <w:szCs w:val="24"/>
          <w:lang w:eastAsia="zh-CN" w:bidi="hi-IN"/>
        </w:rPr>
        <w:t xml:space="preserve">r) </w:t>
      </w:r>
      <w:r w:rsidRPr="005F5A31">
        <w:rPr>
          <w:rFonts w:eastAsia="SimSun" w:cs="Lucida Sans"/>
          <w:kern w:val="2"/>
          <w:szCs w:val="24"/>
          <w:lang w:eastAsia="zh-CN" w:bidi="hi-IN"/>
        </w:rPr>
        <w:t>a polgárok személyi adatainak és lakcímének nyilvántartásáról,</w:t>
      </w:r>
    </w:p>
    <w:p w:rsidR="005F5A31" w:rsidRPr="005F5A31" w:rsidRDefault="005F5A31" w:rsidP="001C1CBB">
      <w:pPr>
        <w:spacing w:line="240" w:lineRule="auto"/>
        <w:ind w:firstLine="238"/>
        <w:jc w:val="both"/>
        <w:rPr>
          <w:rFonts w:eastAsia="SimSun" w:cs="Lucida Sans"/>
          <w:kern w:val="2"/>
          <w:szCs w:val="24"/>
          <w:lang w:eastAsia="zh-CN" w:bidi="hi-IN"/>
        </w:rPr>
      </w:pPr>
      <w:bookmarkStart w:id="19" w:name="pr1228id"/>
      <w:bookmarkEnd w:id="19"/>
      <w:proofErr w:type="gramStart"/>
      <w:r w:rsidRPr="005F5A31">
        <w:rPr>
          <w:rFonts w:eastAsia="SimSun" w:cs="Lucida Sans"/>
          <w:i/>
          <w:kern w:val="2"/>
          <w:szCs w:val="24"/>
          <w:lang w:eastAsia="zh-CN" w:bidi="hi-IN"/>
        </w:rPr>
        <w:t>s</w:t>
      </w:r>
      <w:proofErr w:type="gramEnd"/>
      <w:r w:rsidRPr="005F5A31">
        <w:rPr>
          <w:rFonts w:eastAsia="SimSun" w:cs="Lucida Sans"/>
          <w:i/>
          <w:kern w:val="2"/>
          <w:szCs w:val="24"/>
          <w:lang w:eastAsia="zh-CN" w:bidi="hi-IN"/>
        </w:rPr>
        <w:t xml:space="preserve">) </w:t>
      </w:r>
      <w:r w:rsidRPr="005F5A31">
        <w:rPr>
          <w:rFonts w:eastAsia="SimSun" w:cs="Lucida Sans"/>
          <w:kern w:val="2"/>
          <w:szCs w:val="24"/>
          <w:lang w:eastAsia="zh-CN" w:bidi="hi-IN"/>
        </w:rPr>
        <w:t>a magyar állampolgárok külföldre utazásáról és az útlevélről,</w:t>
      </w:r>
    </w:p>
    <w:p w:rsidR="005F5A31" w:rsidRPr="005F5A31" w:rsidRDefault="005F5A31" w:rsidP="001C1CBB">
      <w:pPr>
        <w:spacing w:line="240" w:lineRule="auto"/>
        <w:ind w:firstLine="240"/>
        <w:jc w:val="both"/>
        <w:rPr>
          <w:rFonts w:eastAsia="SimSun" w:cs="Lucida Sans"/>
          <w:kern w:val="2"/>
          <w:szCs w:val="24"/>
          <w:lang w:eastAsia="zh-CN" w:bidi="hi-IN"/>
        </w:rPr>
      </w:pPr>
      <w:bookmarkStart w:id="20" w:name="pr1229id"/>
      <w:bookmarkEnd w:id="20"/>
      <w:proofErr w:type="gramStart"/>
      <w:r w:rsidRPr="005F5A31">
        <w:rPr>
          <w:rFonts w:eastAsia="SimSun" w:cs="Lucida Sans"/>
          <w:i/>
          <w:kern w:val="2"/>
          <w:szCs w:val="24"/>
          <w:lang w:eastAsia="zh-CN" w:bidi="hi-IN"/>
        </w:rPr>
        <w:t>t</w:t>
      </w:r>
      <w:proofErr w:type="gramEnd"/>
      <w:r w:rsidRPr="005F5A31">
        <w:rPr>
          <w:rFonts w:eastAsia="SimSun" w:cs="Lucida Sans"/>
          <w:i/>
          <w:kern w:val="2"/>
          <w:szCs w:val="24"/>
          <w:lang w:eastAsia="zh-CN" w:bidi="hi-IN"/>
        </w:rPr>
        <w:t xml:space="preserve">) </w:t>
      </w:r>
      <w:r w:rsidRPr="005F5A31">
        <w:rPr>
          <w:rFonts w:eastAsia="SimSun" w:cs="Lucida Sans"/>
          <w:kern w:val="2"/>
          <w:szCs w:val="24"/>
          <w:lang w:eastAsia="zh-CN" w:bidi="hi-IN"/>
        </w:rPr>
        <w:t>az arcképelemzési nyilvántartásról és az arcképelemző rendszerről,</w:t>
      </w:r>
    </w:p>
    <w:p w:rsidR="005F5A31" w:rsidRPr="005F5A31" w:rsidRDefault="005F5A31" w:rsidP="001C1CBB">
      <w:pPr>
        <w:spacing w:line="240" w:lineRule="auto"/>
        <w:ind w:firstLine="240"/>
        <w:jc w:val="both"/>
        <w:rPr>
          <w:rFonts w:eastAsia="SimSun" w:cs="Lucida Sans"/>
          <w:kern w:val="2"/>
          <w:szCs w:val="24"/>
          <w:lang w:eastAsia="zh-CN" w:bidi="hi-IN"/>
        </w:rPr>
      </w:pPr>
      <w:bookmarkStart w:id="21" w:name="pr1230id"/>
      <w:bookmarkStart w:id="22" w:name="pr1231id"/>
      <w:bookmarkEnd w:id="21"/>
      <w:bookmarkEnd w:id="22"/>
      <w:r w:rsidRPr="005F5A31">
        <w:rPr>
          <w:rFonts w:eastAsia="SimSun" w:cs="Lucida Sans"/>
          <w:i/>
          <w:kern w:val="2"/>
          <w:szCs w:val="24"/>
          <w:lang w:eastAsia="zh-CN" w:bidi="hi-IN"/>
        </w:rPr>
        <w:t xml:space="preserve">v) </w:t>
      </w:r>
      <w:r w:rsidRPr="005F5A31">
        <w:rPr>
          <w:rFonts w:eastAsia="SimSun" w:cs="Lucida Sans"/>
          <w:kern w:val="2"/>
          <w:szCs w:val="24"/>
          <w:lang w:eastAsia="zh-CN" w:bidi="hi-IN"/>
        </w:rPr>
        <w:t>az idegenrendészetről és a menekültügyről,</w:t>
      </w:r>
    </w:p>
    <w:p w:rsidR="005F5A31" w:rsidRPr="005F5A31" w:rsidRDefault="005F5A31" w:rsidP="001C1CBB">
      <w:pPr>
        <w:spacing w:line="240" w:lineRule="auto"/>
        <w:ind w:firstLine="240"/>
        <w:jc w:val="both"/>
        <w:rPr>
          <w:rFonts w:eastAsia="SimSun" w:cs="Lucida Sans"/>
          <w:kern w:val="2"/>
          <w:szCs w:val="24"/>
          <w:lang w:eastAsia="zh-CN" w:bidi="hi-IN"/>
        </w:rPr>
      </w:pPr>
      <w:bookmarkStart w:id="23" w:name="pr1232id"/>
      <w:bookmarkEnd w:id="23"/>
      <w:r w:rsidRPr="005F5A31">
        <w:rPr>
          <w:rFonts w:eastAsia="SimSun" w:cs="Lucida Sans"/>
          <w:i/>
          <w:kern w:val="2"/>
          <w:szCs w:val="24"/>
          <w:lang w:eastAsia="zh-CN" w:bidi="hi-IN"/>
        </w:rPr>
        <w:t xml:space="preserve">w) </w:t>
      </w:r>
      <w:r w:rsidRPr="005F5A31">
        <w:rPr>
          <w:rFonts w:eastAsia="SimSun" w:cs="Lucida Sans"/>
          <w:kern w:val="2"/>
          <w:szCs w:val="24"/>
          <w:lang w:eastAsia="zh-CN" w:bidi="hi-IN"/>
        </w:rPr>
        <w:t>a büntetőeljárásban résztvevők és az igazságszolgáltatást segítők Védelmi Programjáról</w:t>
      </w:r>
    </w:p>
    <w:p w:rsidR="005F5A31" w:rsidRPr="005F5A31" w:rsidRDefault="005F5A31" w:rsidP="002F5EC6">
      <w:pPr>
        <w:spacing w:line="240" w:lineRule="auto"/>
        <w:jc w:val="both"/>
        <w:rPr>
          <w:rFonts w:eastAsia="SimSun" w:cs="Lucida Sans"/>
          <w:kern w:val="2"/>
          <w:szCs w:val="24"/>
          <w:lang w:eastAsia="zh-CN" w:bidi="hi-IN"/>
        </w:rPr>
      </w:pPr>
      <w:bookmarkStart w:id="24" w:name="pr1233id"/>
      <w:bookmarkEnd w:id="24"/>
      <w:proofErr w:type="gramStart"/>
      <w:r w:rsidRPr="005F5A31">
        <w:rPr>
          <w:rFonts w:eastAsia="SimSun" w:cs="Lucida Sans"/>
          <w:kern w:val="2"/>
          <w:szCs w:val="24"/>
          <w:lang w:eastAsia="zh-CN" w:bidi="hi-IN"/>
        </w:rPr>
        <w:lastRenderedPageBreak/>
        <w:t>szóló</w:t>
      </w:r>
      <w:proofErr w:type="gramEnd"/>
      <w:r w:rsidRPr="005F5A31">
        <w:rPr>
          <w:rFonts w:eastAsia="SimSun" w:cs="Lucida Sans"/>
          <w:kern w:val="2"/>
          <w:szCs w:val="24"/>
          <w:lang w:eastAsia="zh-CN" w:bidi="hi-IN"/>
        </w:rPr>
        <w:t xml:space="preserve"> jogszabályok és közjogi szervezetszabályozó eszközök</w:t>
      </w:r>
      <w:r w:rsidR="001C1CBB" w:rsidRPr="002F5EC6">
        <w:rPr>
          <w:rFonts w:eastAsia="SimSun" w:cs="Lucida Sans"/>
          <w:kern w:val="2"/>
          <w:szCs w:val="24"/>
          <w:lang w:eastAsia="zh-CN" w:bidi="hi-IN"/>
        </w:rPr>
        <w:t xml:space="preserve"> előkészítése, egyeztetése továbbá </w:t>
      </w:r>
      <w:bookmarkStart w:id="25" w:name="pr1234id"/>
      <w:bookmarkStart w:id="26" w:name="pr1235id"/>
      <w:bookmarkEnd w:id="25"/>
      <w:bookmarkEnd w:id="26"/>
      <w:r w:rsidR="001C1CBB" w:rsidRPr="002F5EC6">
        <w:rPr>
          <w:rFonts w:eastAsia="SimSun" w:cs="Lucida Sans"/>
          <w:kern w:val="2"/>
          <w:szCs w:val="24"/>
          <w:lang w:eastAsia="zh-CN" w:bidi="hi-IN"/>
        </w:rPr>
        <w:t>az</w:t>
      </w:r>
      <w:r w:rsidRPr="005F5A31">
        <w:rPr>
          <w:rFonts w:eastAsia="SimSun" w:cs="Lucida Sans"/>
          <w:kern w:val="2"/>
          <w:szCs w:val="24"/>
          <w:lang w:eastAsia="zh-CN" w:bidi="hi-IN"/>
        </w:rPr>
        <w:t xml:space="preserve"> Egységes Igazságügyi Statisztikai Rendszer kidolgozásában</w:t>
      </w:r>
      <w:r w:rsidR="001C1CBB" w:rsidRPr="002F5EC6">
        <w:rPr>
          <w:rFonts w:eastAsia="SimSun" w:cs="Lucida Sans"/>
          <w:kern w:val="2"/>
          <w:szCs w:val="24"/>
          <w:lang w:eastAsia="zh-CN" w:bidi="hi-IN"/>
        </w:rPr>
        <w:t xml:space="preserve"> való közreműködés.</w:t>
      </w:r>
    </w:p>
    <w:p w:rsidR="00DF111A" w:rsidRPr="002F5EC6" w:rsidRDefault="00DF111A" w:rsidP="00F32B18">
      <w:pPr>
        <w:spacing w:line="240" w:lineRule="auto"/>
        <w:jc w:val="both"/>
        <w:rPr>
          <w:rFonts w:eastAsia="Times New Roman" w:cs="Times New Roman"/>
          <w:b/>
          <w:szCs w:val="24"/>
          <w:lang w:eastAsia="hu-HU"/>
        </w:rPr>
      </w:pPr>
      <w:bookmarkStart w:id="27" w:name="pr1236id"/>
      <w:bookmarkStart w:id="28" w:name="pr1262id"/>
      <w:bookmarkEnd w:id="27"/>
      <w:bookmarkEnd w:id="28"/>
    </w:p>
    <w:p w:rsidR="00D6046E" w:rsidRPr="002F5EC6" w:rsidRDefault="00D6046E" w:rsidP="00F32B18">
      <w:pPr>
        <w:spacing w:line="240" w:lineRule="auto"/>
        <w:jc w:val="both"/>
        <w:rPr>
          <w:rFonts w:eastAsia="Times New Roman" w:cs="Times New Roman"/>
          <w:b/>
          <w:szCs w:val="24"/>
          <w:lang w:eastAsia="hu-HU"/>
        </w:rPr>
      </w:pPr>
      <w:r w:rsidRPr="002F5EC6">
        <w:rPr>
          <w:rFonts w:eastAsia="Times New Roman" w:cs="Times New Roman"/>
          <w:b/>
          <w:szCs w:val="24"/>
          <w:lang w:eastAsia="hu-HU"/>
        </w:rPr>
        <w:t>Jogállás, illetmény és juttatások:</w:t>
      </w:r>
    </w:p>
    <w:p w:rsidR="00AB3EE4" w:rsidRPr="002F5EC6" w:rsidRDefault="00AB3EE4" w:rsidP="00F32B18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</w:p>
    <w:p w:rsidR="00D6046E" w:rsidRPr="002F5EC6" w:rsidRDefault="00D6046E" w:rsidP="005F5A31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  <w:r w:rsidRPr="002F5EC6">
        <w:rPr>
          <w:rFonts w:eastAsia="Times New Roman" w:cs="Times New Roman"/>
          <w:szCs w:val="24"/>
          <w:lang w:eastAsia="hu-HU"/>
        </w:rPr>
        <w:t>A jogállásra, az illetmény megállapítására és a juttatásokra</w:t>
      </w:r>
      <w:r w:rsidR="003C7DA0" w:rsidRPr="002F5EC6">
        <w:rPr>
          <w:rFonts w:eastAsia="Times New Roman" w:cs="Times New Roman"/>
          <w:szCs w:val="24"/>
          <w:lang w:eastAsia="hu-HU"/>
        </w:rPr>
        <w:t xml:space="preserve"> </w:t>
      </w:r>
      <w:r w:rsidR="005F5A31" w:rsidRPr="002F5EC6">
        <w:rPr>
          <w:rFonts w:eastAsia="Times New Roman" w:cs="Times New Roman"/>
          <w:szCs w:val="24"/>
          <w:lang w:eastAsia="hu-HU"/>
        </w:rPr>
        <w:t>a rendvédelmi feladatokat ellátó szervek hivatásos állományának szolgálati jogviszonyáról szóló 2015. évi XLII. törvény</w:t>
      </w:r>
      <w:r w:rsidRPr="002F5EC6">
        <w:rPr>
          <w:rFonts w:eastAsia="Times New Roman" w:cs="Times New Roman"/>
          <w:szCs w:val="24"/>
          <w:lang w:eastAsia="hu-HU"/>
        </w:rPr>
        <w:t xml:space="preserve"> rendelkezései az irányadók.</w:t>
      </w:r>
    </w:p>
    <w:p w:rsidR="00D6046E" w:rsidRPr="002F5EC6" w:rsidRDefault="00D6046E" w:rsidP="00F32B18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</w:p>
    <w:p w:rsidR="00D6046E" w:rsidRPr="002F5EC6" w:rsidRDefault="00D6046E" w:rsidP="00F32B18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  <w:r w:rsidRPr="002F5EC6">
        <w:rPr>
          <w:rFonts w:eastAsia="Times New Roman" w:cs="Times New Roman"/>
          <w:b/>
          <w:szCs w:val="24"/>
          <w:lang w:eastAsia="hu-HU"/>
        </w:rPr>
        <w:t>Pályázati feltételek:</w:t>
      </w:r>
    </w:p>
    <w:p w:rsidR="00903BCF" w:rsidRPr="002F5EC6" w:rsidRDefault="007E4F65" w:rsidP="000E3301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2F5EC6">
        <w:rPr>
          <w:szCs w:val="24"/>
        </w:rPr>
        <w:t>m</w:t>
      </w:r>
      <w:r w:rsidR="00D6046E" w:rsidRPr="002F5EC6">
        <w:rPr>
          <w:szCs w:val="24"/>
        </w:rPr>
        <w:t>agyar állampolgárság,</w:t>
      </w:r>
    </w:p>
    <w:p w:rsidR="00D6046E" w:rsidRPr="002F5EC6" w:rsidRDefault="007E4F65" w:rsidP="000E3301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2F5EC6">
        <w:rPr>
          <w:szCs w:val="24"/>
        </w:rPr>
        <w:t>c</w:t>
      </w:r>
      <w:r w:rsidR="00D6046E" w:rsidRPr="002F5EC6">
        <w:rPr>
          <w:szCs w:val="24"/>
        </w:rPr>
        <w:t>selekvőképesség,</w:t>
      </w:r>
    </w:p>
    <w:p w:rsidR="00903BCF" w:rsidRPr="002F5EC6" w:rsidRDefault="007E4F65" w:rsidP="000E3301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2F5EC6">
        <w:rPr>
          <w:szCs w:val="24"/>
        </w:rPr>
        <w:t>b</w:t>
      </w:r>
      <w:r w:rsidR="00D6046E" w:rsidRPr="002F5EC6">
        <w:rPr>
          <w:szCs w:val="24"/>
        </w:rPr>
        <w:t>üntetlen előélet,</w:t>
      </w:r>
    </w:p>
    <w:p w:rsidR="00C91CB0" w:rsidRPr="002F5EC6" w:rsidRDefault="007E4F65" w:rsidP="000E3301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2F5EC6">
        <w:rPr>
          <w:szCs w:val="24"/>
        </w:rPr>
        <w:t>j</w:t>
      </w:r>
      <w:r w:rsidR="00B5345B" w:rsidRPr="002F5EC6">
        <w:rPr>
          <w:szCs w:val="24"/>
        </w:rPr>
        <w:t>ogi egyetemi végzettség</w:t>
      </w:r>
      <w:r w:rsidR="00D6046E" w:rsidRPr="002F5EC6">
        <w:rPr>
          <w:szCs w:val="24"/>
        </w:rPr>
        <w:t>,</w:t>
      </w:r>
      <w:r w:rsidR="00C91CB0" w:rsidRPr="002F5EC6">
        <w:rPr>
          <w:szCs w:val="24"/>
        </w:rPr>
        <w:t xml:space="preserve"> </w:t>
      </w:r>
    </w:p>
    <w:p w:rsidR="00B5345B" w:rsidRPr="002F5EC6" w:rsidRDefault="007E4F65" w:rsidP="000E3301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2F5EC6">
        <w:rPr>
          <w:szCs w:val="24"/>
        </w:rPr>
        <w:t>f</w:t>
      </w:r>
      <w:r w:rsidR="00B5345B" w:rsidRPr="002F5EC6">
        <w:rPr>
          <w:szCs w:val="24"/>
        </w:rPr>
        <w:t>elhasználói szintű MS Office (irodai alkalmazások),</w:t>
      </w:r>
    </w:p>
    <w:p w:rsidR="00D6046E" w:rsidRPr="002F5EC6" w:rsidRDefault="007E4F65" w:rsidP="000E3301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2F5EC6">
        <w:rPr>
          <w:szCs w:val="24"/>
        </w:rPr>
        <w:t>v</w:t>
      </w:r>
      <w:r w:rsidR="00B5345B" w:rsidRPr="002F5EC6">
        <w:rPr>
          <w:szCs w:val="24"/>
        </w:rPr>
        <w:t>agyonnyilatkozat tételi eljárás lefolytatása,</w:t>
      </w:r>
    </w:p>
    <w:p w:rsidR="00DF111A" w:rsidRPr="002F5EC6" w:rsidRDefault="00DF111A" w:rsidP="00DF111A">
      <w:pPr>
        <w:spacing w:line="240" w:lineRule="auto"/>
        <w:jc w:val="both"/>
        <w:rPr>
          <w:rFonts w:eastAsia="Times New Roman" w:cs="Times New Roman"/>
          <w:szCs w:val="24"/>
          <w:lang w:eastAsia="hu-HU"/>
        </w:rPr>
      </w:pPr>
      <w:proofErr w:type="gramStart"/>
      <w:r w:rsidRPr="002F5EC6">
        <w:rPr>
          <w:rFonts w:eastAsia="Times New Roman" w:cs="Times New Roman"/>
          <w:szCs w:val="24"/>
          <w:lang w:eastAsia="hu-HU"/>
        </w:rPr>
        <w:t>-     gyors</w:t>
      </w:r>
      <w:proofErr w:type="gramEnd"/>
      <w:r w:rsidRPr="002F5EC6">
        <w:rPr>
          <w:rFonts w:eastAsia="Times New Roman" w:cs="Times New Roman"/>
          <w:szCs w:val="24"/>
          <w:lang w:eastAsia="hu-HU"/>
        </w:rPr>
        <w:t xml:space="preserve"> reagáló képesség, kompromisszum- és tárgyalókészség,</w:t>
      </w:r>
    </w:p>
    <w:p w:rsidR="00F32B18" w:rsidRPr="002F5EC6" w:rsidRDefault="00DF111A" w:rsidP="00DF111A">
      <w:pPr>
        <w:spacing w:line="240" w:lineRule="auto"/>
        <w:jc w:val="both"/>
        <w:rPr>
          <w:rFonts w:eastAsia="Times New Roman" w:cs="Times New Roman"/>
          <w:szCs w:val="24"/>
          <w:lang w:eastAsia="hu-HU"/>
        </w:rPr>
      </w:pPr>
      <w:proofErr w:type="gramStart"/>
      <w:r w:rsidRPr="002F5EC6">
        <w:rPr>
          <w:rFonts w:eastAsia="Times New Roman" w:cs="Times New Roman"/>
          <w:szCs w:val="24"/>
          <w:lang w:eastAsia="hu-HU"/>
        </w:rPr>
        <w:t>-     stratégiai</w:t>
      </w:r>
      <w:proofErr w:type="gramEnd"/>
      <w:r w:rsidRPr="002F5EC6">
        <w:rPr>
          <w:rFonts w:eastAsia="Times New Roman" w:cs="Times New Roman"/>
          <w:szCs w:val="24"/>
          <w:lang w:eastAsia="hu-HU"/>
        </w:rPr>
        <w:t xml:space="preserve"> gondolkodás, jó íráskészség.</w:t>
      </w:r>
    </w:p>
    <w:p w:rsidR="00DF111A" w:rsidRPr="002F5EC6" w:rsidRDefault="00DF111A" w:rsidP="00F32B18">
      <w:pPr>
        <w:spacing w:line="240" w:lineRule="auto"/>
        <w:jc w:val="both"/>
        <w:rPr>
          <w:rFonts w:eastAsia="Times New Roman" w:cs="Times New Roman"/>
          <w:b/>
          <w:szCs w:val="24"/>
          <w:lang w:eastAsia="hu-HU"/>
        </w:rPr>
      </w:pPr>
    </w:p>
    <w:p w:rsidR="00AF3FB7" w:rsidRPr="002F5EC6" w:rsidRDefault="00D6046E" w:rsidP="00F32B18">
      <w:pPr>
        <w:spacing w:line="240" w:lineRule="auto"/>
        <w:jc w:val="both"/>
        <w:rPr>
          <w:rFonts w:eastAsia="Times New Roman" w:cs="Times New Roman"/>
          <w:b/>
          <w:szCs w:val="24"/>
          <w:lang w:eastAsia="hu-HU"/>
        </w:rPr>
      </w:pPr>
      <w:r w:rsidRPr="002F5EC6">
        <w:rPr>
          <w:rFonts w:eastAsia="Times New Roman" w:cs="Times New Roman"/>
          <w:b/>
          <w:szCs w:val="24"/>
          <w:lang w:eastAsia="hu-HU"/>
        </w:rPr>
        <w:t>A pályázat elbírálásánál előnyt jelent:</w:t>
      </w:r>
    </w:p>
    <w:p w:rsidR="00D6046E" w:rsidRPr="002F5EC6" w:rsidRDefault="00DF111A" w:rsidP="000E3301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2F5EC6">
        <w:rPr>
          <w:szCs w:val="24"/>
        </w:rPr>
        <w:t xml:space="preserve">központi </w:t>
      </w:r>
      <w:r w:rsidR="00AC2976" w:rsidRPr="002F5EC6">
        <w:rPr>
          <w:szCs w:val="24"/>
        </w:rPr>
        <w:t xml:space="preserve">közigazgatási területen szerzett szakmai </w:t>
      </w:r>
      <w:r w:rsidR="00494853" w:rsidRPr="002F5EC6">
        <w:rPr>
          <w:szCs w:val="24"/>
        </w:rPr>
        <w:t xml:space="preserve">és vezetői </w:t>
      </w:r>
      <w:r w:rsidR="00AC2976" w:rsidRPr="002F5EC6">
        <w:rPr>
          <w:szCs w:val="24"/>
        </w:rPr>
        <w:t>tapasztalat</w:t>
      </w:r>
      <w:r w:rsidR="00722714" w:rsidRPr="002F5EC6">
        <w:rPr>
          <w:szCs w:val="24"/>
        </w:rPr>
        <w:t>,</w:t>
      </w:r>
    </w:p>
    <w:p w:rsidR="00494853" w:rsidRPr="002F5EC6" w:rsidRDefault="00494853" w:rsidP="00494853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2F5EC6">
        <w:rPr>
          <w:szCs w:val="24"/>
        </w:rPr>
        <w:t>jogi szakvizsga</w:t>
      </w:r>
      <w:r w:rsidR="00BF3711" w:rsidRPr="002F5EC6">
        <w:rPr>
          <w:szCs w:val="24"/>
        </w:rPr>
        <w:t>.</w:t>
      </w:r>
      <w:r w:rsidRPr="002F5EC6">
        <w:rPr>
          <w:szCs w:val="24"/>
        </w:rPr>
        <w:t xml:space="preserve"> </w:t>
      </w:r>
    </w:p>
    <w:p w:rsidR="00F32B18" w:rsidRPr="002F5EC6" w:rsidRDefault="00F32B18" w:rsidP="00F32B18">
      <w:pPr>
        <w:spacing w:line="240" w:lineRule="auto"/>
        <w:jc w:val="both"/>
        <w:rPr>
          <w:rFonts w:eastAsia="Times New Roman" w:cs="Times New Roman"/>
          <w:b/>
          <w:szCs w:val="24"/>
          <w:lang w:eastAsia="hu-HU"/>
        </w:rPr>
      </w:pPr>
    </w:p>
    <w:p w:rsidR="00D6046E" w:rsidRPr="002F5EC6" w:rsidRDefault="00D6046E" w:rsidP="008F5C5D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  <w:r w:rsidRPr="002F5EC6">
        <w:rPr>
          <w:rFonts w:eastAsia="Times New Roman" w:cs="Times New Roman"/>
          <w:b/>
          <w:szCs w:val="24"/>
          <w:lang w:eastAsia="hu-HU"/>
        </w:rPr>
        <w:t>A pályázat részeként benyújtandó iratok, igazolások:</w:t>
      </w:r>
    </w:p>
    <w:p w:rsidR="00F32B18" w:rsidRPr="002F5EC6" w:rsidRDefault="00F32B18" w:rsidP="008F5C5D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2F5EC6">
        <w:rPr>
          <w:szCs w:val="24"/>
        </w:rPr>
        <w:t>részletes fényképes szakmai önéletrajz (telefon és e-mail elérhetőség megjelölésével),</w:t>
      </w:r>
    </w:p>
    <w:p w:rsidR="00F32B18" w:rsidRPr="002F5EC6" w:rsidRDefault="00F32B18" w:rsidP="008F5C5D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2F5EC6">
        <w:rPr>
          <w:szCs w:val="24"/>
        </w:rPr>
        <w:t>motivációs levél,</w:t>
      </w:r>
    </w:p>
    <w:p w:rsidR="00F32B18" w:rsidRPr="002F5EC6" w:rsidRDefault="00F32B18" w:rsidP="008F5C5D">
      <w:pPr>
        <w:numPr>
          <w:ilvl w:val="0"/>
          <w:numId w:val="5"/>
        </w:numPr>
        <w:spacing w:line="240" w:lineRule="auto"/>
        <w:ind w:left="426" w:hanging="426"/>
        <w:jc w:val="both"/>
        <w:outlineLvl w:val="0"/>
        <w:rPr>
          <w:szCs w:val="24"/>
        </w:rPr>
      </w:pPr>
      <w:r w:rsidRPr="002F5EC6">
        <w:rPr>
          <w:szCs w:val="24"/>
        </w:rPr>
        <w:t>nyilatkozat arról, hogy a pályázati anyagban szereplő adatokat az eljárásban részt vevők megismerhetik.</w:t>
      </w:r>
    </w:p>
    <w:p w:rsidR="00F32B18" w:rsidRPr="002F5EC6" w:rsidRDefault="00F32B18" w:rsidP="008F5C5D">
      <w:pPr>
        <w:spacing w:line="240" w:lineRule="auto"/>
        <w:jc w:val="both"/>
        <w:rPr>
          <w:rFonts w:eastAsia="Times New Roman" w:cs="Times New Roman"/>
          <w:b/>
          <w:szCs w:val="24"/>
          <w:lang w:eastAsia="hu-HU"/>
        </w:rPr>
      </w:pPr>
    </w:p>
    <w:p w:rsidR="008F5C5D" w:rsidRPr="002F5EC6" w:rsidRDefault="006860C2" w:rsidP="008F5C5D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  <w:r w:rsidRPr="002F5EC6">
        <w:rPr>
          <w:rFonts w:eastAsia="Times New Roman" w:cs="Times New Roman"/>
          <w:b/>
          <w:szCs w:val="24"/>
          <w:lang w:eastAsia="hu-HU"/>
        </w:rPr>
        <w:t>A</w:t>
      </w:r>
      <w:r w:rsidR="00C6427E" w:rsidRPr="002F5EC6">
        <w:rPr>
          <w:rFonts w:eastAsia="Times New Roman" w:cs="Times New Roman"/>
          <w:b/>
          <w:szCs w:val="24"/>
          <w:lang w:eastAsia="hu-HU"/>
        </w:rPr>
        <w:t>z álláshely</w:t>
      </w:r>
      <w:r w:rsidRPr="002F5EC6">
        <w:rPr>
          <w:rFonts w:eastAsia="Times New Roman" w:cs="Times New Roman"/>
          <w:b/>
          <w:szCs w:val="24"/>
          <w:lang w:eastAsia="hu-HU"/>
        </w:rPr>
        <w:t xml:space="preserve"> betölthetőségének időpontja:</w:t>
      </w:r>
      <w:r w:rsidRPr="002F5EC6">
        <w:rPr>
          <w:rFonts w:eastAsia="Times New Roman" w:cs="Times New Roman"/>
          <w:szCs w:val="24"/>
          <w:lang w:eastAsia="hu-HU"/>
        </w:rPr>
        <w:t xml:space="preserve"> </w:t>
      </w:r>
      <w:r w:rsidR="008F5C5D" w:rsidRPr="002F5EC6">
        <w:rPr>
          <w:rFonts w:eastAsia="Times New Roman" w:cs="Times New Roman"/>
          <w:szCs w:val="24"/>
          <w:lang w:eastAsia="hu-HU"/>
        </w:rPr>
        <w:t>A</w:t>
      </w:r>
      <w:r w:rsidR="00C6427E" w:rsidRPr="002F5EC6">
        <w:rPr>
          <w:rFonts w:eastAsia="Times New Roman" w:cs="Times New Roman"/>
          <w:szCs w:val="24"/>
          <w:lang w:eastAsia="hu-HU"/>
        </w:rPr>
        <w:t>z álláshely</w:t>
      </w:r>
      <w:r w:rsidR="008F5C5D" w:rsidRPr="002F5EC6">
        <w:rPr>
          <w:rFonts w:eastAsia="Times New Roman" w:cs="Times New Roman"/>
          <w:szCs w:val="24"/>
          <w:lang w:eastAsia="hu-HU"/>
        </w:rPr>
        <w:t xml:space="preserve"> a pályázatok elbírálását követően azonnal betölthető.</w:t>
      </w:r>
    </w:p>
    <w:p w:rsidR="006860C2" w:rsidRPr="002F5EC6" w:rsidRDefault="006860C2" w:rsidP="008F5C5D">
      <w:pPr>
        <w:widowControl w:val="0"/>
        <w:tabs>
          <w:tab w:val="left" w:pos="360"/>
        </w:tabs>
        <w:overflowPunct w:val="0"/>
        <w:adjustRightInd w:val="0"/>
        <w:spacing w:line="240" w:lineRule="auto"/>
        <w:jc w:val="both"/>
        <w:rPr>
          <w:rFonts w:cs="Times New Roman"/>
          <w:szCs w:val="24"/>
          <w:highlight w:val="yellow"/>
        </w:rPr>
      </w:pPr>
    </w:p>
    <w:p w:rsidR="00D6046E" w:rsidRPr="002F5EC6" w:rsidRDefault="00D6046E" w:rsidP="008F5C5D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  <w:r w:rsidRPr="002F5EC6">
        <w:rPr>
          <w:rFonts w:eastAsia="Times New Roman" w:cs="Times New Roman"/>
          <w:b/>
          <w:szCs w:val="24"/>
          <w:lang w:eastAsia="hu-HU"/>
        </w:rPr>
        <w:t>A pályázat benyújtásának határideje:</w:t>
      </w:r>
      <w:r w:rsidR="00903BCF" w:rsidRPr="002F5EC6">
        <w:rPr>
          <w:rFonts w:eastAsia="Times New Roman" w:cs="Times New Roman"/>
          <w:szCs w:val="24"/>
          <w:lang w:eastAsia="hu-HU"/>
        </w:rPr>
        <w:t xml:space="preserve"> </w:t>
      </w:r>
      <w:r w:rsidR="00FA4E53" w:rsidRPr="002F5EC6">
        <w:rPr>
          <w:rFonts w:eastAsia="Times New Roman" w:cs="Times New Roman"/>
          <w:szCs w:val="24"/>
          <w:lang w:eastAsia="hu-HU"/>
        </w:rPr>
        <w:t>201</w:t>
      </w:r>
      <w:r w:rsidR="00C6427E" w:rsidRPr="002F5EC6">
        <w:rPr>
          <w:rFonts w:eastAsia="Times New Roman" w:cs="Times New Roman"/>
          <w:szCs w:val="24"/>
          <w:lang w:eastAsia="hu-HU"/>
        </w:rPr>
        <w:t>9</w:t>
      </w:r>
      <w:r w:rsidR="00B640AB" w:rsidRPr="002F5EC6">
        <w:rPr>
          <w:rFonts w:eastAsia="Times New Roman" w:cs="Times New Roman"/>
          <w:szCs w:val="24"/>
          <w:lang w:eastAsia="hu-HU"/>
        </w:rPr>
        <w:t xml:space="preserve">. </w:t>
      </w:r>
      <w:r w:rsidR="007776A2">
        <w:rPr>
          <w:rFonts w:eastAsia="Times New Roman" w:cs="Times New Roman"/>
          <w:szCs w:val="24"/>
          <w:lang w:eastAsia="hu-HU"/>
        </w:rPr>
        <w:t>augusztus 2</w:t>
      </w:r>
      <w:r w:rsidR="007D603C" w:rsidRPr="002F5EC6">
        <w:rPr>
          <w:rFonts w:eastAsia="Times New Roman" w:cs="Times New Roman"/>
          <w:szCs w:val="24"/>
          <w:lang w:eastAsia="hu-HU"/>
        </w:rPr>
        <w:t>.</w:t>
      </w:r>
    </w:p>
    <w:p w:rsidR="00F32B18" w:rsidRPr="002F5EC6" w:rsidRDefault="00F32B18" w:rsidP="008F5C5D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</w:p>
    <w:p w:rsidR="00D6046E" w:rsidRPr="002F5EC6" w:rsidRDefault="00D6046E" w:rsidP="00F32B18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  <w:r w:rsidRPr="002F5EC6">
        <w:rPr>
          <w:rFonts w:eastAsia="Times New Roman" w:cs="Times New Roman"/>
          <w:szCs w:val="24"/>
          <w:lang w:eastAsia="hu-HU"/>
        </w:rPr>
        <w:t>A pályázati kiírással kapcsolatosan további információt</w:t>
      </w:r>
      <w:r w:rsidR="00DD2B27" w:rsidRPr="002F5EC6">
        <w:rPr>
          <w:rFonts w:eastAsia="Times New Roman" w:cs="Times New Roman"/>
          <w:szCs w:val="24"/>
          <w:lang w:eastAsia="hu-HU"/>
        </w:rPr>
        <w:t xml:space="preserve"> a Szabályozási és Koordinációs Helyettes Államtitkár Titkársága nyújt a 06-1-</w:t>
      </w:r>
      <w:r w:rsidR="004C5788" w:rsidRPr="002F5EC6">
        <w:rPr>
          <w:rFonts w:eastAsia="Times New Roman" w:cs="Times New Roman"/>
          <w:szCs w:val="24"/>
          <w:lang w:eastAsia="hu-HU"/>
        </w:rPr>
        <w:t>441-1</w:t>
      </w:r>
      <w:r w:rsidR="000D4C77">
        <w:rPr>
          <w:rFonts w:eastAsia="Times New Roman" w:cs="Times New Roman"/>
          <w:szCs w:val="24"/>
          <w:lang w:eastAsia="hu-HU"/>
        </w:rPr>
        <w:t>005-</w:t>
      </w:r>
      <w:r w:rsidR="004C5788" w:rsidRPr="002F5EC6">
        <w:rPr>
          <w:rFonts w:eastAsia="Times New Roman" w:cs="Times New Roman"/>
          <w:szCs w:val="24"/>
          <w:lang w:eastAsia="hu-HU"/>
        </w:rPr>
        <w:t>e</w:t>
      </w:r>
      <w:r w:rsidRPr="002F5EC6">
        <w:rPr>
          <w:rFonts w:eastAsia="Times New Roman" w:cs="Times New Roman"/>
          <w:szCs w:val="24"/>
          <w:lang w:eastAsia="hu-HU"/>
        </w:rPr>
        <w:t>s telefonszámon.</w:t>
      </w:r>
    </w:p>
    <w:p w:rsidR="00705AAD" w:rsidRPr="002F5EC6" w:rsidRDefault="00705AAD" w:rsidP="00F32B18">
      <w:pPr>
        <w:spacing w:line="240" w:lineRule="auto"/>
        <w:jc w:val="both"/>
        <w:rPr>
          <w:rFonts w:eastAsia="Times New Roman" w:cs="Times New Roman"/>
          <w:b/>
          <w:szCs w:val="24"/>
          <w:lang w:eastAsia="hu-HU"/>
        </w:rPr>
      </w:pPr>
    </w:p>
    <w:p w:rsidR="00AF3FB7" w:rsidRPr="002F5EC6" w:rsidRDefault="00D6046E" w:rsidP="00F32B18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  <w:r w:rsidRPr="002F5EC6">
        <w:rPr>
          <w:rFonts w:eastAsia="Times New Roman" w:cs="Times New Roman"/>
          <w:b/>
          <w:szCs w:val="24"/>
          <w:lang w:eastAsia="hu-HU"/>
        </w:rPr>
        <w:t>A pályázatok benyújtásának módja:</w:t>
      </w:r>
    </w:p>
    <w:p w:rsidR="00F32B18" w:rsidRPr="002F5EC6" w:rsidRDefault="00D6046E" w:rsidP="00F32B18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2F5EC6">
        <w:rPr>
          <w:rFonts w:eastAsia="Times New Roman" w:cs="Times New Roman"/>
          <w:szCs w:val="24"/>
          <w:lang w:eastAsia="hu-HU"/>
        </w:rPr>
        <w:t xml:space="preserve">Elektronikus úton </w:t>
      </w:r>
      <w:r w:rsidR="007776A2">
        <w:rPr>
          <w:rFonts w:eastAsia="Times New Roman" w:cs="Times New Roman"/>
          <w:szCs w:val="24"/>
          <w:lang w:eastAsia="hu-HU"/>
        </w:rPr>
        <w:t>Budai Orsolya</w:t>
      </w:r>
      <w:r w:rsidR="008567E7">
        <w:rPr>
          <w:rFonts w:eastAsia="Times New Roman" w:cs="Times New Roman"/>
          <w:szCs w:val="24"/>
          <w:lang w:eastAsia="hu-HU"/>
        </w:rPr>
        <w:t xml:space="preserve"> </w:t>
      </w:r>
      <w:r w:rsidRPr="002F5EC6">
        <w:rPr>
          <w:rFonts w:eastAsia="Times New Roman" w:cs="Times New Roman"/>
          <w:szCs w:val="24"/>
          <w:lang w:eastAsia="hu-HU"/>
        </w:rPr>
        <w:t>részére a</w:t>
      </w:r>
      <w:r w:rsidR="007776A2">
        <w:rPr>
          <w:rFonts w:eastAsia="Times New Roman" w:cs="Times New Roman"/>
          <w:szCs w:val="24"/>
          <w:lang w:eastAsia="hu-HU"/>
        </w:rPr>
        <w:t xml:space="preserve">z </w:t>
      </w:r>
      <w:proofErr w:type="spellStart"/>
      <w:r w:rsidR="007776A2" w:rsidRPr="007776A2">
        <w:rPr>
          <w:rFonts w:eastAsia="Times New Roman" w:cs="Times New Roman"/>
          <w:szCs w:val="24"/>
          <w:u w:val="single"/>
          <w:lang w:eastAsia="hu-HU"/>
        </w:rPr>
        <w:t>orsolya.budai</w:t>
      </w:r>
      <w:proofErr w:type="spellEnd"/>
      <w:r w:rsidR="008567E7" w:rsidRPr="007776A2">
        <w:rPr>
          <w:rFonts w:eastAsia="Times New Roman" w:cs="Times New Roman"/>
          <w:szCs w:val="24"/>
          <w:u w:val="single"/>
          <w:lang w:eastAsia="hu-HU"/>
        </w:rPr>
        <w:t>@bm.gov.hu</w:t>
      </w:r>
      <w:r w:rsidR="000D4C77">
        <w:rPr>
          <w:rFonts w:eastAsia="Times New Roman" w:cs="Times New Roman"/>
          <w:szCs w:val="24"/>
          <w:lang w:eastAsia="hu-HU"/>
        </w:rPr>
        <w:t xml:space="preserve"> </w:t>
      </w:r>
      <w:r w:rsidR="005F5A31" w:rsidRPr="002F5EC6">
        <w:rPr>
          <w:rFonts w:eastAsia="Times New Roman" w:cs="Times New Roman"/>
          <w:szCs w:val="24"/>
          <w:lang w:eastAsia="hu-HU"/>
        </w:rPr>
        <w:t>e</w:t>
      </w:r>
      <w:r w:rsidRPr="002F5EC6">
        <w:rPr>
          <w:rFonts w:eastAsia="Times New Roman" w:cs="Times New Roman"/>
          <w:szCs w:val="24"/>
          <w:lang w:eastAsia="hu-HU"/>
        </w:rPr>
        <w:t>-mail címen keresztül</w:t>
      </w:r>
      <w:r w:rsidR="00350D47" w:rsidRPr="002F5EC6">
        <w:rPr>
          <w:rFonts w:eastAsia="Times New Roman" w:cs="Times New Roman"/>
          <w:szCs w:val="24"/>
          <w:lang w:eastAsia="hu-HU"/>
        </w:rPr>
        <w:t>.</w:t>
      </w:r>
      <w:r w:rsidR="00F32B18" w:rsidRPr="002F5EC6">
        <w:rPr>
          <w:szCs w:val="24"/>
        </w:rPr>
        <w:t xml:space="preserve"> </w:t>
      </w:r>
    </w:p>
    <w:p w:rsidR="00D6046E" w:rsidRPr="002F5EC6" w:rsidRDefault="00D6046E" w:rsidP="00F32B18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</w:p>
    <w:p w:rsidR="00F9790D" w:rsidRPr="002F5EC6" w:rsidRDefault="00D6046E" w:rsidP="00F32B18">
      <w:pPr>
        <w:spacing w:line="240" w:lineRule="auto"/>
        <w:jc w:val="both"/>
        <w:rPr>
          <w:rFonts w:eastAsia="Times New Roman" w:cs="Times New Roman"/>
          <w:b/>
          <w:szCs w:val="24"/>
          <w:lang w:eastAsia="hu-HU"/>
        </w:rPr>
      </w:pPr>
      <w:r w:rsidRPr="002F5EC6">
        <w:rPr>
          <w:rFonts w:eastAsia="Times New Roman" w:cs="Times New Roman"/>
          <w:b/>
          <w:szCs w:val="24"/>
          <w:lang w:eastAsia="hu-HU"/>
        </w:rPr>
        <w:t>A pályázati eljárás, a pályázat elbírálásának módja, rendje:</w:t>
      </w:r>
    </w:p>
    <w:p w:rsidR="00F32B18" w:rsidRPr="002F5EC6" w:rsidRDefault="00F9790D" w:rsidP="00F32B18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2F5EC6">
        <w:rPr>
          <w:rFonts w:eastAsia="Times New Roman" w:cs="Times New Roman"/>
          <w:szCs w:val="24"/>
          <w:lang w:eastAsia="hu-HU"/>
        </w:rPr>
        <w:t xml:space="preserve">Az előszűrés az önéletrajzok és motivációs levelek alapján történik. A pályázat nyerteséről a BM szabályozási és koordinációs helyettes államtitkárának javaslata alapján a BM közigazgatási államtitkára dönt. </w:t>
      </w:r>
    </w:p>
    <w:p w:rsidR="00F32B18" w:rsidRPr="002F5EC6" w:rsidRDefault="00F32B18" w:rsidP="00F32B18">
      <w:pPr>
        <w:spacing w:line="240" w:lineRule="auto"/>
        <w:jc w:val="both"/>
        <w:rPr>
          <w:rFonts w:eastAsia="Times New Roman" w:cs="Times New Roman"/>
          <w:b/>
          <w:szCs w:val="24"/>
          <w:lang w:eastAsia="hu-HU"/>
        </w:rPr>
      </w:pPr>
    </w:p>
    <w:p w:rsidR="00D6046E" w:rsidRPr="002F5EC6" w:rsidRDefault="00D6046E" w:rsidP="00F32B18">
      <w:pPr>
        <w:spacing w:line="240" w:lineRule="auto"/>
        <w:jc w:val="both"/>
        <w:rPr>
          <w:rFonts w:eastAsia="Times New Roman" w:cs="Times New Roman"/>
          <w:bCs/>
          <w:szCs w:val="24"/>
          <w:lang w:eastAsia="hu-HU"/>
        </w:rPr>
      </w:pPr>
      <w:r w:rsidRPr="002F5EC6">
        <w:rPr>
          <w:rFonts w:eastAsia="Times New Roman" w:cs="Times New Roman"/>
          <w:b/>
          <w:szCs w:val="24"/>
          <w:lang w:eastAsia="hu-HU"/>
        </w:rPr>
        <w:t>A pályázat elbírálásának határideje:</w:t>
      </w:r>
      <w:r w:rsidR="00342911" w:rsidRPr="002F5EC6">
        <w:rPr>
          <w:rFonts w:eastAsia="Times New Roman" w:cs="Times New Roman"/>
          <w:szCs w:val="24"/>
          <w:lang w:eastAsia="hu-HU"/>
        </w:rPr>
        <w:t xml:space="preserve"> </w:t>
      </w:r>
      <w:r w:rsidR="00A8367D" w:rsidRPr="002F5EC6">
        <w:rPr>
          <w:rFonts w:eastAsia="Times New Roman" w:cs="Times New Roman"/>
          <w:szCs w:val="24"/>
          <w:lang w:eastAsia="hu-HU"/>
        </w:rPr>
        <w:t>201</w:t>
      </w:r>
      <w:r w:rsidR="00C6427E" w:rsidRPr="002F5EC6">
        <w:rPr>
          <w:rFonts w:eastAsia="Times New Roman" w:cs="Times New Roman"/>
          <w:szCs w:val="24"/>
          <w:lang w:eastAsia="hu-HU"/>
        </w:rPr>
        <w:t>9</w:t>
      </w:r>
      <w:r w:rsidR="00304088" w:rsidRPr="002F5EC6">
        <w:rPr>
          <w:rFonts w:eastAsia="Times New Roman" w:cs="Times New Roman"/>
          <w:szCs w:val="24"/>
          <w:lang w:eastAsia="hu-HU"/>
        </w:rPr>
        <w:t xml:space="preserve">. </w:t>
      </w:r>
      <w:r w:rsidR="007776A2">
        <w:rPr>
          <w:rFonts w:eastAsia="Times New Roman" w:cs="Times New Roman"/>
          <w:szCs w:val="24"/>
          <w:lang w:eastAsia="hu-HU"/>
        </w:rPr>
        <w:t>augusztus 15</w:t>
      </w:r>
      <w:bookmarkStart w:id="29" w:name="_GoBack"/>
      <w:bookmarkEnd w:id="29"/>
      <w:r w:rsidR="00304088" w:rsidRPr="002F5EC6">
        <w:rPr>
          <w:rFonts w:eastAsia="Times New Roman" w:cs="Times New Roman"/>
          <w:szCs w:val="24"/>
          <w:lang w:eastAsia="hu-HU"/>
        </w:rPr>
        <w:t>.</w:t>
      </w:r>
    </w:p>
    <w:p w:rsidR="00BC36D9" w:rsidRPr="002F5EC6" w:rsidRDefault="006160CE" w:rsidP="008567E7">
      <w:pPr>
        <w:spacing w:before="284" w:line="240" w:lineRule="auto"/>
        <w:jc w:val="both"/>
        <w:rPr>
          <w:b/>
          <w:szCs w:val="24"/>
        </w:rPr>
      </w:pPr>
      <w:r w:rsidRPr="002F5EC6">
        <w:rPr>
          <w:szCs w:val="24"/>
        </w:rPr>
        <w:t xml:space="preserve">A munkáltatóval kapcsolatban további információt a </w:t>
      </w:r>
      <w:hyperlink r:id="rId9" w:history="1">
        <w:r w:rsidR="005F5A31" w:rsidRPr="002F5EC6">
          <w:rPr>
            <w:rStyle w:val="Hiperhivatkozs"/>
            <w:rFonts w:eastAsia="Times New Roman" w:cs="Times New Roman"/>
            <w:color w:val="auto"/>
            <w:szCs w:val="24"/>
            <w:lang w:eastAsia="hu-HU"/>
          </w:rPr>
          <w:t>www.kormany.hu/hu/belugyminiszterium</w:t>
        </w:r>
      </w:hyperlink>
      <w:r w:rsidRPr="002F5EC6">
        <w:rPr>
          <w:rStyle w:val="Hiperhivatkozs"/>
          <w:rFonts w:eastAsia="Times New Roman" w:cs="Times New Roman"/>
          <w:color w:val="auto"/>
          <w:szCs w:val="24"/>
          <w:lang w:eastAsia="hu-HU"/>
        </w:rPr>
        <w:t xml:space="preserve"> </w:t>
      </w:r>
      <w:r w:rsidRPr="002F5EC6">
        <w:rPr>
          <w:szCs w:val="24"/>
        </w:rPr>
        <w:t>honlapon szerezhet.</w:t>
      </w:r>
    </w:p>
    <w:sectPr w:rsidR="00BC36D9" w:rsidRPr="002F5EC6" w:rsidSect="00282C1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51" w:rsidRDefault="00EC2851" w:rsidP="00113005">
      <w:pPr>
        <w:spacing w:line="240" w:lineRule="auto"/>
      </w:pPr>
      <w:r>
        <w:separator/>
      </w:r>
    </w:p>
  </w:endnote>
  <w:endnote w:type="continuationSeparator" w:id="0">
    <w:p w:rsidR="00EC2851" w:rsidRDefault="00EC2851" w:rsidP="00113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10735"/>
      <w:docPartObj>
        <w:docPartGallery w:val="Page Numbers (Bottom of Page)"/>
        <w:docPartUnique/>
      </w:docPartObj>
    </w:sdtPr>
    <w:sdtEndPr/>
    <w:sdtContent>
      <w:p w:rsidR="00113005" w:rsidRDefault="001130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6A2">
          <w:rPr>
            <w:noProof/>
          </w:rPr>
          <w:t>1</w:t>
        </w:r>
        <w:r>
          <w:fldChar w:fldCharType="end"/>
        </w:r>
      </w:p>
    </w:sdtContent>
  </w:sdt>
  <w:p w:rsidR="00113005" w:rsidRDefault="0011300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51" w:rsidRDefault="00EC2851" w:rsidP="00113005">
      <w:pPr>
        <w:spacing w:line="240" w:lineRule="auto"/>
      </w:pPr>
      <w:r>
        <w:separator/>
      </w:r>
    </w:p>
  </w:footnote>
  <w:footnote w:type="continuationSeparator" w:id="0">
    <w:p w:rsidR="00EC2851" w:rsidRDefault="00EC2851" w:rsidP="001130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589"/>
    <w:multiLevelType w:val="hybridMultilevel"/>
    <w:tmpl w:val="AA34328C"/>
    <w:lvl w:ilvl="0" w:tplc="C9D0A90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47673"/>
    <w:multiLevelType w:val="hybridMultilevel"/>
    <w:tmpl w:val="F4C23768"/>
    <w:lvl w:ilvl="0" w:tplc="073A8C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C2D2A"/>
    <w:multiLevelType w:val="hybridMultilevel"/>
    <w:tmpl w:val="E200A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444A8"/>
    <w:multiLevelType w:val="hybridMultilevel"/>
    <w:tmpl w:val="490CD79A"/>
    <w:lvl w:ilvl="0" w:tplc="073A8C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D42EF"/>
    <w:multiLevelType w:val="hybridMultilevel"/>
    <w:tmpl w:val="2F8674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A43FD"/>
    <w:multiLevelType w:val="hybridMultilevel"/>
    <w:tmpl w:val="2B3E423A"/>
    <w:lvl w:ilvl="0" w:tplc="073A8C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42DEF"/>
    <w:multiLevelType w:val="hybridMultilevel"/>
    <w:tmpl w:val="CF28D834"/>
    <w:lvl w:ilvl="0" w:tplc="073A8C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22013"/>
    <w:multiLevelType w:val="hybridMultilevel"/>
    <w:tmpl w:val="82081042"/>
    <w:lvl w:ilvl="0" w:tplc="CAFA72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6E"/>
    <w:rsid w:val="00044D77"/>
    <w:rsid w:val="00071010"/>
    <w:rsid w:val="00086AF4"/>
    <w:rsid w:val="000C2B1D"/>
    <w:rsid w:val="000C4CAE"/>
    <w:rsid w:val="000D4C77"/>
    <w:rsid w:val="000D58C8"/>
    <w:rsid w:val="000E3301"/>
    <w:rsid w:val="000F5CC6"/>
    <w:rsid w:val="001001A8"/>
    <w:rsid w:val="00102825"/>
    <w:rsid w:val="00113005"/>
    <w:rsid w:val="00117034"/>
    <w:rsid w:val="00123CA7"/>
    <w:rsid w:val="00124F23"/>
    <w:rsid w:val="0014385F"/>
    <w:rsid w:val="00161DB4"/>
    <w:rsid w:val="001C1CBB"/>
    <w:rsid w:val="001D0CC8"/>
    <w:rsid w:val="001D4853"/>
    <w:rsid w:val="001D7C14"/>
    <w:rsid w:val="001E086D"/>
    <w:rsid w:val="001F355C"/>
    <w:rsid w:val="002366F0"/>
    <w:rsid w:val="00282C16"/>
    <w:rsid w:val="002A7557"/>
    <w:rsid w:val="002E22DE"/>
    <w:rsid w:val="002F5EC6"/>
    <w:rsid w:val="00304088"/>
    <w:rsid w:val="00342911"/>
    <w:rsid w:val="00350D47"/>
    <w:rsid w:val="00394C0E"/>
    <w:rsid w:val="003B038E"/>
    <w:rsid w:val="003C7DA0"/>
    <w:rsid w:val="004363EC"/>
    <w:rsid w:val="0045756F"/>
    <w:rsid w:val="0046168B"/>
    <w:rsid w:val="00462863"/>
    <w:rsid w:val="004721B1"/>
    <w:rsid w:val="004920AB"/>
    <w:rsid w:val="00494853"/>
    <w:rsid w:val="004C5788"/>
    <w:rsid w:val="0050017B"/>
    <w:rsid w:val="00513C7A"/>
    <w:rsid w:val="00587ED1"/>
    <w:rsid w:val="005C0B77"/>
    <w:rsid w:val="005D21E5"/>
    <w:rsid w:val="005E2960"/>
    <w:rsid w:val="005F5A31"/>
    <w:rsid w:val="00601E8D"/>
    <w:rsid w:val="00605035"/>
    <w:rsid w:val="00615AD2"/>
    <w:rsid w:val="006160CE"/>
    <w:rsid w:val="00625BE8"/>
    <w:rsid w:val="00637923"/>
    <w:rsid w:val="006513A7"/>
    <w:rsid w:val="00663532"/>
    <w:rsid w:val="00667599"/>
    <w:rsid w:val="006860C2"/>
    <w:rsid w:val="006C5FDC"/>
    <w:rsid w:val="006D15BA"/>
    <w:rsid w:val="006D19EB"/>
    <w:rsid w:val="007019A5"/>
    <w:rsid w:val="00705AAD"/>
    <w:rsid w:val="00711CE8"/>
    <w:rsid w:val="00722714"/>
    <w:rsid w:val="00736010"/>
    <w:rsid w:val="00760429"/>
    <w:rsid w:val="00763191"/>
    <w:rsid w:val="007776A2"/>
    <w:rsid w:val="007946E3"/>
    <w:rsid w:val="007C2F48"/>
    <w:rsid w:val="007D603C"/>
    <w:rsid w:val="007E4F65"/>
    <w:rsid w:val="00817F7C"/>
    <w:rsid w:val="008366C7"/>
    <w:rsid w:val="00844FF2"/>
    <w:rsid w:val="00850BCA"/>
    <w:rsid w:val="008510CA"/>
    <w:rsid w:val="008567E7"/>
    <w:rsid w:val="00871137"/>
    <w:rsid w:val="00885966"/>
    <w:rsid w:val="0089179F"/>
    <w:rsid w:val="008A1D0F"/>
    <w:rsid w:val="008F5C5D"/>
    <w:rsid w:val="00903BCF"/>
    <w:rsid w:val="0091335B"/>
    <w:rsid w:val="00945E27"/>
    <w:rsid w:val="00956422"/>
    <w:rsid w:val="00984BBA"/>
    <w:rsid w:val="009916A3"/>
    <w:rsid w:val="00994CC4"/>
    <w:rsid w:val="009A04DC"/>
    <w:rsid w:val="009A49C2"/>
    <w:rsid w:val="009F173B"/>
    <w:rsid w:val="00A400BB"/>
    <w:rsid w:val="00A406BB"/>
    <w:rsid w:val="00A45117"/>
    <w:rsid w:val="00A74CA3"/>
    <w:rsid w:val="00A8367D"/>
    <w:rsid w:val="00AA5673"/>
    <w:rsid w:val="00AB3EE4"/>
    <w:rsid w:val="00AB7A83"/>
    <w:rsid w:val="00AC2976"/>
    <w:rsid w:val="00AF3FB7"/>
    <w:rsid w:val="00B2490F"/>
    <w:rsid w:val="00B5345B"/>
    <w:rsid w:val="00B640AB"/>
    <w:rsid w:val="00B841DD"/>
    <w:rsid w:val="00BC36D9"/>
    <w:rsid w:val="00BF061E"/>
    <w:rsid w:val="00BF3711"/>
    <w:rsid w:val="00C021B2"/>
    <w:rsid w:val="00C6427E"/>
    <w:rsid w:val="00C73D27"/>
    <w:rsid w:val="00C81845"/>
    <w:rsid w:val="00C91CB0"/>
    <w:rsid w:val="00CB4A28"/>
    <w:rsid w:val="00CC15D5"/>
    <w:rsid w:val="00CF30E5"/>
    <w:rsid w:val="00D270AA"/>
    <w:rsid w:val="00D6046E"/>
    <w:rsid w:val="00D81917"/>
    <w:rsid w:val="00D82989"/>
    <w:rsid w:val="00DA552A"/>
    <w:rsid w:val="00DB7D72"/>
    <w:rsid w:val="00DD2B27"/>
    <w:rsid w:val="00DD4149"/>
    <w:rsid w:val="00DD7E76"/>
    <w:rsid w:val="00DE0FBB"/>
    <w:rsid w:val="00DE6EA4"/>
    <w:rsid w:val="00DF111A"/>
    <w:rsid w:val="00E0791E"/>
    <w:rsid w:val="00E26F93"/>
    <w:rsid w:val="00E32827"/>
    <w:rsid w:val="00E52C9A"/>
    <w:rsid w:val="00E774BC"/>
    <w:rsid w:val="00E928BB"/>
    <w:rsid w:val="00EB60C5"/>
    <w:rsid w:val="00EC2851"/>
    <w:rsid w:val="00EE5D09"/>
    <w:rsid w:val="00EF7FEC"/>
    <w:rsid w:val="00F04A6C"/>
    <w:rsid w:val="00F20D7A"/>
    <w:rsid w:val="00F32B18"/>
    <w:rsid w:val="00F6218A"/>
    <w:rsid w:val="00F63209"/>
    <w:rsid w:val="00F7188B"/>
    <w:rsid w:val="00F9790D"/>
    <w:rsid w:val="00FA4E53"/>
    <w:rsid w:val="00FC2935"/>
    <w:rsid w:val="00FC3FDC"/>
    <w:rsid w:val="00FD4866"/>
    <w:rsid w:val="00FE15FD"/>
    <w:rsid w:val="00FE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4C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74CA3"/>
    <w:rPr>
      <w:b/>
      <w:bCs w:val="0"/>
    </w:rPr>
  </w:style>
  <w:style w:type="character" w:customStyle="1" w:styleId="msonormal0">
    <w:name w:val="msonormal"/>
    <w:basedOn w:val="Bekezdsalapbettpusa"/>
    <w:rsid w:val="00D6046E"/>
  </w:style>
  <w:style w:type="character" w:customStyle="1" w:styleId="apple-converted-space">
    <w:name w:val="apple-converted-space"/>
    <w:basedOn w:val="Bekezdsalapbettpusa"/>
    <w:rsid w:val="00D6046E"/>
  </w:style>
  <w:style w:type="character" w:customStyle="1" w:styleId="msolarger">
    <w:name w:val="msolarger"/>
    <w:basedOn w:val="Bekezdsalapbettpusa"/>
    <w:rsid w:val="00D6046E"/>
  </w:style>
  <w:style w:type="paragraph" w:styleId="Buborkszveg">
    <w:name w:val="Balloon Text"/>
    <w:basedOn w:val="Norml"/>
    <w:link w:val="BuborkszvegChar"/>
    <w:uiPriority w:val="99"/>
    <w:semiHidden/>
    <w:unhideWhenUsed/>
    <w:rsid w:val="00D60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046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F3F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5345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13005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3005"/>
  </w:style>
  <w:style w:type="paragraph" w:styleId="llb">
    <w:name w:val="footer"/>
    <w:basedOn w:val="Norml"/>
    <w:link w:val="llbChar"/>
    <w:uiPriority w:val="99"/>
    <w:unhideWhenUsed/>
    <w:rsid w:val="0011300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3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4C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74CA3"/>
    <w:rPr>
      <w:b/>
      <w:bCs w:val="0"/>
    </w:rPr>
  </w:style>
  <w:style w:type="character" w:customStyle="1" w:styleId="msonormal0">
    <w:name w:val="msonormal"/>
    <w:basedOn w:val="Bekezdsalapbettpusa"/>
    <w:rsid w:val="00D6046E"/>
  </w:style>
  <w:style w:type="character" w:customStyle="1" w:styleId="apple-converted-space">
    <w:name w:val="apple-converted-space"/>
    <w:basedOn w:val="Bekezdsalapbettpusa"/>
    <w:rsid w:val="00D6046E"/>
  </w:style>
  <w:style w:type="character" w:customStyle="1" w:styleId="msolarger">
    <w:name w:val="msolarger"/>
    <w:basedOn w:val="Bekezdsalapbettpusa"/>
    <w:rsid w:val="00D6046E"/>
  </w:style>
  <w:style w:type="paragraph" w:styleId="Buborkszveg">
    <w:name w:val="Balloon Text"/>
    <w:basedOn w:val="Norml"/>
    <w:link w:val="BuborkszvegChar"/>
    <w:uiPriority w:val="99"/>
    <w:semiHidden/>
    <w:unhideWhenUsed/>
    <w:rsid w:val="00D60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046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F3F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5345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13005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3005"/>
  </w:style>
  <w:style w:type="paragraph" w:styleId="llb">
    <w:name w:val="footer"/>
    <w:basedOn w:val="Norml"/>
    <w:link w:val="llbChar"/>
    <w:uiPriority w:val="99"/>
    <w:unhideWhenUsed/>
    <w:rsid w:val="0011300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3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7122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ormany.hu/hu/belugyminiszteriu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9843E-2F63-400B-BC75-40E4ECFF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Önkormányzati Minisztérium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vighviki</dc:creator>
  <cp:lastModifiedBy>Hajduné Budai Orsolya</cp:lastModifiedBy>
  <cp:revision>4</cp:revision>
  <cp:lastPrinted>2019-06-27T11:52:00Z</cp:lastPrinted>
  <dcterms:created xsi:type="dcterms:W3CDTF">2019-07-10T07:33:00Z</dcterms:created>
  <dcterms:modified xsi:type="dcterms:W3CDTF">2019-07-11T12:52:00Z</dcterms:modified>
</cp:coreProperties>
</file>