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B9" w:rsidRDefault="009301B9" w:rsidP="009301B9">
      <w:pPr>
        <w:keepNext/>
        <w:jc w:val="both"/>
      </w:pPr>
      <w:r>
        <w:t xml:space="preserve">A vizek mezőgazdasági eredetű </w:t>
      </w:r>
      <w:proofErr w:type="spellStart"/>
      <w:r>
        <w:t>nitrátszennyezéssel</w:t>
      </w:r>
      <w:proofErr w:type="spellEnd"/>
      <w:r>
        <w:t xml:space="preserve"> szembeni védelméhez szükséges cselekvési program részletes szabályairól és az adatszolgáltatás és nyilvántartás rendjéről szóló 59/2008. (IV.29.) FVM rendelet a </w:t>
      </w:r>
      <w:proofErr w:type="spellStart"/>
      <w:r>
        <w:t>nitrátérzékeny</w:t>
      </w:r>
      <w:proofErr w:type="spellEnd"/>
      <w:r>
        <w:t xml:space="preserve"> területen gazdálkodók számára kötelező adatszolgáltatást ír elő. </w:t>
      </w:r>
    </w:p>
    <w:p w:rsidR="006D1071" w:rsidRDefault="009301B9" w:rsidP="009301B9">
      <w:r>
        <w:t xml:space="preserve">Az adatszolgáltatás 2014. szeptember </w:t>
      </w:r>
      <w:proofErr w:type="gramStart"/>
      <w:r>
        <w:t>1-je óta</w:t>
      </w:r>
      <w:proofErr w:type="gramEnd"/>
      <w:r>
        <w:t xml:space="preserve"> csak elektronikus úton teljesíthető. Az első év tapasztalatai alapján célszerű a benyújtott adatok körében néhány kisebb, a gazdálkodók számára egyszerűsítést, a hatóság számára pedig a hatékonyabb, kockázatalapú ellenőrzést lehetővé tev</w:t>
      </w:r>
      <w:bookmarkStart w:id="0" w:name="_GoBack"/>
      <w:bookmarkEnd w:id="0"/>
      <w:r>
        <w:t>ő módosítás megtétele.</w:t>
      </w:r>
    </w:p>
    <w:sectPr w:rsidR="006D1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B9"/>
    <w:rsid w:val="006D1071"/>
    <w:rsid w:val="0093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0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0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523</Characters>
  <Application>Microsoft Office Word</Application>
  <DocSecurity>0</DocSecurity>
  <Lines>4</Lines>
  <Paragraphs>1</Paragraphs>
  <ScaleCrop>false</ScaleCrop>
  <Company>KD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2015-11-19T08:12:00Z</dcterms:created>
  <dcterms:modified xsi:type="dcterms:W3CDTF">2015-11-19T08:12:00Z</dcterms:modified>
</cp:coreProperties>
</file>