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DF" w:rsidRDefault="00BC21DF" w:rsidP="001D729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ÚTMUTATÓ</w:t>
      </w:r>
    </w:p>
    <w:p w:rsidR="001D7297" w:rsidRDefault="001D7297" w:rsidP="001D729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r w:rsidR="00232D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datszolgáltatás a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32D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települési önkormányzatok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nyilvános könyvtári és közművelődési feladat</w:t>
      </w:r>
      <w:r w:rsidR="00232D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aihoz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nyújtott támogatás </w:t>
      </w:r>
      <w:r w:rsidR="00232D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felhasználásáról</w:t>
      </w:r>
    </w:p>
    <w:p w:rsidR="00232DB0" w:rsidRPr="00232DB0" w:rsidRDefault="00232DB0" w:rsidP="001D729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32DB0">
        <w:rPr>
          <w:rFonts w:ascii="Times New Roman" w:hAnsi="Times New Roman" w:cs="Times New Roman"/>
          <w:bCs/>
          <w:iCs/>
          <w:sz w:val="24"/>
          <w:szCs w:val="24"/>
        </w:rPr>
        <w:t>Benyújtási határidő: 2016. február 29.</w:t>
      </w:r>
    </w:p>
    <w:p w:rsidR="00232DB0" w:rsidRDefault="00232DB0" w:rsidP="001D729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D7297" w:rsidRDefault="00232DB0" w:rsidP="001D7297">
      <w:pPr>
        <w:autoSpaceDE w:val="0"/>
        <w:autoSpaceDN w:val="0"/>
        <w:adjustRightInd w:val="0"/>
        <w:spacing w:after="24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t</w:t>
      </w:r>
      <w:r w:rsidR="001D7297">
        <w:rPr>
          <w:rFonts w:ascii="Times New Roman" w:hAnsi="Times New Roman" w:cs="Times New Roman"/>
          <w:sz w:val="20"/>
          <w:szCs w:val="20"/>
        </w:rPr>
        <w:t xml:space="preserve">elepülési önkormányzat neve: 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2834"/>
        <w:gridCol w:w="2834"/>
        <w:gridCol w:w="2834"/>
      </w:tblGrid>
      <w:tr w:rsidR="001D7297" w:rsidTr="009F505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1D7297" w:rsidP="00525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1D7297" w:rsidP="0052506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1D7297" w:rsidP="0052506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1D7297" w:rsidP="0052506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</w:p>
        </w:tc>
      </w:tr>
      <w:tr w:rsidR="001D7297" w:rsidTr="009F505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1D7297" w:rsidP="0052506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1D7297" w:rsidP="0052506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Felhasználási cél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1D7297" w:rsidP="001D729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2015. évben lakosságszám arányában kapott központi költségvetési támogatásból felhasznált összeg, E Ft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1D7297" w:rsidP="001D729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települési önkormányzat 2015. évi teljes kiadása az adott kormányzati funkcióra, E Ft</w:t>
            </w:r>
          </w:p>
        </w:tc>
      </w:tr>
      <w:tr w:rsidR="001D7297" w:rsidTr="00BC21DF">
        <w:trPr>
          <w:trHeight w:val="64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1D7297" w:rsidP="0052506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1D7297" w:rsidP="0052506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082042 Könyvtári állomány gyarapítása, nyilvántartása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1D7297" w:rsidP="00525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1D7297" w:rsidP="00525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D7297" w:rsidTr="009F505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1D7297" w:rsidP="0052506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DF" w:rsidRDefault="001D7297" w:rsidP="0052506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21D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fenti összegből </w:t>
            </w:r>
            <w:r w:rsidR="00BC21D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1D7297" w:rsidRDefault="00BC21DF" w:rsidP="0052506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1D7297">
              <w:rPr>
                <w:rFonts w:ascii="Times New Roman" w:hAnsi="Times New Roman" w:cs="Times New Roman"/>
                <w:sz w:val="20"/>
                <w:szCs w:val="20"/>
              </w:rPr>
              <w:t>dokumentumvásárlás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1D7297" w:rsidP="00525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BC21DF" w:rsidP="00525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D7297" w:rsidTr="00BC21DF">
        <w:trPr>
          <w:trHeight w:val="6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1D7297" w:rsidP="0052506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1D7297" w:rsidP="0052506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082043 Könyvtári állomány feltárása, megőrzése, védelme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1D7297" w:rsidP="00525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1D7297" w:rsidP="00525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D7297" w:rsidTr="00BC21DF">
        <w:trPr>
          <w:trHeight w:val="64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1D7297" w:rsidP="0052506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1D7297" w:rsidP="0052506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082044 Könyvtári szolgáltatások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1D7297" w:rsidP="00525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1D7297" w:rsidP="00525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D7297" w:rsidTr="009F505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1D7297" w:rsidP="009F505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50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1D7297" w:rsidP="0052506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082091 Közművelődés - közösségi és társadalmi részvétel fejlesztése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1D7297" w:rsidP="00525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1D7297" w:rsidP="00525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D7297" w:rsidTr="009F505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1D7297" w:rsidP="009F505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50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1D7297" w:rsidP="0052506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082092 Közművelődés - hagyományos közösségi kulturális értékek gondozása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1D7297" w:rsidP="00525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1D7297" w:rsidP="00525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D7297" w:rsidTr="009F505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9F5054" w:rsidP="0052506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1D7297" w:rsidP="0052506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082093 Közművelődés - egész életre kiterjedő tanulás, amatőr művészetek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1D7297" w:rsidP="00525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1D7297" w:rsidP="00525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D7297" w:rsidTr="009F505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1D7297" w:rsidP="009F505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50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1D7297" w:rsidP="0052506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082094 Közművelődés - kulturális alapú gazdaságfejlesztés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1D7297" w:rsidP="00525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7" w:rsidRDefault="001D7297" w:rsidP="00525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32DB0" w:rsidRPr="00232DB0" w:rsidTr="005E51A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B0" w:rsidRPr="00232DB0" w:rsidRDefault="00232DB0" w:rsidP="009F505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B0" w:rsidRPr="00232DB0" w:rsidRDefault="00232DB0" w:rsidP="0052506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DB0">
              <w:rPr>
                <w:rFonts w:ascii="Times New Roman" w:hAnsi="Times New Roman" w:cs="Times New Roman"/>
                <w:b/>
                <w:sz w:val="20"/>
                <w:szCs w:val="20"/>
              </w:rPr>
              <w:t>Összesen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B0" w:rsidRPr="00232DB0" w:rsidRDefault="00232DB0" w:rsidP="00525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B0" w:rsidRPr="00232DB0" w:rsidRDefault="00232DB0" w:rsidP="00525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51A0" w:rsidRPr="005E51A0" w:rsidTr="002A3962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E51A0" w:rsidRPr="005E51A0" w:rsidRDefault="005E51A0" w:rsidP="005E51A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1A0">
              <w:rPr>
                <w:rFonts w:ascii="Times New Roman" w:hAnsi="Times New Roman" w:cs="Times New Roman"/>
                <w:b/>
                <w:sz w:val="20"/>
                <w:szCs w:val="20"/>
              </w:rPr>
              <w:t>1200 fő és az alatti lakosságszámú önkormányzat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232DB0" w:rsidRPr="00232DB0" w:rsidTr="00232DB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DB0" w:rsidRPr="00232DB0" w:rsidRDefault="00BC21DF" w:rsidP="009F505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DB0" w:rsidRPr="00232DB0" w:rsidRDefault="005E51A0" w:rsidP="0052506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Az </w:t>
            </w:r>
            <w:r w:rsidR="00BC21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</w:t>
            </w:r>
            <w:r w:rsidRPr="00BC21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sszesen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sorból</w:t>
            </w:r>
            <w:r w:rsidRPr="005E51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könyvtári szolgáltatásokhoz szükséges infrastruktúra megújítására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fordított összeg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DB0" w:rsidRPr="00232DB0" w:rsidRDefault="00232DB0" w:rsidP="00525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DB0" w:rsidRPr="00232DB0" w:rsidRDefault="00232DB0" w:rsidP="00525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51A0" w:rsidRPr="00232DB0" w:rsidTr="00232DB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A0" w:rsidRPr="00232DB0" w:rsidRDefault="00BC21DF" w:rsidP="009F505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A0" w:rsidRDefault="005E51A0" w:rsidP="00525067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Az </w:t>
            </w:r>
            <w:r w:rsidR="00BC21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</w:t>
            </w:r>
            <w:r w:rsidRPr="00BC21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sszesen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sorból </w:t>
            </w:r>
            <w:r w:rsidRPr="005E51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Kult. tv. 76. § (2) bekezdés e) pontjában foglalt közművelődési tevékenységhez kapcsolódó kiadásokra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fordított összeg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A0" w:rsidRPr="00232DB0" w:rsidRDefault="005E51A0" w:rsidP="00525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A0" w:rsidRPr="00232DB0" w:rsidRDefault="005E51A0" w:rsidP="00525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D7297" w:rsidRDefault="001D7297" w:rsidP="001D7297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......................, 201.................................</w:t>
      </w:r>
    </w:p>
    <w:p w:rsidR="00232DB0" w:rsidRDefault="001D7297" w:rsidP="005E51A0">
      <w:pPr>
        <w:autoSpaceDE w:val="0"/>
        <w:autoSpaceDN w:val="0"/>
        <w:adjustRightInd w:val="0"/>
        <w:spacing w:before="240"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............................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C83FBF" w:rsidRDefault="00BC21DF" w:rsidP="00BC21DF">
      <w:pPr>
        <w:autoSpaceDE w:val="0"/>
        <w:autoSpaceDN w:val="0"/>
        <w:adjustRightInd w:val="0"/>
        <w:spacing w:before="240"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fenntartó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BC21DF" w:rsidRPr="00BC21DF" w:rsidRDefault="00BC21DF" w:rsidP="00BC21DF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1DF">
        <w:rPr>
          <w:rFonts w:ascii="Times New Roman" w:hAnsi="Times New Roman" w:cs="Times New Roman"/>
          <w:b/>
          <w:sz w:val="24"/>
          <w:szCs w:val="24"/>
        </w:rPr>
        <w:lastRenderedPageBreak/>
        <w:t>Segédlet</w:t>
      </w:r>
    </w:p>
    <w:p w:rsidR="00BC21DF" w:rsidRPr="00BC21DF" w:rsidRDefault="00BC21DF" w:rsidP="00BC21DF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C21DF">
        <w:rPr>
          <w:rFonts w:ascii="Times New Roman" w:hAnsi="Times New Roman" w:cs="Times New Roman"/>
          <w:sz w:val="24"/>
          <w:szCs w:val="24"/>
        </w:rPr>
        <w:t>Magyarország 2015. évi központi költségvetéséről</w:t>
      </w:r>
      <w:r>
        <w:rPr>
          <w:rFonts w:ascii="Times New Roman" w:hAnsi="Times New Roman" w:cs="Times New Roman"/>
          <w:sz w:val="24"/>
          <w:szCs w:val="24"/>
        </w:rPr>
        <w:t xml:space="preserve"> szóló </w:t>
      </w:r>
      <w:r w:rsidRPr="00BC21DF">
        <w:rPr>
          <w:rFonts w:ascii="Times New Roman" w:hAnsi="Times New Roman" w:cs="Times New Roman"/>
          <w:sz w:val="24"/>
          <w:szCs w:val="24"/>
        </w:rPr>
        <w:t>2014. évi C. törvény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melléklet </w:t>
      </w:r>
      <w:r w:rsidRPr="00BC21DF">
        <w:rPr>
          <w:rFonts w:ascii="Times New Roman" w:hAnsi="Times New Roman" w:cs="Times New Roman"/>
          <w:sz w:val="24"/>
          <w:szCs w:val="24"/>
        </w:rPr>
        <w:t xml:space="preserve"> IV.</w:t>
      </w:r>
      <w:proofErr w:type="gramEnd"/>
      <w:r w:rsidRPr="00BC21DF">
        <w:rPr>
          <w:rFonts w:ascii="Times New Roman" w:hAnsi="Times New Roman" w:cs="Times New Roman"/>
          <w:sz w:val="24"/>
          <w:szCs w:val="24"/>
        </w:rPr>
        <w:t xml:space="preserve">1.d) alpont szerinti támogatásra vonatkozó </w:t>
      </w:r>
      <w:r>
        <w:rPr>
          <w:rFonts w:ascii="Times New Roman" w:hAnsi="Times New Roman" w:cs="Times New Roman"/>
          <w:sz w:val="24"/>
          <w:szCs w:val="24"/>
        </w:rPr>
        <w:t xml:space="preserve">felhasználási </w:t>
      </w:r>
      <w:r w:rsidRPr="00BC21DF">
        <w:rPr>
          <w:rFonts w:ascii="Times New Roman" w:hAnsi="Times New Roman" w:cs="Times New Roman"/>
          <w:sz w:val="24"/>
          <w:szCs w:val="24"/>
        </w:rPr>
        <w:t>szabályok:</w:t>
      </w:r>
    </w:p>
    <w:p w:rsidR="00BC21DF" w:rsidRPr="00BC21DF" w:rsidRDefault="00BC21DF" w:rsidP="00BC21D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21DF">
        <w:rPr>
          <w:rFonts w:ascii="Times New Roman" w:hAnsi="Times New Roman" w:cs="Times New Roman"/>
          <w:sz w:val="24"/>
          <w:szCs w:val="24"/>
        </w:rPr>
        <w:t xml:space="preserve"> a támogatás szempontjából kizárólag </w:t>
      </w:r>
      <w:r w:rsidRPr="00BC21DF">
        <w:rPr>
          <w:rFonts w:ascii="Times New Roman" w:hAnsi="Times New Roman" w:cs="Times New Roman"/>
          <w:sz w:val="24"/>
          <w:szCs w:val="24"/>
          <w:u w:val="single"/>
        </w:rPr>
        <w:t>az alábbi kormányzati funkciókon elszámolt kiadások vehetők figyelembe:</w:t>
      </w:r>
    </w:p>
    <w:p w:rsidR="00BC21DF" w:rsidRPr="00BC21DF" w:rsidRDefault="00BC21DF" w:rsidP="00BC21DF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C21DF">
        <w:rPr>
          <w:rFonts w:ascii="Times New Roman" w:hAnsi="Times New Roman" w:cs="Times New Roman"/>
          <w:sz w:val="24"/>
          <w:szCs w:val="24"/>
        </w:rPr>
        <w:t>082042 Könyvtári állomány gyarapítása, nyilvántartása</w:t>
      </w:r>
    </w:p>
    <w:p w:rsidR="00BC21DF" w:rsidRPr="00BC21DF" w:rsidRDefault="00BC21DF" w:rsidP="00BC21DF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C21DF">
        <w:rPr>
          <w:rFonts w:ascii="Times New Roman" w:hAnsi="Times New Roman" w:cs="Times New Roman"/>
          <w:sz w:val="24"/>
          <w:szCs w:val="24"/>
        </w:rPr>
        <w:t>082043 Könyvtári állomány feltárása, megőrzése, védelme</w:t>
      </w:r>
    </w:p>
    <w:p w:rsidR="00BC21DF" w:rsidRPr="00BC21DF" w:rsidRDefault="00BC21DF" w:rsidP="00BC21DF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C21DF">
        <w:rPr>
          <w:rFonts w:ascii="Times New Roman" w:hAnsi="Times New Roman" w:cs="Times New Roman"/>
          <w:sz w:val="24"/>
          <w:szCs w:val="24"/>
        </w:rPr>
        <w:t>082044 Könyvtári szolgáltatások</w:t>
      </w:r>
    </w:p>
    <w:p w:rsidR="00BC21DF" w:rsidRPr="00BC21DF" w:rsidRDefault="00BC21DF" w:rsidP="00BC21DF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C21DF">
        <w:rPr>
          <w:rFonts w:ascii="Times New Roman" w:hAnsi="Times New Roman" w:cs="Times New Roman"/>
          <w:sz w:val="24"/>
          <w:szCs w:val="24"/>
        </w:rPr>
        <w:t>082091 Közművelődés - közösségi és társadalmi részvétel fejlesztése</w:t>
      </w:r>
    </w:p>
    <w:p w:rsidR="00BC21DF" w:rsidRPr="00BC21DF" w:rsidRDefault="00BC21DF" w:rsidP="00BC21DF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C21DF">
        <w:rPr>
          <w:rFonts w:ascii="Times New Roman" w:hAnsi="Times New Roman" w:cs="Times New Roman"/>
          <w:sz w:val="24"/>
          <w:szCs w:val="24"/>
        </w:rPr>
        <w:t>082092 Közművelődés - hagyományos közösségi kulturális értékek gondozása</w:t>
      </w:r>
    </w:p>
    <w:p w:rsidR="00BC21DF" w:rsidRPr="00BC21DF" w:rsidRDefault="00BC21DF" w:rsidP="00BC21DF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C21DF">
        <w:rPr>
          <w:rFonts w:ascii="Times New Roman" w:hAnsi="Times New Roman" w:cs="Times New Roman"/>
          <w:sz w:val="24"/>
          <w:szCs w:val="24"/>
        </w:rPr>
        <w:t>082093 Közművelődés - egész életre kiterjedő tanulás, amatőr művészetek</w:t>
      </w:r>
    </w:p>
    <w:p w:rsidR="00BC21DF" w:rsidRPr="00BC21DF" w:rsidRDefault="00BC21DF" w:rsidP="00BC21DF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C21DF">
        <w:rPr>
          <w:rFonts w:ascii="Times New Roman" w:hAnsi="Times New Roman" w:cs="Times New Roman"/>
          <w:sz w:val="24"/>
          <w:szCs w:val="24"/>
        </w:rPr>
        <w:t>082094 Közművelődés - kulturális alapú gazdaságfejlesztés</w:t>
      </w:r>
    </w:p>
    <w:p w:rsidR="00BC21DF" w:rsidRPr="00BC21DF" w:rsidRDefault="00BC21DF" w:rsidP="00BC21D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C21DF">
        <w:rPr>
          <w:rFonts w:ascii="Times New Roman" w:hAnsi="Times New Roman" w:cs="Times New Roman"/>
          <w:sz w:val="24"/>
          <w:szCs w:val="24"/>
        </w:rPr>
        <w:t xml:space="preserve"> a támogatás </w:t>
      </w:r>
      <w:r w:rsidRPr="00BC21DF">
        <w:rPr>
          <w:rFonts w:ascii="Times New Roman" w:hAnsi="Times New Roman" w:cs="Times New Roman"/>
          <w:sz w:val="24"/>
          <w:szCs w:val="24"/>
          <w:u w:val="single"/>
        </w:rPr>
        <w:t>legalább 10%-át közművelődési intézmény, közösségi színtér működtetésére kell felhasználni,</w:t>
      </w:r>
    </w:p>
    <w:p w:rsidR="00BC21DF" w:rsidRDefault="00BC21DF" w:rsidP="00BC21D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21DF">
        <w:rPr>
          <w:rFonts w:ascii="Times New Roman" w:hAnsi="Times New Roman" w:cs="Times New Roman"/>
          <w:sz w:val="24"/>
          <w:szCs w:val="24"/>
        </w:rPr>
        <w:t xml:space="preserve">a Kult. tv. 64. § (2) bekezdés a) pontja alapján a nyilvános könyvtárat fenntartó önkormányzatnak a támogatás </w:t>
      </w:r>
      <w:r w:rsidRPr="00BC21DF">
        <w:rPr>
          <w:rFonts w:ascii="Times New Roman" w:hAnsi="Times New Roman" w:cs="Times New Roman"/>
          <w:sz w:val="24"/>
          <w:szCs w:val="24"/>
          <w:u w:val="single"/>
        </w:rPr>
        <w:t>legalább 10%-át könyvtári dokumentum vásárlására kell felhasználnia,</w:t>
      </w:r>
    </w:p>
    <w:p w:rsidR="00BC21DF" w:rsidRPr="00BC21DF" w:rsidRDefault="00BC21DF" w:rsidP="00BC21D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21DF">
        <w:rPr>
          <w:rFonts w:ascii="Times New Roman" w:hAnsi="Times New Roman" w:cs="Times New Roman"/>
          <w:sz w:val="24"/>
          <w:szCs w:val="24"/>
        </w:rPr>
        <w:t xml:space="preserve">az 1200 fő és az alatti lakosságszámú önkormányzatnak </w:t>
      </w:r>
      <w:r w:rsidRPr="00BC21DF">
        <w:rPr>
          <w:rFonts w:ascii="Times New Roman" w:hAnsi="Times New Roman" w:cs="Times New Roman"/>
          <w:sz w:val="24"/>
          <w:szCs w:val="24"/>
          <w:u w:val="single"/>
        </w:rPr>
        <w:t>a támogatás legalább 15%-át könyvtári szolgáltatásokhoz szükséges infrastruktúra megújítására és a Kult. tv. 76. § (2) bekezdés e) pontjában foglalt közművelődési tevékenységhez kapcsolódó kiadásokra kell felhasználnia.</w:t>
      </w:r>
    </w:p>
    <w:p w:rsidR="00BC21DF" w:rsidRDefault="00BC21DF" w:rsidP="00BC21DF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C21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C21DF" w:rsidRDefault="00BC21DF" w:rsidP="00BC21DF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1DF" w:rsidRDefault="00BC21DF" w:rsidP="00BC21DF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1DF" w:rsidRPr="00BC21DF" w:rsidRDefault="00BC21DF" w:rsidP="00BC21DF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21DF" w:rsidRPr="00BC2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372B9"/>
    <w:multiLevelType w:val="hybridMultilevel"/>
    <w:tmpl w:val="DFE052F6"/>
    <w:lvl w:ilvl="0" w:tplc="080CFBC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A5814"/>
    <w:multiLevelType w:val="hybridMultilevel"/>
    <w:tmpl w:val="BD0C0A0C"/>
    <w:lvl w:ilvl="0" w:tplc="982083C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97"/>
    <w:rsid w:val="00012F39"/>
    <w:rsid w:val="001D7297"/>
    <w:rsid w:val="00232DB0"/>
    <w:rsid w:val="005E51A0"/>
    <w:rsid w:val="00615808"/>
    <w:rsid w:val="009F5054"/>
    <w:rsid w:val="00A318AF"/>
    <w:rsid w:val="00BC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72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21D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12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2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72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21D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12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2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2343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Brüll Edit</dc:creator>
  <cp:lastModifiedBy>Brüll Edit</cp:lastModifiedBy>
  <cp:revision>2</cp:revision>
  <cp:lastPrinted>2015-05-05T09:58:00Z</cp:lastPrinted>
  <dcterms:created xsi:type="dcterms:W3CDTF">2015-05-05T12:57:00Z</dcterms:created>
  <dcterms:modified xsi:type="dcterms:W3CDTF">2015-05-05T12:57:00Z</dcterms:modified>
</cp:coreProperties>
</file>