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35" w:rsidRPr="00BC6E35" w:rsidRDefault="000724E5" w:rsidP="00BC6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6E35">
        <w:rPr>
          <w:rFonts w:ascii="Times New Roman" w:hAnsi="Times New Roman" w:cs="Times New Roman"/>
          <w:b/>
          <w:i/>
          <w:sz w:val="28"/>
          <w:szCs w:val="28"/>
        </w:rPr>
        <w:t>ÚTMUTATÓ</w:t>
      </w:r>
      <w:r w:rsidRPr="00BC6E35">
        <w:rPr>
          <w:rFonts w:ascii="Times New Roman" w:hAnsi="Times New Roman" w:cs="Times New Roman"/>
          <w:b/>
        </w:rPr>
        <w:br/>
      </w:r>
      <w:r w:rsidRPr="00BC6E35">
        <w:rPr>
          <w:rFonts w:ascii="Times New Roman" w:hAnsi="Times New Roman" w:cs="Times New Roman"/>
          <w:b/>
          <w:i/>
          <w:sz w:val="24"/>
          <w:szCs w:val="24"/>
        </w:rPr>
        <w:t>Adatszolgáltatás a települési önkormányzatok nyilvános könyvtári és közművelődési feladataihoz nyújt</w:t>
      </w:r>
      <w:r w:rsidR="00BC6E35" w:rsidRPr="00BC6E35">
        <w:rPr>
          <w:rFonts w:ascii="Times New Roman" w:hAnsi="Times New Roman" w:cs="Times New Roman"/>
          <w:b/>
          <w:i/>
          <w:sz w:val="24"/>
          <w:szCs w:val="24"/>
        </w:rPr>
        <w:t>ott támogatás felhasználásáról</w:t>
      </w:r>
    </w:p>
    <w:p w:rsidR="00BC6E35" w:rsidRDefault="00BC6E35" w:rsidP="00BC6E35">
      <w:pPr>
        <w:jc w:val="center"/>
        <w:rPr>
          <w:rFonts w:ascii="Times New Roman" w:hAnsi="Times New Roman" w:cs="Times New Roman"/>
          <w:b/>
        </w:rPr>
      </w:pPr>
    </w:p>
    <w:p w:rsidR="008A0307" w:rsidRPr="00BC6E35" w:rsidRDefault="000724E5" w:rsidP="00BC6E35">
      <w:pPr>
        <w:rPr>
          <w:rFonts w:ascii="Times New Roman" w:hAnsi="Times New Roman" w:cs="Times New Roman"/>
          <w:b/>
        </w:rPr>
      </w:pPr>
      <w:r w:rsidRPr="00BC6E35">
        <w:rPr>
          <w:rFonts w:ascii="Times New Roman" w:hAnsi="Times New Roman" w:cs="Times New Roman"/>
        </w:rPr>
        <w:t>A települési önkormányzat neve: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1101"/>
        <w:gridCol w:w="2835"/>
        <w:gridCol w:w="2693"/>
        <w:gridCol w:w="2835"/>
      </w:tblGrid>
      <w:tr w:rsidR="000724E5" w:rsidTr="00BC6E35">
        <w:tc>
          <w:tcPr>
            <w:tcW w:w="1101" w:type="dxa"/>
          </w:tcPr>
          <w:p w:rsidR="000724E5" w:rsidRDefault="000724E5"/>
        </w:tc>
        <w:tc>
          <w:tcPr>
            <w:tcW w:w="2835" w:type="dxa"/>
          </w:tcPr>
          <w:p w:rsidR="000724E5" w:rsidRPr="00BC6E35" w:rsidRDefault="000724E5" w:rsidP="00BC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0724E5" w:rsidRPr="00BC6E35" w:rsidRDefault="000724E5" w:rsidP="00BC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Felhasználási cél</w:t>
            </w:r>
          </w:p>
        </w:tc>
        <w:tc>
          <w:tcPr>
            <w:tcW w:w="2693" w:type="dxa"/>
          </w:tcPr>
          <w:p w:rsidR="000724E5" w:rsidRPr="00BC6E35" w:rsidRDefault="000724E5" w:rsidP="00BC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2016. évben lakosságszám arányában kapott központi </w:t>
            </w:r>
            <w:r w:rsidR="005B4DAE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támogatásból felhasznált összeg, E Ft</w:t>
            </w:r>
          </w:p>
        </w:tc>
        <w:tc>
          <w:tcPr>
            <w:tcW w:w="2835" w:type="dxa"/>
          </w:tcPr>
          <w:p w:rsidR="000724E5" w:rsidRPr="00BC6E35" w:rsidRDefault="000724E5" w:rsidP="00EA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A települési önkormányzat 201</w:t>
            </w:r>
            <w:r w:rsidR="00EA02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. évi teljes kiadása az adott kormányzati funkcióra, E Ft</w:t>
            </w:r>
          </w:p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082042 Könyvtári állomány gyarapítása, nyilvántartása</w:t>
            </w:r>
          </w:p>
          <w:p w:rsidR="00BC6E35" w:rsidRPr="00BC6E35" w:rsidRDefault="00BC6E3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A fenti összegből dokumentumvásárlás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082043 Könyvtári állomány feltárása, megőrzése, védelme</w:t>
            </w:r>
          </w:p>
          <w:p w:rsidR="00BC6E35" w:rsidRPr="00BC6E35" w:rsidRDefault="00BC6E3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082044 Könyvtári szolgáltatások</w:t>
            </w:r>
          </w:p>
          <w:p w:rsidR="00BC6E35" w:rsidRPr="00BC6E35" w:rsidRDefault="00BC6E3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082091 Közművelődés </w:t>
            </w:r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 közösségi és társadalmi részvétel fejlesztése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082092 Közművelődés</w:t>
            </w:r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hagyományos k</w:t>
            </w:r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>özösségi kulturális értékek gondoz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ása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082093 Közművelődés </w:t>
            </w:r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 egész életre kiterjedő tanulás, amatőr művészetek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724E5" w:rsidRPr="00BC6E35" w:rsidRDefault="000724E5" w:rsidP="00BC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082094 Közművelődés </w:t>
            </w:r>
            <w:proofErr w:type="spellStart"/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kulturális</w:t>
            </w:r>
            <w:proofErr w:type="spellEnd"/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 alapú gazdaságfejlesztés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724E5" w:rsidRPr="00BC6E35" w:rsidRDefault="00072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F93BC5" w:rsidTr="00545EFE">
        <w:tc>
          <w:tcPr>
            <w:tcW w:w="9464" w:type="dxa"/>
            <w:gridSpan w:val="4"/>
            <w:shd w:val="clear" w:color="auto" w:fill="A6A6A6" w:themeFill="background1" w:themeFillShade="A6"/>
          </w:tcPr>
          <w:p w:rsidR="00F93BC5" w:rsidRPr="00F93BC5" w:rsidRDefault="00F93BC5" w:rsidP="00F93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C5">
              <w:rPr>
                <w:rFonts w:ascii="Times New Roman" w:hAnsi="Times New Roman" w:cs="Times New Roman"/>
                <w:b/>
                <w:sz w:val="20"/>
                <w:szCs w:val="20"/>
              </w:rPr>
              <w:t>1200 fő és az alatti lakosságszámú önkormányzat</w:t>
            </w:r>
          </w:p>
        </w:tc>
      </w:tr>
      <w:tr w:rsidR="000724E5" w:rsidTr="00BC6E35"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724E5" w:rsidRPr="00BC6E35" w:rsidRDefault="000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r w:rsidRPr="00BC6E35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 sorból könyvtári szolgáltatásokhoz szükséges infrastruktúra megújítására fordított összeg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  <w:tr w:rsidR="000724E5" w:rsidTr="00BC6E35">
        <w:trPr>
          <w:trHeight w:val="70"/>
        </w:trPr>
        <w:tc>
          <w:tcPr>
            <w:tcW w:w="1101" w:type="dxa"/>
          </w:tcPr>
          <w:p w:rsidR="000724E5" w:rsidRPr="00BC6E35" w:rsidRDefault="000724E5" w:rsidP="000724E5">
            <w:pPr>
              <w:jc w:val="center"/>
              <w:rPr>
                <w:rFonts w:ascii="Times New Roman" w:hAnsi="Times New Roman" w:cs="Times New Roman"/>
              </w:rPr>
            </w:pPr>
            <w:r w:rsidRPr="00BC6E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724E5" w:rsidRPr="00BC6E35" w:rsidRDefault="0007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BC6E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 </w:t>
            </w:r>
            <w:r w:rsidR="00BC6E35" w:rsidRPr="00BC6E35">
              <w:rPr>
                <w:rFonts w:ascii="Times New Roman" w:hAnsi="Times New Roman" w:cs="Times New Roman"/>
                <w:sz w:val="20"/>
                <w:szCs w:val="20"/>
              </w:rPr>
              <w:t xml:space="preserve">sorból </w:t>
            </w:r>
            <w:proofErr w:type="spellStart"/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Kultv</w:t>
            </w:r>
            <w:proofErr w:type="spellEnd"/>
            <w:r w:rsidRPr="00BC6E35">
              <w:rPr>
                <w:rFonts w:ascii="Times New Roman" w:hAnsi="Times New Roman" w:cs="Times New Roman"/>
                <w:sz w:val="20"/>
                <w:szCs w:val="20"/>
              </w:rPr>
              <w:t>. 76 § (2) bekezdése e) pontjában foglalt közművelődési tevékenységhez kapcsolódó kiadásokra fordított összeg</w:t>
            </w:r>
          </w:p>
        </w:tc>
        <w:tc>
          <w:tcPr>
            <w:tcW w:w="2693" w:type="dxa"/>
          </w:tcPr>
          <w:p w:rsidR="000724E5" w:rsidRDefault="000724E5"/>
        </w:tc>
        <w:tc>
          <w:tcPr>
            <w:tcW w:w="2835" w:type="dxa"/>
          </w:tcPr>
          <w:p w:rsidR="000724E5" w:rsidRDefault="000724E5"/>
        </w:tc>
      </w:tr>
    </w:tbl>
    <w:p w:rsidR="00BC6E35" w:rsidRPr="00BC6E35" w:rsidRDefault="00BC6E35">
      <w:pPr>
        <w:rPr>
          <w:sz w:val="20"/>
          <w:szCs w:val="20"/>
        </w:rPr>
      </w:pPr>
    </w:p>
    <w:p w:rsidR="00BC6E35" w:rsidRPr="00BC6E35" w:rsidRDefault="00BC6E35">
      <w:pPr>
        <w:rPr>
          <w:rFonts w:ascii="Times New Roman" w:hAnsi="Times New Roman" w:cs="Times New Roman"/>
          <w:sz w:val="20"/>
          <w:szCs w:val="20"/>
        </w:rPr>
      </w:pPr>
      <w:r w:rsidRPr="00BC6E35">
        <w:rPr>
          <w:rFonts w:ascii="Times New Roman" w:hAnsi="Times New Roman" w:cs="Times New Roman"/>
          <w:sz w:val="20"/>
          <w:szCs w:val="20"/>
        </w:rPr>
        <w:t>………............, 201……………………</w:t>
      </w:r>
    </w:p>
    <w:p w:rsidR="00BC6E35" w:rsidRPr="00BC6E35" w:rsidRDefault="00BC6E35">
      <w:pPr>
        <w:rPr>
          <w:rFonts w:ascii="Times New Roman" w:hAnsi="Times New Roman" w:cs="Times New Roman"/>
          <w:sz w:val="20"/>
          <w:szCs w:val="20"/>
        </w:rPr>
      </w:pPr>
    </w:p>
    <w:p w:rsidR="00BC6E35" w:rsidRPr="00BC6E35" w:rsidRDefault="00BC6E35" w:rsidP="00BC6E35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C6E35">
        <w:rPr>
          <w:rFonts w:ascii="Times New Roman" w:hAnsi="Times New Roman" w:cs="Times New Roman"/>
          <w:sz w:val="20"/>
          <w:szCs w:val="20"/>
        </w:rPr>
        <w:t>………….…………</w:t>
      </w:r>
    </w:p>
    <w:p w:rsidR="00BC6E35" w:rsidRPr="00BC6E35" w:rsidRDefault="00BC6E35" w:rsidP="00BC6E35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E35">
        <w:rPr>
          <w:rFonts w:ascii="Times New Roman" w:hAnsi="Times New Roman" w:cs="Times New Roman"/>
          <w:sz w:val="24"/>
          <w:szCs w:val="24"/>
        </w:rPr>
        <w:t>fenntartó</w:t>
      </w:r>
      <w:proofErr w:type="gramEnd"/>
      <w:r w:rsidRPr="00BC6E35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BC6E35" w:rsidRPr="00BC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0"/>
    <w:rsid w:val="000724E5"/>
    <w:rsid w:val="003F2E8A"/>
    <w:rsid w:val="005B4DAE"/>
    <w:rsid w:val="008F3780"/>
    <w:rsid w:val="00B23EA3"/>
    <w:rsid w:val="00BC6E35"/>
    <w:rsid w:val="00EA0219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7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7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Rostás Norbert</dc:creator>
  <cp:lastModifiedBy>Rostás Norbert</cp:lastModifiedBy>
  <cp:revision>4</cp:revision>
  <cp:lastPrinted>2017-02-22T07:55:00Z</cp:lastPrinted>
  <dcterms:created xsi:type="dcterms:W3CDTF">2017-02-22T07:57:00Z</dcterms:created>
  <dcterms:modified xsi:type="dcterms:W3CDTF">2017-02-23T08:03:00Z</dcterms:modified>
</cp:coreProperties>
</file>