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címpéldánya/ aláírás mintája;  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 egyházi jogi személy igazolása.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p w:rsidR="009C2E52" w:rsidRPr="003152E3" w:rsidRDefault="000A5FC7" w:rsidP="003F2A1E">
      <w:pPr>
        <w:tabs>
          <w:tab w:val="left" w:pos="3570"/>
        </w:tabs>
        <w:spacing w:after="200"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Tankerületi K</w:t>
      </w:r>
      <w:r w:rsidR="009C2E52" w:rsidRPr="003152E3">
        <w:rPr>
          <w:rFonts w:ascii="Verdana" w:hAnsi="Verdana" w:cs="Arial"/>
          <w:b/>
          <w:sz w:val="20"/>
          <w:szCs w:val="20"/>
        </w:rPr>
        <w:t>özpont</w:t>
      </w:r>
      <w:r w:rsidR="003F2A1E" w:rsidRPr="003152E3">
        <w:rPr>
          <w:rFonts w:ascii="Verdana" w:hAnsi="Verdana" w:cs="Arial"/>
          <w:b/>
          <w:sz w:val="20"/>
          <w:szCs w:val="20"/>
        </w:rPr>
        <w:t xml:space="preserve"> fenntartásába</w:t>
      </w:r>
      <w:r w:rsidR="009C2E52" w:rsidRPr="003152E3">
        <w:rPr>
          <w:rFonts w:ascii="Verdana" w:hAnsi="Verdana" w:cs="Arial"/>
          <w:b/>
          <w:sz w:val="20"/>
          <w:szCs w:val="20"/>
        </w:rPr>
        <w:t xml:space="preserve"> tartozó köznevelési intézmény esetén a Tankerületi vezető ellenjegyzése is szükséges!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E2D77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48370-8477-4E7B-B72A-C661316AE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Marinkás Hajnalka</cp:lastModifiedBy>
  <cp:revision>2</cp:revision>
  <dcterms:created xsi:type="dcterms:W3CDTF">2017-02-23T08:31:00Z</dcterms:created>
  <dcterms:modified xsi:type="dcterms:W3CDTF">2017-02-23T08:31:00Z</dcterms:modified>
</cp:coreProperties>
</file>