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CF6" w:rsidRDefault="00E6585F" w:rsidP="00B93599">
      <w:pPr>
        <w:jc w:val="both"/>
        <w:rPr>
          <w:lang w:eastAsia="en-US"/>
        </w:rPr>
      </w:pPr>
      <w:r>
        <w:t xml:space="preserve">Az </w:t>
      </w:r>
      <w:r w:rsidR="006B0CF6" w:rsidRPr="00226E69">
        <w:t>EU Pilot programon keresztül az Európai Bi</w:t>
      </w:r>
      <w:r w:rsidR="006B0CF6">
        <w:t>zottság megkeresést intézett a M</w:t>
      </w:r>
      <w:r w:rsidR="006B0CF6" w:rsidRPr="00226E69">
        <w:t xml:space="preserve">agyar Kormányhoz </w:t>
      </w:r>
      <w:r w:rsidR="006B0CF6" w:rsidRPr="00226E69">
        <w:rPr>
          <w:i/>
        </w:rPr>
        <w:t>az elektromos és elektronikus berendezések hulladékairól szóló, 2012. július 4-i 2012/19/EU európai parlamenti és tanácsi irányelvnek (a továbbiakban: WEEE irányelv)</w:t>
      </w:r>
      <w:r w:rsidR="006B0CF6" w:rsidRPr="00226E69">
        <w:t xml:space="preserve"> a hazai jogrendbe történő nem megfelelő átültetése kapcsán (8716/16/ENVI EU Pilot eljárás).</w:t>
      </w:r>
      <w:r w:rsidR="006B0CF6" w:rsidRPr="00226E69">
        <w:rPr>
          <w:lang w:eastAsia="en-US"/>
        </w:rPr>
        <w:t xml:space="preserve"> </w:t>
      </w:r>
    </w:p>
    <w:p w:rsidR="006B0CF6" w:rsidRDefault="006B0CF6" w:rsidP="00B93599">
      <w:pPr>
        <w:jc w:val="both"/>
        <w:rPr>
          <w:lang w:eastAsia="en-US"/>
        </w:rPr>
      </w:pPr>
    </w:p>
    <w:p w:rsidR="00B93599" w:rsidRDefault="006B0CF6" w:rsidP="00B93599">
      <w:pPr>
        <w:jc w:val="both"/>
        <w:rPr>
          <w:i/>
          <w:iCs/>
          <w:color w:val="000000"/>
        </w:rPr>
      </w:pPr>
      <w:r w:rsidRPr="00DA7353">
        <w:rPr>
          <w:lang w:eastAsia="en-US"/>
        </w:rPr>
        <w:t>A</w:t>
      </w:r>
      <w:r>
        <w:rPr>
          <w:lang w:eastAsia="en-US"/>
        </w:rPr>
        <w:t>z Európai</w:t>
      </w:r>
      <w:r w:rsidRPr="00DA7353">
        <w:rPr>
          <w:lang w:eastAsia="en-US"/>
        </w:rPr>
        <w:t xml:space="preserve"> </w:t>
      </w:r>
      <w:r>
        <w:rPr>
          <w:lang w:eastAsia="en-US"/>
        </w:rPr>
        <w:t xml:space="preserve">Bizottság észrevételei a </w:t>
      </w:r>
      <w:r>
        <w:rPr>
          <w:rFonts w:eastAsia="Calibri"/>
          <w:lang w:eastAsia="en-US"/>
        </w:rPr>
        <w:t>WEEE irányelvet</w:t>
      </w:r>
      <w:r w:rsidRPr="00DA7353">
        <w:rPr>
          <w:lang w:eastAsia="en-US"/>
        </w:rPr>
        <w:t xml:space="preserve"> a hazai </w:t>
      </w:r>
      <w:r>
        <w:rPr>
          <w:lang w:eastAsia="en-US"/>
        </w:rPr>
        <w:t xml:space="preserve">jogrendbe </w:t>
      </w:r>
      <w:r w:rsidRPr="00DA7353">
        <w:rPr>
          <w:lang w:eastAsia="en-US"/>
        </w:rPr>
        <w:t xml:space="preserve">átültető végrehajtási rendelet, </w:t>
      </w:r>
      <w:r w:rsidRPr="00DA7353">
        <w:rPr>
          <w:rFonts w:eastAsia="Calibri"/>
          <w:bCs/>
          <w:i/>
        </w:rPr>
        <w:t>az elektromos és elektronikus berendezésekkel kapcsolatos hulladékgazdálkodási tevékenységekről szóló 197/2014. (VIII. 1.) Korm. rendelet</w:t>
      </w:r>
      <w:r w:rsidRPr="00DA7353">
        <w:rPr>
          <w:rFonts w:eastAsia="Calibri"/>
          <w:lang w:eastAsia="en-US"/>
        </w:rPr>
        <w:t xml:space="preserve"> </w:t>
      </w:r>
      <w:r w:rsidRPr="00DA7353">
        <w:rPr>
          <w:rFonts w:eastAsia="Calibri"/>
          <w:bCs/>
        </w:rPr>
        <w:t xml:space="preserve">(a továbbiakban: </w:t>
      </w:r>
      <w:r w:rsidRPr="006F05FF">
        <w:rPr>
          <w:rFonts w:eastAsia="Calibri"/>
          <w:bCs/>
        </w:rPr>
        <w:t>197/</w:t>
      </w:r>
      <w:r>
        <w:rPr>
          <w:rFonts w:eastAsia="Calibri"/>
          <w:bCs/>
        </w:rPr>
        <w:t>2014. Korm. rendelet</w:t>
      </w:r>
      <w:r w:rsidRPr="00DA7353">
        <w:rPr>
          <w:rFonts w:eastAsia="Calibri"/>
          <w:bCs/>
        </w:rPr>
        <w:t>)</w:t>
      </w:r>
      <w:r>
        <w:rPr>
          <w:rFonts w:eastAsia="Calibri"/>
          <w:bCs/>
        </w:rPr>
        <w:t xml:space="preserve"> </w:t>
      </w:r>
      <w:r w:rsidRPr="00DA7353">
        <w:rPr>
          <w:rFonts w:eastAsia="Calibri"/>
          <w:lang w:eastAsia="en-US"/>
        </w:rPr>
        <w:t xml:space="preserve">vonatkozó </w:t>
      </w:r>
      <w:r w:rsidRPr="00BE1F46">
        <w:rPr>
          <w:rFonts w:eastAsia="Calibri"/>
          <w:lang w:eastAsia="en-US"/>
        </w:rPr>
        <w:t>rendelkezéseit érintik.</w:t>
      </w:r>
      <w:r w:rsidRPr="00BE1F46">
        <w:rPr>
          <w:i/>
          <w:iCs/>
          <w:color w:val="000000"/>
        </w:rPr>
        <w:t xml:space="preserve"> </w:t>
      </w:r>
    </w:p>
    <w:p w:rsidR="00B93599" w:rsidRDefault="006B0CF6" w:rsidP="00B93599">
      <w:pPr>
        <w:jc w:val="both"/>
      </w:pPr>
      <w:bookmarkStart w:id="0" w:name="_GoBack"/>
      <w:bookmarkEnd w:id="0"/>
      <w:r w:rsidRPr="00BE1F46">
        <w:rPr>
          <w:iCs/>
          <w:color w:val="000000"/>
        </w:rPr>
        <w:t xml:space="preserve">A </w:t>
      </w:r>
      <w:r w:rsidRPr="00BE1F46">
        <w:t xml:space="preserve">WEEE irányelvi </w:t>
      </w:r>
      <w:r w:rsidRPr="00BE1F46">
        <w:rPr>
          <w:iCs/>
          <w:color w:val="000000"/>
        </w:rPr>
        <w:t>átültetésével kapcsolatos</w:t>
      </w:r>
      <w:r w:rsidRPr="00BE1F46">
        <w:rPr>
          <w:i/>
          <w:iCs/>
          <w:color w:val="000000"/>
        </w:rPr>
        <w:t xml:space="preserve"> </w:t>
      </w:r>
      <w:r w:rsidRPr="00BE1F46">
        <w:rPr>
          <w:color w:val="000000"/>
        </w:rPr>
        <w:t>8716/16/ENVI EU eljárásban</w:t>
      </w:r>
      <w:r>
        <w:rPr>
          <w:bCs/>
          <w:color w:val="000000"/>
        </w:rPr>
        <w:t xml:space="preserve"> a M</w:t>
      </w:r>
      <w:r w:rsidRPr="00BE1F46">
        <w:rPr>
          <w:bCs/>
          <w:color w:val="000000"/>
        </w:rPr>
        <w:t xml:space="preserve">agyar Kormány részéről </w:t>
      </w:r>
      <w:r w:rsidRPr="00BE1F46">
        <w:t>adott válaszokat a</w:t>
      </w:r>
      <w:r>
        <w:t>z Európai</w:t>
      </w:r>
      <w:r w:rsidRPr="00BE1F46">
        <w:t xml:space="preserve"> Bizottság 2017. augusztus 24-én elfogadta.</w:t>
      </w:r>
    </w:p>
    <w:p w:rsidR="006B0CF6" w:rsidRPr="00B93599" w:rsidRDefault="006B0CF6" w:rsidP="00B93599">
      <w:pPr>
        <w:jc w:val="both"/>
        <w:rPr>
          <w:bCs/>
          <w:lang w:eastAsia="en-GB"/>
        </w:rPr>
      </w:pPr>
      <w:r w:rsidRPr="00452A18">
        <w:rPr>
          <w:rFonts w:eastAsia="Calibri"/>
          <w:lang w:eastAsia="en-US"/>
        </w:rPr>
        <w:t>A 197/2014. Korm. rendelet jelen módosítása a válaszokban szereplő és elfogadott rendelkezéseket tartalmazza</w:t>
      </w:r>
      <w:r>
        <w:rPr>
          <w:rFonts w:eastAsia="Calibri"/>
          <w:lang w:eastAsia="en-US"/>
        </w:rPr>
        <w:t>.</w:t>
      </w:r>
    </w:p>
    <w:p w:rsidR="00ED2449" w:rsidRPr="006B0CF6" w:rsidRDefault="00ED2449" w:rsidP="006B0CF6"/>
    <w:sectPr w:rsidR="00ED2449" w:rsidRPr="006B0C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3BF"/>
    <w:rsid w:val="000E6F23"/>
    <w:rsid w:val="001B29AB"/>
    <w:rsid w:val="001E4F10"/>
    <w:rsid w:val="001F331C"/>
    <w:rsid w:val="003D57F8"/>
    <w:rsid w:val="00647F5C"/>
    <w:rsid w:val="006B0CF6"/>
    <w:rsid w:val="007C4EA1"/>
    <w:rsid w:val="009569EC"/>
    <w:rsid w:val="00973FAE"/>
    <w:rsid w:val="009D62D6"/>
    <w:rsid w:val="00B40D66"/>
    <w:rsid w:val="00B93599"/>
    <w:rsid w:val="00D14E60"/>
    <w:rsid w:val="00E01E4B"/>
    <w:rsid w:val="00E203BF"/>
    <w:rsid w:val="00E6585F"/>
    <w:rsid w:val="00ED2449"/>
    <w:rsid w:val="00F50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203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F50566"/>
    <w:pPr>
      <w:spacing w:before="100" w:beforeAutospacing="1" w:after="100" w:afterAutospacing="1"/>
      <w:jc w:val="both"/>
    </w:pPr>
  </w:style>
  <w:style w:type="paragraph" w:customStyle="1" w:styleId="Default">
    <w:name w:val="Default"/>
    <w:uiPriority w:val="99"/>
    <w:rsid w:val="00E01E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203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F50566"/>
    <w:pPr>
      <w:spacing w:before="100" w:beforeAutospacing="1" w:after="100" w:afterAutospacing="1"/>
      <w:jc w:val="both"/>
    </w:pPr>
  </w:style>
  <w:style w:type="paragraph" w:customStyle="1" w:styleId="Default">
    <w:name w:val="Default"/>
    <w:uiPriority w:val="99"/>
    <w:rsid w:val="00E01E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830</Characters>
  <Application>Microsoft Office Word</Application>
  <DocSecurity>4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Sárady Eszter dr.</dc:creator>
  <cp:lastModifiedBy>Varga Zsuzsanna</cp:lastModifiedBy>
  <cp:revision>2</cp:revision>
  <dcterms:created xsi:type="dcterms:W3CDTF">2017-11-22T10:14:00Z</dcterms:created>
  <dcterms:modified xsi:type="dcterms:W3CDTF">2017-11-22T10:14:00Z</dcterms:modified>
</cp:coreProperties>
</file>