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CD3" w:rsidRDefault="00D11CD3" w:rsidP="00D11CD3">
      <w:pPr>
        <w:spacing w:before="60"/>
        <w:jc w:val="both"/>
        <w:rPr>
          <w:bCs/>
          <w:iCs/>
        </w:rPr>
      </w:pPr>
      <w:bookmarkStart w:id="0" w:name="_GoBack"/>
      <w:bookmarkEnd w:id="0"/>
      <w:r>
        <w:t xml:space="preserve">A jogszabály-módosítás célja az Európai Bizottság hazánkkal szemben indított kötelezettségszegési eljárásának lezárása. Ennek érdekében szükséges a hulladékégető létesítményekre, a legalább </w:t>
      </w:r>
      <w:r w:rsidRPr="005A5523">
        <w:rPr>
          <w:bCs/>
          <w:iCs/>
        </w:rPr>
        <w:t>50 MW</w:t>
      </w:r>
      <w:r w:rsidRPr="00D200C2">
        <w:rPr>
          <w:bCs/>
          <w:iCs/>
          <w:vertAlign w:val="subscript"/>
        </w:rPr>
        <w:t>th</w:t>
      </w:r>
      <w:r>
        <w:rPr>
          <w:bCs/>
          <w:iCs/>
        </w:rPr>
        <w:t xml:space="preserve"> </w:t>
      </w:r>
      <w:r w:rsidRPr="005A5523">
        <w:rPr>
          <w:bCs/>
          <w:iCs/>
        </w:rPr>
        <w:t>hőteljesítményű tüzelőberendezések</w:t>
      </w:r>
      <w:r>
        <w:rPr>
          <w:bCs/>
          <w:iCs/>
        </w:rPr>
        <w:t>re és a jelentősebb illékony szerves vegyület kibocsátást okozó létesítményekre vonatkozó levegőtisztaság-védelmi szabályok módosítása.</w:t>
      </w:r>
    </w:p>
    <w:p w:rsidR="00D11CD3" w:rsidRDefault="00D11CD3" w:rsidP="00D11CD3">
      <w:pPr>
        <w:spacing w:after="200" w:line="276" w:lineRule="auto"/>
      </w:pPr>
      <w:r>
        <w:br w:type="page"/>
      </w:r>
    </w:p>
    <w:p w:rsidR="00A766BA" w:rsidRDefault="00A766BA"/>
    <w:sectPr w:rsidR="00A76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CD3"/>
    <w:rsid w:val="00566EAF"/>
    <w:rsid w:val="00A766BA"/>
    <w:rsid w:val="00D1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 András Dr.</dc:creator>
  <cp:lastModifiedBy>Szabó Ivett</cp:lastModifiedBy>
  <cp:revision>2</cp:revision>
  <dcterms:created xsi:type="dcterms:W3CDTF">2017-03-02T13:57:00Z</dcterms:created>
  <dcterms:modified xsi:type="dcterms:W3CDTF">2017-03-02T13:57:00Z</dcterms:modified>
</cp:coreProperties>
</file>