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71D1" w:rsidRDefault="00D671D1" w:rsidP="00D671D1">
      <w:pPr>
        <w:pStyle w:val="NormlWeb"/>
        <w:spacing w:before="0" w:beforeAutospacing="0" w:after="0" w:afterAutospacing="0" w:line="264" w:lineRule="auto"/>
        <w:jc w:val="center"/>
        <w:rPr>
          <w:rFonts w:ascii="Century Schoolbook" w:hAnsi="Century Schoolbook"/>
          <w:b/>
          <w:sz w:val="32"/>
          <w:szCs w:val="32"/>
        </w:rPr>
      </w:pPr>
      <w:bookmarkStart w:id="0" w:name="_GoBack"/>
      <w:bookmarkEnd w:id="0"/>
      <w:r w:rsidRPr="004B03E7">
        <w:rPr>
          <w:rFonts w:ascii="Century Schoolbook" w:hAnsi="Century Schoolbook"/>
          <w:b/>
          <w:sz w:val="32"/>
          <w:szCs w:val="32"/>
        </w:rPr>
        <w:t xml:space="preserve">Pályázati </w:t>
      </w:r>
      <w:r>
        <w:rPr>
          <w:rFonts w:ascii="Century Schoolbook" w:hAnsi="Century Schoolbook"/>
          <w:b/>
          <w:sz w:val="32"/>
          <w:szCs w:val="32"/>
        </w:rPr>
        <w:t>útmutató</w:t>
      </w:r>
    </w:p>
    <w:p w:rsidR="00D671D1" w:rsidRDefault="00D671D1" w:rsidP="00D671D1">
      <w:pPr>
        <w:pStyle w:val="NormlWeb"/>
        <w:spacing w:before="0" w:beforeAutospacing="0" w:after="0" w:afterAutospacing="0" w:line="264" w:lineRule="auto"/>
        <w:jc w:val="center"/>
        <w:rPr>
          <w:rFonts w:ascii="Century Schoolbook" w:hAnsi="Century Schoolbook"/>
          <w:b/>
          <w:sz w:val="32"/>
          <w:szCs w:val="32"/>
        </w:rPr>
      </w:pPr>
    </w:p>
    <w:p w:rsidR="00D671D1" w:rsidRDefault="00D671D1" w:rsidP="00D671D1">
      <w:pPr>
        <w:pStyle w:val="NormlWeb"/>
        <w:spacing w:before="0" w:beforeAutospacing="0" w:after="0" w:afterAutospacing="0" w:line="264" w:lineRule="auto"/>
        <w:jc w:val="center"/>
        <w:rPr>
          <w:rFonts w:ascii="Century Schoolbook" w:hAnsi="Century Schoolbook"/>
          <w:b/>
          <w:sz w:val="32"/>
          <w:szCs w:val="32"/>
        </w:rPr>
      </w:pPr>
    </w:p>
    <w:p w:rsidR="00D671D1" w:rsidRPr="00D671D1" w:rsidRDefault="00D671D1" w:rsidP="00511CB3">
      <w:pPr>
        <w:pStyle w:val="NormlWeb"/>
        <w:spacing w:before="0" w:beforeAutospacing="0" w:after="0" w:afterAutospacing="0" w:line="264" w:lineRule="auto"/>
        <w:ind w:left="720"/>
        <w:rPr>
          <w:rFonts w:ascii="Century Schoolbook" w:hAnsi="Century Schoolbook"/>
          <w:b/>
        </w:rPr>
      </w:pPr>
      <w:r w:rsidRPr="00D671D1">
        <w:rPr>
          <w:rFonts w:ascii="Century Schoolbook" w:hAnsi="Century Schoolbook"/>
          <w:b/>
          <w:bCs/>
          <w:sz w:val="22"/>
          <w:szCs w:val="22"/>
        </w:rPr>
        <w:t>A pályázat elkészítésével és benyújtásával kapcsolatos tudnivalók</w:t>
      </w:r>
    </w:p>
    <w:p w:rsidR="00D671D1" w:rsidRDefault="00D671D1" w:rsidP="00D671D1">
      <w:pPr>
        <w:pStyle w:val="NormlWeb"/>
        <w:spacing w:before="0" w:beforeAutospacing="0" w:after="0" w:afterAutospacing="0" w:line="264" w:lineRule="auto"/>
        <w:jc w:val="center"/>
        <w:rPr>
          <w:rFonts w:ascii="Century Schoolbook" w:hAnsi="Century Schoolbook"/>
          <w:b/>
          <w:bCs/>
          <w:sz w:val="22"/>
          <w:szCs w:val="22"/>
        </w:rPr>
      </w:pPr>
    </w:p>
    <w:p w:rsidR="00D671D1" w:rsidRPr="00426319" w:rsidRDefault="00D671D1" w:rsidP="00D671D1">
      <w:pPr>
        <w:pStyle w:val="Default"/>
        <w:numPr>
          <w:ilvl w:val="0"/>
          <w:numId w:val="4"/>
        </w:numPr>
        <w:jc w:val="both"/>
        <w:rPr>
          <w:rFonts w:ascii="Book Antiqua" w:hAnsi="Book Antiqua"/>
          <w:color w:val="auto"/>
          <w:sz w:val="22"/>
          <w:szCs w:val="22"/>
        </w:rPr>
      </w:pPr>
      <w:r w:rsidRPr="00717A3A">
        <w:rPr>
          <w:rFonts w:ascii="Book Antiqua" w:hAnsi="Book Antiqua"/>
          <w:b/>
          <w:bCs/>
          <w:color w:val="auto"/>
          <w:sz w:val="22"/>
          <w:szCs w:val="22"/>
        </w:rPr>
        <w:t xml:space="preserve">Pályázati dokumentáció </w:t>
      </w:r>
    </w:p>
    <w:p w:rsidR="00D671D1" w:rsidRPr="00426319" w:rsidRDefault="00D671D1" w:rsidP="00D671D1">
      <w:pPr>
        <w:pStyle w:val="Default"/>
        <w:jc w:val="both"/>
        <w:rPr>
          <w:rFonts w:ascii="Book Antiqua" w:hAnsi="Book Antiqua"/>
          <w:color w:val="auto"/>
          <w:sz w:val="22"/>
          <w:szCs w:val="22"/>
        </w:rPr>
      </w:pPr>
    </w:p>
    <w:p w:rsidR="00D671D1" w:rsidRPr="00426319" w:rsidRDefault="00D671D1" w:rsidP="009B607C">
      <w:pPr>
        <w:pStyle w:val="Default"/>
        <w:ind w:firstLine="0"/>
        <w:jc w:val="both"/>
        <w:rPr>
          <w:rFonts w:ascii="Book Antiqua" w:hAnsi="Book Antiqua"/>
          <w:color w:val="auto"/>
          <w:sz w:val="22"/>
          <w:szCs w:val="22"/>
        </w:rPr>
      </w:pPr>
      <w:r w:rsidRPr="00717A3A">
        <w:rPr>
          <w:rFonts w:ascii="Book Antiqua" w:hAnsi="Book Antiqua"/>
          <w:color w:val="auto"/>
          <w:sz w:val="22"/>
          <w:szCs w:val="22"/>
        </w:rPr>
        <w:t xml:space="preserve">A pályázati kiírás és a pályázati útmutató megjelenik az Emberi Erőforrások Minisztériuma és az Nemzeti Rehabilitációs és Szociális Hivatal honlapján, amelyeknek címe: </w:t>
      </w:r>
    </w:p>
    <w:p w:rsidR="00D671D1" w:rsidRPr="00426319" w:rsidRDefault="00D671D1" w:rsidP="00D671D1">
      <w:pPr>
        <w:pStyle w:val="Default"/>
        <w:jc w:val="both"/>
        <w:rPr>
          <w:rFonts w:ascii="Book Antiqua" w:hAnsi="Book Antiqua"/>
          <w:color w:val="auto"/>
          <w:sz w:val="22"/>
          <w:szCs w:val="22"/>
        </w:rPr>
      </w:pPr>
    </w:p>
    <w:p w:rsidR="00D671D1" w:rsidRPr="00426319" w:rsidRDefault="00FA0292" w:rsidP="00D671D1">
      <w:pPr>
        <w:pStyle w:val="Default"/>
        <w:jc w:val="center"/>
        <w:rPr>
          <w:rFonts w:ascii="Book Antiqua" w:hAnsi="Book Antiqua"/>
          <w:color w:val="auto"/>
          <w:sz w:val="22"/>
          <w:szCs w:val="22"/>
        </w:rPr>
      </w:pPr>
      <w:hyperlink r:id="rId5" w:history="1">
        <w:r w:rsidR="00D671D1" w:rsidRPr="00717A3A">
          <w:rPr>
            <w:rStyle w:val="Hiperhivatkozs"/>
            <w:rFonts w:ascii="Book Antiqua" w:hAnsi="Book Antiqua"/>
            <w:sz w:val="22"/>
            <w:szCs w:val="22"/>
          </w:rPr>
          <w:t>http://www.kormany.hu/hu/emberi-eroforrasok-miniszteriuma/tarsadalmi-felzarkozasert-felelos-allamtitkarsag</w:t>
        </w:r>
      </w:hyperlink>
    </w:p>
    <w:p w:rsidR="00D671D1" w:rsidRPr="00426319" w:rsidRDefault="00D671D1" w:rsidP="00D671D1">
      <w:pPr>
        <w:pStyle w:val="Default"/>
        <w:jc w:val="center"/>
        <w:rPr>
          <w:rFonts w:ascii="Book Antiqua" w:hAnsi="Book Antiqua"/>
          <w:color w:val="auto"/>
          <w:sz w:val="22"/>
          <w:szCs w:val="22"/>
        </w:rPr>
      </w:pPr>
    </w:p>
    <w:p w:rsidR="00D671D1" w:rsidRPr="00426319" w:rsidRDefault="00FA0292" w:rsidP="00D671D1">
      <w:pPr>
        <w:pStyle w:val="Default"/>
        <w:jc w:val="center"/>
        <w:rPr>
          <w:rFonts w:ascii="Book Antiqua" w:hAnsi="Book Antiqua"/>
          <w:color w:val="auto"/>
          <w:sz w:val="22"/>
          <w:szCs w:val="22"/>
        </w:rPr>
      </w:pPr>
      <w:hyperlink r:id="rId6" w:history="1">
        <w:r w:rsidR="00D671D1" w:rsidRPr="00717A3A">
          <w:rPr>
            <w:rStyle w:val="Hiperhivatkozs"/>
            <w:rFonts w:ascii="Book Antiqua" w:hAnsi="Book Antiqua"/>
            <w:sz w:val="22"/>
            <w:szCs w:val="22"/>
          </w:rPr>
          <w:t>http://nrszh.kormany.hu</w:t>
        </w:r>
      </w:hyperlink>
    </w:p>
    <w:p w:rsidR="00D671D1" w:rsidRDefault="00D671D1" w:rsidP="00D671D1">
      <w:pPr>
        <w:pStyle w:val="NormlWeb"/>
        <w:spacing w:before="0" w:beforeAutospacing="0" w:after="0" w:afterAutospacing="0" w:line="264" w:lineRule="auto"/>
        <w:jc w:val="center"/>
        <w:rPr>
          <w:rFonts w:ascii="Century Schoolbook" w:hAnsi="Century Schoolbook"/>
          <w:b/>
        </w:rPr>
      </w:pPr>
    </w:p>
    <w:p w:rsidR="009B607C" w:rsidRDefault="009B607C" w:rsidP="009B607C">
      <w:pPr>
        <w:pStyle w:val="Default"/>
        <w:ind w:firstLine="0"/>
        <w:jc w:val="both"/>
        <w:rPr>
          <w:rFonts w:ascii="Book Antiqua" w:hAnsi="Book Antiqua" w:cs="Verdana"/>
          <w:color w:val="auto"/>
          <w:sz w:val="22"/>
          <w:szCs w:val="22"/>
        </w:rPr>
      </w:pPr>
      <w:r w:rsidRPr="00717A3A">
        <w:rPr>
          <w:rFonts w:ascii="Book Antiqua" w:hAnsi="Book Antiqua" w:cs="Verdana"/>
          <w:color w:val="auto"/>
          <w:sz w:val="22"/>
          <w:szCs w:val="22"/>
        </w:rPr>
        <w:t xml:space="preserve">A pályázati kiírás és a pályázati útmutató </w:t>
      </w:r>
      <w:r>
        <w:rPr>
          <w:rFonts w:ascii="Book Antiqua" w:hAnsi="Book Antiqua" w:cs="Verdana"/>
          <w:color w:val="auto"/>
          <w:sz w:val="22"/>
          <w:szCs w:val="22"/>
        </w:rPr>
        <w:t>a pályázati adatlapok</w:t>
      </w:r>
      <w:r w:rsidRPr="00717A3A">
        <w:rPr>
          <w:rFonts w:ascii="Book Antiqua" w:hAnsi="Book Antiqua" w:cs="Verdana"/>
          <w:color w:val="auto"/>
          <w:sz w:val="22"/>
          <w:szCs w:val="22"/>
        </w:rPr>
        <w:t xml:space="preserve">, egymástól elválaszthatatlanul, együtt képezi a pályázati dokumentációt, együtt tartalmazzák a pályázáshoz szükséges összes feltételt. </w:t>
      </w:r>
    </w:p>
    <w:p w:rsidR="009B607C" w:rsidRDefault="009B607C" w:rsidP="009B607C">
      <w:pPr>
        <w:pStyle w:val="Default"/>
        <w:ind w:firstLine="0"/>
        <w:jc w:val="both"/>
        <w:rPr>
          <w:rFonts w:ascii="Book Antiqua" w:hAnsi="Book Antiqua" w:cs="Verdana"/>
          <w:color w:val="auto"/>
          <w:sz w:val="22"/>
          <w:szCs w:val="22"/>
        </w:rPr>
      </w:pPr>
    </w:p>
    <w:p w:rsidR="009B607C" w:rsidRDefault="009B607C" w:rsidP="009B607C">
      <w:pPr>
        <w:pStyle w:val="Default"/>
        <w:ind w:firstLine="0"/>
        <w:jc w:val="both"/>
        <w:rPr>
          <w:rFonts w:ascii="Book Antiqua" w:hAnsi="Book Antiqua" w:cs="Verdana"/>
          <w:color w:val="auto"/>
          <w:sz w:val="22"/>
          <w:szCs w:val="22"/>
        </w:rPr>
      </w:pPr>
      <w:r>
        <w:rPr>
          <w:rFonts w:ascii="Book Antiqua" w:hAnsi="Book Antiqua" w:cs="Verdana"/>
          <w:color w:val="auto"/>
          <w:sz w:val="22"/>
          <w:szCs w:val="22"/>
        </w:rPr>
        <w:t>A pályázati űrlapok hiánytalan kitöltését (</w:t>
      </w:r>
      <w:r w:rsidR="00596A07">
        <w:rPr>
          <w:rFonts w:ascii="Book Antiqua" w:hAnsi="Book Antiqua" w:cs="Verdana"/>
          <w:color w:val="auto"/>
          <w:sz w:val="22"/>
          <w:szCs w:val="22"/>
        </w:rPr>
        <w:t>aláírás</w:t>
      </w:r>
      <w:r>
        <w:rPr>
          <w:rFonts w:ascii="Book Antiqua" w:hAnsi="Book Antiqua" w:cs="Verdana"/>
          <w:color w:val="auto"/>
          <w:sz w:val="22"/>
          <w:szCs w:val="22"/>
        </w:rPr>
        <w:t xml:space="preserve">/pecsét) és </w:t>
      </w:r>
      <w:proofErr w:type="spellStart"/>
      <w:r>
        <w:rPr>
          <w:rFonts w:ascii="Book Antiqua" w:hAnsi="Book Antiqua" w:cs="Verdana"/>
          <w:color w:val="auto"/>
          <w:sz w:val="22"/>
          <w:szCs w:val="22"/>
        </w:rPr>
        <w:t>beszkennelését</w:t>
      </w:r>
      <w:proofErr w:type="spellEnd"/>
      <w:r>
        <w:rPr>
          <w:rFonts w:ascii="Book Antiqua" w:hAnsi="Book Antiqua" w:cs="Verdana"/>
          <w:color w:val="auto"/>
          <w:sz w:val="22"/>
          <w:szCs w:val="22"/>
        </w:rPr>
        <w:t xml:space="preserve"> követően az alábbi dokumentumokat szükséges csatolni </w:t>
      </w:r>
      <w:r w:rsidR="00596A07">
        <w:rPr>
          <w:rFonts w:ascii="Book Antiqua" w:hAnsi="Book Antiqua" w:cs="Verdana"/>
          <w:color w:val="auto"/>
          <w:sz w:val="22"/>
          <w:szCs w:val="22"/>
        </w:rPr>
        <w:t>melléklet</w:t>
      </w:r>
      <w:r>
        <w:rPr>
          <w:rFonts w:ascii="Book Antiqua" w:hAnsi="Book Antiqua" w:cs="Verdana"/>
          <w:color w:val="auto"/>
          <w:sz w:val="22"/>
          <w:szCs w:val="22"/>
        </w:rPr>
        <w:t>ként:</w:t>
      </w:r>
    </w:p>
    <w:p w:rsidR="009B607C" w:rsidRDefault="009B607C" w:rsidP="009B607C">
      <w:pPr>
        <w:pStyle w:val="Default"/>
        <w:ind w:firstLine="0"/>
        <w:jc w:val="both"/>
        <w:rPr>
          <w:rFonts w:ascii="Book Antiqua" w:hAnsi="Book Antiqua" w:cs="Verdana"/>
          <w:color w:val="auto"/>
          <w:sz w:val="22"/>
          <w:szCs w:val="22"/>
        </w:rPr>
      </w:pPr>
    </w:p>
    <w:p w:rsidR="00D671D1" w:rsidRPr="004B03E7" w:rsidRDefault="00D671D1" w:rsidP="00113D59">
      <w:pPr>
        <w:numPr>
          <w:ilvl w:val="0"/>
          <w:numId w:val="6"/>
        </w:numPr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 xml:space="preserve">a szolgáltatónak a pályázat benyújtásakor hatályos szakmai szabályozásnak megfelelő módon elkészített szakmai programját; </w:t>
      </w:r>
    </w:p>
    <w:p w:rsidR="00D671D1" w:rsidRPr="004B03E7" w:rsidRDefault="00D671D1" w:rsidP="00113D59">
      <w:pPr>
        <w:numPr>
          <w:ilvl w:val="0"/>
          <w:numId w:val="6"/>
        </w:numPr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szolgáltatónak a finanszírozási időszakra elkészített pénzügyi-gazdálkodási tervét,</w:t>
      </w:r>
    </w:p>
    <w:p w:rsidR="00D671D1" w:rsidRPr="004B03E7" w:rsidRDefault="00D671D1" w:rsidP="00113D59">
      <w:pPr>
        <w:numPr>
          <w:ilvl w:val="0"/>
          <w:numId w:val="6"/>
        </w:numPr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pályázó szolgáltatói nyilvántartási bejegyzést, vagy a hatóság által érkeztetett bejegyzési kérelmet,</w:t>
      </w:r>
    </w:p>
    <w:p w:rsidR="00D671D1" w:rsidRDefault="00D671D1" w:rsidP="00113D59">
      <w:pPr>
        <w:numPr>
          <w:ilvl w:val="0"/>
          <w:numId w:val="6"/>
        </w:numPr>
        <w:spacing w:line="264" w:lineRule="auto"/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</w:rPr>
        <w:t>a pályázónak a közpénzekből nyújtott támogatások átláthatóságáról szóló törvény alapján benyújtandó nyilatkozatát, és – a nyilatkozat tartalmától függően – közzétételi kérelmét.</w:t>
      </w:r>
      <w:r w:rsidR="009B607C">
        <w:rPr>
          <w:rFonts w:ascii="Century Schoolbook" w:hAnsi="Century Schoolbook"/>
        </w:rPr>
        <w:t xml:space="preserve"> (</w:t>
      </w:r>
      <w:r w:rsidR="009B607C" w:rsidRPr="009B607C">
        <w:rPr>
          <w:rFonts w:ascii="Century Schoolbook" w:hAnsi="Century Schoolbook"/>
          <w:i/>
        </w:rPr>
        <w:t>Összeférhetetlenségi nyilatkozat, és érintettségről szóló közzétételi kérelem</w:t>
      </w:r>
      <w:r w:rsidR="009B607C">
        <w:rPr>
          <w:rFonts w:ascii="Century Schoolbook" w:hAnsi="Century Schoolbook"/>
        </w:rPr>
        <w:t>)</w:t>
      </w:r>
    </w:p>
    <w:p w:rsidR="00D671D1" w:rsidRPr="00596A07" w:rsidRDefault="009B607C" w:rsidP="00113D59">
      <w:pPr>
        <w:numPr>
          <w:ilvl w:val="0"/>
          <w:numId w:val="6"/>
        </w:numPr>
        <w:spacing w:line="264" w:lineRule="auto"/>
        <w:jc w:val="both"/>
        <w:rPr>
          <w:rFonts w:ascii="Century Schoolbook" w:hAnsi="Century Schoolbook"/>
          <w:b/>
        </w:rPr>
      </w:pPr>
      <w:r w:rsidRPr="009B607C">
        <w:rPr>
          <w:rFonts w:ascii="Century Schoolbook" w:hAnsi="Century Schoolbook"/>
        </w:rPr>
        <w:t xml:space="preserve"> </w:t>
      </w:r>
      <w:r w:rsidR="00D671D1" w:rsidRPr="009B607C">
        <w:rPr>
          <w:rFonts w:ascii="Century Schoolbook" w:hAnsi="Century Schoolbook"/>
        </w:rPr>
        <w:t>a titkos</w:t>
      </w:r>
      <w:r w:rsidR="00D671D1" w:rsidRPr="009B607C">
        <w:rPr>
          <w:rFonts w:ascii="Century Schoolbook" w:hAnsi="Century Schoolbook"/>
          <w:bCs/>
        </w:rPr>
        <w:t xml:space="preserve"> menedékház</w:t>
      </w:r>
      <w:r w:rsidR="00D671D1" w:rsidRPr="009B607C">
        <w:rPr>
          <w:rFonts w:ascii="Century Schoolbook" w:hAnsi="Century Schoolbook"/>
        </w:rPr>
        <w:t xml:space="preserve"> elhelyezésére szolgáló ingatlan tulajdoni lapjának másolatát, továbbá – ha a tulajdoni lap másolata a használati jogcímet nem igazolja – a használati jogcímet bizonyító egyéb okirat másolatát.</w:t>
      </w:r>
    </w:p>
    <w:p w:rsidR="00596A07" w:rsidRDefault="00596A07" w:rsidP="00596A07">
      <w:pPr>
        <w:spacing w:line="264" w:lineRule="auto"/>
        <w:ind w:firstLine="0"/>
        <w:jc w:val="both"/>
        <w:rPr>
          <w:rFonts w:ascii="Century Schoolbook" w:hAnsi="Century Schoolbook"/>
          <w:b/>
        </w:rPr>
      </w:pPr>
    </w:p>
    <w:p w:rsidR="00596A07" w:rsidRDefault="00596A07" w:rsidP="00596A07">
      <w:pPr>
        <w:pStyle w:val="Default"/>
        <w:numPr>
          <w:ilvl w:val="0"/>
          <w:numId w:val="4"/>
        </w:numPr>
        <w:jc w:val="both"/>
        <w:rPr>
          <w:rFonts w:ascii="Century Schoolbook" w:hAnsi="Century Schoolbook"/>
          <w:b/>
        </w:rPr>
      </w:pPr>
      <w:r w:rsidRPr="00717A3A">
        <w:rPr>
          <w:rFonts w:ascii="Book Antiqua" w:hAnsi="Book Antiqua"/>
          <w:b/>
          <w:bCs/>
        </w:rPr>
        <w:t>A pályázatok benyújtásának határideje</w:t>
      </w:r>
    </w:p>
    <w:p w:rsidR="00596A07" w:rsidRDefault="00596A07" w:rsidP="00596A07">
      <w:pPr>
        <w:spacing w:line="264" w:lineRule="auto"/>
        <w:ind w:firstLine="0"/>
        <w:jc w:val="both"/>
        <w:rPr>
          <w:rFonts w:ascii="Century Schoolbook" w:hAnsi="Century Schoolbook"/>
          <w:b/>
        </w:rPr>
      </w:pPr>
    </w:p>
    <w:p w:rsidR="00596A07" w:rsidRPr="00113D59" w:rsidRDefault="00596A07" w:rsidP="00596A0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sz w:val="22"/>
          <w:szCs w:val="22"/>
        </w:rPr>
      </w:pPr>
      <w:r w:rsidRPr="00113D59">
        <w:rPr>
          <w:rFonts w:ascii="Century Schoolbook" w:hAnsi="Century Schoolbook"/>
          <w:sz w:val="22"/>
          <w:szCs w:val="22"/>
        </w:rPr>
        <w:t xml:space="preserve">A pályázatok beadási határideje </w:t>
      </w:r>
      <w:r w:rsidRPr="00113D59">
        <w:rPr>
          <w:rFonts w:ascii="Century Schoolbook" w:hAnsi="Century Schoolbook"/>
          <w:b/>
          <w:sz w:val="22"/>
          <w:szCs w:val="22"/>
        </w:rPr>
        <w:t xml:space="preserve">2016. március </w:t>
      </w:r>
      <w:r w:rsidR="00DD14A8">
        <w:rPr>
          <w:rFonts w:ascii="Century Schoolbook" w:hAnsi="Century Schoolbook"/>
          <w:b/>
          <w:sz w:val="22"/>
          <w:szCs w:val="22"/>
        </w:rPr>
        <w:t>30</w:t>
      </w:r>
      <w:r w:rsidRPr="00113D59">
        <w:rPr>
          <w:rFonts w:ascii="Century Schoolbook" w:hAnsi="Century Schoolbook"/>
          <w:b/>
          <w:sz w:val="22"/>
          <w:szCs w:val="22"/>
        </w:rPr>
        <w:t>.</w:t>
      </w:r>
      <w:r w:rsidRPr="00113D59">
        <w:rPr>
          <w:rFonts w:ascii="Century Schoolbook" w:hAnsi="Century Schoolbook"/>
          <w:sz w:val="22"/>
          <w:szCs w:val="22"/>
        </w:rPr>
        <w:t xml:space="preserve"> (23:59 perc).</w:t>
      </w:r>
    </w:p>
    <w:p w:rsidR="00596A07" w:rsidRPr="00113D59" w:rsidRDefault="00596A07" w:rsidP="00596A07">
      <w:pPr>
        <w:spacing w:line="264" w:lineRule="auto"/>
        <w:ind w:firstLine="0"/>
        <w:jc w:val="both"/>
        <w:rPr>
          <w:rFonts w:ascii="Century Schoolbook" w:hAnsi="Century Schoolbook"/>
          <w:b/>
        </w:rPr>
      </w:pPr>
      <w:r w:rsidRPr="00113D59">
        <w:rPr>
          <w:rFonts w:ascii="Century Schoolbook" w:hAnsi="Century Schoolbook"/>
        </w:rPr>
        <w:t xml:space="preserve">Benyújtottnak minősül az a pályázat, amely a </w:t>
      </w:r>
      <w:hyperlink r:id="rId7" w:history="1">
        <w:r w:rsidRPr="00113D59">
          <w:rPr>
            <w:rStyle w:val="Hiperhivatkozs"/>
            <w:rFonts w:ascii="Century Schoolbook" w:hAnsi="Century Schoolbook"/>
          </w:rPr>
          <w:t>kriziskp@nrszh.hu</w:t>
        </w:r>
      </w:hyperlink>
      <w:r w:rsidRPr="00113D59">
        <w:rPr>
          <w:rFonts w:ascii="Century Schoolbook" w:hAnsi="Century Schoolbook"/>
        </w:rPr>
        <w:t xml:space="preserve"> e-mail címre, határidőn belül megküldésre került.</w:t>
      </w:r>
    </w:p>
    <w:p w:rsidR="00D671D1" w:rsidRPr="00596A07" w:rsidRDefault="00D671D1" w:rsidP="00D671D1">
      <w:pPr>
        <w:pStyle w:val="NormlWeb"/>
        <w:spacing w:before="0" w:beforeAutospacing="0" w:after="0" w:afterAutospacing="0" w:line="264" w:lineRule="auto"/>
        <w:jc w:val="center"/>
        <w:rPr>
          <w:rFonts w:ascii="Century Schoolbook" w:hAnsi="Century Schoolbook"/>
          <w:b/>
          <w:sz w:val="22"/>
          <w:szCs w:val="22"/>
        </w:rPr>
      </w:pPr>
    </w:p>
    <w:p w:rsidR="00596A07" w:rsidRPr="004B03E7" w:rsidRDefault="00596A07" w:rsidP="00596A07">
      <w:pPr>
        <w:pStyle w:val="Default"/>
        <w:numPr>
          <w:ilvl w:val="0"/>
          <w:numId w:val="4"/>
        </w:numPr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A pályázatok érvényességének ellenőrzése</w:t>
      </w:r>
    </w:p>
    <w:p w:rsidR="00D671D1" w:rsidRDefault="00D671D1" w:rsidP="00D671D1">
      <w:pPr>
        <w:pStyle w:val="NormlWeb"/>
        <w:spacing w:before="0" w:beforeAutospacing="0" w:after="0" w:afterAutospacing="0" w:line="264" w:lineRule="auto"/>
        <w:jc w:val="center"/>
        <w:rPr>
          <w:rFonts w:ascii="Century Schoolbook" w:hAnsi="Century Schoolbook"/>
          <w:b/>
          <w:sz w:val="22"/>
          <w:szCs w:val="22"/>
        </w:rPr>
      </w:pPr>
    </w:p>
    <w:p w:rsidR="00D671D1" w:rsidRPr="00113D59" w:rsidRDefault="00D671D1" w:rsidP="00D671D1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sz w:val="22"/>
          <w:szCs w:val="22"/>
        </w:rPr>
      </w:pPr>
      <w:r w:rsidRPr="00113D59">
        <w:rPr>
          <w:rFonts w:ascii="Century Schoolbook" w:hAnsi="Century Schoolbook"/>
          <w:sz w:val="22"/>
          <w:szCs w:val="22"/>
        </w:rPr>
        <w:t>A pályázatok formai ellenőrzésének kritériumai az alábbiak:</w:t>
      </w:r>
    </w:p>
    <w:p w:rsidR="00D671D1" w:rsidRPr="00113D59" w:rsidRDefault="00D671D1" w:rsidP="00D671D1">
      <w:pPr>
        <w:pStyle w:val="NormlWeb"/>
        <w:numPr>
          <w:ilvl w:val="1"/>
          <w:numId w:val="2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sz w:val="22"/>
          <w:szCs w:val="22"/>
        </w:rPr>
      </w:pPr>
      <w:r w:rsidRPr="00113D59">
        <w:rPr>
          <w:rFonts w:ascii="Century Schoolbook" w:hAnsi="Century Schoolbook"/>
          <w:sz w:val="22"/>
          <w:szCs w:val="22"/>
        </w:rPr>
        <w:t xml:space="preserve">a pályázat a pályázati kiírásban meghatározott </w:t>
      </w:r>
      <w:r w:rsidRPr="00113D59">
        <w:rPr>
          <w:rFonts w:ascii="Century Schoolbook" w:hAnsi="Century Schoolbook"/>
          <w:b/>
          <w:sz w:val="22"/>
          <w:szCs w:val="22"/>
        </w:rPr>
        <w:t>határidőn belül</w:t>
      </w:r>
      <w:r w:rsidRPr="00113D59">
        <w:rPr>
          <w:rFonts w:ascii="Century Schoolbook" w:hAnsi="Century Schoolbook"/>
          <w:sz w:val="22"/>
          <w:szCs w:val="22"/>
        </w:rPr>
        <w:t xml:space="preserve">, s a pályázati kiírásban </w:t>
      </w:r>
      <w:r w:rsidRPr="00113D59">
        <w:rPr>
          <w:rFonts w:ascii="Century Schoolbook" w:hAnsi="Century Schoolbook"/>
          <w:b/>
          <w:sz w:val="22"/>
          <w:szCs w:val="22"/>
        </w:rPr>
        <w:t>meghatározott módon</w:t>
      </w:r>
      <w:r w:rsidRPr="00113D59">
        <w:rPr>
          <w:rFonts w:ascii="Century Schoolbook" w:hAnsi="Century Schoolbook"/>
          <w:sz w:val="22"/>
          <w:szCs w:val="22"/>
        </w:rPr>
        <w:t xml:space="preserve"> került benyújtásra,</w:t>
      </w:r>
    </w:p>
    <w:p w:rsidR="00D671D1" w:rsidRPr="00113D59" w:rsidRDefault="00D671D1" w:rsidP="00D671D1">
      <w:pPr>
        <w:pStyle w:val="NormlWeb"/>
        <w:numPr>
          <w:ilvl w:val="1"/>
          <w:numId w:val="2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sz w:val="22"/>
          <w:szCs w:val="22"/>
        </w:rPr>
      </w:pPr>
      <w:r w:rsidRPr="00113D59">
        <w:rPr>
          <w:rFonts w:ascii="Century Schoolbook" w:hAnsi="Century Schoolbook"/>
          <w:sz w:val="22"/>
          <w:szCs w:val="22"/>
        </w:rPr>
        <w:t xml:space="preserve">az igényelt költségvetési támogatás mértéke </w:t>
      </w:r>
      <w:r w:rsidRPr="00113D59">
        <w:rPr>
          <w:rFonts w:ascii="Century Schoolbook" w:hAnsi="Century Schoolbook"/>
          <w:b/>
          <w:sz w:val="22"/>
          <w:szCs w:val="22"/>
        </w:rPr>
        <w:t>nem haladja meg</w:t>
      </w:r>
      <w:r w:rsidRPr="00113D59">
        <w:rPr>
          <w:rFonts w:ascii="Century Schoolbook" w:hAnsi="Century Schoolbook"/>
          <w:sz w:val="22"/>
          <w:szCs w:val="22"/>
        </w:rPr>
        <w:t xml:space="preserve"> a kiírásban szereplő maximálisan igényelhető mértéket,</w:t>
      </w:r>
    </w:p>
    <w:p w:rsidR="00D671D1" w:rsidRPr="00113D59" w:rsidRDefault="00D671D1" w:rsidP="00D671D1">
      <w:pPr>
        <w:pStyle w:val="NormlWeb"/>
        <w:numPr>
          <w:ilvl w:val="1"/>
          <w:numId w:val="2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sz w:val="22"/>
          <w:szCs w:val="22"/>
        </w:rPr>
      </w:pPr>
      <w:r w:rsidRPr="00113D59">
        <w:rPr>
          <w:rFonts w:ascii="Century Schoolbook" w:hAnsi="Century Schoolbook"/>
          <w:sz w:val="22"/>
          <w:szCs w:val="22"/>
        </w:rPr>
        <w:lastRenderedPageBreak/>
        <w:t xml:space="preserve">a pályázó a pályázati kiírásban meghatározott lehetséges támogatást </w:t>
      </w:r>
      <w:r w:rsidRPr="00113D59">
        <w:rPr>
          <w:rFonts w:ascii="Century Schoolbook" w:hAnsi="Century Schoolbook"/>
          <w:b/>
          <w:sz w:val="22"/>
          <w:szCs w:val="22"/>
        </w:rPr>
        <w:t>igénylői körbe tartozik</w:t>
      </w:r>
      <w:r w:rsidRPr="00113D59">
        <w:rPr>
          <w:rFonts w:ascii="Century Schoolbook" w:hAnsi="Century Schoolbook"/>
          <w:sz w:val="22"/>
          <w:szCs w:val="22"/>
        </w:rPr>
        <w:t>.</w:t>
      </w:r>
    </w:p>
    <w:p w:rsidR="00596A07" w:rsidRPr="00113D59" w:rsidRDefault="00596A07" w:rsidP="00596A0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sz w:val="22"/>
          <w:szCs w:val="22"/>
        </w:rPr>
      </w:pPr>
    </w:p>
    <w:p w:rsidR="00596A07" w:rsidRPr="00113D59" w:rsidRDefault="00596A07" w:rsidP="00596A0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sz w:val="22"/>
          <w:szCs w:val="22"/>
        </w:rPr>
      </w:pPr>
      <w:r w:rsidRPr="00113D59">
        <w:rPr>
          <w:rFonts w:ascii="Century Schoolbook" w:hAnsi="Century Schoolbook"/>
          <w:sz w:val="22"/>
          <w:szCs w:val="22"/>
        </w:rPr>
        <w:t>Amennyiben a pályázó a fenti három kritériumból akár egynek sem felel meg, a pályázat érdemi vizsgálat nélkül nem kerül befogadásra.</w:t>
      </w:r>
    </w:p>
    <w:p w:rsidR="00596A07" w:rsidRDefault="00596A07" w:rsidP="00596A0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596A07" w:rsidRPr="004B03E7" w:rsidRDefault="00596A07" w:rsidP="00596A07">
      <w:pPr>
        <w:pStyle w:val="Default"/>
        <w:numPr>
          <w:ilvl w:val="0"/>
          <w:numId w:val="4"/>
        </w:numPr>
        <w:jc w:val="both"/>
        <w:rPr>
          <w:rFonts w:ascii="Century Schoolbook" w:hAnsi="Century Schoolbook"/>
          <w:b/>
          <w:bCs/>
        </w:rPr>
      </w:pPr>
      <w:r w:rsidRPr="004B03E7">
        <w:rPr>
          <w:rFonts w:ascii="Century Schoolbook" w:hAnsi="Century Schoolbook"/>
          <w:b/>
          <w:bCs/>
        </w:rPr>
        <w:t>Hiánypótlás módja</w:t>
      </w:r>
    </w:p>
    <w:p w:rsidR="00596A07" w:rsidRPr="00113D59" w:rsidRDefault="00596A07" w:rsidP="00596A0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sz w:val="22"/>
          <w:szCs w:val="22"/>
        </w:rPr>
      </w:pPr>
    </w:p>
    <w:p w:rsidR="00596A07" w:rsidRPr="00113D59" w:rsidRDefault="00596A07" w:rsidP="00596A0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sz w:val="22"/>
          <w:szCs w:val="22"/>
        </w:rPr>
      </w:pPr>
      <w:r w:rsidRPr="00113D59">
        <w:rPr>
          <w:rFonts w:ascii="Century Schoolbook" w:hAnsi="Century Schoolbook"/>
          <w:sz w:val="22"/>
          <w:szCs w:val="22"/>
        </w:rPr>
        <w:t xml:space="preserve">Hiányosan beadott pályázat esetén a Hivatal a pályázót egy alkalommal elektronikus úton hiánypótlásra hívja fel a pályázati űrlapon megadott fenntartói kapcsolattartó e-mail címen. Amennyiben a pályázó nem pótolta a hiányosságokat vagy azoknak nem a hiánypótlási felhívásban meghatározott módon és az abban megjelölt határidőre tett eleget, úgy további hiánypótlásra nincs lehetőség. </w:t>
      </w:r>
    </w:p>
    <w:p w:rsidR="00596A07" w:rsidRPr="00113D59" w:rsidRDefault="00596A07" w:rsidP="00596A0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sz w:val="22"/>
          <w:szCs w:val="22"/>
        </w:rPr>
      </w:pPr>
    </w:p>
    <w:p w:rsidR="00596A07" w:rsidRPr="004B03E7" w:rsidRDefault="00596A07" w:rsidP="00596A07">
      <w:pPr>
        <w:pStyle w:val="Default"/>
        <w:numPr>
          <w:ilvl w:val="0"/>
          <w:numId w:val="4"/>
        </w:numPr>
        <w:jc w:val="both"/>
        <w:rPr>
          <w:rFonts w:ascii="Century Schoolbook" w:hAnsi="Century Schoolbook"/>
        </w:rPr>
      </w:pPr>
      <w:r w:rsidRPr="004B03E7">
        <w:rPr>
          <w:rFonts w:ascii="Century Schoolbook" w:hAnsi="Century Schoolbook"/>
          <w:b/>
        </w:rPr>
        <w:t>Az elbírálásnál figyelembe vett szakmai szempontrendszer</w:t>
      </w:r>
    </w:p>
    <w:p w:rsidR="00596A07" w:rsidRDefault="00596A07" w:rsidP="00596A07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596A07" w:rsidRPr="004A07A4" w:rsidRDefault="00596A07" w:rsidP="00113D59">
      <w:pPr>
        <w:pStyle w:val="NormlWeb"/>
        <w:numPr>
          <w:ilvl w:val="1"/>
          <w:numId w:val="7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sz w:val="22"/>
          <w:szCs w:val="22"/>
        </w:rPr>
      </w:pPr>
      <w:r w:rsidRPr="004A07A4">
        <w:rPr>
          <w:rFonts w:ascii="Century Schoolbook" w:hAnsi="Century Schoolbook"/>
          <w:bCs/>
          <w:sz w:val="22"/>
          <w:szCs w:val="22"/>
        </w:rPr>
        <w:t>A pályázó rendelkezik kapcsolati erőszak áldozatait fogadó Titkos Menedékház működtetésében szerzett tapasztalattal</w:t>
      </w:r>
    </w:p>
    <w:p w:rsidR="00113D59" w:rsidRPr="004A07A4" w:rsidRDefault="00113D59" w:rsidP="00511CB3">
      <w:pPr>
        <w:pStyle w:val="NormlWeb"/>
        <w:numPr>
          <w:ilvl w:val="1"/>
          <w:numId w:val="7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sz w:val="22"/>
          <w:szCs w:val="22"/>
        </w:rPr>
      </w:pPr>
      <w:r w:rsidRPr="004A07A4">
        <w:rPr>
          <w:rFonts w:ascii="Century Schoolbook" w:hAnsi="Century Schoolbook"/>
          <w:bCs/>
          <w:sz w:val="22"/>
          <w:szCs w:val="22"/>
        </w:rPr>
        <w:t>A szakmai program minősége</w:t>
      </w:r>
      <w:r w:rsidR="00511CB3" w:rsidRPr="004A07A4">
        <w:rPr>
          <w:rFonts w:ascii="Century Schoolbook" w:hAnsi="Century Schoolbook"/>
          <w:bCs/>
          <w:sz w:val="22"/>
          <w:szCs w:val="22"/>
        </w:rPr>
        <w:t xml:space="preserve"> </w:t>
      </w:r>
      <w:r w:rsidRPr="004A07A4">
        <w:rPr>
          <w:rFonts w:ascii="Century Schoolbook" w:hAnsi="Century Schoolbook"/>
          <w:bCs/>
          <w:sz w:val="22"/>
          <w:szCs w:val="22"/>
        </w:rPr>
        <w:t>(a szakmai protokollhoz és a hatályos jogszabályokhoz való illeszkedése)</w:t>
      </w:r>
    </w:p>
    <w:p w:rsidR="00596A07" w:rsidRPr="004A07A4" w:rsidRDefault="00511CB3" w:rsidP="00511CB3">
      <w:pPr>
        <w:pStyle w:val="NormlWeb"/>
        <w:numPr>
          <w:ilvl w:val="1"/>
          <w:numId w:val="7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bCs/>
          <w:sz w:val="22"/>
          <w:szCs w:val="22"/>
        </w:rPr>
      </w:pPr>
      <w:r w:rsidRPr="004A07A4">
        <w:rPr>
          <w:rFonts w:ascii="Century Schoolbook" w:hAnsi="Century Schoolbook"/>
          <w:bCs/>
          <w:sz w:val="22"/>
          <w:szCs w:val="22"/>
        </w:rPr>
        <w:t>A költségvetés minősége (megalapozottság, áttekinthetőség, arányosság, indokoltság, összhang a szakmai programban foglaltakkal)</w:t>
      </w:r>
    </w:p>
    <w:p w:rsidR="00511CB3" w:rsidRPr="004A07A4" w:rsidRDefault="00511CB3" w:rsidP="00511CB3">
      <w:pPr>
        <w:pStyle w:val="NormlWeb"/>
        <w:numPr>
          <w:ilvl w:val="1"/>
          <w:numId w:val="7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bCs/>
          <w:sz w:val="22"/>
          <w:szCs w:val="22"/>
        </w:rPr>
      </w:pPr>
      <w:r w:rsidRPr="004A07A4">
        <w:rPr>
          <w:rFonts w:ascii="Century Schoolbook" w:hAnsi="Century Schoolbook"/>
          <w:bCs/>
          <w:sz w:val="22"/>
          <w:szCs w:val="22"/>
        </w:rPr>
        <w:t>A pályázó több mint 20 férőhelyes krízisközpont működtetését vállalja</w:t>
      </w:r>
    </w:p>
    <w:p w:rsidR="00511CB3" w:rsidRPr="004A07A4" w:rsidRDefault="00511CB3" w:rsidP="00511CB3">
      <w:pPr>
        <w:pStyle w:val="NormlWeb"/>
        <w:numPr>
          <w:ilvl w:val="1"/>
          <w:numId w:val="7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bCs/>
          <w:sz w:val="22"/>
          <w:szCs w:val="22"/>
        </w:rPr>
      </w:pPr>
      <w:r w:rsidRPr="004A07A4">
        <w:rPr>
          <w:rFonts w:ascii="Century Schoolbook" w:hAnsi="Century Schoolbook"/>
          <w:bCs/>
          <w:sz w:val="22"/>
          <w:szCs w:val="22"/>
        </w:rPr>
        <w:t>A szakmai fenntarthatóság indoklása</w:t>
      </w:r>
    </w:p>
    <w:p w:rsidR="00511CB3" w:rsidRPr="004A07A4" w:rsidRDefault="00511CB3" w:rsidP="00511CB3">
      <w:pPr>
        <w:pStyle w:val="NormlWeb"/>
        <w:numPr>
          <w:ilvl w:val="1"/>
          <w:numId w:val="7"/>
        </w:numPr>
        <w:spacing w:before="0" w:beforeAutospacing="0" w:after="0" w:afterAutospacing="0" w:line="264" w:lineRule="auto"/>
        <w:jc w:val="both"/>
        <w:rPr>
          <w:rFonts w:ascii="Century Schoolbook" w:hAnsi="Century Schoolbook"/>
          <w:sz w:val="22"/>
          <w:szCs w:val="22"/>
        </w:rPr>
      </w:pPr>
      <w:r w:rsidRPr="004A07A4">
        <w:rPr>
          <w:rFonts w:ascii="Century Schoolbook" w:hAnsi="Century Schoolbook"/>
          <w:bCs/>
          <w:sz w:val="22"/>
          <w:szCs w:val="22"/>
        </w:rPr>
        <w:t>Tárgyi feltételek rendelkezésre állása (rendelkezik gépkocsival, valamint biztonságtechnikai eszközökkel)</w:t>
      </w:r>
    </w:p>
    <w:p w:rsidR="00511CB3" w:rsidRDefault="00511CB3" w:rsidP="00511CB3">
      <w:pPr>
        <w:pStyle w:val="NormlWeb"/>
        <w:spacing w:before="0" w:beforeAutospacing="0" w:after="0" w:afterAutospacing="0" w:line="264" w:lineRule="auto"/>
        <w:jc w:val="both"/>
        <w:rPr>
          <w:bCs/>
        </w:rPr>
      </w:pPr>
    </w:p>
    <w:p w:rsidR="00511CB3" w:rsidRPr="004B03E7" w:rsidRDefault="00511CB3" w:rsidP="00511CB3">
      <w:pPr>
        <w:pStyle w:val="Default"/>
        <w:numPr>
          <w:ilvl w:val="0"/>
          <w:numId w:val="4"/>
        </w:numPr>
        <w:jc w:val="both"/>
        <w:rPr>
          <w:rFonts w:ascii="Century Schoolbook" w:hAnsi="Century Schoolbook"/>
          <w:b/>
        </w:rPr>
      </w:pPr>
      <w:r w:rsidRPr="004B03E7">
        <w:rPr>
          <w:rFonts w:ascii="Century Schoolbook" w:hAnsi="Century Schoolbook"/>
          <w:b/>
          <w:bCs/>
        </w:rPr>
        <w:t>A Pályázati Bizottság</w:t>
      </w:r>
      <w:r w:rsidR="00FD225C">
        <w:rPr>
          <w:rFonts w:ascii="Century Schoolbook" w:hAnsi="Century Schoolbook"/>
          <w:b/>
          <w:bCs/>
        </w:rPr>
        <w:t xml:space="preserve"> </w:t>
      </w:r>
      <w:r w:rsidRPr="004B03E7">
        <w:rPr>
          <w:rFonts w:ascii="Century Schoolbook" w:hAnsi="Century Schoolbook"/>
          <w:b/>
        </w:rPr>
        <w:t>javaslata, Miniszteri döntés meghozatala</w:t>
      </w:r>
    </w:p>
    <w:p w:rsidR="00511CB3" w:rsidRDefault="00511CB3" w:rsidP="00511CB3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</w:rPr>
      </w:pPr>
    </w:p>
    <w:p w:rsidR="00511CB3" w:rsidRPr="004A07A4" w:rsidRDefault="00511CB3" w:rsidP="00511CB3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sz w:val="22"/>
          <w:szCs w:val="22"/>
        </w:rPr>
      </w:pPr>
      <w:r w:rsidRPr="004A07A4">
        <w:rPr>
          <w:rFonts w:ascii="Century Schoolbook" w:hAnsi="Century Schoolbook"/>
          <w:sz w:val="22"/>
          <w:szCs w:val="22"/>
        </w:rPr>
        <w:t>A bizottság javaslatát az NRSZH 8 napon belül döntésre terjeszti fel a miniszternek, aki 8 napon belül dönt a pályázók személyéről, valamint a működési támogatás összegéről.</w:t>
      </w:r>
    </w:p>
    <w:p w:rsidR="00D671D1" w:rsidRPr="004A07A4" w:rsidRDefault="00D671D1" w:rsidP="00D671D1">
      <w:pPr>
        <w:pStyle w:val="NormlWeb"/>
        <w:spacing w:before="0" w:beforeAutospacing="0" w:after="0" w:afterAutospacing="0" w:line="264" w:lineRule="auto"/>
        <w:jc w:val="center"/>
        <w:rPr>
          <w:rFonts w:ascii="Century Schoolbook" w:hAnsi="Century Schoolbook"/>
          <w:b/>
          <w:sz w:val="22"/>
          <w:szCs w:val="22"/>
        </w:rPr>
      </w:pPr>
    </w:p>
    <w:p w:rsidR="0083064E" w:rsidRPr="004A07A4" w:rsidRDefault="00511CB3" w:rsidP="00511CB3">
      <w:pPr>
        <w:pStyle w:val="NormlWeb"/>
        <w:spacing w:before="0" w:beforeAutospacing="0" w:after="0" w:afterAutospacing="0" w:line="264" w:lineRule="auto"/>
        <w:jc w:val="both"/>
        <w:rPr>
          <w:rFonts w:ascii="Century Schoolbook" w:hAnsi="Century Schoolbook"/>
          <w:sz w:val="22"/>
          <w:szCs w:val="22"/>
        </w:rPr>
      </w:pPr>
      <w:r w:rsidRPr="004A07A4">
        <w:rPr>
          <w:rFonts w:ascii="Century Schoolbook" w:hAnsi="Century Schoolbook"/>
          <w:sz w:val="22"/>
          <w:szCs w:val="22"/>
        </w:rPr>
        <w:t>A döntés ellen jogorvoslati kérelem benyújtásának helye nincs. A befogadási döntésről szóló értesítések tartalmazzák a szerződéskötés feltételeit és az ahhoz szükséges dokumentumok beküldési határidejét, módját.</w:t>
      </w:r>
    </w:p>
    <w:sectPr w:rsidR="0083064E" w:rsidRPr="004A07A4" w:rsidSect="008306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entury Schoolbook">
    <w:altName w:val="Century"/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0DB8"/>
    <w:multiLevelType w:val="multilevel"/>
    <w:tmpl w:val="68D8A7D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26F0D7F"/>
    <w:multiLevelType w:val="hybridMultilevel"/>
    <w:tmpl w:val="8DDE1022"/>
    <w:lvl w:ilvl="0" w:tplc="69BCCC6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2149" w:hanging="360"/>
      </w:pPr>
    </w:lvl>
    <w:lvl w:ilvl="2" w:tplc="040E001B" w:tentative="1">
      <w:start w:val="1"/>
      <w:numFmt w:val="lowerRoman"/>
      <w:lvlText w:val="%3."/>
      <w:lvlJc w:val="right"/>
      <w:pPr>
        <w:ind w:left="2869" w:hanging="180"/>
      </w:pPr>
    </w:lvl>
    <w:lvl w:ilvl="3" w:tplc="040E000F" w:tentative="1">
      <w:start w:val="1"/>
      <w:numFmt w:val="decimal"/>
      <w:lvlText w:val="%4."/>
      <w:lvlJc w:val="left"/>
      <w:pPr>
        <w:ind w:left="3589" w:hanging="360"/>
      </w:pPr>
    </w:lvl>
    <w:lvl w:ilvl="4" w:tplc="040E0019" w:tentative="1">
      <w:start w:val="1"/>
      <w:numFmt w:val="lowerLetter"/>
      <w:lvlText w:val="%5."/>
      <w:lvlJc w:val="left"/>
      <w:pPr>
        <w:ind w:left="4309" w:hanging="360"/>
      </w:pPr>
    </w:lvl>
    <w:lvl w:ilvl="5" w:tplc="040E001B" w:tentative="1">
      <w:start w:val="1"/>
      <w:numFmt w:val="lowerRoman"/>
      <w:lvlText w:val="%6."/>
      <w:lvlJc w:val="right"/>
      <w:pPr>
        <w:ind w:left="5029" w:hanging="180"/>
      </w:pPr>
    </w:lvl>
    <w:lvl w:ilvl="6" w:tplc="040E000F" w:tentative="1">
      <w:start w:val="1"/>
      <w:numFmt w:val="decimal"/>
      <w:lvlText w:val="%7."/>
      <w:lvlJc w:val="left"/>
      <w:pPr>
        <w:ind w:left="5749" w:hanging="360"/>
      </w:pPr>
    </w:lvl>
    <w:lvl w:ilvl="7" w:tplc="040E0019" w:tentative="1">
      <w:start w:val="1"/>
      <w:numFmt w:val="lowerLetter"/>
      <w:lvlText w:val="%8."/>
      <w:lvlJc w:val="left"/>
      <w:pPr>
        <w:ind w:left="6469" w:hanging="360"/>
      </w:pPr>
    </w:lvl>
    <w:lvl w:ilvl="8" w:tplc="040E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966109C"/>
    <w:multiLevelType w:val="hybridMultilevel"/>
    <w:tmpl w:val="BCB4BB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3E7FCA"/>
    <w:multiLevelType w:val="hybridMultilevel"/>
    <w:tmpl w:val="DF2410EE"/>
    <w:lvl w:ilvl="0" w:tplc="C560761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821AE8"/>
    <w:multiLevelType w:val="hybridMultilevel"/>
    <w:tmpl w:val="E5CC799A"/>
    <w:lvl w:ilvl="0" w:tplc="96E2CC28">
      <w:start w:val="1"/>
      <w:numFmt w:val="lowerLetter"/>
      <w:lvlText w:val="%1)"/>
      <w:lvlJc w:val="left"/>
      <w:pPr>
        <w:tabs>
          <w:tab w:val="num" w:pos="397"/>
        </w:tabs>
        <w:ind w:left="0" w:firstLine="57"/>
      </w:pPr>
      <w:rPr>
        <w:rFonts w:hint="default"/>
        <w:b w:val="0"/>
        <w:sz w:val="22"/>
        <w:szCs w:val="22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92937D4"/>
    <w:multiLevelType w:val="hybridMultilevel"/>
    <w:tmpl w:val="01CE93FC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A633A9"/>
    <w:multiLevelType w:val="multilevel"/>
    <w:tmpl w:val="68D8A7D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5E564B1A"/>
    <w:multiLevelType w:val="hybridMultilevel"/>
    <w:tmpl w:val="E3A60AEE"/>
    <w:lvl w:ilvl="0" w:tplc="CFF6976C">
      <w:start w:val="1"/>
      <w:numFmt w:val="bullet"/>
      <w:lvlText w:val=""/>
      <w:lvlJc w:val="left"/>
      <w:pPr>
        <w:tabs>
          <w:tab w:val="num" w:pos="397"/>
        </w:tabs>
        <w:ind w:left="0" w:firstLine="57"/>
      </w:pPr>
      <w:rPr>
        <w:rFonts w:ascii="Symbol" w:hAnsi="Symbol" w:hint="default"/>
        <w:sz w:val="22"/>
        <w:szCs w:val="22"/>
      </w:r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F3D43CF"/>
    <w:multiLevelType w:val="multilevel"/>
    <w:tmpl w:val="68D8A7D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975ED"/>
    <w:rsid w:val="00081EAB"/>
    <w:rsid w:val="000975ED"/>
    <w:rsid w:val="00113D59"/>
    <w:rsid w:val="001F78A0"/>
    <w:rsid w:val="004A07A4"/>
    <w:rsid w:val="00511CB3"/>
    <w:rsid w:val="00596A07"/>
    <w:rsid w:val="005D2777"/>
    <w:rsid w:val="0083064E"/>
    <w:rsid w:val="00932D50"/>
    <w:rsid w:val="00973819"/>
    <w:rsid w:val="009B607C"/>
    <w:rsid w:val="00B3732C"/>
    <w:rsid w:val="00D671D1"/>
    <w:rsid w:val="00DD14A8"/>
    <w:rsid w:val="00FA0292"/>
    <w:rsid w:val="00FD22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ind w:hanging="357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3064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rsid w:val="00D671D1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rsid w:val="00D671D1"/>
    <w:rPr>
      <w:color w:val="0000FF"/>
      <w:u w:val="single"/>
    </w:rPr>
  </w:style>
  <w:style w:type="paragraph" w:customStyle="1" w:styleId="Default">
    <w:name w:val="Default"/>
    <w:rsid w:val="00D671D1"/>
    <w:pPr>
      <w:autoSpaceDE w:val="0"/>
      <w:autoSpaceDN w:val="0"/>
      <w:adjustRightInd w:val="0"/>
      <w:ind w:firstLine="709"/>
      <w:jc w:val="left"/>
    </w:pPr>
    <w:rPr>
      <w:rFonts w:ascii="Arial" w:eastAsiaTheme="minorEastAsia" w:hAnsi="Arial" w:cs="Arial"/>
      <w:color w:val="00000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511CB3"/>
    <w:pPr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kriziskp@nrszh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met.gov.hu" TargetMode="External"/><Relationship Id="rId5" Type="http://schemas.openxmlformats.org/officeDocument/2006/relationships/hyperlink" Target="http://www.kormany.hu/hu/emberi-eroforrasok-miniszteriuma/tarsadalmi-felzarkozasert-felelos-allamtitkarsa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507</Words>
  <Characters>3501</Characters>
  <Application>Microsoft Office Word</Application>
  <DocSecurity>0</DocSecurity>
  <Lines>29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Foglalkoztatási és Szociális Hivatal</Company>
  <LinksUpToDate>false</LinksUpToDate>
  <CharactersWithSpaces>4001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kollerzs</dc:creator>
  <cp:keywords/>
  <dc:description/>
  <cp:lastModifiedBy>kollerzs</cp:lastModifiedBy>
  <cp:revision>3</cp:revision>
  <dcterms:created xsi:type="dcterms:W3CDTF">2016-02-15T13:38:00Z</dcterms:created>
  <dcterms:modified xsi:type="dcterms:W3CDTF">2016-03-01T08:01:00Z</dcterms:modified>
</cp:coreProperties>
</file>