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494" w:rsidRDefault="007C1494" w:rsidP="007C1494">
      <w:pPr>
        <w:jc w:val="both"/>
        <w:rPr>
          <w:i/>
          <w:iCs/>
          <w:color w:val="FF0000"/>
        </w:rPr>
      </w:pPr>
      <w:r>
        <w:t xml:space="preserve">Az étkezési burgonyára vonatkozó minőségi előírások megállapításának célja, hogy kizárólag megfelelő minőségű burgonya legyen értékesíthető a vásárlók számára. Ennek a célnak a jelenlegi szabályozás nem képes maradéktalanul eleget tenni, ezért szükséges  az élelmiszerbiztonsági kérdéseken túlmutató szabályokat megállapítva orvosolni az étkezési burgonya forgalmazása során felmerülő minőségi problémákat, hatékony eszközt biztosítva az ellenőrzés számára. </w:t>
      </w:r>
    </w:p>
    <w:p w:rsidR="0015212C" w:rsidRPr="007C1494" w:rsidRDefault="0015212C">
      <w:pPr>
        <w:rPr>
          <w:b/>
        </w:rPr>
      </w:pPr>
      <w:bookmarkStart w:id="0" w:name="_GoBack"/>
      <w:bookmarkEnd w:id="0"/>
    </w:p>
    <w:sectPr w:rsidR="0015212C" w:rsidRPr="007C14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494"/>
    <w:rsid w:val="0015212C"/>
    <w:rsid w:val="007C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C1494"/>
    <w:pPr>
      <w:spacing w:after="0" w:line="240" w:lineRule="auto"/>
    </w:pPr>
    <w:rPr>
      <w:rFonts w:ascii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C1494"/>
    <w:pPr>
      <w:spacing w:after="0" w:line="240" w:lineRule="auto"/>
    </w:pPr>
    <w:rPr>
      <w:rFonts w:ascii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Ivett</dc:creator>
  <cp:lastModifiedBy>Szabó Ivett</cp:lastModifiedBy>
  <cp:revision>1</cp:revision>
  <dcterms:created xsi:type="dcterms:W3CDTF">2015-10-08T07:54:00Z</dcterms:created>
  <dcterms:modified xsi:type="dcterms:W3CDTF">2015-10-08T07:57:00Z</dcterms:modified>
</cp:coreProperties>
</file>