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5F57CD" w:rsidRDefault="00EF720B" w:rsidP="005F57CD">
      <w:pPr>
        <w:pStyle w:val="normal-header"/>
        <w:spacing w:before="40"/>
        <w:ind w:right="24" w:firstLine="0"/>
        <w:jc w:val="left"/>
        <w:rPr>
          <w:b/>
        </w:rPr>
      </w:pPr>
      <w:r>
        <w:t xml:space="preserve">2017. szeptember </w:t>
      </w:r>
      <w:r w:rsidR="00C61AEE">
        <w:t>1</w:t>
      </w:r>
      <w:r w:rsidR="00E5095A">
        <w:t>5</w:t>
      </w:r>
      <w:r>
        <w:t>.</w:t>
      </w:r>
    </w:p>
    <w:p w:rsidR="0091122C" w:rsidRPr="00502943" w:rsidRDefault="0091122C" w:rsidP="00502943">
      <w:r w:rsidRPr="00502943">
        <w:t>Emberi Erőforrás Támogatáskezelő</w:t>
      </w:r>
    </w:p>
    <w:p w:rsidR="005F57CD" w:rsidRPr="00502943" w:rsidRDefault="005F57CD" w:rsidP="005F57CD">
      <w:pPr>
        <w:pStyle w:val="normal-header"/>
        <w:ind w:right="24" w:firstLine="0"/>
        <w:jc w:val="left"/>
        <w:rPr>
          <w:color w:val="auto"/>
        </w:rPr>
      </w:pPr>
    </w:p>
    <w:p w:rsidR="005F57CD" w:rsidRDefault="00E5095A" w:rsidP="005F57CD">
      <w:pPr>
        <w:pStyle w:val="normal-header"/>
        <w:ind w:right="24" w:firstLine="0"/>
        <w:jc w:val="left"/>
        <w:rPr>
          <w:b/>
          <w:color w:val="0070C0"/>
          <w:sz w:val="28"/>
        </w:rPr>
      </w:pPr>
      <w:r>
        <w:rPr>
          <w:b/>
          <w:color w:val="0070C0"/>
          <w:sz w:val="28"/>
        </w:rPr>
        <w:t>TÁJÉKOZTATÓ</w:t>
      </w:r>
    </w:p>
    <w:p w:rsidR="00E33766" w:rsidRDefault="00E33766" w:rsidP="005F57CD">
      <w:pPr>
        <w:pStyle w:val="normal-header"/>
        <w:ind w:right="24" w:firstLine="0"/>
        <w:jc w:val="left"/>
        <w:rPr>
          <w:b/>
          <w:color w:val="0070C0"/>
          <w:sz w:val="28"/>
        </w:rPr>
      </w:pPr>
    </w:p>
    <w:p w:rsidR="008425CD" w:rsidRDefault="00610FA1" w:rsidP="00C61AEE">
      <w:pPr>
        <w:jc w:val="both"/>
        <w:rPr>
          <w:b/>
        </w:rPr>
      </w:pPr>
      <w:r>
        <w:rPr>
          <w:b/>
        </w:rPr>
        <w:t>Folytatódik</w:t>
      </w:r>
      <w:r w:rsidR="00D32806" w:rsidRPr="008425CD">
        <w:rPr>
          <w:b/>
        </w:rPr>
        <w:t xml:space="preserve"> </w:t>
      </w:r>
      <w:r>
        <w:rPr>
          <w:b/>
        </w:rPr>
        <w:t xml:space="preserve">a </w:t>
      </w:r>
      <w:r w:rsidR="00D32806" w:rsidRPr="008425CD">
        <w:rPr>
          <w:b/>
        </w:rPr>
        <w:t>2017</w:t>
      </w:r>
      <w:r w:rsidR="008425CD" w:rsidRPr="008425CD">
        <w:rPr>
          <w:b/>
        </w:rPr>
        <w:t>/2018</w:t>
      </w:r>
      <w:r w:rsidR="008425CD">
        <w:rPr>
          <w:b/>
        </w:rPr>
        <w:t xml:space="preserve">. tanévben </w:t>
      </w:r>
      <w:r w:rsidR="008425CD" w:rsidRPr="008425CD">
        <w:rPr>
          <w:b/>
        </w:rPr>
        <w:t>a 4,</w:t>
      </w:r>
      <w:r>
        <w:rPr>
          <w:b/>
        </w:rPr>
        <w:t>59</w:t>
      </w:r>
      <w:r w:rsidRPr="008425CD">
        <w:rPr>
          <w:b/>
        </w:rPr>
        <w:t xml:space="preserve"> </w:t>
      </w:r>
      <w:r w:rsidR="008425CD" w:rsidRPr="008425CD">
        <w:rPr>
          <w:b/>
        </w:rPr>
        <w:t xml:space="preserve">milliárd forint európai </w:t>
      </w:r>
      <w:r w:rsidR="00D32806" w:rsidRPr="008425CD">
        <w:rPr>
          <w:b/>
        </w:rPr>
        <w:t>uniós támogatás</w:t>
      </w:r>
      <w:r>
        <w:rPr>
          <w:b/>
        </w:rPr>
        <w:t>sal</w:t>
      </w:r>
      <w:r w:rsidR="008425CD" w:rsidRPr="008425CD">
        <w:rPr>
          <w:b/>
        </w:rPr>
        <w:t xml:space="preserve"> megvalósuló</w:t>
      </w:r>
      <w:r w:rsidR="00D32806" w:rsidRPr="008425CD">
        <w:rPr>
          <w:b/>
        </w:rPr>
        <w:t>, „</w:t>
      </w:r>
      <w:r w:rsidR="008425CD" w:rsidRPr="008425CD">
        <w:rPr>
          <w:b/>
        </w:rPr>
        <w:t xml:space="preserve">Ösztöndíj és </w:t>
      </w:r>
      <w:proofErr w:type="spellStart"/>
      <w:r w:rsidR="008425CD" w:rsidRPr="008425CD">
        <w:rPr>
          <w:b/>
        </w:rPr>
        <w:t>mentorálási</w:t>
      </w:r>
      <w:proofErr w:type="spellEnd"/>
      <w:r w:rsidR="008425CD" w:rsidRPr="008425CD">
        <w:rPr>
          <w:b/>
        </w:rPr>
        <w:t xml:space="preserve"> támogatás</w:t>
      </w:r>
      <w:r w:rsidR="00D32806" w:rsidRPr="008425CD">
        <w:rPr>
          <w:b/>
        </w:rPr>
        <w:t>, hátrányos</w:t>
      </w:r>
      <w:r w:rsidR="008425CD" w:rsidRPr="008425CD">
        <w:rPr>
          <w:b/>
        </w:rPr>
        <w:t xml:space="preserve"> helyzetű tanulóknak - Útravaló ösztöndíjprogram" </w:t>
      </w:r>
      <w:r w:rsidR="008425CD">
        <w:rPr>
          <w:b/>
        </w:rPr>
        <w:t>esélyteremtő</w:t>
      </w:r>
      <w:r w:rsidR="008425CD" w:rsidRPr="008425CD">
        <w:rPr>
          <w:b/>
        </w:rPr>
        <w:t xml:space="preserve"> kiemelt projekt</w:t>
      </w:r>
      <w:r w:rsidR="00D32806">
        <w:rPr>
          <w:b/>
        </w:rPr>
        <w:t>.</w:t>
      </w:r>
    </w:p>
    <w:p w:rsidR="00697A13" w:rsidRPr="0085193F" w:rsidRDefault="00B56DCD" w:rsidP="00697A13">
      <w:pPr>
        <w:spacing w:after="240" w:line="278" w:lineRule="exact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A tanulók és a </w:t>
      </w:r>
      <w:proofErr w:type="gramStart"/>
      <w:r>
        <w:rPr>
          <w:b/>
          <w:bCs/>
          <w:iCs/>
          <w:sz w:val="22"/>
          <w:szCs w:val="22"/>
        </w:rPr>
        <w:t>mentorok</w:t>
      </w:r>
      <w:proofErr w:type="gramEnd"/>
      <w:r>
        <w:rPr>
          <w:b/>
          <w:bCs/>
          <w:iCs/>
          <w:sz w:val="22"/>
          <w:szCs w:val="22"/>
        </w:rPr>
        <w:t xml:space="preserve"> szélesebb körű elérése érdekében és az iskola megkezdésével kapcsolatos teendők miatt, meghosszabbított határidővel a</w:t>
      </w:r>
      <w:r w:rsidR="00697A13" w:rsidRPr="0085193F">
        <w:rPr>
          <w:b/>
          <w:bCs/>
          <w:iCs/>
          <w:sz w:val="22"/>
          <w:szCs w:val="22"/>
        </w:rPr>
        <w:t xml:space="preserve"> programba </w:t>
      </w:r>
      <w:r w:rsidR="00697A13" w:rsidRPr="00A3756B">
        <w:rPr>
          <w:b/>
          <w:bCs/>
          <w:iCs/>
          <w:sz w:val="22"/>
          <w:szCs w:val="22"/>
          <w:u w:val="single"/>
        </w:rPr>
        <w:t xml:space="preserve">2017. szeptember </w:t>
      </w:r>
      <w:r w:rsidR="008C25F0" w:rsidRPr="00A3756B">
        <w:rPr>
          <w:b/>
          <w:bCs/>
          <w:iCs/>
          <w:sz w:val="22"/>
          <w:szCs w:val="22"/>
          <w:u w:val="single"/>
        </w:rPr>
        <w:t>20</w:t>
      </w:r>
      <w:r w:rsidRPr="00A3756B">
        <w:rPr>
          <w:b/>
          <w:bCs/>
          <w:iCs/>
          <w:sz w:val="22"/>
          <w:szCs w:val="22"/>
          <w:u w:val="single"/>
        </w:rPr>
        <w:t>-ig lehet jelentkezni</w:t>
      </w:r>
      <w:r>
        <w:rPr>
          <w:b/>
          <w:bCs/>
          <w:iCs/>
          <w:sz w:val="22"/>
          <w:szCs w:val="22"/>
        </w:rPr>
        <w:t xml:space="preserve">. </w:t>
      </w:r>
      <w:r w:rsidR="00697A13" w:rsidRPr="0085193F">
        <w:rPr>
          <w:b/>
          <w:bCs/>
          <w:iCs/>
          <w:sz w:val="22"/>
          <w:szCs w:val="22"/>
        </w:rPr>
        <w:t xml:space="preserve">További részletes tájékoztató az </w:t>
      </w:r>
      <w:hyperlink r:id="rId6" w:history="1">
        <w:r w:rsidR="00697A13" w:rsidRPr="0085193F">
          <w:rPr>
            <w:rStyle w:val="Hiperhivatkozs"/>
            <w:b/>
            <w:sz w:val="22"/>
            <w:szCs w:val="22"/>
          </w:rPr>
          <w:t>http://</w:t>
        </w:r>
        <w:proofErr w:type="gramStart"/>
        <w:r w:rsidR="00697A13" w:rsidRPr="0085193F">
          <w:rPr>
            <w:rStyle w:val="Hiperhivatkozs"/>
            <w:b/>
            <w:sz w:val="22"/>
            <w:szCs w:val="22"/>
          </w:rPr>
          <w:t>www.emet.gov.hu/</w:t>
        </w:r>
      </w:hyperlink>
      <w:r w:rsidR="00697A13" w:rsidRPr="0085193F">
        <w:rPr>
          <w:b/>
          <w:bCs/>
          <w:iCs/>
          <w:sz w:val="22"/>
          <w:szCs w:val="22"/>
        </w:rPr>
        <w:t xml:space="preserve">  és</w:t>
      </w:r>
      <w:proofErr w:type="gramEnd"/>
      <w:r w:rsidR="00697A13" w:rsidRPr="0085193F">
        <w:rPr>
          <w:b/>
          <w:bCs/>
          <w:iCs/>
          <w:sz w:val="22"/>
          <w:szCs w:val="22"/>
        </w:rPr>
        <w:t xml:space="preserve"> a  </w:t>
      </w:r>
      <w:hyperlink r:id="rId7" w:history="1">
        <w:r w:rsidR="00697A13" w:rsidRPr="0085193F">
          <w:rPr>
            <w:rStyle w:val="Hiperhivatkozs"/>
            <w:b/>
            <w:sz w:val="22"/>
            <w:szCs w:val="22"/>
            <w:lang w:val="en-US" w:bidi="en-US"/>
          </w:rPr>
          <w:t>https://ukir.emet.gov.hu</w:t>
        </w:r>
      </w:hyperlink>
      <w:r w:rsidR="00697A13" w:rsidRPr="0085193F">
        <w:rPr>
          <w:b/>
          <w:bCs/>
          <w:iCs/>
          <w:sz w:val="22"/>
          <w:szCs w:val="22"/>
        </w:rPr>
        <w:t xml:space="preserve"> weboldalon található.</w:t>
      </w:r>
    </w:p>
    <w:p w:rsidR="008425CD" w:rsidRDefault="008425CD" w:rsidP="008425CD">
      <w:pPr>
        <w:spacing w:after="240" w:line="278" w:lineRule="exact"/>
        <w:jc w:val="both"/>
        <w:rPr>
          <w:bCs/>
          <w:iCs/>
        </w:rPr>
      </w:pPr>
      <w:r w:rsidRPr="00510266">
        <w:rPr>
          <w:bCs/>
          <w:iCs/>
        </w:rPr>
        <w:t>A Kormány célul tűzte ki a korai iskolaelhagyók számának csökkentését</w:t>
      </w:r>
      <w:r>
        <w:rPr>
          <w:bCs/>
          <w:iCs/>
        </w:rPr>
        <w:t>, mely</w:t>
      </w:r>
      <w:r w:rsidRPr="00510266">
        <w:rPr>
          <w:bCs/>
          <w:iCs/>
        </w:rPr>
        <w:t xml:space="preserve"> cél </w:t>
      </w:r>
      <w:r w:rsidR="00286FA3">
        <w:rPr>
          <w:bCs/>
          <w:iCs/>
        </w:rPr>
        <w:t xml:space="preserve">eléréséhez az Útravaló ösztöndíjprogram is hozzájárul. A program megvalósítója az Emberi Erőforrás Támogatáskezelő és a Klebelsberg Központ konzorciuma </w:t>
      </w:r>
      <w:r w:rsidR="00D32806" w:rsidRPr="00510266">
        <w:rPr>
          <w:bCs/>
          <w:iCs/>
        </w:rPr>
        <w:t>az</w:t>
      </w:r>
      <w:r w:rsidR="00B871CC">
        <w:rPr>
          <w:bCs/>
          <w:iCs/>
        </w:rPr>
        <w:t xml:space="preserve"> EMMI </w:t>
      </w:r>
      <w:r w:rsidR="00286FA3">
        <w:rPr>
          <w:bCs/>
          <w:iCs/>
        </w:rPr>
        <w:t>Szociális Ügye</w:t>
      </w:r>
      <w:bookmarkStart w:id="0" w:name="_GoBack"/>
      <w:bookmarkEnd w:id="0"/>
      <w:r w:rsidR="00286FA3">
        <w:rPr>
          <w:bCs/>
          <w:iCs/>
        </w:rPr>
        <w:t xml:space="preserve">kért és </w:t>
      </w:r>
      <w:r w:rsidR="00B871CC">
        <w:rPr>
          <w:bCs/>
          <w:iCs/>
        </w:rPr>
        <w:t xml:space="preserve">Társadalmi Felzárkózásért Felelős Államtitkársága </w:t>
      </w:r>
      <w:r w:rsidR="00286FA3">
        <w:rPr>
          <w:bCs/>
          <w:iCs/>
        </w:rPr>
        <w:t>felügyeletével.</w:t>
      </w:r>
    </w:p>
    <w:p w:rsidR="00E5603B" w:rsidRDefault="00286FA3" w:rsidP="00E5603B">
      <w:pPr>
        <w:spacing w:after="240" w:line="278" w:lineRule="exact"/>
        <w:jc w:val="both"/>
      </w:pPr>
      <w:r>
        <w:rPr>
          <w:bCs/>
          <w:iCs/>
        </w:rPr>
        <w:t xml:space="preserve">A program </w:t>
      </w:r>
      <w:r w:rsidR="00076B25">
        <w:t>egyedi</w:t>
      </w:r>
      <w:r w:rsidR="00E5603B">
        <w:t xml:space="preserve"> célként tűzte ki a végzettség nélküli iskolaelhagyás csökkentését, a hátrányos helyzetű tanulók végzettségi szintjének növelését, valamint a minőségi oktatáshoz, neveléshez és képzéshez való hozzáférés biztosítását. </w:t>
      </w:r>
    </w:p>
    <w:p w:rsidR="00B871CC" w:rsidRDefault="00D32806" w:rsidP="00B871CC">
      <w:pPr>
        <w:spacing w:after="240" w:line="278" w:lineRule="exact"/>
        <w:jc w:val="both"/>
        <w:rPr>
          <w:bCs/>
          <w:iCs/>
        </w:rPr>
      </w:pPr>
      <w:r>
        <w:rPr>
          <w:bCs/>
          <w:iCs/>
        </w:rPr>
        <w:t>A projekt a Széchenyi 2020 program keretén belül</w:t>
      </w:r>
      <w:r w:rsidR="00610FA1">
        <w:rPr>
          <w:bCs/>
          <w:iCs/>
        </w:rPr>
        <w:t xml:space="preserve"> a</w:t>
      </w:r>
      <w:r>
        <w:rPr>
          <w:bCs/>
          <w:iCs/>
        </w:rPr>
        <w:t xml:space="preserve"> 2016/2017, </w:t>
      </w:r>
      <w:r w:rsidR="00610FA1">
        <w:rPr>
          <w:bCs/>
          <w:iCs/>
        </w:rPr>
        <w:t xml:space="preserve">a </w:t>
      </w:r>
      <w:r>
        <w:rPr>
          <w:bCs/>
          <w:iCs/>
        </w:rPr>
        <w:t>2017/2018</w:t>
      </w:r>
      <w:r w:rsidR="00610FA1">
        <w:rPr>
          <w:bCs/>
          <w:iCs/>
        </w:rPr>
        <w:t xml:space="preserve"> és a</w:t>
      </w:r>
      <w:r>
        <w:rPr>
          <w:bCs/>
          <w:iCs/>
        </w:rPr>
        <w:t xml:space="preserve"> 2018/2019 tanéveket érinti.</w:t>
      </w:r>
      <w:r w:rsidR="00B871CC" w:rsidRPr="00B871CC">
        <w:rPr>
          <w:bCs/>
          <w:iCs/>
        </w:rPr>
        <w:t xml:space="preserve"> </w:t>
      </w:r>
    </w:p>
    <w:p w:rsidR="00B871CC" w:rsidRPr="00510266" w:rsidRDefault="00B871CC" w:rsidP="00B871CC">
      <w:pPr>
        <w:spacing w:after="240" w:line="278" w:lineRule="exact"/>
        <w:jc w:val="both"/>
      </w:pPr>
      <w:r w:rsidRPr="00510266">
        <w:rPr>
          <w:bCs/>
          <w:iCs/>
        </w:rPr>
        <w:t>A</w:t>
      </w:r>
      <w:r>
        <w:rPr>
          <w:bCs/>
          <w:iCs/>
        </w:rPr>
        <w:t>z „Útravaló ösztöndíjprogram”</w:t>
      </w:r>
      <w:r w:rsidRPr="00510266">
        <w:rPr>
          <w:bCs/>
          <w:iCs/>
        </w:rPr>
        <w:t xml:space="preserve"> </w:t>
      </w:r>
      <w:r w:rsidRPr="00510266">
        <w:t>összetett támogató, segítő, tanulást motiváló rendszer</w:t>
      </w:r>
      <w:r>
        <w:t>, melyben a tanuló és</w:t>
      </w:r>
      <w:r w:rsidRPr="00510266">
        <w:t xml:space="preserve"> a tanuló iskolai előrehaladását segítő mentor vesz részt.</w:t>
      </w:r>
      <w:r>
        <w:t xml:space="preserve"> A projekt a 2017/2018. tanévben is 10 hónapra nyújt </w:t>
      </w:r>
      <w:r w:rsidRPr="00076B25">
        <w:rPr>
          <w:b/>
        </w:rPr>
        <w:t>ösztöndíj</w:t>
      </w:r>
      <w:r w:rsidR="00610FA1">
        <w:rPr>
          <w:b/>
        </w:rPr>
        <w:t>at</w:t>
      </w:r>
      <w:r w:rsidRPr="00076B25">
        <w:rPr>
          <w:b/>
        </w:rPr>
        <w:t xml:space="preserve"> és mentori támogatást</w:t>
      </w:r>
      <w:r>
        <w:t xml:space="preserve"> az </w:t>
      </w:r>
      <w:r w:rsidRPr="00076B25">
        <w:t>„Út a középiskolába” és</w:t>
      </w:r>
      <w:r w:rsidR="00610FA1">
        <w:t xml:space="preserve"> az</w:t>
      </w:r>
      <w:r w:rsidRPr="00076B25">
        <w:t xml:space="preserve"> „Út az érettségihez” alprogramjain</w:t>
      </w:r>
      <w:r>
        <w:t xml:space="preserve"> keresztül a bevont </w:t>
      </w:r>
      <w:r w:rsidRPr="00076B25">
        <w:rPr>
          <w:b/>
        </w:rPr>
        <w:t>hátrányos</w:t>
      </w:r>
      <w:r w:rsidR="00610FA1">
        <w:rPr>
          <w:b/>
        </w:rPr>
        <w:t xml:space="preserve">, </w:t>
      </w:r>
      <w:r w:rsidRPr="00076B25">
        <w:rPr>
          <w:b/>
        </w:rPr>
        <w:t>halmozottan hátrányos helyzetű tanulók részére</w:t>
      </w:r>
      <w:r>
        <w:t xml:space="preserve">, </w:t>
      </w:r>
      <w:r w:rsidRPr="00076B25">
        <w:rPr>
          <w:b/>
        </w:rPr>
        <w:t>a mentoroknak</w:t>
      </w:r>
      <w:r w:rsidRPr="00251624">
        <w:t xml:space="preserve"> pedig </w:t>
      </w:r>
      <w:r w:rsidRPr="00076B25">
        <w:rPr>
          <w:b/>
        </w:rPr>
        <w:t>ösztöndíjat és pedagógiai-szakmai háttértámogatást biztosít</w:t>
      </w:r>
      <w:r w:rsidRPr="00251624">
        <w:t>.</w:t>
      </w:r>
      <w:r w:rsidR="00156F1E">
        <w:t xml:space="preserve"> </w:t>
      </w:r>
    </w:p>
    <w:p w:rsidR="008425CD" w:rsidRPr="00156F1E" w:rsidRDefault="008425CD" w:rsidP="00C745D9">
      <w:pPr>
        <w:spacing w:after="240" w:line="278" w:lineRule="exact"/>
        <w:jc w:val="both"/>
        <w:rPr>
          <w:bCs/>
          <w:iCs/>
        </w:rPr>
      </w:pPr>
      <w:r w:rsidRPr="00156F1E">
        <w:rPr>
          <w:bCs/>
          <w:iCs/>
        </w:rPr>
        <w:t xml:space="preserve">Kérdéseikre ügyfélszolgálatunk készséggel válaszol az </w:t>
      </w:r>
      <w:hyperlink r:id="rId8" w:history="1">
        <w:r w:rsidRPr="00156F1E">
          <w:rPr>
            <w:rStyle w:val="Hiperhivatkozs"/>
            <w:lang w:val="en-US" w:bidi="en-US"/>
          </w:rPr>
          <w:t>info.utravalo@emet.gov.hu</w:t>
        </w:r>
      </w:hyperlink>
      <w:r w:rsidRPr="00C745D9">
        <w:rPr>
          <w:bCs/>
          <w:iCs/>
        </w:rPr>
        <w:t xml:space="preserve"> és az </w:t>
      </w:r>
      <w:hyperlink r:id="rId9" w:history="1">
        <w:r w:rsidRPr="00156F1E">
          <w:rPr>
            <w:rStyle w:val="Hiperhivatkozs"/>
            <w:lang w:val="en-US" w:bidi="en-US"/>
          </w:rPr>
          <w:t>utravalo@kk.gov.hu</w:t>
        </w:r>
      </w:hyperlink>
      <w:r w:rsidRPr="00C745D9">
        <w:rPr>
          <w:bCs/>
          <w:iCs/>
        </w:rPr>
        <w:t xml:space="preserve"> </w:t>
      </w:r>
      <w:r w:rsidRPr="00156F1E">
        <w:rPr>
          <w:bCs/>
          <w:iCs/>
        </w:rPr>
        <w:t>címen, valamint a +36 (1) 309-4418 (Emberi Erőforrás Támogatáskezelő) és a +36 (1) 795-1170 (Klebelsberg Központ) telefonszámokon.</w:t>
      </w:r>
    </w:p>
    <w:p w:rsidR="005F57CD" w:rsidRPr="00F476CA" w:rsidRDefault="005F57CD" w:rsidP="005F57CD">
      <w:pPr>
        <w:pStyle w:val="normal-header"/>
        <w:ind w:right="24" w:firstLine="0"/>
        <w:jc w:val="left"/>
      </w:pPr>
    </w:p>
    <w:sectPr w:rsidR="005F57CD" w:rsidRPr="00F476CA" w:rsidSect="006734FC">
      <w:headerReference w:type="default" r:id="rId10"/>
      <w:footerReference w:type="defaul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12" w:rsidRDefault="004D4D12" w:rsidP="00AB4900">
      <w:pPr>
        <w:spacing w:after="0" w:line="240" w:lineRule="auto"/>
      </w:pPr>
      <w:r>
        <w:separator/>
      </w:r>
    </w:p>
  </w:endnote>
  <w:endnote w:type="continuationSeparator" w:id="0">
    <w:p w:rsidR="004D4D12" w:rsidRDefault="004D4D1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5" w:rsidRDefault="00A418F5">
    <w:pPr>
      <w:pStyle w:val="llb"/>
    </w:pPr>
  </w:p>
  <w:p w:rsidR="00A418F5" w:rsidRDefault="00A418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12" w:rsidRDefault="004D4D12" w:rsidP="00AB4900">
      <w:pPr>
        <w:spacing w:after="0" w:line="240" w:lineRule="auto"/>
      </w:pPr>
      <w:r>
        <w:separator/>
      </w:r>
    </w:p>
  </w:footnote>
  <w:footnote w:type="continuationSeparator" w:id="0">
    <w:p w:rsidR="004D4D12" w:rsidRDefault="004D4D1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5" w:rsidRDefault="0091122C" w:rsidP="0091122C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-220345</wp:posOffset>
          </wp:positionV>
          <wp:extent cx="3819525" cy="895350"/>
          <wp:effectExtent l="0" t="0" r="952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7CD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18F5" w:rsidRDefault="00A418F5" w:rsidP="00B50ED9">
    <w:pPr>
      <w:pStyle w:val="lfej"/>
      <w:ind w:left="1701"/>
    </w:pPr>
  </w:p>
  <w:p w:rsidR="00A418F5" w:rsidRDefault="00A418F5" w:rsidP="00B50ED9">
    <w:pPr>
      <w:pStyle w:val="lfej"/>
      <w:ind w:left="1701"/>
    </w:pPr>
  </w:p>
  <w:p w:rsidR="00A418F5" w:rsidRDefault="00A418F5" w:rsidP="00B50ED9">
    <w:pPr>
      <w:pStyle w:val="lfej"/>
      <w:ind w:left="1701"/>
    </w:pPr>
  </w:p>
  <w:p w:rsidR="00A418F5" w:rsidRDefault="00A418F5" w:rsidP="00B50ED9">
    <w:pPr>
      <w:pStyle w:val="lfej"/>
      <w:ind w:left="1701"/>
    </w:pPr>
  </w:p>
  <w:p w:rsidR="00A418F5" w:rsidRDefault="00A418F5" w:rsidP="00B50ED9">
    <w:pPr>
      <w:pStyle w:val="lfej"/>
      <w:ind w:left="1701"/>
    </w:pPr>
  </w:p>
  <w:p w:rsidR="00A418F5" w:rsidRPr="00AB4900" w:rsidRDefault="00A418F5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76B25"/>
    <w:rsid w:val="00081A6B"/>
    <w:rsid w:val="000B2CD5"/>
    <w:rsid w:val="000E3236"/>
    <w:rsid w:val="000E68F3"/>
    <w:rsid w:val="000F4E96"/>
    <w:rsid w:val="00111913"/>
    <w:rsid w:val="00146ACE"/>
    <w:rsid w:val="00156F1E"/>
    <w:rsid w:val="0016015A"/>
    <w:rsid w:val="001E6A2A"/>
    <w:rsid w:val="001F14BC"/>
    <w:rsid w:val="00210076"/>
    <w:rsid w:val="002112C7"/>
    <w:rsid w:val="00232166"/>
    <w:rsid w:val="002441AB"/>
    <w:rsid w:val="00244F73"/>
    <w:rsid w:val="002544F6"/>
    <w:rsid w:val="00286FA3"/>
    <w:rsid w:val="002A6DE9"/>
    <w:rsid w:val="002B086A"/>
    <w:rsid w:val="002D426F"/>
    <w:rsid w:val="002D6CE3"/>
    <w:rsid w:val="002F678C"/>
    <w:rsid w:val="00316890"/>
    <w:rsid w:val="00344C67"/>
    <w:rsid w:val="00353E8C"/>
    <w:rsid w:val="00357B8E"/>
    <w:rsid w:val="003600E7"/>
    <w:rsid w:val="0039283F"/>
    <w:rsid w:val="00392B1A"/>
    <w:rsid w:val="003D5F77"/>
    <w:rsid w:val="003F4874"/>
    <w:rsid w:val="004370CA"/>
    <w:rsid w:val="004C625A"/>
    <w:rsid w:val="004D4D12"/>
    <w:rsid w:val="004E78B9"/>
    <w:rsid w:val="00502943"/>
    <w:rsid w:val="00522599"/>
    <w:rsid w:val="005901CF"/>
    <w:rsid w:val="005D030D"/>
    <w:rsid w:val="005E2EDE"/>
    <w:rsid w:val="005F57CD"/>
    <w:rsid w:val="00610FA1"/>
    <w:rsid w:val="00652033"/>
    <w:rsid w:val="00654969"/>
    <w:rsid w:val="006610E7"/>
    <w:rsid w:val="006734FC"/>
    <w:rsid w:val="00697A13"/>
    <w:rsid w:val="006A1E4D"/>
    <w:rsid w:val="006A658E"/>
    <w:rsid w:val="006C0217"/>
    <w:rsid w:val="006D0ADF"/>
    <w:rsid w:val="006D653C"/>
    <w:rsid w:val="0078269C"/>
    <w:rsid w:val="007A6928"/>
    <w:rsid w:val="007E6845"/>
    <w:rsid w:val="00802813"/>
    <w:rsid w:val="00816521"/>
    <w:rsid w:val="008425CD"/>
    <w:rsid w:val="0085193F"/>
    <w:rsid w:val="008B5441"/>
    <w:rsid w:val="008C25F0"/>
    <w:rsid w:val="009039F9"/>
    <w:rsid w:val="0091122C"/>
    <w:rsid w:val="00922FBD"/>
    <w:rsid w:val="00953ADD"/>
    <w:rsid w:val="009B38F5"/>
    <w:rsid w:val="009C486D"/>
    <w:rsid w:val="009C6E05"/>
    <w:rsid w:val="009D2C62"/>
    <w:rsid w:val="009D5BDC"/>
    <w:rsid w:val="00A06EA7"/>
    <w:rsid w:val="00A27DA1"/>
    <w:rsid w:val="00A3756B"/>
    <w:rsid w:val="00A418F5"/>
    <w:rsid w:val="00A422D2"/>
    <w:rsid w:val="00A46013"/>
    <w:rsid w:val="00A54B1C"/>
    <w:rsid w:val="00A63A25"/>
    <w:rsid w:val="00A74BC2"/>
    <w:rsid w:val="00A90D92"/>
    <w:rsid w:val="00AB4900"/>
    <w:rsid w:val="00AC5B21"/>
    <w:rsid w:val="00AE2160"/>
    <w:rsid w:val="00B0435E"/>
    <w:rsid w:val="00B326F4"/>
    <w:rsid w:val="00B50ED9"/>
    <w:rsid w:val="00B54AA2"/>
    <w:rsid w:val="00B56DCD"/>
    <w:rsid w:val="00B871CC"/>
    <w:rsid w:val="00B91C8F"/>
    <w:rsid w:val="00BB1BE1"/>
    <w:rsid w:val="00BC63BE"/>
    <w:rsid w:val="00C573C0"/>
    <w:rsid w:val="00C61AEE"/>
    <w:rsid w:val="00C745D9"/>
    <w:rsid w:val="00C87FFB"/>
    <w:rsid w:val="00C9125A"/>
    <w:rsid w:val="00C9496E"/>
    <w:rsid w:val="00CA7D16"/>
    <w:rsid w:val="00CB133A"/>
    <w:rsid w:val="00CC0E55"/>
    <w:rsid w:val="00D15E97"/>
    <w:rsid w:val="00D327E1"/>
    <w:rsid w:val="00D32806"/>
    <w:rsid w:val="00D42BAB"/>
    <w:rsid w:val="00D50544"/>
    <w:rsid w:val="00D609B1"/>
    <w:rsid w:val="00D901BB"/>
    <w:rsid w:val="00DC0ECD"/>
    <w:rsid w:val="00E14C5E"/>
    <w:rsid w:val="00E21127"/>
    <w:rsid w:val="00E33766"/>
    <w:rsid w:val="00E5095A"/>
    <w:rsid w:val="00E5603B"/>
    <w:rsid w:val="00E7630A"/>
    <w:rsid w:val="00E824DA"/>
    <w:rsid w:val="00EA0033"/>
    <w:rsid w:val="00EA2F16"/>
    <w:rsid w:val="00EC3303"/>
    <w:rsid w:val="00EF720B"/>
    <w:rsid w:val="00F22288"/>
    <w:rsid w:val="00F708D5"/>
    <w:rsid w:val="00F7138D"/>
    <w:rsid w:val="00FA484B"/>
    <w:rsid w:val="00FB5170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C4D4D-D875-47CC-810A-ED244C4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color w:val="40404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unhideWhenUsed/>
    <w:rsid w:val="002100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utravalo@emet.gov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ir.emet.gov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et.gov.h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travalo@kk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Links>
    <vt:vector size="6" baseType="variant"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http://www.x.hu/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dr. Szaplonczai Lajos</cp:lastModifiedBy>
  <cp:revision>5</cp:revision>
  <cp:lastPrinted>2017-09-04T06:18:00Z</cp:lastPrinted>
  <dcterms:created xsi:type="dcterms:W3CDTF">2017-09-15T08:36:00Z</dcterms:created>
  <dcterms:modified xsi:type="dcterms:W3CDTF">2017-09-15T09:08:00Z</dcterms:modified>
</cp:coreProperties>
</file>