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z w:val="24"/>
          <w:szCs w:val="24"/>
        </w:rPr>
      </w:pPr>
    </w:p>
    <w:p w:rsidR="007F2084" w:rsidRPr="007F2084" w:rsidRDefault="007F2084" w:rsidP="007F2084">
      <w:pPr>
        <w:pStyle w:val="Cm"/>
        <w:rPr>
          <w:rFonts w:ascii="Garamond" w:hAnsi="Garamond" w:cs="Garamond"/>
          <w:sz w:val="24"/>
          <w:szCs w:val="24"/>
        </w:rPr>
      </w:pPr>
      <w:r w:rsidRPr="007F2084">
        <w:rPr>
          <w:rFonts w:ascii="Garamond" w:hAnsi="Garamond" w:cs="Garamond"/>
          <w:sz w:val="24"/>
          <w:szCs w:val="24"/>
        </w:rPr>
        <w:t>PÁLYÁZATI ÚTMUTATÓ</w:t>
      </w: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7F2084" w:rsidRPr="007F2084" w:rsidRDefault="007F2084" w:rsidP="007F2084">
      <w:pPr>
        <w:pStyle w:val="Cm"/>
        <w:rPr>
          <w:rFonts w:ascii="Garamond" w:hAnsi="Garamond" w:cs="Garamond"/>
          <w:smallCaps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I. FEJEZET</w:t>
      </w:r>
    </w:p>
    <w:p w:rsidR="007F2084" w:rsidRPr="007F2084" w:rsidRDefault="007F2084" w:rsidP="007F2084">
      <w:pPr>
        <w:pStyle w:val="Cm"/>
        <w:spacing w:before="120"/>
        <w:rPr>
          <w:rFonts w:ascii="Garamond" w:hAnsi="Garamond" w:cs="Garamond"/>
          <w:smallCaps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ÁLTALÁNOS TUDNIVALÓK</w:t>
      </w: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7F2084" w:rsidRPr="007F2084" w:rsidRDefault="007F2084" w:rsidP="007F2084">
      <w:pPr>
        <w:rPr>
          <w:rFonts w:ascii="Garamond" w:hAnsi="Garamond" w:cs="Garamond"/>
        </w:rPr>
      </w:pPr>
    </w:p>
    <w:p w:rsidR="007F2084" w:rsidRPr="007F2084" w:rsidRDefault="007F2084" w:rsidP="007F2084">
      <w:pPr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I. </w:t>
      </w:r>
      <w:proofErr w:type="gramStart"/>
      <w:r w:rsidRPr="007F2084">
        <w:rPr>
          <w:rFonts w:ascii="Garamond" w:hAnsi="Garamond" w:cs="Garamond"/>
          <w:b/>
          <w:bCs/>
        </w:rPr>
        <w:t>A</w:t>
      </w:r>
      <w:proofErr w:type="gramEnd"/>
      <w:r w:rsidRPr="007F2084">
        <w:rPr>
          <w:rFonts w:ascii="Garamond" w:hAnsi="Garamond" w:cs="Garamond"/>
          <w:b/>
          <w:bCs/>
        </w:rPr>
        <w:t xml:space="preserve"> pályázat célja</w:t>
      </w:r>
      <w:r w:rsidRPr="007F2084">
        <w:rPr>
          <w:rFonts w:ascii="Garamond" w:hAnsi="Garamond" w:cs="Garamond"/>
        </w:rPr>
        <w:t xml:space="preserve"> </w:t>
      </w:r>
    </w:p>
    <w:p w:rsidR="007F2084" w:rsidRPr="007F2084" w:rsidRDefault="007F2084" w:rsidP="007F2084">
      <w:pPr>
        <w:pStyle w:val="llb"/>
        <w:tabs>
          <w:tab w:val="clear" w:pos="4536"/>
          <w:tab w:val="clear" w:pos="9072"/>
        </w:tabs>
        <w:rPr>
          <w:rFonts w:ascii="Garamond" w:hAnsi="Garamond" w:cs="Garamond"/>
        </w:rPr>
      </w:pPr>
    </w:p>
    <w:p w:rsidR="00F84B09" w:rsidRPr="00F84B09" w:rsidRDefault="00440419" w:rsidP="00F84B09">
      <w:pPr>
        <w:jc w:val="both"/>
        <w:rPr>
          <w:rFonts w:ascii="Garamond" w:hAnsi="Garamond"/>
        </w:rPr>
      </w:pPr>
      <w:r>
        <w:rPr>
          <w:rFonts w:ascii="Garamond" w:hAnsi="Garamond"/>
        </w:rPr>
        <w:t>Az i</w:t>
      </w:r>
      <w:r w:rsidR="00F84B09" w:rsidRPr="00F84B09">
        <w:rPr>
          <w:rFonts w:ascii="Garamond" w:hAnsi="Garamond"/>
        </w:rPr>
        <w:t xml:space="preserve">pari </w:t>
      </w:r>
      <w:r>
        <w:rPr>
          <w:rFonts w:ascii="Garamond" w:hAnsi="Garamond"/>
        </w:rPr>
        <w:t>p</w:t>
      </w:r>
      <w:r w:rsidR="00F84B09" w:rsidRPr="00F84B09">
        <w:rPr>
          <w:rFonts w:ascii="Garamond" w:hAnsi="Garamond"/>
        </w:rPr>
        <w:t>arkokról szóló 297/2011. (XII. 22.) Korm. rendelet 2. § (1) pontja alapján a nemzetgazdasági miniszter pályázatot ír ki a „Tudományos és Technológiai Park” cím elnyerésére.</w:t>
      </w:r>
    </w:p>
    <w:p w:rsidR="00F84B09" w:rsidRPr="00F84B09" w:rsidRDefault="00F84B09" w:rsidP="00F84B09">
      <w:pPr>
        <w:jc w:val="both"/>
        <w:rPr>
          <w:rFonts w:ascii="Garamond" w:hAnsi="Garamond"/>
        </w:rPr>
      </w:pPr>
    </w:p>
    <w:p w:rsidR="00F84B09" w:rsidRDefault="00F84B09" w:rsidP="00F84B09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F84B09">
        <w:rPr>
          <w:rFonts w:ascii="Garamond" w:hAnsi="Garamond"/>
        </w:rPr>
        <w:t>A Nemzetgazdasági Minisztérium (a továbbiakban: NGM) célja, hogy jelen pályázattal lehetőséget adjon a „Tudományos és Technológiai Park” cím elnyerésére olyan szervezetek számára</w:t>
      </w:r>
      <w:r w:rsidRPr="00F84B09">
        <w:rPr>
          <w:rFonts w:ascii="Garamond" w:hAnsi="Garamond" w:cs="Times New Roman"/>
          <w:color w:val="auto"/>
        </w:rPr>
        <w:t xml:space="preserve">, amelyek </w:t>
      </w:r>
      <w:r w:rsidRPr="00F84B09">
        <w:rPr>
          <w:rFonts w:ascii="Garamond" w:hAnsi="Garamond"/>
        </w:rPr>
        <w:t xml:space="preserve">a vállalkozások versenyképességének növelésével vonzó befektetési környezetet teremtenek. </w:t>
      </w:r>
    </w:p>
    <w:p w:rsidR="008750D5" w:rsidRPr="00F84B09" w:rsidRDefault="008750D5" w:rsidP="00F84B09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color w:val="auto"/>
        </w:rPr>
      </w:pPr>
    </w:p>
    <w:p w:rsidR="008750D5" w:rsidRPr="00692419" w:rsidRDefault="008750D5" w:rsidP="008750D5">
      <w:pPr>
        <w:jc w:val="both"/>
        <w:rPr>
          <w:rFonts w:ascii="Garamond" w:hAnsi="Garamond"/>
        </w:rPr>
      </w:pPr>
      <w:r w:rsidRPr="00692419">
        <w:rPr>
          <w:rFonts w:ascii="Garamond" w:hAnsi="Garamond"/>
        </w:rPr>
        <w:t xml:space="preserve">A Korm. rend. szerint </w:t>
      </w:r>
      <w:r>
        <w:rPr>
          <w:rFonts w:ascii="Garamond" w:hAnsi="Garamond"/>
        </w:rPr>
        <w:t>tudományos és technológiai</w:t>
      </w:r>
      <w:r w:rsidRPr="00692419">
        <w:rPr>
          <w:rFonts w:ascii="Garamond" w:hAnsi="Garamond"/>
        </w:rPr>
        <w:t xml:space="preserve"> park: „</w:t>
      </w:r>
      <w:r>
        <w:rPr>
          <w:rFonts w:ascii="Garamond" w:hAnsi="Garamond"/>
        </w:rPr>
        <w:t xml:space="preserve">az az ipari park, mely elsődlegesen </w:t>
      </w:r>
      <w:proofErr w:type="spellStart"/>
      <w:r>
        <w:rPr>
          <w:rFonts w:ascii="Garamond" w:hAnsi="Garamond"/>
        </w:rPr>
        <w:t>tudásintenzív</w:t>
      </w:r>
      <w:proofErr w:type="spellEnd"/>
      <w:r>
        <w:rPr>
          <w:rFonts w:ascii="Garamond" w:hAnsi="Garamond"/>
        </w:rPr>
        <w:t>, technológiai innovációval foglalkozó vállalkozások fejlődésének elősegítésére jött létre vagy ilyenként működik</w:t>
      </w:r>
      <w:r w:rsidRPr="00692419">
        <w:rPr>
          <w:rFonts w:ascii="Garamond" w:hAnsi="Garamond"/>
        </w:rPr>
        <w:t>.”</w:t>
      </w:r>
    </w:p>
    <w:p w:rsidR="00F84B09" w:rsidRPr="00F84B09" w:rsidRDefault="00F84B09" w:rsidP="00F84B09">
      <w:pPr>
        <w:jc w:val="both"/>
        <w:rPr>
          <w:rFonts w:ascii="Garamond" w:hAnsi="Garamond"/>
        </w:rPr>
      </w:pPr>
    </w:p>
    <w:p w:rsidR="00F84B09" w:rsidRPr="00F84B09" w:rsidRDefault="00F84B09" w:rsidP="00F84B09">
      <w:pPr>
        <w:jc w:val="both"/>
        <w:rPr>
          <w:rFonts w:ascii="Garamond" w:hAnsi="Garamond"/>
        </w:rPr>
      </w:pPr>
      <w:r w:rsidRPr="00F84B09">
        <w:rPr>
          <w:rFonts w:ascii="Garamond" w:hAnsi="Garamond"/>
        </w:rPr>
        <w:t xml:space="preserve">A </w:t>
      </w:r>
      <w:proofErr w:type="spellStart"/>
      <w:r w:rsidRPr="00F84B09">
        <w:rPr>
          <w:rFonts w:ascii="Garamond" w:hAnsi="Garamond"/>
        </w:rPr>
        <w:t>Ttv</w:t>
      </w:r>
      <w:proofErr w:type="spellEnd"/>
      <w:r w:rsidRPr="00F84B09">
        <w:rPr>
          <w:rFonts w:ascii="Garamond" w:hAnsi="Garamond"/>
        </w:rPr>
        <w:t>. hivatkozott pontja szerint</w:t>
      </w:r>
      <w:r w:rsidRPr="00F84B09">
        <w:rPr>
          <w:rFonts w:ascii="Fira Sans" w:hAnsi="Fira Sans" w:cs="Tahoma"/>
          <w:i/>
          <w:iCs/>
          <w:sz w:val="27"/>
          <w:szCs w:val="27"/>
          <w:lang w:val="en"/>
        </w:rPr>
        <w:t xml:space="preserve"> </w:t>
      </w:r>
      <w:r w:rsidR="00B7764C">
        <w:rPr>
          <w:rFonts w:ascii="Garamond" w:hAnsi="Garamond"/>
        </w:rPr>
        <w:t>„</w:t>
      </w:r>
      <w:r w:rsidRPr="00F84B09">
        <w:rPr>
          <w:rFonts w:ascii="Garamond" w:hAnsi="Garamond" w:cs="Tahoma"/>
          <w:iCs/>
        </w:rPr>
        <w:t>ipari</w:t>
      </w:r>
      <w:r w:rsidRPr="00F84B09">
        <w:rPr>
          <w:rFonts w:ascii="Garamond" w:hAnsi="Garamond" w:cs="Tahoma"/>
          <w:iCs/>
          <w:lang w:val="en"/>
        </w:rPr>
        <w:t xml:space="preserve"> park: </w:t>
      </w:r>
      <w:r w:rsidRPr="00F84B09">
        <w:rPr>
          <w:rFonts w:ascii="Garamond" w:hAnsi="Garamond" w:cs="Tahoma"/>
        </w:rPr>
        <w:t>infrastruktúrával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ellátott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olyan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terület</w:t>
      </w:r>
      <w:r w:rsidRPr="00F84B09">
        <w:rPr>
          <w:rFonts w:ascii="Garamond" w:hAnsi="Garamond" w:cs="Tahoma"/>
          <w:lang w:val="en"/>
        </w:rPr>
        <w:t xml:space="preserve">, </w:t>
      </w:r>
      <w:r w:rsidRPr="00F84B09">
        <w:rPr>
          <w:rFonts w:ascii="Garamond" w:hAnsi="Garamond" w:cs="Tahoma"/>
        </w:rPr>
        <w:t>ahol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elsősorban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termelő</w:t>
      </w:r>
      <w:r w:rsidRPr="00F84B09">
        <w:rPr>
          <w:rFonts w:ascii="Garamond" w:hAnsi="Garamond" w:cs="Tahoma"/>
          <w:lang w:val="en"/>
        </w:rPr>
        <w:t xml:space="preserve"> és </w:t>
      </w:r>
      <w:r w:rsidRPr="00F84B09">
        <w:rPr>
          <w:rFonts w:ascii="Garamond" w:hAnsi="Garamond" w:cs="Tahoma"/>
        </w:rPr>
        <w:t>feldolgozóipari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tevékenységet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végző</w:t>
      </w:r>
      <w:r w:rsidRPr="00F84B09">
        <w:rPr>
          <w:rFonts w:ascii="Garamond" w:hAnsi="Garamond" w:cs="Tahoma"/>
          <w:lang w:val="en"/>
        </w:rPr>
        <w:t xml:space="preserve">, </w:t>
      </w:r>
      <w:r w:rsidRPr="00F84B09">
        <w:rPr>
          <w:rFonts w:ascii="Garamond" w:hAnsi="Garamond" w:cs="Tahoma"/>
        </w:rPr>
        <w:t>valamint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innovációra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törekvő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vállalkozások</w:t>
      </w:r>
      <w:r w:rsidRPr="00F84B09">
        <w:rPr>
          <w:rFonts w:ascii="Garamond" w:hAnsi="Garamond" w:cs="Tahoma"/>
          <w:lang w:val="en"/>
        </w:rPr>
        <w:t xml:space="preserve"> </w:t>
      </w:r>
      <w:r w:rsidRPr="00F84B09">
        <w:rPr>
          <w:rFonts w:ascii="Garamond" w:hAnsi="Garamond" w:cs="Tahoma"/>
        </w:rPr>
        <w:t>találhatóak</w:t>
      </w:r>
      <w:r w:rsidRPr="00F84B09">
        <w:rPr>
          <w:rFonts w:ascii="Garamond" w:hAnsi="Garamond" w:cs="Tahoma"/>
          <w:lang w:val="en"/>
        </w:rPr>
        <w:t>.”</w:t>
      </w:r>
    </w:p>
    <w:p w:rsidR="00F84B09" w:rsidRPr="00F84B09" w:rsidRDefault="00F84B09" w:rsidP="00F84B09">
      <w:pPr>
        <w:jc w:val="both"/>
        <w:rPr>
          <w:rFonts w:ascii="Garamond" w:hAnsi="Garamond" w:cs="Garamond"/>
        </w:rPr>
      </w:pPr>
    </w:p>
    <w:p w:rsidR="00F84B09" w:rsidRPr="00F84B09" w:rsidRDefault="00F84B09" w:rsidP="00F84B09">
      <w:pPr>
        <w:jc w:val="both"/>
        <w:rPr>
          <w:rFonts w:ascii="Garamond" w:hAnsi="Garamond" w:cs="Garamond"/>
        </w:rPr>
      </w:pPr>
      <w:r w:rsidRPr="00F84B09">
        <w:rPr>
          <w:rFonts w:ascii="Garamond" w:hAnsi="Garamond" w:cs="Garamond"/>
        </w:rPr>
        <w:t xml:space="preserve">A </w:t>
      </w:r>
      <w:r w:rsidRPr="00F84B09">
        <w:rPr>
          <w:rFonts w:ascii="Garamond" w:hAnsi="Garamond"/>
        </w:rPr>
        <w:t>„Tudományos és Technológiai Park” cím</w:t>
      </w:r>
      <w:r w:rsidRPr="00F84B09">
        <w:rPr>
          <w:rFonts w:ascii="Garamond" w:hAnsi="Garamond" w:cs="Garamond"/>
        </w:rPr>
        <w:t xml:space="preserve"> elnyerése a jogszabályokban és más pályázati rendszerekben megfogalmazott támogatások és preferenciák elnyeréséhez, illetve igénybevételéhez előírt a </w:t>
      </w:r>
      <w:r w:rsidRPr="00F84B09">
        <w:rPr>
          <w:rFonts w:ascii="Garamond" w:hAnsi="Garamond"/>
        </w:rPr>
        <w:t>„Tudományos és Technológiai Park” cím</w:t>
      </w:r>
      <w:r w:rsidRPr="00F84B09">
        <w:rPr>
          <w:rFonts w:ascii="Garamond" w:hAnsi="Garamond" w:cs="Garamond"/>
        </w:rPr>
        <w:t xml:space="preserve"> megszerzését jelenti, azonban annak elnyerése nem jelent közvetlen pénzügyi támogatást.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II. </w:t>
      </w:r>
      <w:proofErr w:type="gramStart"/>
      <w:r w:rsidRPr="007F2084">
        <w:rPr>
          <w:rFonts w:ascii="Garamond" w:hAnsi="Garamond" w:cs="Garamond"/>
          <w:b/>
          <w:bCs/>
        </w:rPr>
        <w:t>A</w:t>
      </w:r>
      <w:proofErr w:type="gramEnd"/>
      <w:r w:rsidRPr="007F2084">
        <w:rPr>
          <w:rFonts w:ascii="Garamond" w:hAnsi="Garamond" w:cs="Garamond"/>
          <w:b/>
          <w:bCs/>
        </w:rPr>
        <w:t xml:space="preserve"> pályázók köre 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C23EAC" w:rsidRPr="00C23EAC" w:rsidRDefault="00C23EAC" w:rsidP="00C23EAC">
      <w:pPr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 xml:space="preserve">A </w:t>
      </w:r>
      <w:r w:rsidRPr="00C23EAC">
        <w:rPr>
          <w:rFonts w:ascii="Garamond" w:hAnsi="Garamond"/>
        </w:rPr>
        <w:t xml:space="preserve">„Tudományos és Technológiai Park” cím </w:t>
      </w:r>
      <w:r w:rsidRPr="00C23EAC">
        <w:rPr>
          <w:rFonts w:ascii="Garamond" w:hAnsi="Garamond" w:cs="Garamond"/>
        </w:rPr>
        <w:t>elnyerésére pályázhat a tudományos és technológiai parkot megvalósítani, fejleszteni és üzemeltetni szándékozó, e célból megfelelő stratégiát kidolgozó</w:t>
      </w:r>
    </w:p>
    <w:p w:rsidR="00C23EAC" w:rsidRPr="00C23EAC" w:rsidRDefault="00C23EAC" w:rsidP="00C23EAC">
      <w:pPr>
        <w:numPr>
          <w:ilvl w:val="0"/>
          <w:numId w:val="26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>gazdasági társaság,</w:t>
      </w:r>
    </w:p>
    <w:p w:rsidR="00C23EAC" w:rsidRPr="00C23EAC" w:rsidRDefault="00D46C48" w:rsidP="00C23EAC">
      <w:pPr>
        <w:numPr>
          <w:ilvl w:val="0"/>
          <w:numId w:val="26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helyi önkormányzat</w:t>
      </w:r>
      <w:r w:rsidR="00C23EAC" w:rsidRPr="00C23EAC">
        <w:rPr>
          <w:rFonts w:ascii="Garamond" w:hAnsi="Garamond" w:cs="Garamond"/>
        </w:rPr>
        <w:t xml:space="preserve"> vagy</w:t>
      </w:r>
    </w:p>
    <w:p w:rsidR="00C23EAC" w:rsidRPr="00C23EAC" w:rsidRDefault="00C23EAC" w:rsidP="00C23EAC">
      <w:pPr>
        <w:numPr>
          <w:ilvl w:val="0"/>
          <w:numId w:val="26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>helyi önkormányzat</w:t>
      </w:r>
      <w:r w:rsidR="00D46C48">
        <w:rPr>
          <w:rFonts w:ascii="Garamond" w:hAnsi="Garamond" w:cs="Garamond"/>
        </w:rPr>
        <w:t>ok</w:t>
      </w:r>
      <w:r w:rsidRPr="00C23EAC">
        <w:rPr>
          <w:rFonts w:ascii="Garamond" w:hAnsi="Garamond" w:cs="Garamond"/>
        </w:rPr>
        <w:t xml:space="preserve"> társulása</w:t>
      </w:r>
    </w:p>
    <w:p w:rsidR="00C23EAC" w:rsidRPr="00C23EAC" w:rsidRDefault="00C23EAC" w:rsidP="00C23EAC">
      <w:pPr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>(a továbbiakban: Pályázó), amely a következőkben meghatározott feltételeknek megfelelő területtel, infrastruktúrával, szolgáltatásokkal és szakmai háttérrel rendelkezik, a hatósági előírásoknak és a szakmai követelményeknek mindenben megfelelő</w:t>
      </w:r>
      <w:r w:rsidRPr="00C23EAC">
        <w:rPr>
          <w:rFonts w:ascii="Garamond" w:hAnsi="Garamond" w:cs="Garamond"/>
          <w:color w:val="FF0000"/>
        </w:rPr>
        <w:t xml:space="preserve"> </w:t>
      </w:r>
      <w:r w:rsidRPr="00C23EAC">
        <w:rPr>
          <w:rFonts w:ascii="Garamond" w:hAnsi="Garamond" w:cs="Garamond"/>
        </w:rPr>
        <w:t xml:space="preserve">befektetési lehetőséget kínál </w:t>
      </w:r>
      <w:r w:rsidRPr="00C23EAC">
        <w:rPr>
          <w:rFonts w:ascii="Garamond" w:hAnsi="Garamond" w:cs="Times New Roman"/>
          <w:color w:val="auto"/>
        </w:rPr>
        <w:t xml:space="preserve">elsődlegesen tudásintenzív, technológiai </w:t>
      </w:r>
      <w:r w:rsidRPr="00C23EAC">
        <w:rPr>
          <w:rFonts w:ascii="Garamond" w:hAnsi="Garamond" w:cs="Garamond"/>
        </w:rPr>
        <w:t>vállalkozások betelepedéséhez.</w:t>
      </w:r>
    </w:p>
    <w:p w:rsidR="008750D5" w:rsidRDefault="008750D5" w:rsidP="008750D5">
      <w:pPr>
        <w:jc w:val="both"/>
        <w:rPr>
          <w:rFonts w:ascii="Garamond" w:hAnsi="Garamond"/>
        </w:rPr>
      </w:pPr>
    </w:p>
    <w:p w:rsidR="008750D5" w:rsidRPr="001A6ACF" w:rsidRDefault="008750D5" w:rsidP="008750D5">
      <w:pPr>
        <w:jc w:val="both"/>
        <w:rPr>
          <w:rFonts w:ascii="Garamond" w:hAnsi="Garamond" w:cs="Garamond"/>
        </w:rPr>
      </w:pPr>
      <w:r>
        <w:rPr>
          <w:rFonts w:ascii="Garamond" w:hAnsi="Garamond"/>
        </w:rPr>
        <w:t xml:space="preserve">A pályázónak </w:t>
      </w:r>
      <w:r>
        <w:rPr>
          <w:rFonts w:ascii="Garamond" w:hAnsi="Garamond" w:cs="Times New Roman"/>
          <w:color w:val="auto"/>
        </w:rPr>
        <w:t xml:space="preserve">termelő tevékenység mellett </w:t>
      </w:r>
      <w:r w:rsidRPr="00D74091">
        <w:rPr>
          <w:rFonts w:ascii="Garamond" w:hAnsi="Garamond" w:cs="Times New Roman"/>
          <w:color w:val="auto"/>
        </w:rPr>
        <w:t>fennálló együttműködési vagy kutatási szerződése van egyetemmel, főiskolával vagy akadémiai intézettel és a park területére betelepült vállalkozások közül legalább három együttműködik K+F+I tevékenység végzésében.</w:t>
      </w:r>
    </w:p>
    <w:p w:rsidR="00C23EAC" w:rsidRPr="00C23EAC" w:rsidRDefault="00C23EAC" w:rsidP="00C23EAC">
      <w:pPr>
        <w:jc w:val="both"/>
        <w:rPr>
          <w:rFonts w:ascii="Garamond" w:hAnsi="Garamond" w:cs="Garamond"/>
        </w:rPr>
      </w:pPr>
    </w:p>
    <w:p w:rsidR="00C23EAC" w:rsidRPr="00C23EAC" w:rsidRDefault="00C23EAC" w:rsidP="00C23EAC">
      <w:pPr>
        <w:jc w:val="both"/>
        <w:rPr>
          <w:rFonts w:ascii="Garamond" w:hAnsi="Garamond" w:cs="Garamond"/>
          <w:u w:val="single"/>
        </w:rPr>
      </w:pPr>
      <w:r w:rsidRPr="00C23EAC">
        <w:rPr>
          <w:rFonts w:ascii="Garamond" w:hAnsi="Garamond" w:cs="Garamond"/>
          <w:u w:val="single"/>
        </w:rPr>
        <w:t xml:space="preserve">Nem pályázhat </w:t>
      </w:r>
      <w:r w:rsidRPr="00C23EAC">
        <w:rPr>
          <w:rFonts w:ascii="Garamond" w:hAnsi="Garamond"/>
          <w:u w:val="single"/>
        </w:rPr>
        <w:t xml:space="preserve">„Tudományos és Technológiai Park” cím </w:t>
      </w:r>
      <w:r w:rsidRPr="00C23EAC">
        <w:rPr>
          <w:rFonts w:ascii="Garamond" w:hAnsi="Garamond" w:cs="Garamond"/>
          <w:u w:val="single"/>
        </w:rPr>
        <w:t>elnyerésére olyan szervezet, amely</w:t>
      </w:r>
    </w:p>
    <w:p w:rsidR="00C23EAC" w:rsidRPr="00C23EAC" w:rsidRDefault="00C23EAC" w:rsidP="00C23EAC">
      <w:pPr>
        <w:jc w:val="both"/>
        <w:rPr>
          <w:rFonts w:ascii="Garamond" w:hAnsi="Garamond" w:cs="Garamond"/>
        </w:rPr>
      </w:pPr>
      <w:proofErr w:type="gramStart"/>
      <w:r w:rsidRPr="00C23EAC">
        <w:rPr>
          <w:rFonts w:ascii="Garamond" w:hAnsi="Garamond" w:cs="Garamond"/>
        </w:rPr>
        <w:t>a</w:t>
      </w:r>
      <w:proofErr w:type="gramEnd"/>
      <w:r w:rsidRPr="00C23EAC">
        <w:rPr>
          <w:rFonts w:ascii="Garamond" w:hAnsi="Garamond" w:cs="Garamond"/>
        </w:rPr>
        <w:t>) az adózás rendjéről szóló törvény szerint – a pályázata benyújtásának időpontjában – nem minősül köztartozásmentes adózónak;</w:t>
      </w:r>
    </w:p>
    <w:p w:rsidR="00C23EAC" w:rsidRPr="00C23EAC" w:rsidRDefault="00C23EAC" w:rsidP="00C23EAC">
      <w:pPr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lastRenderedPageBreak/>
        <w:t>b) saját tőkéjét elvesztette vagy saját tőkével nem rendelkezik (kivéve a helyi önkormányzat és a helyi önkormányzatok társulása);</w:t>
      </w:r>
    </w:p>
    <w:p w:rsidR="00C23EAC" w:rsidRPr="00C23EAC" w:rsidRDefault="00C23EAC" w:rsidP="00C23EAC">
      <w:pPr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>c) az államháztartás alrendszereiből juttatott támogatásra vonatkozó szerződésben vállalt valamely kötelezettségét – a pályázat benyújtását megelőző két naptári éven belül – nem teljesítette.</w:t>
      </w:r>
    </w:p>
    <w:p w:rsidR="007F2084" w:rsidRPr="007F2084" w:rsidRDefault="007F2084" w:rsidP="007F2084">
      <w:pPr>
        <w:rPr>
          <w:rFonts w:ascii="Garamond" w:hAnsi="Garamond" w:cs="Garamond"/>
        </w:rPr>
      </w:pPr>
    </w:p>
    <w:p w:rsidR="007F2084" w:rsidRPr="007F2084" w:rsidRDefault="007F2084" w:rsidP="007F2084">
      <w:pPr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III. </w:t>
      </w:r>
      <w:proofErr w:type="gramStart"/>
      <w:r w:rsidRPr="007F2084">
        <w:rPr>
          <w:rFonts w:ascii="Garamond" w:hAnsi="Garamond" w:cs="Garamond"/>
          <w:b/>
          <w:bCs/>
        </w:rPr>
        <w:t>A</w:t>
      </w:r>
      <w:proofErr w:type="gramEnd"/>
      <w:r w:rsidRPr="007F2084">
        <w:rPr>
          <w:rFonts w:ascii="Garamond" w:hAnsi="Garamond" w:cs="Garamond"/>
          <w:b/>
          <w:bCs/>
        </w:rPr>
        <w:t xml:space="preserve"> pályázati feltételek</w:t>
      </w:r>
      <w:r w:rsidRPr="007F2084">
        <w:rPr>
          <w:rFonts w:ascii="Garamond" w:hAnsi="Garamond" w:cs="Garamond"/>
        </w:rPr>
        <w:t xml:space="preserve"> 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  <w:r w:rsidRPr="007F2084">
        <w:rPr>
          <w:rFonts w:ascii="Garamond" w:hAnsi="Garamond" w:cs="Garamond"/>
          <w:color w:val="000000"/>
          <w:sz w:val="24"/>
          <w:szCs w:val="24"/>
        </w:rPr>
        <w:t xml:space="preserve">1. A </w:t>
      </w:r>
      <w:r w:rsidRPr="007F2084">
        <w:rPr>
          <w:rFonts w:ascii="Garamond" w:hAnsi="Garamond"/>
          <w:sz w:val="24"/>
          <w:szCs w:val="24"/>
        </w:rPr>
        <w:t>„Tudományos és Technológiai Park” cím</w:t>
      </w:r>
      <w:r w:rsidRPr="007F2084">
        <w:rPr>
          <w:rFonts w:ascii="Garamond" w:hAnsi="Garamond" w:cs="Garamond"/>
          <w:color w:val="000000"/>
          <w:sz w:val="24"/>
          <w:szCs w:val="24"/>
        </w:rPr>
        <w:t xml:space="preserve"> elnyerésének ingatlanra vonatkozó feltételei:</w:t>
      </w:r>
    </w:p>
    <w:p w:rsidR="007F2084" w:rsidRPr="007F2084" w:rsidRDefault="007F2084" w:rsidP="007F2084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C23EAC" w:rsidRPr="00C23EAC" w:rsidRDefault="00C23EAC" w:rsidP="00C23EAC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 xml:space="preserve">az </w:t>
      </w:r>
      <w:r w:rsidRPr="00C23EAC">
        <w:rPr>
          <w:rFonts w:ascii="Garamond" w:hAnsi="Garamond"/>
        </w:rPr>
        <w:t>Tudományos és Technológiai Park</w:t>
      </w:r>
      <w:r w:rsidRPr="00C23EAC">
        <w:rPr>
          <w:rFonts w:ascii="Garamond" w:hAnsi="Garamond" w:cs="Garamond"/>
        </w:rPr>
        <w:t xml:space="preserve"> céljára kialakított terület (telek) nagysága legalább 10 hektár, amely törzsterületből, vagy törzsterületből és fejlesztés</w:t>
      </w:r>
      <w:r w:rsidR="00D46C48">
        <w:rPr>
          <w:rFonts w:ascii="Garamond" w:hAnsi="Garamond" w:cs="Garamond"/>
        </w:rPr>
        <w:t>i területből áll. A törzsterület</w:t>
      </w:r>
      <w:r w:rsidRPr="00C23EAC">
        <w:rPr>
          <w:rFonts w:ascii="Garamond" w:hAnsi="Garamond" w:cs="Garamond"/>
        </w:rPr>
        <w:t>nek egybefüggő területet kell alkotnia.</w:t>
      </w:r>
    </w:p>
    <w:p w:rsidR="00C23EAC" w:rsidRPr="00C23EAC" w:rsidRDefault="00C23EAC" w:rsidP="00C23EAC">
      <w:pPr>
        <w:numPr>
          <w:ilvl w:val="0"/>
          <w:numId w:val="32"/>
        </w:numPr>
        <w:contextualSpacing/>
        <w:jc w:val="both"/>
        <w:rPr>
          <w:rFonts w:ascii="Garamond" w:hAnsi="Garamond" w:cs="Times New Roman"/>
          <w:color w:val="auto"/>
        </w:rPr>
      </w:pPr>
      <w:r w:rsidRPr="00C23EAC">
        <w:rPr>
          <w:rFonts w:ascii="Garamond" w:hAnsi="Garamond" w:cs="Garamond"/>
        </w:rPr>
        <w:t>betelepített törzsterület esetén a betelepült vállalkozások (tulajdonosok és bérlők) nyila</w:t>
      </w:r>
      <w:r w:rsidR="00D46C48">
        <w:rPr>
          <w:rFonts w:ascii="Garamond" w:hAnsi="Garamond" w:cs="Garamond"/>
        </w:rPr>
        <w:t xml:space="preserve">tkozattal csatlakoznak a tudományos és technológiai </w:t>
      </w:r>
      <w:r w:rsidRPr="00C23EAC">
        <w:rPr>
          <w:rFonts w:ascii="Garamond" w:hAnsi="Garamond" w:cs="Garamond"/>
        </w:rPr>
        <w:t>park megvalósításához. Betelepíthető törzsterület esetén a Pályázó a terület tulajdonjogával vagy tartós (legalább 25 éves) használati, hasznosítási jogával igazoltan rendelkezik, és a Pályázó 30 napnál nem régebbi tulajdoni lappal igazolja annak per- és igénymentességét,</w:t>
      </w:r>
      <w:r w:rsidRPr="00C23EAC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C23EAC">
        <w:rPr>
          <w:rFonts w:ascii="Garamond" w:hAnsi="Garamond" w:cs="Times New Roman"/>
          <w:color w:val="auto"/>
        </w:rPr>
        <w:t>és amelynél a Pályázó 30 napnál nem régebbi hiteles tulajdoni lap-másolattal igazolja a terület ipari parki hasznosításának lehetőségét.</w:t>
      </w:r>
    </w:p>
    <w:p w:rsidR="00C23EAC" w:rsidRPr="00C23EAC" w:rsidRDefault="00C23EAC" w:rsidP="00C23EAC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>a fejlesztési terület: esetében amellett, hogy a területet iparterületté nyilvánították, a termőföldnek minősülő területnek rendelkeznie kell a termőföld végleges más célú hasznosítására vonatkozó jogerős ingatlanügyi hatósági engedéllyel. Emellett a Pályázónak igazolnia kell – 30 napnál nem régebbi tulajdoni lapon feltüntetett – tulajdonosok nyilatkozatával a terület ipari park megvalósítására irányuló hasznosításának lehetőségét</w:t>
      </w:r>
    </w:p>
    <w:p w:rsidR="00C23EAC" w:rsidRPr="00C23EAC" w:rsidRDefault="00C23EAC" w:rsidP="00C23EAC">
      <w:pPr>
        <w:numPr>
          <w:ilvl w:val="0"/>
          <w:numId w:val="32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 xml:space="preserve">amennyiben </w:t>
      </w:r>
      <w:r w:rsidR="00D46C48">
        <w:rPr>
          <w:rFonts w:ascii="Garamond" w:hAnsi="Garamond" w:cs="Garamond"/>
        </w:rPr>
        <w:t>a tudományos és technológiai</w:t>
      </w:r>
      <w:r w:rsidRPr="00C23EAC">
        <w:rPr>
          <w:rFonts w:ascii="Garamond" w:hAnsi="Garamond" w:cs="Garamond"/>
        </w:rPr>
        <w:t xml:space="preserve"> park valamely területét korábban iparterületként hasznosították, a Pályázó rendelkezik a terület környezeti állapotának tényfeltárását tartalmazó dokumentációval;</w:t>
      </w:r>
    </w:p>
    <w:p w:rsidR="008750D5" w:rsidRDefault="00C23EAC" w:rsidP="008750D5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C23EAC">
        <w:rPr>
          <w:rFonts w:ascii="Garamond" w:hAnsi="Garamond" w:cs="Garamond"/>
        </w:rPr>
        <w:t xml:space="preserve">amennyiben a </w:t>
      </w:r>
      <w:r w:rsidRPr="00C23EAC">
        <w:rPr>
          <w:rFonts w:ascii="Garamond" w:hAnsi="Garamond" w:cs="Garamond"/>
          <w:iCs/>
        </w:rPr>
        <w:t>4)</w:t>
      </w:r>
      <w:r w:rsidRPr="00C23EAC">
        <w:rPr>
          <w:rFonts w:ascii="Garamond" w:hAnsi="Garamond" w:cs="Garamond"/>
          <w:i/>
          <w:iCs/>
        </w:rPr>
        <w:t xml:space="preserve"> </w:t>
      </w:r>
      <w:r w:rsidRPr="00C23EAC">
        <w:rPr>
          <w:rFonts w:ascii="Garamond" w:hAnsi="Garamond" w:cs="Garamond"/>
        </w:rPr>
        <w:t xml:space="preserve">pontban megjelölt dokumentáció szerint a terület környezetvédelmi szempontból szennyezett, akkor a </w:t>
      </w:r>
      <w:r w:rsidR="008750D5" w:rsidRPr="008666C4">
        <w:rPr>
          <w:rFonts w:ascii="Garamond" w:hAnsi="Garamond" w:cs="Garamond"/>
        </w:rPr>
        <w:t xml:space="preserve">Pályázó rendelkezik </w:t>
      </w:r>
      <w:r w:rsidR="008750D5">
        <w:rPr>
          <w:rFonts w:ascii="Garamond" w:hAnsi="Garamond" w:cs="Garamond"/>
        </w:rPr>
        <w:t>a környezetvédelmi hatóság által jóváhagyott kármentesítési beavatkozási tervvel;</w:t>
      </w:r>
    </w:p>
    <w:p w:rsidR="008750D5" w:rsidRPr="008666C4" w:rsidRDefault="008750D5" w:rsidP="008750D5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védett természeti területen lévő ingatlan nem </w:t>
      </w:r>
      <w:proofErr w:type="gramStart"/>
      <w:r>
        <w:rPr>
          <w:rFonts w:ascii="Garamond" w:hAnsi="Garamond" w:cs="Garamond"/>
        </w:rPr>
        <w:t>nyerhet ,</w:t>
      </w:r>
      <w:proofErr w:type="gramEnd"/>
      <w:r>
        <w:rPr>
          <w:rFonts w:ascii="Garamond" w:hAnsi="Garamond" w:cs="Garamond"/>
        </w:rPr>
        <w:t>,Ipari Park” címet.</w:t>
      </w:r>
    </w:p>
    <w:p w:rsidR="008750D5" w:rsidRDefault="008750D5" w:rsidP="008750D5">
      <w:p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</w:p>
    <w:p w:rsidR="007F2084" w:rsidRPr="00CA21F4" w:rsidRDefault="007F2084" w:rsidP="008750D5">
      <w:p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bookmarkStart w:id="0" w:name="_GoBack"/>
      <w:bookmarkEnd w:id="0"/>
      <w:r w:rsidRPr="00CA21F4">
        <w:rPr>
          <w:rFonts w:ascii="Garamond" w:hAnsi="Garamond" w:cs="Garamond"/>
        </w:rPr>
        <w:t>2. A</w:t>
      </w:r>
      <w:r w:rsidR="007413E1" w:rsidRPr="00CA21F4">
        <w:rPr>
          <w:rFonts w:ascii="Garamond" w:hAnsi="Garamond" w:cs="Garamond"/>
        </w:rPr>
        <w:t xml:space="preserve"> </w:t>
      </w:r>
      <w:r w:rsidRPr="00DF4501">
        <w:rPr>
          <w:rFonts w:ascii="Garamond" w:hAnsi="Garamond"/>
        </w:rPr>
        <w:t xml:space="preserve">„Tudományos és Technológiai Park” </w:t>
      </w:r>
      <w:r w:rsidRPr="00CA21F4">
        <w:rPr>
          <w:rFonts w:ascii="Garamond" w:hAnsi="Garamond" w:cs="Garamond"/>
        </w:rPr>
        <w:t>cím elnyerésének egyéb feltételei:</w:t>
      </w:r>
    </w:p>
    <w:p w:rsidR="007F2084" w:rsidRPr="00CA21F4" w:rsidRDefault="007F2084" w:rsidP="007F2084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 w:rsidRPr="00D46C48">
        <w:rPr>
          <w:rFonts w:ascii="Garamond" w:hAnsi="Garamond" w:cs="Garamond"/>
        </w:rPr>
        <w:t>a Pályázó rendelkezik a tervezett tudományos és technológiai parkra vonatkozó megvalósíthatósági tanulmánnyal;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 w:rsidRPr="00D46C48">
        <w:rPr>
          <w:rFonts w:ascii="Garamond" w:hAnsi="Garamond"/>
        </w:rPr>
        <w:t>a pályázat beadásakor már legalább 5 vállalkozás a tervezett tudományos és technológiai park területén működik, és a vállalkozások által teljes időben foglalkoztatottak együttes létszáma legalább 75 fő;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 w:rsidRPr="00D46C48">
        <w:rPr>
          <w:rFonts w:ascii="Garamond" w:hAnsi="Garamond"/>
        </w:rPr>
        <w:t xml:space="preserve">a Pályázó vállalja, hogy a fejlesztő munkája eredményeként a pályázat elnyerésétől számított 5. év végére a betelepült vállalkozások száma legalább 10, illetve a </w:t>
      </w:r>
      <w:proofErr w:type="gramStart"/>
      <w:r w:rsidRPr="00D46C48">
        <w:rPr>
          <w:rFonts w:ascii="Garamond" w:hAnsi="Garamond"/>
        </w:rPr>
        <w:t>meglévő</w:t>
      </w:r>
      <w:proofErr w:type="gramEnd"/>
      <w:r w:rsidRPr="00D46C48">
        <w:rPr>
          <w:rFonts w:ascii="Garamond" w:hAnsi="Garamond"/>
        </w:rPr>
        <w:t xml:space="preserve"> és a létesítendő munkahelyeken a teljes munkaidőben foglalkoztatottak száma együttesen legalább 150 fő lesz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 w:rsidRPr="00D46C48">
        <w:rPr>
          <w:rFonts w:ascii="Garamond" w:hAnsi="Garamond" w:cs="Garamond"/>
        </w:rPr>
        <w:t>a Pályázó rendelkezik a helyi önkormányzat tudományos és technológiai park létrehozását támogató nyilatkozatával;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 w:rsidRPr="00D46C48">
        <w:rPr>
          <w:rFonts w:ascii="Garamond" w:hAnsi="Garamond" w:cs="Garamond"/>
        </w:rPr>
        <w:t>a Pályázó rendelkezik a területfejlesztés térségi feladatait ellátó, területileg érintett szervek tudományos és technológiai park létrehozását támogató nyilatkozatával;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eastAsia="Calibri" w:hAnsi="Garamond" w:cs="Times New Roman"/>
          <w:color w:val="auto"/>
        </w:rPr>
      </w:pPr>
      <w:r w:rsidRPr="00D46C48">
        <w:rPr>
          <w:rFonts w:ascii="Garamond" w:eastAsia="Calibri" w:hAnsi="Garamond" w:cs="Times New Roman"/>
          <w:color w:val="auto"/>
        </w:rPr>
        <w:t>a park területére betelepült vállalkozások közül legalább három együttműködik K+F+I tevékenység végzésében;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 w:rsidRPr="00D46C48">
        <w:rPr>
          <w:rFonts w:ascii="Garamond" w:hAnsi="Garamond" w:cs="Garamond"/>
        </w:rPr>
        <w:t xml:space="preserve">a Pályázónak (vagy a betelepült vállalkozásoknak) </w:t>
      </w:r>
      <w:r w:rsidRPr="00D46C48">
        <w:rPr>
          <w:rFonts w:ascii="Garamond" w:eastAsia="Calibri" w:hAnsi="Garamond" w:cs="Times New Roman"/>
          <w:color w:val="auto"/>
        </w:rPr>
        <w:t>fennálló együttműködési vagy kutatási szerződése van egyetemmel, főiskolával vagy akadémiai intézettel;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/>
          <w:color w:val="auto"/>
        </w:rPr>
      </w:pPr>
      <w:r w:rsidRPr="00D46C48">
        <w:rPr>
          <w:rFonts w:ascii="Garamond" w:hAnsi="Garamond"/>
          <w:color w:val="auto"/>
        </w:rPr>
        <w:lastRenderedPageBreak/>
        <w:t>a Pályázó vállalja, hogy a cím elnyerését követő két hónapon belül létrehozza az ipari park portálon a tudományos és technológiai park felületét és gondoskodik annak folyamatos működéséről</w:t>
      </w:r>
      <w:r w:rsidRPr="00D46C48">
        <w:rPr>
          <w:rFonts w:ascii="Garamond" w:hAnsi="Garamond" w:cs="Garamond"/>
          <w:color w:val="auto"/>
        </w:rPr>
        <w:t>,</w:t>
      </w:r>
    </w:p>
    <w:p w:rsidR="00D46C48" w:rsidRPr="00D46C48" w:rsidRDefault="00D46C48" w:rsidP="00D46C48">
      <w:pPr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 w:rsidRPr="00D46C48">
        <w:rPr>
          <w:rFonts w:ascii="Garamond" w:hAnsi="Garamond" w:cs="Garamond"/>
        </w:rPr>
        <w:t>a Pályázó rendelkezik betelepülési szerződéssel.</w:t>
      </w:r>
    </w:p>
    <w:p w:rsidR="00C23EAC" w:rsidRPr="00C23EAC" w:rsidRDefault="00C23EAC" w:rsidP="00C23EAC">
      <w:pPr>
        <w:autoSpaceDE w:val="0"/>
        <w:autoSpaceDN w:val="0"/>
        <w:adjustRightInd w:val="0"/>
        <w:ind w:firstLine="204"/>
        <w:jc w:val="both"/>
        <w:rPr>
          <w:rFonts w:ascii="Garamond" w:hAnsi="Garamond" w:cs="Garamond"/>
        </w:rPr>
      </w:pPr>
    </w:p>
    <w:p w:rsidR="00C23EAC" w:rsidRDefault="00C23EAC" w:rsidP="00C23EAC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  <w:r w:rsidRPr="00C23EAC">
        <w:rPr>
          <w:rFonts w:ascii="Garamond" w:hAnsi="Garamond" w:cs="Times New Roman"/>
          <w:color w:val="auto"/>
        </w:rPr>
        <w:t xml:space="preserve">A </w:t>
      </w:r>
      <w:r w:rsidRPr="00C23EAC">
        <w:rPr>
          <w:rFonts w:ascii="Garamond" w:hAnsi="Garamond" w:cs="Times New Roman"/>
          <w:i/>
          <w:iCs/>
          <w:color w:val="auto"/>
        </w:rPr>
        <w:t>2</w:t>
      </w:r>
      <w:r w:rsidR="00E821FB">
        <w:rPr>
          <w:rFonts w:ascii="Garamond" w:hAnsi="Garamond" w:cs="Times New Roman"/>
          <w:i/>
          <w:iCs/>
          <w:color w:val="auto"/>
        </w:rPr>
        <w:t>.</w:t>
      </w:r>
      <w:r w:rsidRPr="00C23EAC">
        <w:rPr>
          <w:rFonts w:ascii="Garamond" w:hAnsi="Garamond" w:cs="Times New Roman"/>
          <w:i/>
          <w:iCs/>
          <w:color w:val="auto"/>
        </w:rPr>
        <w:t xml:space="preserve">) </w:t>
      </w:r>
      <w:r w:rsidRPr="00C23EAC">
        <w:rPr>
          <w:rFonts w:ascii="Garamond" w:hAnsi="Garamond" w:cs="Times New Roman"/>
          <w:color w:val="auto"/>
        </w:rPr>
        <w:t xml:space="preserve">és </w:t>
      </w:r>
      <w:r w:rsidRPr="00C23EAC">
        <w:rPr>
          <w:rFonts w:ascii="Garamond" w:hAnsi="Garamond" w:cs="Times New Roman"/>
          <w:i/>
          <w:iCs/>
          <w:color w:val="auto"/>
        </w:rPr>
        <w:t>3</w:t>
      </w:r>
      <w:r w:rsidR="00E821FB">
        <w:rPr>
          <w:rFonts w:ascii="Garamond" w:hAnsi="Garamond" w:cs="Times New Roman"/>
          <w:i/>
          <w:iCs/>
          <w:color w:val="auto"/>
        </w:rPr>
        <w:t>.</w:t>
      </w:r>
      <w:r w:rsidRPr="00C23EAC">
        <w:rPr>
          <w:rFonts w:ascii="Garamond" w:hAnsi="Garamond" w:cs="Times New Roman"/>
          <w:i/>
          <w:iCs/>
          <w:color w:val="auto"/>
        </w:rPr>
        <w:t xml:space="preserve">) </w:t>
      </w:r>
      <w:r w:rsidRPr="00C23EAC">
        <w:rPr>
          <w:rFonts w:ascii="Garamond" w:hAnsi="Garamond" w:cs="Times New Roman"/>
          <w:color w:val="auto"/>
        </w:rPr>
        <w:t xml:space="preserve">pont </w:t>
      </w:r>
      <w:r w:rsidR="001D1769">
        <w:rPr>
          <w:rFonts w:ascii="Garamond" w:hAnsi="Garamond" w:cs="Times New Roman"/>
          <w:color w:val="auto"/>
        </w:rPr>
        <w:t>esetében</w:t>
      </w:r>
      <w:r w:rsidR="001D1769" w:rsidRPr="00C23EAC">
        <w:rPr>
          <w:rFonts w:ascii="Garamond" w:hAnsi="Garamond" w:cs="Times New Roman"/>
          <w:color w:val="auto"/>
        </w:rPr>
        <w:t xml:space="preserve"> </w:t>
      </w:r>
      <w:r w:rsidRPr="00C23EAC">
        <w:rPr>
          <w:rFonts w:ascii="Garamond" w:hAnsi="Garamond" w:cs="Times New Roman"/>
          <w:color w:val="auto"/>
        </w:rPr>
        <w:t>egy vállalkozásnak kell tekinteni azokat a vállalkozásokat</w:t>
      </w:r>
      <w:r w:rsidR="00D46C48">
        <w:rPr>
          <w:rFonts w:ascii="Garamond" w:hAnsi="Garamond" w:cs="Times New Roman"/>
          <w:color w:val="auto"/>
        </w:rPr>
        <w:t xml:space="preserve"> is</w:t>
      </w:r>
      <w:r w:rsidRPr="00C23EAC">
        <w:rPr>
          <w:rFonts w:ascii="Garamond" w:hAnsi="Garamond" w:cs="Times New Roman"/>
          <w:color w:val="auto"/>
        </w:rPr>
        <w:t>, amelyek a köztük fennálló kapcsolat alapján a társasági adóról és az osztalékadóról szóló 1996. évi LXXXI. törvény alapján kapcsolt vállalkozásnak minősülnek.</w:t>
      </w:r>
    </w:p>
    <w:p w:rsidR="00C23EAC" w:rsidRPr="00C23EAC" w:rsidRDefault="00C23EAC" w:rsidP="00C23EAC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</w:p>
    <w:p w:rsidR="007F2084" w:rsidRPr="007F2084" w:rsidRDefault="00310D1D" w:rsidP="007F2084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I</w:t>
      </w:r>
      <w:r w:rsidR="007F2084" w:rsidRPr="007F2084">
        <w:rPr>
          <w:rFonts w:ascii="Garamond" w:hAnsi="Garamond" w:cs="Garamond"/>
          <w:b/>
          <w:bCs/>
        </w:rPr>
        <w:t xml:space="preserve">V. </w:t>
      </w:r>
      <w:proofErr w:type="gramStart"/>
      <w:r w:rsidR="007F2084" w:rsidRPr="007F2084">
        <w:rPr>
          <w:rFonts w:ascii="Garamond" w:hAnsi="Garamond" w:cs="Garamond"/>
          <w:b/>
          <w:bCs/>
        </w:rPr>
        <w:t>A</w:t>
      </w:r>
      <w:proofErr w:type="gramEnd"/>
      <w:r w:rsidR="007F2084" w:rsidRPr="007F2084">
        <w:rPr>
          <w:rFonts w:ascii="Garamond" w:hAnsi="Garamond" w:cs="Garamond"/>
          <w:b/>
          <w:bCs/>
        </w:rPr>
        <w:t xml:space="preserve"> pályázat benyújtásának módja, helye és határideje</w:t>
      </w:r>
      <w:r w:rsidR="007F2084" w:rsidRPr="007F2084">
        <w:rPr>
          <w:rFonts w:ascii="Garamond" w:hAnsi="Garamond" w:cs="Garamond"/>
        </w:rPr>
        <w:t xml:space="preserve"> </w:t>
      </w:r>
    </w:p>
    <w:p w:rsidR="007F2084" w:rsidRPr="007F2084" w:rsidRDefault="007F2084" w:rsidP="007F2084">
      <w:pPr>
        <w:rPr>
          <w:rFonts w:ascii="Garamond" w:hAnsi="Garamond" w:cs="Garamond"/>
        </w:rPr>
      </w:pPr>
    </w:p>
    <w:p w:rsidR="007F2084" w:rsidRPr="007F2084" w:rsidRDefault="007F2084" w:rsidP="00DF4501">
      <w:pPr>
        <w:pStyle w:val="Szvegtrzsbehzssal2"/>
        <w:ind w:left="0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1.</w:t>
      </w:r>
      <w:r w:rsidRPr="007F2084">
        <w:rPr>
          <w:rFonts w:ascii="Garamond" w:hAnsi="Garamond" w:cs="Garamond"/>
        </w:rPr>
        <w:tab/>
        <w:t>Pályázatot benyújtani csak magyar nyelven, kizárólag a pályázathoz készített, a pályázati útmutatóban közölteknek megfelelően kitöltött és cégsz</w:t>
      </w:r>
      <w:r w:rsidR="00D46C48">
        <w:rPr>
          <w:rFonts w:ascii="Garamond" w:hAnsi="Garamond" w:cs="Garamond"/>
        </w:rPr>
        <w:t>erűen aláírt pályázati adatlap</w:t>
      </w:r>
      <w:r w:rsidRPr="007F2084">
        <w:rPr>
          <w:rFonts w:ascii="Garamond" w:hAnsi="Garamond" w:cs="Garamond"/>
        </w:rPr>
        <w:t>on és formanyomtatványon, valamint az előírt kötelező mellékletek hiánytalan csatolásával lehet.</w:t>
      </w:r>
    </w:p>
    <w:p w:rsidR="007F2084" w:rsidRPr="007F2084" w:rsidRDefault="007F2084" w:rsidP="007F2084">
      <w:pPr>
        <w:pStyle w:val="Szvegtrzsbehzssal2"/>
        <w:spacing w:before="120"/>
        <w:ind w:left="510" w:hanging="510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2.</w:t>
      </w:r>
      <w:r w:rsidRPr="007F2084">
        <w:rPr>
          <w:rFonts w:ascii="Garamond" w:hAnsi="Garamond" w:cs="Garamond"/>
        </w:rPr>
        <w:tab/>
        <w:t>A pályázati útmutató és a pályázati adatlapok a</w:t>
      </w:r>
      <w:r w:rsidR="003351E7">
        <w:rPr>
          <w:rFonts w:ascii="Garamond" w:hAnsi="Garamond" w:cs="Garamond"/>
        </w:rPr>
        <w:t xml:space="preserve"> </w:t>
      </w:r>
      <w:hyperlink r:id="rId8" w:history="1">
        <w:r w:rsidR="003351E7" w:rsidRPr="00E04FC7">
          <w:rPr>
            <w:rStyle w:val="Hiperhivatkozs"/>
            <w:rFonts w:ascii="Garamond" w:hAnsi="Garamond" w:cs="Garamond"/>
          </w:rPr>
          <w:t>www.kormany.hu</w:t>
        </w:r>
      </w:hyperlink>
      <w:r w:rsidR="003351E7" w:rsidRPr="00522862">
        <w:rPr>
          <w:rFonts w:ascii="Garamond" w:hAnsi="Garamond" w:cs="Garamond"/>
        </w:rPr>
        <w:t xml:space="preserve"> </w:t>
      </w:r>
      <w:r w:rsidR="003351E7">
        <w:rPr>
          <w:rFonts w:ascii="Garamond" w:hAnsi="Garamond" w:cs="Garamond"/>
        </w:rPr>
        <w:t>oldalról</w:t>
      </w:r>
      <w:r w:rsidR="003351E7" w:rsidRPr="007F2084">
        <w:rPr>
          <w:rFonts w:ascii="Garamond" w:hAnsi="Garamond" w:cs="Garamond"/>
        </w:rPr>
        <w:t xml:space="preserve"> </w:t>
      </w:r>
      <w:r w:rsidR="00D46C48">
        <w:rPr>
          <w:rFonts w:ascii="Garamond" w:hAnsi="Garamond" w:cs="Garamond"/>
        </w:rPr>
        <w:t>letölthetőek. Az adatlap</w:t>
      </w:r>
      <w:r w:rsidRPr="007F2084">
        <w:rPr>
          <w:rFonts w:ascii="Garamond" w:hAnsi="Garamond" w:cs="Garamond"/>
        </w:rPr>
        <w:t xml:space="preserve"> és a formanyomtatvány sem tartalmukban, se</w:t>
      </w:r>
      <w:r w:rsidR="00D46C48">
        <w:rPr>
          <w:rFonts w:ascii="Garamond" w:hAnsi="Garamond" w:cs="Garamond"/>
        </w:rPr>
        <w:t>m alakjukban nem változtatható</w:t>
      </w:r>
      <w:r w:rsidRPr="007F2084">
        <w:rPr>
          <w:rFonts w:ascii="Garamond" w:hAnsi="Garamond" w:cs="Garamond"/>
        </w:rPr>
        <w:t xml:space="preserve">. </w:t>
      </w:r>
    </w:p>
    <w:p w:rsidR="007F2084" w:rsidRPr="007F2084" w:rsidRDefault="007F2084" w:rsidP="007F2084">
      <w:pPr>
        <w:spacing w:before="120"/>
        <w:ind w:left="510" w:hanging="51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3.</w:t>
      </w:r>
      <w:r w:rsidRPr="007F2084">
        <w:rPr>
          <w:rFonts w:ascii="Garamond" w:hAnsi="Garamond" w:cs="Garamond"/>
        </w:rPr>
        <w:tab/>
        <w:t>A pályázatot 2 (1 eredeti és 1 másolati) példányban,</w:t>
      </w:r>
      <w:r w:rsidR="00D46C48">
        <w:rPr>
          <w:rFonts w:ascii="Garamond" w:hAnsi="Garamond" w:cs="Garamond"/>
        </w:rPr>
        <w:t xml:space="preserve"> valamint a pályázati adatlapo</w:t>
      </w:r>
      <w:r w:rsidRPr="007F2084">
        <w:rPr>
          <w:rFonts w:ascii="Garamond" w:hAnsi="Garamond" w:cs="Garamond"/>
        </w:rPr>
        <w:t>t, forma</w:t>
      </w:r>
      <w:r w:rsidRPr="007F2084">
        <w:rPr>
          <w:rFonts w:ascii="Garamond" w:hAnsi="Garamond" w:cs="Garamond"/>
        </w:rPr>
        <w:softHyphen/>
        <w:t xml:space="preserve">nyomtatványt és az </w:t>
      </w:r>
      <w:r w:rsidRPr="003351E7">
        <w:rPr>
          <w:rFonts w:ascii="Garamond" w:hAnsi="Garamond" w:cs="Garamond"/>
        </w:rPr>
        <w:t>„</w:t>
      </w:r>
      <w:r w:rsidRPr="003351E7">
        <w:rPr>
          <w:rFonts w:ascii="Garamond" w:hAnsi="Garamond" w:cs="Garamond"/>
          <w:bCs/>
        </w:rPr>
        <w:t>E”</w:t>
      </w:r>
      <w:r w:rsidRPr="007F2084">
        <w:rPr>
          <w:rFonts w:ascii="Garamond" w:hAnsi="Garamond" w:cs="Garamond"/>
        </w:rPr>
        <w:t xml:space="preserve"> melléklet szerinti megvalósíthatósági tanulmányt (Word formátumban) 2 példányban CD-n, kizárólag postai úton az alábbi címére kell beküldeni:</w:t>
      </w:r>
    </w:p>
    <w:p w:rsidR="007F2084" w:rsidRPr="007F2084" w:rsidRDefault="007F2084" w:rsidP="007F2084">
      <w:pPr>
        <w:spacing w:before="120"/>
        <w:ind w:left="284" w:hanging="284"/>
        <w:jc w:val="center"/>
        <w:rPr>
          <w:rFonts w:ascii="Garamond" w:hAnsi="Garamond" w:cs="Garamond"/>
        </w:rPr>
      </w:pPr>
    </w:p>
    <w:p w:rsidR="007F2084" w:rsidRPr="007F2084" w:rsidRDefault="007F2084" w:rsidP="007F2084">
      <w:pPr>
        <w:jc w:val="center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Nemzetgazdasági Minisztérium</w:t>
      </w:r>
    </w:p>
    <w:p w:rsidR="007F2084" w:rsidRPr="007F2084" w:rsidRDefault="00615076" w:rsidP="007F2084">
      <w:pPr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(Iparstratégiai</w:t>
      </w:r>
      <w:r w:rsidR="007F2084" w:rsidRPr="007F2084">
        <w:rPr>
          <w:rFonts w:ascii="Garamond" w:hAnsi="Garamond" w:cs="Garamond"/>
          <w:b/>
          <w:bCs/>
        </w:rPr>
        <w:t xml:space="preserve"> Főosztály)</w:t>
      </w:r>
    </w:p>
    <w:p w:rsidR="007F2084" w:rsidRPr="007F2084" w:rsidRDefault="007F2084" w:rsidP="007F2084">
      <w:pPr>
        <w:jc w:val="center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1055 Budapest, Honvéd utca 13-15.</w:t>
      </w:r>
    </w:p>
    <w:p w:rsidR="007F2084" w:rsidRPr="007F2084" w:rsidRDefault="007F2084" w:rsidP="007F2084">
      <w:pPr>
        <w:jc w:val="center"/>
        <w:rPr>
          <w:rFonts w:ascii="Garamond" w:hAnsi="Garamond" w:cs="Garamond"/>
        </w:rPr>
      </w:pPr>
    </w:p>
    <w:p w:rsidR="007F2084" w:rsidRPr="007F2084" w:rsidRDefault="007F2084" w:rsidP="007F2084">
      <w:pPr>
        <w:pStyle w:val="Szvegtrzsbehzssal2"/>
        <w:ind w:left="510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pályázatokat egy kötetben, összefűzött (spirálozott) formában kell benyújtani. Az eredeti példány címlapján „E” megjelölést kérünk feltüntetni. Azokat a dokumentumokat, amelyek mérete, formája az összefűzést nem teszi lehetővé, külön dossziéban kell beadni, megjelölve azok sorszámát (melléklet, függelék). Amennyiben a Tulajdoni lapok másolatainak nagy mennyisége kezelhetetlenné teszi a pályázatot, megengedett azok külön kötetben történő benyújtása. </w:t>
      </w:r>
    </w:p>
    <w:p w:rsidR="007F2084" w:rsidRPr="007F2084" w:rsidRDefault="007F2084" w:rsidP="007F2084">
      <w:pPr>
        <w:pStyle w:val="Szvegtrzsbehzssal2"/>
        <w:spacing w:before="120"/>
        <w:ind w:left="510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pályázati adatlap és formanyomtatvány valamennyi lapját a megjelölt helyeken cégszerűen kell aláírni. Aláíró csak az lehet, aki(k)</w:t>
      </w:r>
      <w:proofErr w:type="spellStart"/>
      <w:r w:rsidRPr="007F2084">
        <w:rPr>
          <w:rFonts w:ascii="Garamond" w:hAnsi="Garamond" w:cs="Garamond"/>
        </w:rPr>
        <w:t>nek</w:t>
      </w:r>
      <w:proofErr w:type="spellEnd"/>
      <w:r w:rsidRPr="007F2084">
        <w:rPr>
          <w:rFonts w:ascii="Garamond" w:hAnsi="Garamond" w:cs="Garamond"/>
        </w:rPr>
        <w:t xml:space="preserve"> az aláírási címpéldányát becsatolták. </w:t>
      </w:r>
    </w:p>
    <w:p w:rsidR="007F2084" w:rsidRPr="007F2084" w:rsidRDefault="007F2084" w:rsidP="007F2084">
      <w:pPr>
        <w:pStyle w:val="Szvegtrzsbehzssal2"/>
        <w:spacing w:before="120"/>
        <w:ind w:left="510"/>
        <w:rPr>
          <w:rFonts w:ascii="Garamond" w:hAnsi="Garamond" w:cs="Garamond"/>
        </w:rPr>
      </w:pPr>
    </w:p>
    <w:p w:rsidR="007F2084" w:rsidRPr="0051111B" w:rsidRDefault="007F2084" w:rsidP="0051111B">
      <w:pPr>
        <w:spacing w:before="120"/>
        <w:ind w:left="510" w:hanging="510"/>
        <w:jc w:val="both"/>
        <w:rPr>
          <w:rFonts w:ascii="Garamond" w:hAnsi="Garamond" w:cs="Garamond"/>
          <w:b/>
          <w:bCs/>
          <w:color w:val="auto"/>
        </w:rPr>
      </w:pPr>
      <w:r w:rsidRPr="007F2084">
        <w:rPr>
          <w:rFonts w:ascii="Garamond" w:hAnsi="Garamond" w:cs="Garamond"/>
        </w:rPr>
        <w:t>4.</w:t>
      </w:r>
      <w:r w:rsidRPr="007F2084">
        <w:rPr>
          <w:rFonts w:ascii="Garamond" w:hAnsi="Garamond" w:cs="Garamond"/>
        </w:rPr>
        <w:tab/>
      </w:r>
      <w:r w:rsidR="007413E1">
        <w:rPr>
          <w:rFonts w:ascii="Garamond" w:hAnsi="Garamond" w:cs="Garamond"/>
        </w:rPr>
        <w:t>A</w:t>
      </w:r>
      <w:r w:rsidRPr="007F2084">
        <w:rPr>
          <w:rFonts w:ascii="Garamond" w:hAnsi="Garamond"/>
        </w:rPr>
        <w:t xml:space="preserve"> „Tudomány</w:t>
      </w:r>
      <w:r w:rsidR="007413E1">
        <w:rPr>
          <w:rFonts w:ascii="Garamond" w:hAnsi="Garamond"/>
        </w:rPr>
        <w:t>os és Technológiai Park” címre P</w:t>
      </w:r>
      <w:r w:rsidRPr="007F2084">
        <w:rPr>
          <w:rFonts w:ascii="Garamond" w:hAnsi="Garamond"/>
        </w:rPr>
        <w:t xml:space="preserve">ályázónak </w:t>
      </w:r>
      <w:r w:rsidR="006F7C16">
        <w:rPr>
          <w:rFonts w:ascii="Garamond" w:hAnsi="Garamond" w:cs="Garamond"/>
          <w:color w:val="auto"/>
        </w:rPr>
        <w:t>50</w:t>
      </w:r>
      <w:r w:rsidR="009023EB">
        <w:rPr>
          <w:rFonts w:ascii="Garamond" w:hAnsi="Garamond" w:cs="Garamond"/>
          <w:color w:val="auto"/>
        </w:rPr>
        <w:t xml:space="preserve">.000 Ft </w:t>
      </w:r>
      <w:r w:rsidRPr="007F2084">
        <w:rPr>
          <w:rFonts w:ascii="Garamond" w:hAnsi="Garamond" w:cs="Garamond"/>
          <w:color w:val="auto"/>
        </w:rPr>
        <w:t xml:space="preserve">pályázati díjat a Magyar Államkincstárnál vezetett Nemzetgazdasági Minisztérium </w:t>
      </w:r>
      <w:r w:rsidRPr="007F2084">
        <w:rPr>
          <w:rFonts w:ascii="Garamond" w:hAnsi="Garamond" w:cs="Garamond"/>
          <w:b/>
          <w:bCs/>
          <w:color w:val="auto"/>
        </w:rPr>
        <w:t>10032000-01460658-00000000</w:t>
      </w:r>
      <w:r w:rsidRPr="007F2084">
        <w:rPr>
          <w:rFonts w:ascii="Garamond" w:hAnsi="Garamond" w:cs="Garamond"/>
          <w:color w:val="auto"/>
        </w:rPr>
        <w:t xml:space="preserve"> számlaszám javára </w:t>
      </w:r>
      <w:r w:rsidRPr="007F2084">
        <w:rPr>
          <w:rFonts w:ascii="Garamond" w:hAnsi="Garamond" w:cs="Garamond"/>
          <w:b/>
          <w:bCs/>
          <w:color w:val="auto"/>
        </w:rPr>
        <w:t>átutalással</w:t>
      </w:r>
      <w:r w:rsidRPr="007F2084">
        <w:rPr>
          <w:rFonts w:ascii="Garamond" w:hAnsi="Garamond" w:cs="Garamond"/>
          <w:color w:val="auto"/>
        </w:rPr>
        <w:t xml:space="preserve"> kell teljesíteni. A pályázati díj átutalásakor az átutalási megbízás nyomtatványon a „Közlemény” rovatban „</w:t>
      </w:r>
      <w:r w:rsidRPr="007F2084">
        <w:rPr>
          <w:rFonts w:ascii="Garamond" w:hAnsi="Garamond" w:cs="Garamond"/>
          <w:b/>
          <w:bCs/>
          <w:color w:val="auto"/>
        </w:rPr>
        <w:t>#</w:t>
      </w:r>
      <w:r w:rsidR="00D46C48">
        <w:rPr>
          <w:rFonts w:ascii="Garamond" w:hAnsi="Garamond" w:cs="Garamond"/>
          <w:b/>
          <w:bCs/>
          <w:color w:val="auto"/>
        </w:rPr>
        <w:t>TTP</w:t>
      </w:r>
      <w:r w:rsidR="00D46C48" w:rsidRPr="007F2084">
        <w:rPr>
          <w:rFonts w:ascii="Garamond" w:hAnsi="Garamond" w:cs="Garamond"/>
          <w:b/>
          <w:bCs/>
          <w:color w:val="auto"/>
        </w:rPr>
        <w:t xml:space="preserve"> </w:t>
      </w:r>
      <w:r w:rsidRPr="007F2084">
        <w:rPr>
          <w:rFonts w:ascii="Garamond" w:hAnsi="Garamond" w:cs="Garamond"/>
          <w:b/>
          <w:bCs/>
          <w:color w:val="auto"/>
        </w:rPr>
        <w:t>Pályázati díj</w:t>
      </w:r>
      <w:r w:rsidRPr="007F2084">
        <w:rPr>
          <w:rFonts w:ascii="Garamond" w:hAnsi="Garamond" w:cs="Garamond"/>
          <w:color w:val="auto"/>
        </w:rPr>
        <w:t>” jelölést kell alkalmazni. A pályázati díj befizetését a banki</w:t>
      </w:r>
      <w:r w:rsidRPr="007F2084">
        <w:rPr>
          <w:rFonts w:ascii="Garamond" w:hAnsi="Garamond" w:cs="Garamond"/>
        </w:rPr>
        <w:t xml:space="preserve"> terhelési értesítő hitelesített másolata vagy az átutalást végrehajtó bank igazolja. </w:t>
      </w:r>
    </w:p>
    <w:p w:rsidR="007F2084" w:rsidRPr="007F2084" w:rsidRDefault="007F2084" w:rsidP="007F2084">
      <w:pPr>
        <w:pStyle w:val="Szvegtrzs3"/>
        <w:spacing w:before="120"/>
        <w:ind w:left="510" w:hanging="510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5.</w:t>
      </w:r>
      <w:r w:rsidRPr="007F2084">
        <w:rPr>
          <w:rFonts w:ascii="Garamond" w:hAnsi="Garamond" w:cs="Garamond"/>
        </w:rPr>
        <w:tab/>
        <w:t>A pályázatokat a pályázati útmutatóban leírt érvényességi, formai és tartalmi követelmények szerint kell benyújtani.</w:t>
      </w:r>
    </w:p>
    <w:p w:rsidR="007F2084" w:rsidRDefault="007F2084" w:rsidP="007F2084">
      <w:pPr>
        <w:spacing w:before="120"/>
        <w:ind w:left="510" w:hanging="51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6.</w:t>
      </w:r>
      <w:r w:rsidRPr="007F2084">
        <w:rPr>
          <w:rFonts w:ascii="Garamond" w:hAnsi="Garamond" w:cs="Garamond"/>
        </w:rPr>
        <w:tab/>
        <w:t>A pál</w:t>
      </w:r>
      <w:r w:rsidR="005562A5">
        <w:rPr>
          <w:rFonts w:ascii="Garamond" w:hAnsi="Garamond" w:cs="Garamond"/>
        </w:rPr>
        <w:t xml:space="preserve">yázatok beadási határideje: </w:t>
      </w:r>
      <w:r w:rsidR="007D654B">
        <w:rPr>
          <w:rFonts w:ascii="Garamond" w:hAnsi="Garamond" w:cs="Garamond"/>
        </w:rPr>
        <w:t xml:space="preserve">a következő pályázat kiírásáig </w:t>
      </w:r>
      <w:r w:rsidR="004C31FB">
        <w:rPr>
          <w:rFonts w:ascii="Garamond" w:hAnsi="Garamond" w:cs="Garamond"/>
        </w:rPr>
        <w:t>folyamatos</w:t>
      </w:r>
      <w:r w:rsidR="005562A5">
        <w:rPr>
          <w:rFonts w:ascii="Garamond" w:hAnsi="Garamond" w:cs="Garamond"/>
        </w:rPr>
        <w:t>.</w:t>
      </w:r>
    </w:p>
    <w:p w:rsidR="00C23EAC" w:rsidRDefault="00C23EAC" w:rsidP="00C23EAC">
      <w:pPr>
        <w:spacing w:before="120"/>
        <w:ind w:left="510" w:hanging="51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7.</w:t>
      </w:r>
      <w:r>
        <w:rPr>
          <w:rFonts w:ascii="Garamond" w:hAnsi="Garamond" w:cs="Garamond"/>
        </w:rPr>
        <w:tab/>
      </w:r>
      <w:r w:rsidR="004C31FB">
        <w:rPr>
          <w:rFonts w:ascii="Garamond" w:hAnsi="Garamond" w:cs="Garamond"/>
        </w:rPr>
        <w:t xml:space="preserve">A </w:t>
      </w:r>
      <w:r w:rsidRPr="00C23EAC">
        <w:rPr>
          <w:rFonts w:ascii="Garamond" w:hAnsi="Garamond" w:cs="Garamond"/>
        </w:rPr>
        <w:t xml:space="preserve">pályázatok elkészítésével kapcsolatosan a Nemzetgazdasági Minisztérium Ipari és Építésgazdasági Főosztályán </w:t>
      </w:r>
      <w:r w:rsidR="00615076">
        <w:rPr>
          <w:rFonts w:ascii="Garamond" w:hAnsi="Garamond" w:cs="Garamond"/>
        </w:rPr>
        <w:t xml:space="preserve">Iparstratégiai Főosztályán Vlasics Vivien a </w:t>
      </w:r>
      <w:proofErr w:type="spellStart"/>
      <w:r w:rsidR="00615076">
        <w:rPr>
          <w:rFonts w:ascii="Garamond" w:hAnsi="Garamond" w:cs="Garamond"/>
        </w:rPr>
        <w:t>vivien.vlasics</w:t>
      </w:r>
      <w:proofErr w:type="spellEnd"/>
      <w:r w:rsidR="00615076">
        <w:rPr>
          <w:rFonts w:ascii="Garamond" w:hAnsi="Garamond" w:cs="Garamond"/>
        </w:rPr>
        <w:t xml:space="preserve">@ngm.gov.hu </w:t>
      </w:r>
      <w:r w:rsidRPr="00C23EAC">
        <w:rPr>
          <w:rFonts w:ascii="Garamond" w:hAnsi="Garamond" w:cs="Garamond"/>
        </w:rPr>
        <w:t xml:space="preserve"> </w:t>
      </w:r>
      <w:hyperlink r:id="rId9" w:history="1"/>
      <w:r w:rsidRPr="00C23EAC">
        <w:rPr>
          <w:rFonts w:ascii="Garamond" w:hAnsi="Garamond"/>
        </w:rPr>
        <w:t>és</w:t>
      </w:r>
      <w:r w:rsidR="00615076">
        <w:rPr>
          <w:rFonts w:ascii="Garamond" w:hAnsi="Garamond"/>
        </w:rPr>
        <w:t xml:space="preserve"> </w:t>
      </w:r>
      <w:proofErr w:type="gramStart"/>
      <w:r w:rsidR="00615076">
        <w:rPr>
          <w:rFonts w:ascii="Garamond" w:hAnsi="Garamond"/>
        </w:rPr>
        <w:t>a</w:t>
      </w:r>
      <w:proofErr w:type="gramEnd"/>
      <w:r w:rsidRPr="00C23EAC">
        <w:rPr>
          <w:rFonts w:ascii="Garamond" w:hAnsi="Garamond"/>
        </w:rPr>
        <w:t xml:space="preserve"> </w:t>
      </w:r>
      <w:hyperlink r:id="rId10" w:history="1">
        <w:r w:rsidRPr="00C23EAC">
          <w:rPr>
            <w:rFonts w:ascii="Garamond" w:hAnsi="Garamond" w:cs="Tahoma"/>
            <w:color w:val="0000FF"/>
            <w:u w:val="single"/>
          </w:rPr>
          <w:t>ipegfo@ngm.gov.hu</w:t>
        </w:r>
      </w:hyperlink>
      <w:r w:rsidRPr="00C23EAC">
        <w:rPr>
          <w:rFonts w:ascii="Garamond" w:hAnsi="Garamond" w:cs="Tahoma"/>
        </w:rPr>
        <w:t xml:space="preserve"> </w:t>
      </w:r>
      <w:r w:rsidRPr="00C23EAC">
        <w:rPr>
          <w:rFonts w:ascii="Garamond" w:hAnsi="Garamond" w:cs="Garamond"/>
        </w:rPr>
        <w:t>e-mail címen ad információt.</w:t>
      </w:r>
    </w:p>
    <w:p w:rsidR="00D46C48" w:rsidRPr="00C23EAC" w:rsidRDefault="00D46C48" w:rsidP="00C23EAC">
      <w:pPr>
        <w:spacing w:before="120"/>
        <w:ind w:left="510" w:hanging="510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spacing w:before="120"/>
        <w:ind w:left="510" w:hanging="510"/>
        <w:jc w:val="both"/>
        <w:rPr>
          <w:rFonts w:ascii="Garamond" w:hAnsi="Garamond"/>
        </w:rPr>
      </w:pPr>
    </w:p>
    <w:p w:rsidR="00310D1D" w:rsidRDefault="00310D1D" w:rsidP="00310D1D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V. Az elbírálás folyamata</w:t>
      </w:r>
      <w:r>
        <w:rPr>
          <w:rFonts w:ascii="Garamond" w:hAnsi="Garamond" w:cs="Garamond"/>
        </w:rPr>
        <w:t xml:space="preserve"> </w:t>
      </w:r>
    </w:p>
    <w:p w:rsidR="00310D1D" w:rsidRDefault="00310D1D" w:rsidP="00310D1D">
      <w:pPr>
        <w:jc w:val="both"/>
        <w:rPr>
          <w:rFonts w:ascii="Garamond" w:hAnsi="Garamond" w:cs="Garamond"/>
        </w:rPr>
      </w:pPr>
    </w:p>
    <w:p w:rsidR="007F2084" w:rsidRDefault="00310D1D" w:rsidP="0002450E">
      <w:pPr>
        <w:jc w:val="both"/>
        <w:rPr>
          <w:rFonts w:ascii="Garamond" w:hAnsi="Garamond" w:cs="Garamond"/>
          <w:b/>
          <w:bCs/>
        </w:rPr>
      </w:pPr>
      <w:r w:rsidRPr="00522862">
        <w:rPr>
          <w:rFonts w:ascii="Garamond" w:hAnsi="Garamond" w:cs="Garamond"/>
          <w:b/>
          <w:bCs/>
        </w:rPr>
        <w:t>A pályázatok érdemi elbírálásának előfeltétele az érvényességi</w:t>
      </w:r>
      <w:r>
        <w:rPr>
          <w:rFonts w:ascii="Garamond" w:hAnsi="Garamond" w:cs="Garamond"/>
          <w:b/>
          <w:bCs/>
        </w:rPr>
        <w:t>,</w:t>
      </w:r>
      <w:r w:rsidRPr="00522862">
        <w:rPr>
          <w:rFonts w:ascii="Garamond" w:hAnsi="Garamond" w:cs="Garamond"/>
          <w:b/>
          <w:bCs/>
        </w:rPr>
        <w:t xml:space="preserve"> valamint formai követelmények maradéktalan teljesítése</w:t>
      </w:r>
      <w:r>
        <w:rPr>
          <w:rFonts w:ascii="Garamond" w:hAnsi="Garamond" w:cs="Garamond"/>
          <w:b/>
          <w:bCs/>
        </w:rPr>
        <w:t>.</w:t>
      </w:r>
    </w:p>
    <w:p w:rsidR="00310D1D" w:rsidRPr="007F2084" w:rsidRDefault="00310D1D" w:rsidP="00310D1D">
      <w:pPr>
        <w:rPr>
          <w:rFonts w:ascii="Garamond" w:hAnsi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1. Tartalmi értékelés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310D1D" w:rsidRDefault="00310D1D" w:rsidP="00310D1D">
      <w:pPr>
        <w:jc w:val="both"/>
        <w:rPr>
          <w:rFonts w:ascii="Garamond" w:hAnsi="Garamond" w:cs="Garamond"/>
        </w:rPr>
      </w:pPr>
      <w:r w:rsidRPr="00F62005">
        <w:rPr>
          <w:rFonts w:ascii="Garamond" w:hAnsi="Garamond" w:cs="Garamond"/>
        </w:rPr>
        <w:t xml:space="preserve">Az Ipari Parkokról szóló 297/2011. (XII. 22.) Korm. rendelet </w:t>
      </w:r>
      <w:r>
        <w:rPr>
          <w:rFonts w:ascii="Garamond" w:hAnsi="Garamond" w:cs="Garamond"/>
        </w:rPr>
        <w:t>4. §</w:t>
      </w:r>
      <w:proofErr w:type="spellStart"/>
      <w:r>
        <w:rPr>
          <w:rFonts w:ascii="Garamond" w:hAnsi="Garamond" w:cs="Garamond"/>
        </w:rPr>
        <w:t>-a</w:t>
      </w:r>
      <w:proofErr w:type="spellEnd"/>
      <w:r>
        <w:rPr>
          <w:rFonts w:ascii="Garamond" w:hAnsi="Garamond" w:cs="Garamond"/>
        </w:rPr>
        <w:t xml:space="preserve"> értelmében az „Ipari Park” cím pályázat részletes szakmai követelményrendszerét, valamint a pályázat értékelési szempontjait a pályázati kiírás határozza meg.</w:t>
      </w:r>
    </w:p>
    <w:p w:rsidR="00310D1D" w:rsidRDefault="00310D1D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Az </w:t>
      </w:r>
      <w:r w:rsidRPr="007F2084">
        <w:rPr>
          <w:rFonts w:ascii="Garamond" w:hAnsi="Garamond" w:cs="Garamond"/>
          <w:b/>
          <w:bCs/>
        </w:rPr>
        <w:t>érvényességi és formai követelményeknek megfelelő pályázatok</w:t>
      </w:r>
      <w:r w:rsidRPr="007F2084">
        <w:rPr>
          <w:rFonts w:ascii="Garamond" w:hAnsi="Garamond" w:cs="Garamond"/>
        </w:rPr>
        <w:t xml:space="preserve"> tartalmi értékelésére az adatlapok, a formanyomtatvány, a becsatolt megvalósíthatósági tanulmány kivonat szakmai elbírálása alapján kerül sor. A szakmai elbírálás az alábbi pontozási rendszerben történik: </w:t>
      </w:r>
    </w:p>
    <w:p w:rsidR="007F2084" w:rsidRPr="007F2084" w:rsidRDefault="007F2084" w:rsidP="007F2084">
      <w:pPr>
        <w:rPr>
          <w:rFonts w:ascii="Garamond" w:hAnsi="Garamond" w:cs="Garamond"/>
          <w:b/>
          <w:bCs/>
        </w:rPr>
      </w:pPr>
    </w:p>
    <w:tbl>
      <w:tblPr>
        <w:tblW w:w="9620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8"/>
        <w:gridCol w:w="3393"/>
        <w:gridCol w:w="3689"/>
        <w:gridCol w:w="960"/>
        <w:gridCol w:w="1060"/>
      </w:tblGrid>
      <w:tr w:rsidR="0051111B" w:rsidRPr="007F2084" w:rsidTr="0051111B">
        <w:trPr>
          <w:trHeight w:val="615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Szempontok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Max</w:t>
            </w:r>
            <w:r w:rsidR="00B7764C">
              <w:rPr>
                <w:rFonts w:ascii="Garamond" w:hAnsi="Garamond" w:cs="Garamond"/>
                <w:b/>
                <w:bCs/>
                <w:sz w:val="22"/>
                <w:szCs w:val="22"/>
              </w:rPr>
              <w:t>.</w:t>
            </w: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pontsz</w:t>
            </w:r>
            <w:proofErr w:type="spellEnd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  <w:b/>
                <w:bCs/>
              </w:rPr>
            </w:pPr>
            <w:r w:rsidRPr="0036220B">
              <w:rPr>
                <w:rFonts w:ascii="Garamond" w:hAnsi="Garamond"/>
                <w:b/>
                <w:bCs/>
                <w:sz w:val="22"/>
                <w:szCs w:val="22"/>
              </w:rPr>
              <w:t xml:space="preserve">Adható </w:t>
            </w:r>
            <w:proofErr w:type="spellStart"/>
            <w:r w:rsidRPr="0036220B">
              <w:rPr>
                <w:rFonts w:ascii="Garamond" w:hAnsi="Garamond"/>
                <w:b/>
                <w:bCs/>
                <w:sz w:val="22"/>
                <w:szCs w:val="22"/>
              </w:rPr>
              <w:t>pontsz</w:t>
            </w:r>
            <w:proofErr w:type="spellEnd"/>
            <w:r w:rsidRPr="0036220B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</w:tc>
      </w:tr>
      <w:tr w:rsidR="0051111B" w:rsidRPr="007F2084" w:rsidTr="0051111B">
        <w:trPr>
          <w:trHeight w:val="615"/>
        </w:trPr>
        <w:tc>
          <w:tcPr>
            <w:tcW w:w="5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08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pályázó szervezet és menedzsmentje, az ipari park működtetésével kapcsolatos elképzelési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615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1/a</w:t>
            </w:r>
          </w:p>
        </w:tc>
        <w:tc>
          <w:tcPr>
            <w:tcW w:w="70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A szervezet és menedzsment alkalmassága a </w:t>
            </w:r>
            <w:r w:rsidRPr="0036220B">
              <w:rPr>
                <w:rFonts w:ascii="Garamond" w:hAnsi="Garamond" w:cs="Garamond"/>
                <w:bCs/>
                <w:sz w:val="22"/>
                <w:szCs w:val="22"/>
              </w:rPr>
              <w:t>tudományos és technológiai park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megfelelő működtetéséhez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1/b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működtetésével kapcsolatos elképzelések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0-6</w:t>
            </w:r>
          </w:p>
        </w:tc>
      </w:tr>
      <w:tr w:rsidR="0051111B" w:rsidRPr="007F2084" w:rsidTr="0051111B">
        <w:trPr>
          <w:trHeight w:val="6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1/c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működtetésének pénzügyi megalapozottsága, eddig megvalósított beruházásai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0-6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területének jellemzői, az ipari park távlati fejlesztési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2/a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Az park területének egybefüggősége, mérete, bővíthetősége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0-2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2/b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közműellátottsága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0-3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2/c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megközelíthetősége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0-2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betelepült és betelepülő vállalkozások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6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3/a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parkba betelepült vállalkozások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Jelenleg 6-7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0/2/3/4</w:t>
            </w:r>
          </w:p>
        </w:tc>
      </w:tr>
      <w:tr w:rsidR="0051111B" w:rsidRPr="007F2084" w:rsidTr="0051111B">
        <w:trPr>
          <w:trHeight w:val="6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Jelenleg 7-11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6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Jelenleg több mint 11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75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3/b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betelepülő vállalkozások száma az 5 éves betelepítési terv alapján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11-17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0/1/2/3</w:t>
            </w:r>
          </w:p>
        </w:tc>
      </w:tr>
      <w:tr w:rsidR="0051111B" w:rsidRPr="007F2084" w:rsidTr="0051111B">
        <w:trPr>
          <w:trHeight w:val="375"/>
        </w:trPr>
        <w:tc>
          <w:tcPr>
            <w:tcW w:w="5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18-25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75"/>
        </w:trPr>
        <w:tc>
          <w:tcPr>
            <w:tcW w:w="5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Több mint 25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75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3/c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betelepült vállalko</w:t>
            </w:r>
            <w:r w:rsidR="00360A5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zások közül hány vesz részt K+F+I </w:t>
            </w: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tevékenységben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4-5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0/2/3/4</w:t>
            </w:r>
          </w:p>
        </w:tc>
      </w:tr>
      <w:tr w:rsidR="0051111B" w:rsidRPr="007F2084" w:rsidTr="0051111B">
        <w:trPr>
          <w:trHeight w:val="42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6-10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42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Több mint 10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42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3/d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betelepült vállalko</w:t>
            </w:r>
            <w:r w:rsidR="00360A5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zások közül hány vesz részt K+F+I </w:t>
            </w: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tevékenységben az 5 éves betelepítési terv alapján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7-10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0/1/2/3</w:t>
            </w:r>
          </w:p>
        </w:tc>
      </w:tr>
      <w:tr w:rsidR="0051111B" w:rsidRPr="007F2084" w:rsidTr="0051111B">
        <w:trPr>
          <w:trHeight w:val="420"/>
        </w:trPr>
        <w:tc>
          <w:tcPr>
            <w:tcW w:w="5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11-14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420"/>
        </w:trPr>
        <w:tc>
          <w:tcPr>
            <w:tcW w:w="5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Több mint 14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betelepült vállalkozások hatása a térség gazdaságára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Munkaerő adottságok és munkahelyteremtő hatás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4/a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térség munkaerőhelyzete, tovább- és átképzési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0-2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4/b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betelepült vállalkozások által foglalkoztatottak összlétszáma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76-110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0/2/3/4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111-140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141 fő fölött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4/c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tervezett létszám az 5 éves betelepítési terv alapján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151-250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0/1/2/3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251-450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451 fő fölött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tervezett K+F+I jellegű beruházásai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5/a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tervezett beruházások műszaki előkészítettsége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5/b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Pénzügyi megalapozottsága, források szerkezete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0-5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5/c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Megújuló energiaforrás (tervezett) használata (nap, szél, biomassza, stb.)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0-3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szolgáltatásai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6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jelenleg meglévő és tervezett szolgáltatásainak aránya, sokrétűsége, minősége és színvonala.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0-5</w:t>
            </w:r>
          </w:p>
        </w:tc>
      </w:tr>
      <w:tr w:rsidR="0051111B" w:rsidRPr="007F2084" w:rsidTr="0051111B">
        <w:trPr>
          <w:trHeight w:val="6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K+F eredmények és technológiák átvétele, alkalmazása a betelepült vállalkozások körében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58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7/a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A park együttműködése felsőoktatási intézménnyel, kutatóintézettel </w:t>
            </w:r>
            <w:r>
              <w:rPr>
                <w:rFonts w:ascii="Garamond" w:hAnsi="Garamond" w:cs="Garamond"/>
                <w:sz w:val="22"/>
                <w:szCs w:val="22"/>
              </w:rPr>
              <w:t>vagy akadémiával hosszú ideje (legalább 2 éve) fennáll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51111B" w:rsidRPr="007F2084" w:rsidTr="0051111B">
        <w:trPr>
          <w:trHeight w:val="332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7/b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A park </w:t>
            </w:r>
            <w:r>
              <w:rPr>
                <w:rFonts w:ascii="Garamond" w:hAnsi="Garamond" w:cs="Garamond"/>
                <w:sz w:val="22"/>
                <w:szCs w:val="22"/>
              </w:rPr>
              <w:t>kapcsolatban van a Nemzeti Innovációs Hivatallal, a Szellemi Tulajdon Nemzeti Hivatalával vagy egyéb, innovatív termékek és szolgáltatások piacra juttatását elősegítő szervezettel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7/c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innovációs jellegének kialakítása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7/d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Piac-közeli stádiumban lévő új technológiák átvétele és alkalmazása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7/e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parkban folytatott közös kutatás eredményeként s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zabadalommal rendelkezik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Pr="000D6363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0D6363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Pr="000D6363" w:rsidRDefault="0051111B" w:rsidP="0051111B">
            <w:pPr>
              <w:jc w:val="center"/>
              <w:rPr>
                <w:rFonts w:ascii="Garamond" w:hAnsi="Garamond"/>
              </w:rPr>
            </w:pPr>
            <w:r w:rsidRPr="000D6363">
              <w:rPr>
                <w:rFonts w:ascii="Garamond" w:hAnsi="Garamond"/>
                <w:sz w:val="22"/>
                <w:szCs w:val="22"/>
              </w:rPr>
              <w:t>0-3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park együttműködései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Default="0051111B" w:rsidP="005111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Kamarákkal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Default="0051111B" w:rsidP="00511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Default="0051111B" w:rsidP="005111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Nemzeti Külgazdasági Hivatallal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Default="0051111B" w:rsidP="00511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Default="0051111B" w:rsidP="005111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Települési önkormányzattal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Default="0051111B" w:rsidP="00511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11B" w:rsidRDefault="0051111B" w:rsidP="005111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Szakmai civil szervezetekkel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Default="0051111B" w:rsidP="00511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Default="0051111B" w:rsidP="0051111B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Egyéb: munkaügyi központtal, más ipari parkokkal, oktatási intézményekkel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11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111B" w:rsidRDefault="0051111B" w:rsidP="005111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51111B" w:rsidRPr="007F2084" w:rsidTr="0051111B">
        <w:trPr>
          <w:trHeight w:val="34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klaszteresedésének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9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51111B" w:rsidRPr="0036220B" w:rsidRDefault="0051111B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parkba betelepült és betelepíteni tervezett vállalkozások tevékenységének egymásra épülése, kapcsolódás, közös K+F, marketing, értékesítési politika megléte.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1111B" w:rsidRPr="007F2084" w:rsidTr="0051111B">
        <w:trPr>
          <w:trHeight w:val="315"/>
        </w:trPr>
        <w:tc>
          <w:tcPr>
            <w:tcW w:w="7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Összesen (maximum):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Pótlólagos szempontok</w:t>
            </w:r>
            <w:r w:rsidRPr="0036220B">
              <w:rPr>
                <w:rStyle w:val="Lbjegyzet-hivatkozs"/>
                <w:sz w:val="22"/>
                <w:szCs w:val="22"/>
              </w:rPr>
              <w:footnoteReference w:id="1"/>
            </w: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1111B" w:rsidRPr="0036220B" w:rsidRDefault="0051111B" w:rsidP="0051111B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6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1111B" w:rsidRPr="0036220B" w:rsidRDefault="003175F4" w:rsidP="0051111B">
            <w:pPr>
              <w:rPr>
                <w:rFonts w:ascii="Garamond" w:hAnsi="Garamond" w:cs="Garamond"/>
                <w:b/>
                <w:bCs/>
              </w:rPr>
            </w:pPr>
            <w:r w:rsidRPr="00616C0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Elmaradott térségek és települések a 290/2014. (XI.26) Korm. rendelet alapján </w:t>
            </w:r>
            <w:r w:rsidRPr="00616C0E"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1111B" w:rsidRPr="007F2084" w:rsidTr="0051111B">
        <w:trPr>
          <w:trHeight w:val="6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111B" w:rsidRPr="0036220B" w:rsidRDefault="0051111B" w:rsidP="0051111B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területfejlesztés szempontjából komplex programmal segítő leghátrányosabb helyzetű 33 kistérség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1111B" w:rsidRPr="0036220B" w:rsidRDefault="0051111B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36220B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36220B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C23EAC" w:rsidRPr="007F2084" w:rsidTr="0051111B">
        <w:trPr>
          <w:trHeight w:val="153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3EAC" w:rsidRPr="00BE4F94" w:rsidRDefault="00C23EAC" w:rsidP="00C23EAC">
            <w:pPr>
              <w:rPr>
                <w:rFonts w:ascii="Garamond" w:hAnsi="Garamond" w:cs="Garamond"/>
              </w:rPr>
            </w:pPr>
            <w:r w:rsidRPr="00616C0E">
              <w:rPr>
                <w:rFonts w:ascii="Garamond" w:hAnsi="Garamond" w:cs="Garamond"/>
                <w:sz w:val="22"/>
                <w:szCs w:val="22"/>
              </w:rPr>
              <w:t>A területfejlesztés szempontjából leghátrányosabb helyzetű 14 kistérség, valamint 105/2015. (IV.23.) Korm. rendeletben meghatározott nem kedvezményezett kistérségben lévő, a társadalmi-gazdasági és infrastrukturális szempontból elmaradott és az országos átlagot jelentősen meghaladó munkanélküliséggel sújtott települések.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23EAC" w:rsidRPr="0036220B" w:rsidRDefault="00C23EAC" w:rsidP="0051111B">
            <w:pPr>
              <w:rPr>
                <w:rFonts w:ascii="Garamond" w:hAnsi="Garamond"/>
              </w:rPr>
            </w:pPr>
          </w:p>
        </w:tc>
      </w:tr>
      <w:tr w:rsidR="00C23EAC" w:rsidRPr="007F2084" w:rsidTr="0051111B">
        <w:trPr>
          <w:trHeight w:val="153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3EAC" w:rsidRPr="0036220B" w:rsidRDefault="00C23EAC" w:rsidP="0051111B">
            <w:pPr>
              <w:rPr>
                <w:rFonts w:ascii="Garamond" w:hAnsi="Garamond" w:cs="Garamond"/>
              </w:rPr>
            </w:pPr>
            <w:r w:rsidRPr="00616C0E">
              <w:rPr>
                <w:rFonts w:ascii="Garamond" w:hAnsi="Garamond" w:cs="Garamond"/>
                <w:sz w:val="22"/>
                <w:szCs w:val="22"/>
              </w:rPr>
              <w:t>A területfejlesztés szempontjából hátrányosabb helyzetű 47 kistérség, és a 105/2015. (IV.23.) Korm. rendeletben meghatározott nem kedvezményezett kistérségben lévő, a társadalmi-gazdasági és infrastrukturális szempontból elmaradott vagy az országos átlagot jelentősen meghaladó munkanélküliséggel sújtott települések.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C23EAC" w:rsidRPr="0036220B" w:rsidRDefault="00C23EAC" w:rsidP="0051111B">
            <w:pPr>
              <w:rPr>
                <w:rFonts w:ascii="Garamond" w:hAnsi="Garamond"/>
              </w:rPr>
            </w:pPr>
          </w:p>
        </w:tc>
      </w:tr>
      <w:tr w:rsidR="00C23EAC" w:rsidRPr="007F2084" w:rsidTr="0051111B">
        <w:trPr>
          <w:trHeight w:val="67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C23EAC" w:rsidRPr="0036220B" w:rsidRDefault="00C23EAC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park környezeti állapota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(Csak barnamezős beruházás esetén adható pont, kategóriák alapján)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C23EAC" w:rsidRPr="0036220B" w:rsidRDefault="00C23EAC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C23EAC" w:rsidRPr="007F2084" w:rsidTr="0051111B">
        <w:trPr>
          <w:trHeight w:val="6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EAC" w:rsidRPr="0036220B" w:rsidRDefault="00C23EAC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Barnamezős beruházás esetén, amennyiben a kármentesítés befejeződött a területen.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C23EAC" w:rsidRPr="007F2084" w:rsidTr="0051111B">
        <w:trPr>
          <w:trHeight w:val="945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3EAC" w:rsidRPr="0036220B" w:rsidRDefault="00C23EAC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Barnamezős beruházás esetén, amennyiben még nem végezték el a kármentesítést a környezeti állapot javításának, illetve megőrzésének érdekében tett, illetve tervezett intézkedések, és azok pénzügyi megalapozottsága.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</w:p>
        </w:tc>
      </w:tr>
      <w:tr w:rsidR="00C23EAC" w:rsidRPr="007F2084" w:rsidTr="0051111B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C23EAC" w:rsidRPr="0036220B" w:rsidRDefault="00C23EAC" w:rsidP="0051111B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Megváltozott munkaképességű személyek foglalkoztatása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C23EAC" w:rsidRPr="0036220B" w:rsidRDefault="00C23EAC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C23EAC" w:rsidRPr="007F2084" w:rsidTr="0051111B">
        <w:trPr>
          <w:trHeight w:val="600"/>
        </w:trPr>
        <w:tc>
          <w:tcPr>
            <w:tcW w:w="5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C23EAC" w:rsidRPr="0036220B" w:rsidRDefault="00C23EAC" w:rsidP="0051111B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Amennyiben a parkba betelepült vállalkozások összesen legalább 20 megváltozott munkaképességű személyt foglalkoztatnak.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23EAC" w:rsidRPr="0036220B" w:rsidRDefault="00C23EAC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0/3</w:t>
            </w:r>
          </w:p>
        </w:tc>
      </w:tr>
      <w:tr w:rsidR="00C23EAC" w:rsidRPr="007F2084" w:rsidTr="0051111B">
        <w:trPr>
          <w:trHeight w:val="315"/>
        </w:trPr>
        <w:tc>
          <w:tcPr>
            <w:tcW w:w="76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23EAC" w:rsidRPr="0036220B" w:rsidRDefault="00C23EAC" w:rsidP="0051111B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Összesen bónuszpontokkal (maximum):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C23EAC" w:rsidRPr="0036220B" w:rsidRDefault="00C23EAC" w:rsidP="0051111B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11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C23EAC" w:rsidRPr="0036220B" w:rsidRDefault="00C23EAC" w:rsidP="0051111B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</w:tbl>
    <w:p w:rsidR="0051111B" w:rsidRDefault="0051111B" w:rsidP="0051111B"/>
    <w:p w:rsidR="007F2084" w:rsidRPr="007F2084" w:rsidRDefault="007F2084" w:rsidP="007F2084">
      <w:pPr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 xml:space="preserve">A </w:t>
      </w:r>
      <w:r w:rsidR="00F37E50">
        <w:rPr>
          <w:rFonts w:ascii="Garamond" w:hAnsi="Garamond" w:cs="Garamond"/>
          <w:b/>
          <w:bCs/>
        </w:rPr>
        <w:t xml:space="preserve">cím elnyeréséhez szükséges </w:t>
      </w:r>
      <w:r w:rsidRPr="007F2084">
        <w:rPr>
          <w:rFonts w:ascii="Garamond" w:hAnsi="Garamond" w:cs="Garamond"/>
          <w:b/>
          <w:bCs/>
        </w:rPr>
        <w:t xml:space="preserve">minimális </w:t>
      </w:r>
      <w:proofErr w:type="spellStart"/>
      <w:r w:rsidRPr="007F2084">
        <w:rPr>
          <w:rFonts w:ascii="Garamond" w:hAnsi="Garamond" w:cs="Garamond"/>
          <w:b/>
          <w:bCs/>
        </w:rPr>
        <w:t>összpontszám</w:t>
      </w:r>
      <w:proofErr w:type="spellEnd"/>
      <w:r w:rsidRPr="007F2084">
        <w:rPr>
          <w:rFonts w:ascii="Garamond" w:hAnsi="Garamond" w:cs="Garamond"/>
          <w:b/>
          <w:bCs/>
        </w:rPr>
        <w:t>: 70</w:t>
      </w:r>
    </w:p>
    <w:p w:rsidR="007F2084" w:rsidRPr="007F2084" w:rsidRDefault="007F2084" w:rsidP="007F2084">
      <w:pPr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A pályázati adatlapok és a formanyomtatvány kitöltésénél, továbbá a mellékletek − külö</w:t>
      </w:r>
      <w:r w:rsidRPr="007F2084">
        <w:rPr>
          <w:rFonts w:ascii="Garamond" w:hAnsi="Garamond" w:cs="Garamond"/>
          <w:b/>
          <w:bCs/>
        </w:rPr>
        <w:softHyphen/>
        <w:t>nösen a megvalósíthatósági tanulmány kivonat − tartalmának megfogalmazásánál kiemelt figyelmet fordítsanak arra, hogy az ipari park projekt a felsorolt szempontok szerint értékelhető legyen!</w:t>
      </w:r>
    </w:p>
    <w:p w:rsidR="007F2084" w:rsidRPr="007F2084" w:rsidRDefault="007F2084" w:rsidP="007F2084">
      <w:pPr>
        <w:rPr>
          <w:rFonts w:ascii="Garamond" w:hAnsi="Garamond" w:cs="Garamond"/>
        </w:rPr>
      </w:pPr>
    </w:p>
    <w:p w:rsidR="007F2084" w:rsidRPr="007F2084" w:rsidRDefault="007F2084" w:rsidP="007F2084">
      <w:pPr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2. Döntés-előkészítés, döntési mechanizmus </w:t>
      </w: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</w:p>
    <w:p w:rsidR="003A0690" w:rsidRPr="001A4388" w:rsidRDefault="003A0690" w:rsidP="003A0690">
      <w:pPr>
        <w:jc w:val="both"/>
        <w:rPr>
          <w:rFonts w:ascii="Garamond" w:hAnsi="Garamond" w:cs="Garamond"/>
          <w:bCs/>
        </w:rPr>
      </w:pPr>
      <w:r w:rsidRPr="001A4388">
        <w:rPr>
          <w:rFonts w:ascii="Garamond" w:hAnsi="Garamond" w:cs="Garamond"/>
          <w:bCs/>
        </w:rPr>
        <w:t>A pályázatok elbírálásá</w:t>
      </w:r>
      <w:r>
        <w:rPr>
          <w:rFonts w:ascii="Garamond" w:hAnsi="Garamond" w:cs="Garamond"/>
          <w:bCs/>
        </w:rPr>
        <w:t>t</w:t>
      </w:r>
      <w:r w:rsidRPr="001A4388">
        <w:rPr>
          <w:rFonts w:ascii="Garamond" w:hAnsi="Garamond" w:cs="Garamond"/>
          <w:bCs/>
        </w:rPr>
        <w:t xml:space="preserve"> a Nemzetgazdasági Minisztérium Ipari és Építésgazdásági Főosztálya</w:t>
      </w:r>
      <w:r>
        <w:rPr>
          <w:rFonts w:ascii="Garamond" w:hAnsi="Garamond" w:cs="Garamond"/>
          <w:bCs/>
        </w:rPr>
        <w:t xml:space="preserve"> végzi.</w:t>
      </w:r>
      <w:r w:rsidRPr="001A4388">
        <w:rPr>
          <w:rFonts w:ascii="Garamond" w:hAnsi="Garamond" w:cs="Garamond"/>
          <w:bCs/>
        </w:rPr>
        <w:t xml:space="preserve"> Az érvényességi és formai követelmények nem teljesítése a pályázat elutasításával jár</w:t>
      </w:r>
      <w:r>
        <w:rPr>
          <w:rFonts w:ascii="Garamond" w:hAnsi="Garamond" w:cs="Garamond"/>
          <w:bCs/>
        </w:rPr>
        <w:t xml:space="preserve">. Hiánypótlásra csak a kötelező mellékletek vonatkozásában, a bíráló </w:t>
      </w:r>
      <w:r w:rsidR="00522FB4">
        <w:rPr>
          <w:rFonts w:ascii="Garamond" w:hAnsi="Garamond" w:cs="Garamond"/>
          <w:bCs/>
        </w:rPr>
        <w:t xml:space="preserve">írásbeli </w:t>
      </w:r>
      <w:r>
        <w:rPr>
          <w:rFonts w:ascii="Garamond" w:hAnsi="Garamond" w:cs="Garamond"/>
          <w:bCs/>
        </w:rPr>
        <w:t>kérésére, a kérést követő 10 munkanapon belül van lehetőség.</w:t>
      </w:r>
      <w:r w:rsidRPr="001A4388">
        <w:rPr>
          <w:rFonts w:ascii="Garamond" w:hAnsi="Garamond" w:cs="Garamond"/>
          <w:bCs/>
        </w:rPr>
        <w:t xml:space="preserve"> </w:t>
      </w:r>
      <w:r w:rsidR="00522FB4">
        <w:rPr>
          <w:rFonts w:ascii="Garamond" w:hAnsi="Garamond" w:cs="Garamond"/>
          <w:bCs/>
        </w:rPr>
        <w:t>Amennyiben a Pályázó a kérelem ellenére nem nyújtja be a hiányzó mellékletet, a pályázat elutasításra kerül.</w:t>
      </w:r>
      <w:r w:rsidR="00522FB4" w:rsidRPr="001A4388">
        <w:rPr>
          <w:rFonts w:ascii="Garamond" w:hAnsi="Garamond" w:cs="Garamond"/>
          <w:bCs/>
        </w:rPr>
        <w:t xml:space="preserve"> </w:t>
      </w:r>
      <w:r w:rsidRPr="001A4388">
        <w:rPr>
          <w:rFonts w:ascii="Garamond" w:hAnsi="Garamond" w:cs="Garamond"/>
          <w:bCs/>
        </w:rPr>
        <w:t xml:space="preserve">A pályázatok </w:t>
      </w:r>
      <w:r w:rsidRPr="001A4388">
        <w:rPr>
          <w:rFonts w:ascii="Garamond" w:hAnsi="Garamond" w:cs="Garamond"/>
          <w:bCs/>
          <w:u w:val="single"/>
        </w:rPr>
        <w:t>elbírálása folyamatos</w:t>
      </w:r>
      <w:r w:rsidRPr="001A4388">
        <w:rPr>
          <w:rFonts w:ascii="Garamond" w:hAnsi="Garamond" w:cs="Garamond"/>
          <w:bCs/>
        </w:rPr>
        <w:t>.</w:t>
      </w:r>
    </w:p>
    <w:p w:rsidR="00EE5A1E" w:rsidRDefault="00EE5A1E" w:rsidP="00EE5A1E">
      <w:pPr>
        <w:jc w:val="both"/>
        <w:rPr>
          <w:rFonts w:ascii="Garamond" w:hAnsi="Garamond" w:cs="Garamond"/>
        </w:rPr>
      </w:pPr>
    </w:p>
    <w:p w:rsidR="00EE5A1E" w:rsidRDefault="00EE5A1E" w:rsidP="00EE5A1E">
      <w:pPr>
        <w:jc w:val="both"/>
        <w:rPr>
          <w:rFonts w:ascii="Garamond" w:hAnsi="Garamond" w:cs="Garamond"/>
        </w:rPr>
      </w:pPr>
      <w:r w:rsidRPr="00E370A7">
        <w:rPr>
          <w:rFonts w:ascii="Garamond" w:hAnsi="Garamond" w:cs="Garamond"/>
        </w:rPr>
        <w:t>A benyújtot</w:t>
      </w:r>
      <w:r>
        <w:rPr>
          <w:rFonts w:ascii="Garamond" w:hAnsi="Garamond" w:cs="Garamond"/>
        </w:rPr>
        <w:t>t teljes pályázati dokumentációt, a pályázati adatlapokat, mellékleteket és – amennyiben a Pályázó másként nem nyilatkozik – a teljes formanyomtatványt az NGM, illetve az értékelésben résztvevő személyek bizalmasan kezelik.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413E1" w:rsidP="007F2084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”</w:t>
      </w:r>
      <w:r w:rsidRPr="007F2084">
        <w:rPr>
          <w:rFonts w:ascii="Garamond" w:hAnsi="Garamond"/>
        </w:rPr>
        <w:t>Tudomány</w:t>
      </w:r>
      <w:r>
        <w:rPr>
          <w:rFonts w:ascii="Garamond" w:hAnsi="Garamond"/>
        </w:rPr>
        <w:t xml:space="preserve">os és Technológiai Park” </w:t>
      </w:r>
      <w:r w:rsidRPr="007F2084">
        <w:rPr>
          <w:rFonts w:ascii="Garamond" w:hAnsi="Garamond" w:cs="Garamond"/>
        </w:rPr>
        <w:t xml:space="preserve">cím </w:t>
      </w:r>
      <w:r w:rsidR="007F2084" w:rsidRPr="007F2084">
        <w:rPr>
          <w:rFonts w:ascii="Garamond" w:hAnsi="Garamond" w:cs="Garamond"/>
        </w:rPr>
        <w:t>odaítéléséről – az Ipari Park Tanács javaslatának figyelembevételével – a nemzetgazdasági miniszter dönt. A pályázat eredményeinek közlésére levélben, a döntést követő 15 munkanapon belül kerül sor.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413E1" w:rsidP="007F2084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3. A</w:t>
      </w:r>
      <w:r w:rsidR="007F2084" w:rsidRPr="007F208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”</w:t>
      </w:r>
      <w:r w:rsidRPr="007F2084">
        <w:rPr>
          <w:rFonts w:ascii="Garamond" w:hAnsi="Garamond"/>
        </w:rPr>
        <w:t>Tudomány</w:t>
      </w:r>
      <w:r>
        <w:rPr>
          <w:rFonts w:ascii="Garamond" w:hAnsi="Garamond"/>
        </w:rPr>
        <w:t xml:space="preserve">os és Technológiai Park” </w:t>
      </w:r>
      <w:r w:rsidR="007F2084" w:rsidRPr="007F2084">
        <w:rPr>
          <w:rFonts w:ascii="Garamond" w:hAnsi="Garamond" w:cs="Garamond"/>
        </w:rPr>
        <w:t xml:space="preserve">címet elnyert szervezetek listájának közzététele, </w:t>
      </w:r>
      <w:r w:rsidR="009F7D4E">
        <w:rPr>
          <w:rFonts w:ascii="Garamond" w:hAnsi="Garamond" w:cs="Garamond"/>
        </w:rPr>
        <w:t>értesítés a tudományos és technológiai park létrejöttéről</w:t>
      </w:r>
      <w:r w:rsidR="007F2084" w:rsidRPr="007F2084">
        <w:rPr>
          <w:rFonts w:ascii="Garamond" w:hAnsi="Garamond" w:cs="Garamond"/>
        </w:rPr>
        <w:t xml:space="preserve"> 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9F7D4E" w:rsidRDefault="007F2084" w:rsidP="007F2084">
      <w:pPr>
        <w:jc w:val="both"/>
        <w:rPr>
          <w:rFonts w:ascii="Garamond" w:hAnsi="Garamond" w:cs="Garamond"/>
        </w:rPr>
      </w:pPr>
      <w:r w:rsidRPr="009F7D4E">
        <w:rPr>
          <w:rFonts w:ascii="Garamond" w:hAnsi="Garamond" w:cs="Garamond"/>
        </w:rPr>
        <w:t xml:space="preserve">Az NGM az </w:t>
      </w:r>
      <w:r w:rsidR="007413E1" w:rsidRPr="009F7D4E">
        <w:rPr>
          <w:rFonts w:ascii="Garamond" w:hAnsi="Garamond" w:cs="Garamond"/>
        </w:rPr>
        <w:t>”</w:t>
      </w:r>
      <w:r w:rsidR="007413E1" w:rsidRPr="009F7D4E">
        <w:rPr>
          <w:rFonts w:ascii="Garamond" w:hAnsi="Garamond"/>
        </w:rPr>
        <w:t xml:space="preserve">Tudományos és Technológiai Park” </w:t>
      </w:r>
      <w:r w:rsidRPr="009F7D4E">
        <w:rPr>
          <w:rFonts w:ascii="Garamond" w:hAnsi="Garamond" w:cs="Garamond"/>
        </w:rPr>
        <w:t>címet elnyert szervezetek listáját a minisztérium hivatalos lapjában és honlapján teszi közzé a Pályázók külön hozzájárulása nélkül.</w:t>
      </w:r>
      <w:r w:rsidRPr="009F7D4E">
        <w:rPr>
          <w:rFonts w:ascii="Garamond" w:hAnsi="Garamond"/>
        </w:rPr>
        <w:t xml:space="preserve"> </w:t>
      </w:r>
    </w:p>
    <w:p w:rsidR="007F2084" w:rsidRPr="009F7D4E" w:rsidRDefault="009F7D4E" w:rsidP="009F7D4E">
      <w:pPr>
        <w:autoSpaceDE w:val="0"/>
        <w:autoSpaceDN w:val="0"/>
        <w:adjustRightInd w:val="0"/>
        <w:jc w:val="both"/>
        <w:rPr>
          <w:rFonts w:ascii="Garamond" w:eastAsiaTheme="minorHAnsi" w:hAnsi="Garamond" w:cs="Times New Roman"/>
          <w:color w:val="auto"/>
          <w:lang w:eastAsia="en-US"/>
        </w:rPr>
      </w:pPr>
      <w:r w:rsidRPr="009F7D4E">
        <w:rPr>
          <w:rFonts w:ascii="Garamond" w:eastAsiaTheme="minorHAnsi" w:hAnsi="Garamond" w:cs="Times New Roman"/>
          <w:color w:val="auto"/>
          <w:lang w:eastAsia="en-US"/>
        </w:rPr>
        <w:t xml:space="preserve">A </w:t>
      </w:r>
      <w:proofErr w:type="gramStart"/>
      <w:r w:rsidRPr="009F7D4E">
        <w:rPr>
          <w:rFonts w:ascii="Garamond" w:eastAsiaTheme="minorHAnsi" w:hAnsi="Garamond" w:cs="Times New Roman"/>
          <w:color w:val="auto"/>
          <w:lang w:eastAsia="en-US"/>
        </w:rPr>
        <w:t>miniszter írásban</w:t>
      </w:r>
      <w:proofErr w:type="gramEnd"/>
      <w:r w:rsidRPr="009F7D4E">
        <w:rPr>
          <w:rFonts w:ascii="Garamond" w:eastAsiaTheme="minorHAnsi" w:hAnsi="Garamond" w:cs="Times New Roman"/>
          <w:color w:val="auto"/>
          <w:lang w:eastAsia="en-US"/>
        </w:rPr>
        <w:t xml:space="preserve"> értesíti az „</w:t>
      </w:r>
      <w:r w:rsidRPr="009F7D4E">
        <w:rPr>
          <w:rFonts w:ascii="Garamond" w:hAnsi="Garamond" w:cs="Garamond"/>
        </w:rPr>
        <w:t>”</w:t>
      </w:r>
      <w:r w:rsidRPr="009F7D4E">
        <w:rPr>
          <w:rFonts w:ascii="Garamond" w:hAnsi="Garamond"/>
        </w:rPr>
        <w:t xml:space="preserve">Tudományos és Technológiai Park” </w:t>
      </w:r>
      <w:r w:rsidRPr="009F7D4E">
        <w:rPr>
          <w:rFonts w:ascii="Garamond" w:eastAsiaTheme="minorHAnsi" w:hAnsi="Garamond" w:cs="Times New Roman"/>
          <w:color w:val="auto"/>
          <w:lang w:eastAsia="en-US"/>
        </w:rPr>
        <w:t>címet elnyert címviselő szervezetet, hogy a tudományos és technológiai park a pályázatban foglalt területtel, valamint kötelezettségekkel létrejött, vagy a Pályázót arról, hogy a pályázat elutasításra került.</w:t>
      </w:r>
    </w:p>
    <w:p w:rsidR="007F2084" w:rsidRPr="007F2084" w:rsidRDefault="007F2084" w:rsidP="007F2084">
      <w:pPr>
        <w:pStyle w:val="Cm"/>
        <w:pBdr>
          <w:top w:val="single" w:sz="4" w:space="1" w:color="auto"/>
        </w:pBdr>
        <w:rPr>
          <w:rFonts w:ascii="Garamond" w:hAnsi="Garamond"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II. FEJEZET</w:t>
      </w:r>
    </w:p>
    <w:p w:rsidR="007F2084" w:rsidRPr="007F2084" w:rsidRDefault="007F2084" w:rsidP="007F2084">
      <w:pPr>
        <w:pStyle w:val="Cm"/>
        <w:spacing w:before="120"/>
        <w:rPr>
          <w:rFonts w:ascii="Garamond" w:hAnsi="Garamond" w:cs="Garamond"/>
          <w:smallCaps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TECHNIKAI ÚTMUTATÓ</w:t>
      </w:r>
    </w:p>
    <w:p w:rsidR="007F2084" w:rsidRPr="007F2084" w:rsidRDefault="007F2084" w:rsidP="007F2084">
      <w:pPr>
        <w:jc w:val="center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az</w:t>
      </w: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  <w:r w:rsidRPr="007F2084">
        <w:rPr>
          <w:rFonts w:ascii="Garamond" w:hAnsi="Garamond" w:cs="Garamond"/>
          <w:b w:val="0"/>
          <w:bCs w:val="0"/>
          <w:smallCaps/>
          <w:sz w:val="24"/>
          <w:szCs w:val="24"/>
        </w:rPr>
        <w:t>„</w:t>
      </w:r>
      <w:r w:rsidR="00E7448F">
        <w:rPr>
          <w:rFonts w:ascii="Garamond" w:hAnsi="Garamond" w:cs="Garamond"/>
          <w:b w:val="0"/>
          <w:bCs w:val="0"/>
          <w:smallCaps/>
          <w:sz w:val="24"/>
          <w:szCs w:val="24"/>
        </w:rPr>
        <w:t xml:space="preserve">TUDOMÁNYOS és TECHNOLÓGIAI PARK” </w:t>
      </w:r>
      <w:r w:rsidRPr="007F2084">
        <w:rPr>
          <w:rFonts w:ascii="Garamond" w:hAnsi="Garamond" w:cs="Garamond"/>
          <w:b w:val="0"/>
          <w:bCs w:val="0"/>
          <w:smallCaps/>
          <w:sz w:val="24"/>
          <w:szCs w:val="24"/>
        </w:rPr>
        <w:t xml:space="preserve">CÍM PÁLYÁZATI ADATLAP, FORMANYOMTATVÁNY </w:t>
      </w:r>
      <w:r w:rsidR="00E7448F" w:rsidRPr="007F2084">
        <w:rPr>
          <w:rFonts w:ascii="Garamond" w:hAnsi="Garamond" w:cs="Garamond"/>
          <w:b w:val="0"/>
          <w:bCs w:val="0"/>
          <w:smallCaps/>
          <w:sz w:val="24"/>
          <w:szCs w:val="24"/>
        </w:rPr>
        <w:t>és</w:t>
      </w:r>
      <w:r w:rsidRPr="007F2084">
        <w:rPr>
          <w:rFonts w:ascii="Garamond" w:hAnsi="Garamond" w:cs="Garamond"/>
          <w:b w:val="0"/>
          <w:bCs w:val="0"/>
          <w:smallCaps/>
          <w:sz w:val="24"/>
          <w:szCs w:val="24"/>
        </w:rPr>
        <w:t xml:space="preserve"> MELLÉKLETEK KITÖLTÉSÉHEZ</w:t>
      </w: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F2084" w:rsidRPr="007F2084" w:rsidTr="007F2084">
        <w:tc>
          <w:tcPr>
            <w:tcW w:w="9211" w:type="dxa"/>
          </w:tcPr>
          <w:p w:rsidR="007F2084" w:rsidRPr="007F2084" w:rsidRDefault="007F2084" w:rsidP="007F2084">
            <w:pPr>
              <w:pStyle w:val="Cm"/>
              <w:ind w:left="360" w:hanging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 w:rsidRPr="007F2084">
              <w:rPr>
                <w:rFonts w:ascii="Garamond" w:hAnsi="Garamond" w:cs="Garamond"/>
                <w:sz w:val="24"/>
                <w:szCs w:val="24"/>
              </w:rPr>
              <w:t xml:space="preserve">Figyelem! 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Tekintettel arra, hogy az </w:t>
            </w:r>
            <w:r w:rsidR="007413E1" w:rsidRPr="007413E1">
              <w:rPr>
                <w:rFonts w:ascii="Garamond" w:hAnsi="Garamond" w:cs="Garamond"/>
                <w:b w:val="0"/>
                <w:sz w:val="24"/>
                <w:szCs w:val="24"/>
              </w:rPr>
              <w:t>”</w:t>
            </w:r>
            <w:r w:rsidR="007413E1" w:rsidRPr="007413E1">
              <w:rPr>
                <w:rFonts w:ascii="Garamond" w:hAnsi="Garamond"/>
                <w:b w:val="0"/>
                <w:sz w:val="24"/>
                <w:szCs w:val="24"/>
              </w:rPr>
              <w:t xml:space="preserve">Tudományos és Technológiai Park” </w:t>
            </w:r>
            <w:r w:rsidRPr="007413E1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cím pályázat esetében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hiánypótlásra nincs mód, kérjük, hogy az „Útmutató”</w:t>
            </w:r>
            <w:proofErr w:type="spellStart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-t</w:t>
            </w:r>
            <w:proofErr w:type="spellEnd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figyelmesen olvassák el, hiszen a pályázat </w:t>
            </w:r>
            <w:r w:rsidRPr="007F2084">
              <w:rPr>
                <w:rFonts w:ascii="Garamond" w:hAnsi="Garamond" w:cs="Garamond"/>
                <w:sz w:val="24"/>
                <w:szCs w:val="24"/>
              </w:rPr>
              <w:t>tartalmi és formai szempontból egyaránt kötött,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tehát a hiányos pályázatok − bírálat nélkül − elutasításra kerülnek. Nem lehet kitöltetlenül hagyni az „Adatlap”, a „Formanyomtatvány” egyetlen részét sem, illetve nem hiányozhat a „Kötelező mellékletek” közül egy sem.</w:t>
            </w:r>
          </w:p>
          <w:p w:rsidR="007F2084" w:rsidRPr="007F2084" w:rsidRDefault="007F2084" w:rsidP="007F2084">
            <w:pPr>
              <w:pStyle w:val="Cm"/>
              <w:ind w:left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Amennyiben a Pályázó úgy értékeli, hogy pályázatára az adott feltétel/előírás nem vonatkozik, úgy ezt az adott helyen közölje és </w:t>
            </w:r>
            <w:r w:rsidRPr="007F2084">
              <w:rPr>
                <w:rFonts w:ascii="Garamond" w:hAnsi="Garamond" w:cs="Garamond"/>
                <w:sz w:val="24"/>
                <w:szCs w:val="24"/>
              </w:rPr>
              <w:t>indokolja a kötelező adatszolgáltatás elhagyásának okát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. </w:t>
            </w:r>
          </w:p>
          <w:p w:rsidR="007F2084" w:rsidRPr="007F2084" w:rsidRDefault="007F2084" w:rsidP="007F2084">
            <w:pPr>
              <w:pStyle w:val="Cm"/>
              <w:ind w:left="360" w:hanging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 w:rsidRPr="007F2084">
              <w:rPr>
                <w:rFonts w:ascii="Garamond" w:hAnsi="Garamond" w:cs="Garamond"/>
                <w:sz w:val="24"/>
                <w:szCs w:val="24"/>
              </w:rPr>
              <w:t>További figyelmeztetés!</w:t>
            </w:r>
            <w:r w:rsidR="00D06270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A pályázati adatlapokat (TTP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1-6), a „Formanyomtatvány”</w:t>
            </w:r>
            <w:proofErr w:type="spellStart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-t</w:t>
            </w:r>
            <w:proofErr w:type="spellEnd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és az </w:t>
            </w:r>
            <w:r w:rsidRPr="007F2084">
              <w:rPr>
                <w:rFonts w:ascii="Garamond" w:hAnsi="Garamond" w:cs="Garamond"/>
                <w:sz w:val="24"/>
                <w:szCs w:val="24"/>
              </w:rPr>
              <w:t>E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melléklet részét képző megvalósíthatósági tanulmányt (Word formátumban) CD-n, két példányban a pályázathoz csatolni kell!</w:t>
            </w:r>
          </w:p>
        </w:tc>
      </w:tr>
    </w:tbl>
    <w:p w:rsidR="007F2084" w:rsidRPr="007F2084" w:rsidRDefault="007F2084" w:rsidP="007F2084">
      <w:pPr>
        <w:pStyle w:val="Cm"/>
        <w:jc w:val="both"/>
        <w:rPr>
          <w:rFonts w:ascii="Garamond" w:hAnsi="Garamond" w:cs="Garamond"/>
          <w:b w:val="0"/>
          <w:bCs w:val="0"/>
          <w:sz w:val="24"/>
          <w:szCs w:val="24"/>
        </w:rPr>
      </w:pPr>
    </w:p>
    <w:p w:rsidR="007F2084" w:rsidRPr="007F2084" w:rsidRDefault="007F2084" w:rsidP="007F2084">
      <w:pPr>
        <w:pStyle w:val="Cm"/>
        <w:jc w:val="both"/>
        <w:rPr>
          <w:rFonts w:ascii="Garamond" w:hAnsi="Garamond" w:cs="Garamond"/>
          <w:b w:val="0"/>
          <w:bCs w:val="0"/>
          <w:sz w:val="24"/>
          <w:szCs w:val="24"/>
        </w:rPr>
      </w:pPr>
    </w:p>
    <w:p w:rsidR="007F2084" w:rsidRPr="007F2084" w:rsidRDefault="007F2084" w:rsidP="007F2084">
      <w:pPr>
        <w:pStyle w:val="Cm"/>
        <w:rPr>
          <w:rFonts w:ascii="Garamond" w:hAnsi="Garamond" w:cs="Garamond"/>
          <w:sz w:val="24"/>
          <w:szCs w:val="24"/>
        </w:rPr>
      </w:pPr>
      <w:r w:rsidRPr="007F2084">
        <w:rPr>
          <w:rFonts w:ascii="Garamond" w:hAnsi="Garamond" w:cs="Garamond"/>
          <w:sz w:val="24"/>
          <w:szCs w:val="24"/>
        </w:rPr>
        <w:t>II./1. ADATLAPOK KITÖLTÉSE</w:t>
      </w:r>
    </w:p>
    <w:p w:rsidR="007F2084" w:rsidRPr="007F2084" w:rsidRDefault="007F2084" w:rsidP="007F2084">
      <w:pPr>
        <w:jc w:val="center"/>
        <w:rPr>
          <w:rFonts w:ascii="Garamond" w:hAnsi="Garamond" w:cs="Garamond"/>
          <w:smallCaps/>
        </w:rPr>
      </w:pPr>
    </w:p>
    <w:p w:rsidR="007F2084" w:rsidRPr="007F2084" w:rsidRDefault="00EE5A1E" w:rsidP="007F2084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TTP</w:t>
      </w:r>
      <w:r w:rsidR="007F2084" w:rsidRPr="007F2084">
        <w:rPr>
          <w:rFonts w:ascii="Garamond" w:hAnsi="Garamond" w:cs="Garamond"/>
          <w:b/>
          <w:bCs/>
        </w:rPr>
        <w:t xml:space="preserve"> 1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Ügyeljen arra, hogy a pályázat többi részével megegyező adatokat írjon be! </w:t>
      </w: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Az ipari park alapadatai</w:t>
      </w: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</w:p>
    <w:p w:rsidR="007F2084" w:rsidRPr="007413E1" w:rsidRDefault="007413E1" w:rsidP="007413E1">
      <w:pPr>
        <w:numPr>
          <w:ilvl w:val="0"/>
          <w:numId w:val="28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 tudományos és technológiai park</w:t>
      </w:r>
      <w:r w:rsidR="00D17FBB">
        <w:rPr>
          <w:rFonts w:ascii="Garamond" w:hAnsi="Garamond" w:cs="Garamond"/>
          <w:b/>
          <w:bCs/>
        </w:rPr>
        <w:t xml:space="preserve"> (továbbiakban: park)</w:t>
      </w:r>
      <w:r>
        <w:rPr>
          <w:rFonts w:ascii="Garamond" w:hAnsi="Garamond" w:cs="Garamond"/>
          <w:b/>
          <w:bCs/>
        </w:rPr>
        <w:t xml:space="preserve"> </w:t>
      </w:r>
      <w:r w:rsidR="007F2084" w:rsidRPr="007F2084">
        <w:rPr>
          <w:rFonts w:ascii="Garamond" w:hAnsi="Garamond" w:cs="Garamond"/>
          <w:b/>
          <w:bCs/>
        </w:rPr>
        <w:t>megnevezése</w:t>
      </w:r>
      <w:r w:rsidR="007F2084" w:rsidRPr="007F2084">
        <w:rPr>
          <w:rFonts w:ascii="Garamond" w:hAnsi="Garamond" w:cs="Garamond"/>
        </w:rPr>
        <w:t xml:space="preserve">: Adja meg a tervezett park nevét! </w:t>
      </w:r>
    </w:p>
    <w:p w:rsidR="007F2084" w:rsidRPr="007F2084" w:rsidRDefault="007F2084" w:rsidP="007F2084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Közigazgatásilag illetékes önkormányzat</w:t>
      </w:r>
      <w:r w:rsidRPr="007F2084">
        <w:rPr>
          <w:rFonts w:ascii="Garamond" w:hAnsi="Garamond" w:cs="Garamond"/>
        </w:rPr>
        <w:t>: Adja meg, hogy a parknak kijelölt terület melyik közigazgatásilag illetékes települési önkormányzathoz tartozik. Amennyiben az adott terület több önkormányzathoz tartozik, akkor mindegyiket tüntesse fel.</w:t>
      </w:r>
    </w:p>
    <w:p w:rsidR="007F2084" w:rsidRPr="007F2084" w:rsidRDefault="007F2084" w:rsidP="007F2084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Rendelkezésre álló terület nagysága</w:t>
      </w:r>
      <w:r w:rsidRPr="007F2084">
        <w:rPr>
          <w:rFonts w:ascii="Garamond" w:hAnsi="Garamond" w:cs="Garamond"/>
        </w:rPr>
        <w:t>: Adja meg a parknak kijelölt bruttó területet (a nem értékesíthető területekkel együtt), amelynek meg kell egyeznie a törzsterület és fejlesztési terület nagyságának összegével. A törzsterület és a fejlesztési terület fogalmát és követelményrendszerét a Pályázati Útmutató I. fejezetének III. 1. pontja tartalmazza. Különösen ügyeljen, hogy a területek na</w:t>
      </w:r>
      <w:r w:rsidR="007413E1">
        <w:rPr>
          <w:rFonts w:ascii="Garamond" w:hAnsi="Garamond" w:cs="Garamond"/>
        </w:rPr>
        <w:t>gysága összhangban álljon az TTP</w:t>
      </w:r>
      <w:r w:rsidRPr="007F2084">
        <w:rPr>
          <w:rFonts w:ascii="Garamond" w:hAnsi="Garamond" w:cs="Garamond"/>
        </w:rPr>
        <w:t xml:space="preserve"> 2 adatlapban megadott Rendelkezésre álló terület Tény oszlopában megadott értékkel, valamint a Formanyomtatvány 3. táblázatában szereplő törzsterülettel és fejlesztési területtel.</w:t>
      </w:r>
    </w:p>
    <w:p w:rsidR="007F2084" w:rsidRPr="007F2084" w:rsidRDefault="007F2084" w:rsidP="007F2084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Terület és infrastruktúra becsült értéke</w:t>
      </w:r>
      <w:r w:rsidR="00D17FBB">
        <w:rPr>
          <w:rFonts w:ascii="Garamond" w:hAnsi="Garamond" w:cs="Garamond"/>
        </w:rPr>
        <w:t xml:space="preserve">: Adja meg a </w:t>
      </w:r>
      <w:r w:rsidRPr="007F2084">
        <w:rPr>
          <w:rFonts w:ascii="Garamond" w:hAnsi="Garamond" w:cs="Garamond"/>
        </w:rPr>
        <w:t>parknak kijelölt terület és a területen kialakított infrastruktúra együttes becsült értékét!</w:t>
      </w:r>
    </w:p>
    <w:p w:rsidR="007F2084" w:rsidRPr="007F2084" w:rsidRDefault="00D17FBB" w:rsidP="007F2084">
      <w:pPr>
        <w:numPr>
          <w:ilvl w:val="0"/>
          <w:numId w:val="28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A </w:t>
      </w:r>
      <w:r w:rsidR="007F2084" w:rsidRPr="007F2084">
        <w:rPr>
          <w:rFonts w:ascii="Garamond" w:hAnsi="Garamond" w:cs="Garamond"/>
          <w:b/>
          <w:bCs/>
        </w:rPr>
        <w:t>park irányú fejlesztés kezdete</w:t>
      </w:r>
      <w:r w:rsidR="007F2084" w:rsidRPr="007F2084">
        <w:rPr>
          <w:rFonts w:ascii="Garamond" w:hAnsi="Garamond" w:cs="Garamond"/>
        </w:rPr>
        <w:t>: Adja meg azt az évet, amikor a terület fejlesztése megkezdődött.</w:t>
      </w:r>
    </w:p>
    <w:p w:rsidR="007F2084" w:rsidRPr="007F2084" w:rsidRDefault="007F2084" w:rsidP="007F2084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A pályázatban bemutatott (további) beruházások: </w:t>
      </w:r>
      <w:r w:rsidRPr="007F2084">
        <w:rPr>
          <w:rFonts w:ascii="Garamond" w:hAnsi="Garamond" w:cs="Garamond"/>
        </w:rPr>
        <w:t>Adja meg a park fejlesztésével kapcsolatos tervezett beruházások befejezésének évét és értékét!</w:t>
      </w: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A pályázó szervezet</w:t>
      </w:r>
      <w:r w:rsidRPr="007F2084">
        <w:rPr>
          <w:rFonts w:ascii="Garamond" w:hAnsi="Garamond" w:cs="Garamond"/>
        </w:rPr>
        <w:t>: Adja meg a pályázó szervezet főbb adatait!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</w:p>
    <w:p w:rsidR="007F2084" w:rsidRPr="007F2084" w:rsidRDefault="00EE5A1E" w:rsidP="007F2084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TTP</w:t>
      </w:r>
      <w:r w:rsidRPr="007F2084">
        <w:rPr>
          <w:rFonts w:ascii="Garamond" w:hAnsi="Garamond" w:cs="Garamond"/>
          <w:b/>
          <w:bCs/>
        </w:rPr>
        <w:t xml:space="preserve"> </w:t>
      </w:r>
      <w:r w:rsidR="007F2084" w:rsidRPr="007F2084">
        <w:rPr>
          <w:rFonts w:ascii="Garamond" w:hAnsi="Garamond" w:cs="Garamond"/>
          <w:b/>
          <w:bCs/>
        </w:rPr>
        <w:t>2</w:t>
      </w: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A betelepült/betelepülő vállalkozások adatai</w:t>
      </w:r>
    </w:p>
    <w:p w:rsidR="007F2084" w:rsidRPr="007F2084" w:rsidRDefault="00D17FBB" w:rsidP="007F2084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táblázatnak a </w:t>
      </w:r>
      <w:r w:rsidR="007F2084" w:rsidRPr="007F2084">
        <w:rPr>
          <w:rFonts w:ascii="Garamond" w:hAnsi="Garamond" w:cs="Garamond"/>
        </w:rPr>
        <w:t xml:space="preserve">park tervezett fejlődését kell bemutatnia a területek hasznosításával, valamint a betelepült vállalkozások teljesítményével. 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betelepült/betelepülő vállalkozások számának és az általuk foglalkoztatott létszámnak összhangban kell állnia a Pályázati Útmutató I. fejezetének III. 2. </w:t>
      </w:r>
      <w:r w:rsidR="002D02FC">
        <w:rPr>
          <w:rFonts w:ascii="Garamond" w:hAnsi="Garamond" w:cs="Garamond"/>
        </w:rPr>
        <w:t>2</w:t>
      </w:r>
      <w:r w:rsidRPr="007F2084">
        <w:rPr>
          <w:rFonts w:ascii="Garamond" w:hAnsi="Garamond" w:cs="Garamond"/>
        </w:rPr>
        <w:t xml:space="preserve">) és </w:t>
      </w:r>
      <w:r w:rsidR="002D02FC">
        <w:rPr>
          <w:rFonts w:ascii="Garamond" w:hAnsi="Garamond" w:cs="Garamond"/>
        </w:rPr>
        <w:t>3</w:t>
      </w:r>
      <w:r w:rsidRPr="007F2084">
        <w:rPr>
          <w:rFonts w:ascii="Garamond" w:hAnsi="Garamond" w:cs="Garamond"/>
        </w:rPr>
        <w:t>) pontjával! Ügyeljen arra, hogy összhangban legyen a vállalkozások száma a Formanyomtatvány 7. pontjával!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táblázat Tény oszlopában a pályázat beadásának időpontjában a már valóban betelepült, működő vállalkozások összesített adatait kell szerepeltetni. A táblázat többi oszlopa esetében becsült értéket kell adni az év végéig betelepült összes vállalkozásról, illetve a betelepült vállalkozásokhoz tartozó összesített, halmozott (göngyölített) adatokról. A göngyölített adatok nem az előző évhez képest történt</w:t>
      </w:r>
      <w:r w:rsidR="00D17FBB">
        <w:rPr>
          <w:rFonts w:ascii="Garamond" w:hAnsi="Garamond" w:cs="Garamond"/>
        </w:rPr>
        <w:t xml:space="preserve"> változásokat mutatják, hanem a</w:t>
      </w:r>
      <w:r w:rsidRPr="007F2084">
        <w:rPr>
          <w:rFonts w:ascii="Garamond" w:hAnsi="Garamond" w:cs="Garamond"/>
        </w:rPr>
        <w:t xml:space="preserve"> parkban működő vállalkozások év végi számát és adatait.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Beruházási érték a betelepült vállalkozások termelő beruházásai értékének összege, amely közelítően megegyezik a mérlegek „tárgyi eszközök” sorában szerepelő adatok összegével, és beleértendő minden eszköz, nem csak az új beruházások.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Az árbevétel és expor</w:t>
      </w:r>
      <w:r w:rsidR="00D17FBB">
        <w:rPr>
          <w:rFonts w:ascii="Garamond" w:hAnsi="Garamond" w:cs="Garamond"/>
        </w:rPr>
        <w:t xml:space="preserve">t bevétel Tény oszlopában a </w:t>
      </w:r>
      <w:r w:rsidR="00096156">
        <w:rPr>
          <w:rFonts w:ascii="Garamond" w:hAnsi="Garamond" w:cs="Garamond"/>
        </w:rPr>
        <w:t>benyújtást megelőző</w:t>
      </w:r>
      <w:r w:rsidRPr="007F2084">
        <w:rPr>
          <w:rFonts w:ascii="Garamond" w:hAnsi="Garamond" w:cs="Garamond"/>
        </w:rPr>
        <w:t xml:space="preserve"> év adatait kell szerepeltetni. A táblázat többi oszlopában az éves várható, becsült adatokat kell megadni.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Az exportarány a betelepült vállalkozások összesített éves árbevételi és export adataiból számított átlag: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spacing w:line="192" w:lineRule="auto"/>
        <w:ind w:left="3600" w:hanging="24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vállalatok éves exportárbevétele</w:t>
      </w:r>
    </w:p>
    <w:p w:rsidR="007F2084" w:rsidRPr="007F2084" w:rsidRDefault="007F2084" w:rsidP="007F2084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Exportaránya (%) = –––––––––––––––––––––––––––––––––––––––––- x 100</w:t>
      </w:r>
    </w:p>
    <w:p w:rsidR="007F2084" w:rsidRPr="007F2084" w:rsidRDefault="007F2084" w:rsidP="007F2084">
      <w:pPr>
        <w:ind w:left="216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vállalkozások éves összes árbevétele (exporttal együtt)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spacing w:before="120"/>
        <w:ind w:left="24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Rendelkezésre álló terület (beleértve a már betelepült vállalkozások területét is) bruttó módon értendő, amely tartalmazza a nem értékesíthető területeket is, illetve magába foglalja a törzs- és fejlesztési területet. 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Nettó (hasznosítható) terület = Rendelkezésre álló terület - nem hasznosítható (nem értékesíthető, bérbe adható) területek (pl. utak).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Tény oszlopban az </w:t>
      </w:r>
      <w:r w:rsidR="00D17FBB">
        <w:rPr>
          <w:rFonts w:ascii="Garamond" w:hAnsi="Garamond" w:cs="Garamond"/>
        </w:rPr>
        <w:t xml:space="preserve">TTP </w:t>
      </w:r>
      <w:r w:rsidRPr="007F2084">
        <w:rPr>
          <w:rFonts w:ascii="Garamond" w:hAnsi="Garamond" w:cs="Garamond"/>
        </w:rPr>
        <w:t>1 adatlap 3. sorában feltüntetett érték szerepel Rendelkezésre álló területként, illetve az abból számított nettó terület. Amennyiben az elkövetkező évekbe</w:t>
      </w:r>
      <w:r w:rsidR="00EE5A1E">
        <w:rPr>
          <w:rFonts w:ascii="Garamond" w:hAnsi="Garamond" w:cs="Garamond"/>
        </w:rPr>
        <w:t>n</w:t>
      </w:r>
      <w:r w:rsidRPr="007F2084">
        <w:rPr>
          <w:rFonts w:ascii="Garamond" w:hAnsi="Garamond" w:cs="Garamond"/>
        </w:rPr>
        <w:t xml:space="preserve"> tervezik a park bővítését, ennek megfelelően kell mindkét adatot változtatni, illetve a módosított számokból kell kiszámítani az adott év értékesített, valamint betelepített terület arányát a következő módon:</w:t>
      </w:r>
    </w:p>
    <w:p w:rsidR="007F2084" w:rsidRPr="007F2084" w:rsidRDefault="007F2084" w:rsidP="007F2084">
      <w:pPr>
        <w:ind w:left="240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spacing w:line="192" w:lineRule="auto"/>
        <w:ind w:left="3360" w:hanging="29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ab/>
        <w:t>értékesített terület</w:t>
      </w:r>
    </w:p>
    <w:p w:rsidR="007F2084" w:rsidRPr="007F2084" w:rsidRDefault="007F2084" w:rsidP="007F2084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Értékesített terület aránya (%) = –––––––––––––––– x 100</w:t>
      </w:r>
    </w:p>
    <w:p w:rsidR="007F2084" w:rsidRPr="007F2084" w:rsidRDefault="007F2084" w:rsidP="007F2084">
      <w:pPr>
        <w:ind w:left="3360" w:firstLine="24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nettó terület</w:t>
      </w:r>
    </w:p>
    <w:p w:rsidR="007F2084" w:rsidRPr="007F2084" w:rsidRDefault="007F2084" w:rsidP="007F2084">
      <w:pPr>
        <w:ind w:left="3360" w:firstLine="240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spacing w:line="192" w:lineRule="auto"/>
        <w:ind w:left="3240" w:hanging="276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ab/>
        <w:t xml:space="preserve">  betelepült, működő vállalkozások által elfoglalt terület</w:t>
      </w:r>
    </w:p>
    <w:p w:rsidR="007F2084" w:rsidRPr="007F2084" w:rsidRDefault="007F2084" w:rsidP="007F2084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Betelepített terület aránya (%) = ––––––––––––––––––––––––––––––––––––––––––– x 100</w:t>
      </w:r>
    </w:p>
    <w:p w:rsidR="007F2084" w:rsidRPr="007F2084" w:rsidRDefault="007F2084" w:rsidP="007F2084">
      <w:pPr>
        <w:ind w:left="4680" w:firstLine="46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nettó terület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Az értékesített, illetve betelepített terület aránya a nettó terület teljes értékesítése, illetve betelepítése esetén éri el a 100%-ot!</w:t>
      </w:r>
    </w:p>
    <w:p w:rsidR="007F2084" w:rsidRPr="007F2084" w:rsidRDefault="007F2084" w:rsidP="007F2084">
      <w:pPr>
        <w:ind w:left="240"/>
        <w:jc w:val="both"/>
        <w:rPr>
          <w:rFonts w:ascii="Garamond" w:hAnsi="Garamond" w:cs="Garamond"/>
        </w:rPr>
      </w:pPr>
    </w:p>
    <w:p w:rsidR="007F2084" w:rsidRPr="007F2084" w:rsidRDefault="00D17FBB" w:rsidP="007F2084">
      <w:pPr>
        <w:pStyle w:val="Cmsor1"/>
        <w:rPr>
          <w:sz w:val="24"/>
          <w:szCs w:val="24"/>
        </w:rPr>
      </w:pPr>
      <w:r>
        <w:rPr>
          <w:sz w:val="24"/>
          <w:szCs w:val="24"/>
        </w:rPr>
        <w:t>A</w:t>
      </w:r>
      <w:r w:rsidR="007F2084" w:rsidRPr="007F2084">
        <w:rPr>
          <w:sz w:val="24"/>
          <w:szCs w:val="24"/>
        </w:rPr>
        <w:t xml:space="preserve"> park szolgáltatásai {</w:t>
      </w:r>
      <w:r>
        <w:rPr>
          <w:sz w:val="24"/>
          <w:szCs w:val="24"/>
        </w:rPr>
        <w:t>TTP</w:t>
      </w:r>
      <w:r w:rsidR="007F2084" w:rsidRPr="007F2084">
        <w:rPr>
          <w:sz w:val="24"/>
          <w:szCs w:val="24"/>
        </w:rPr>
        <w:t xml:space="preserve"> 3, 4, 5, 6 adatlapok}</w:t>
      </w:r>
    </w:p>
    <w:p w:rsidR="007F2084" w:rsidRPr="007F2084" w:rsidRDefault="00D17FBB" w:rsidP="007F2084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</w:t>
      </w:r>
      <w:r w:rsidR="007F2084" w:rsidRPr="007F2084">
        <w:rPr>
          <w:rFonts w:ascii="Garamond" w:hAnsi="Garamond" w:cs="Garamond"/>
        </w:rPr>
        <w:t>park jelenlegi és tervezett szolgáltatásai. Ügyeljen, hogy összhangban álljon a pályázatban szereplő beruházási tervekkel!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pStyle w:val="Cmsor2"/>
        <w:tabs>
          <w:tab w:val="left" w:pos="480"/>
        </w:tabs>
        <w:rPr>
          <w:sz w:val="24"/>
          <w:szCs w:val="24"/>
        </w:rPr>
      </w:pPr>
      <w:r w:rsidRPr="007F2084">
        <w:rPr>
          <w:sz w:val="24"/>
          <w:szCs w:val="24"/>
        </w:rPr>
        <w:t>II./2. PÁLYÁZATI FORMANYOMTATVÁNY KITÖLTÉSE</w:t>
      </w:r>
    </w:p>
    <w:p w:rsidR="00EE5A1E" w:rsidRDefault="00EE5A1E" w:rsidP="00EE5A1E">
      <w:pPr>
        <w:rPr>
          <w:rFonts w:ascii="Garamond" w:hAnsi="Garamond" w:cs="Garamond"/>
        </w:rPr>
      </w:pPr>
    </w:p>
    <w:p w:rsidR="00EE5A1E" w:rsidRDefault="00EE5A1E" w:rsidP="00EE5A1E">
      <w:pPr>
        <w:rPr>
          <w:rFonts w:ascii="Garamond" w:hAnsi="Garamond" w:cs="Garamond"/>
        </w:rPr>
      </w:pPr>
      <w:r>
        <w:rPr>
          <w:rFonts w:ascii="Garamond" w:hAnsi="Garamond" w:cs="Garamond"/>
        </w:rPr>
        <w:t>Ügyeljen arra, hogy a formanyomtatványban szereplő válaszai a tartalmi értékelés szempontjait figyelembe véve értékelhetőek legyenek.</w:t>
      </w:r>
    </w:p>
    <w:p w:rsidR="007F2084" w:rsidRPr="007F2084" w:rsidRDefault="007F2084" w:rsidP="003351E7">
      <w:pPr>
        <w:rPr>
          <w:rFonts w:ascii="Garamond" w:hAnsi="Garamond" w:cs="Garamond"/>
        </w:rPr>
      </w:pPr>
    </w:p>
    <w:p w:rsidR="007F2084" w:rsidRPr="007F2084" w:rsidRDefault="007F2084" w:rsidP="007F2084">
      <w:pPr>
        <w:numPr>
          <w:ilvl w:val="12"/>
          <w:numId w:val="0"/>
        </w:numPr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1. pont: </w:t>
      </w:r>
    </w:p>
    <w:p w:rsidR="007F2084" w:rsidRPr="007F2084" w:rsidRDefault="00D17FBB" w:rsidP="007F2084">
      <w:pPr>
        <w:pStyle w:val="Szvegtrzsbehzssal2"/>
        <w:spacing w:before="120"/>
        <w:ind w:left="238"/>
        <w:rPr>
          <w:rFonts w:ascii="Garamond" w:hAnsi="Garamond" w:cs="Garamond"/>
        </w:rPr>
      </w:pPr>
      <w:r>
        <w:rPr>
          <w:rFonts w:ascii="Garamond" w:hAnsi="Garamond" w:cs="Garamond"/>
        </w:rPr>
        <w:t>Egy rövid összefoglalás a</w:t>
      </w:r>
      <w:r w:rsidR="007F2084" w:rsidRPr="007F2084">
        <w:rPr>
          <w:rFonts w:ascii="Garamond" w:hAnsi="Garamond" w:cs="Garamond"/>
        </w:rPr>
        <w:t xml:space="preserve"> park projektről, amely a pályázat valamennyi fontosabb elemét felsorakoztatja. 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2. pont: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Kérjük, mutassa be a pályázó szervezetet, adjon rövid ismertetést a működtető szervezet gazdasági hátteréről, céljairól, valamint a céget képvis</w:t>
      </w:r>
      <w:r w:rsidR="00D17FBB">
        <w:rPr>
          <w:rFonts w:ascii="Garamond" w:hAnsi="Garamond" w:cs="Garamond"/>
        </w:rPr>
        <w:t xml:space="preserve">elő személyekről, amelyek a </w:t>
      </w:r>
      <w:r w:rsidRPr="007F2084">
        <w:rPr>
          <w:rFonts w:ascii="Garamond" w:hAnsi="Garamond" w:cs="Garamond"/>
        </w:rPr>
        <w:t>park megvalósításáért felelnek.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3. pont: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törzsterület és a fejlesztési terület fogalmát és követelményrendszerét a Pályázat Útmutató I. fejezetének III. 1. a) pontja tartalmazza. Ügyeljen arra, hogy a táblázatban szerepeltetett adatok összhangban álljanak az </w:t>
      </w:r>
      <w:r w:rsidR="00D17FBB">
        <w:rPr>
          <w:rFonts w:ascii="Garamond" w:hAnsi="Garamond" w:cs="Garamond"/>
        </w:rPr>
        <w:t>TTP</w:t>
      </w:r>
      <w:r w:rsidRPr="007F2084">
        <w:rPr>
          <w:rFonts w:ascii="Garamond" w:hAnsi="Garamond" w:cs="Garamond"/>
        </w:rPr>
        <w:t xml:space="preserve">1 és </w:t>
      </w:r>
      <w:r w:rsidR="00D17FBB">
        <w:rPr>
          <w:rFonts w:ascii="Garamond" w:hAnsi="Garamond" w:cs="Garamond"/>
        </w:rPr>
        <w:t xml:space="preserve">TTP </w:t>
      </w:r>
      <w:r w:rsidRPr="007F2084">
        <w:rPr>
          <w:rFonts w:ascii="Garamond" w:hAnsi="Garamond" w:cs="Garamond"/>
        </w:rPr>
        <w:t>2 adatlap megfelelő soraival, valamint a B. melléklet helyszínrajzain bejelölt területekkel, illetve a C/1. mellékletben szereplő tulajdoni lap másolatokkal!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táblázatban szereplő adatokat a tulajdoni lapok alapján szükséges ismertetni (minden helyszínrajzi számot külön sorba írva)! Térjen ki a terület nagyságára m</w:t>
      </w:r>
      <w:r w:rsidRPr="007F2084">
        <w:rPr>
          <w:rFonts w:ascii="Garamond" w:hAnsi="Garamond" w:cs="Garamond"/>
          <w:vertAlign w:val="superscript"/>
        </w:rPr>
        <w:t>2</w:t>
      </w:r>
      <w:r w:rsidRPr="007F2084">
        <w:rPr>
          <w:rFonts w:ascii="Garamond" w:hAnsi="Garamond" w:cs="Garamond"/>
        </w:rPr>
        <w:t>-ben (1 ha = 10.000 m</w:t>
      </w:r>
      <w:r w:rsidRPr="007F2084">
        <w:rPr>
          <w:rFonts w:ascii="Garamond" w:hAnsi="Garamond" w:cs="Garamond"/>
          <w:vertAlign w:val="superscript"/>
        </w:rPr>
        <w:t>2</w:t>
      </w:r>
      <w:r w:rsidRPr="007F2084">
        <w:rPr>
          <w:rFonts w:ascii="Garamond" w:hAnsi="Garamond" w:cs="Garamond"/>
        </w:rPr>
        <w:t>), és a tulajdoni lapon szereplő művelési ágra. Hasznosítási jogcímként a következő fogalmakat használhatja (a Pályázó szempontjából):</w:t>
      </w:r>
    </w:p>
    <w:p w:rsidR="007F2084" w:rsidRPr="007F2084" w:rsidRDefault="007F2084" w:rsidP="007F2084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/>
          <w:bCs/>
          <w:color w:val="auto"/>
        </w:rPr>
        <w:t>Tulajdonos</w:t>
      </w:r>
      <w:r w:rsidRPr="007F2084">
        <w:rPr>
          <w:rFonts w:ascii="Garamond" w:hAnsi="Garamond" w:cs="Garamond"/>
          <w:color w:val="auto"/>
        </w:rPr>
        <w:t>: amennyiben a Pályázó rendelkezik a terület tulajdonjogával,</w:t>
      </w:r>
    </w:p>
    <w:p w:rsidR="007F2084" w:rsidRPr="007F2084" w:rsidRDefault="007F2084" w:rsidP="007F2084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/>
          <w:bCs/>
          <w:color w:val="auto"/>
        </w:rPr>
        <w:t>Csatlakozási nyilatkozat</w:t>
      </w:r>
      <w:r w:rsidRPr="007F2084">
        <w:rPr>
          <w:rFonts w:ascii="Garamond" w:hAnsi="Garamond" w:cs="Garamond"/>
          <w:color w:val="auto"/>
        </w:rPr>
        <w:t>: amennyiben a Pályázó nem rendelkezik a tulajdonjoggal, azonban a terület tulajdonosa nyilatkozattal csatlakozik az ipari parkhoz,</w:t>
      </w:r>
    </w:p>
    <w:p w:rsidR="007F2084" w:rsidRPr="007F2084" w:rsidRDefault="007F2084" w:rsidP="007F2084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/>
          <w:bCs/>
          <w:color w:val="auto"/>
        </w:rPr>
        <w:t>Hasznosításra jogosító szerződés</w:t>
      </w:r>
      <w:r w:rsidRPr="007F2084">
        <w:rPr>
          <w:rFonts w:ascii="Garamond" w:hAnsi="Garamond" w:cs="Garamond"/>
          <w:color w:val="auto"/>
        </w:rPr>
        <w:t>: amennyiben a Pályázó nem rendelkezik a tulajdonjoggal, azonban tartós (legalább 25 éves) hasznosításra jogosító szerződése van a területre.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 A terület környezetvédelmi jellemzőire – a </w:t>
      </w:r>
      <w:r w:rsidR="00B7764C">
        <w:rPr>
          <w:rFonts w:ascii="Garamond" w:hAnsi="Garamond" w:cs="Garamond"/>
        </w:rPr>
        <w:t>„</w:t>
      </w:r>
      <w:r w:rsidR="00D17FBB" w:rsidRPr="007F2084">
        <w:rPr>
          <w:rFonts w:ascii="Garamond" w:hAnsi="Garamond"/>
        </w:rPr>
        <w:t>Tudomány</w:t>
      </w:r>
      <w:r w:rsidR="00D17FBB">
        <w:rPr>
          <w:rFonts w:ascii="Garamond" w:hAnsi="Garamond"/>
        </w:rPr>
        <w:t xml:space="preserve">os és Technológiai Park” </w:t>
      </w:r>
      <w:r w:rsidRPr="007F2084">
        <w:rPr>
          <w:rFonts w:ascii="Garamond" w:hAnsi="Garamond" w:cs="Garamond"/>
          <w:color w:val="auto"/>
        </w:rPr>
        <w:t>címről és az ipari parkokról szóló 297/2011. (XII. 22.) Korm. rendelet 3. § (5) bekezdés d) pontjára, valamint a 3.§ (6) bekezdésre figyelemmel – a következő fogalmakat használhatja:</w:t>
      </w:r>
    </w:p>
    <w:p w:rsidR="007F2084" w:rsidRPr="007F2084" w:rsidRDefault="007F2084" w:rsidP="007F2084">
      <w:pPr>
        <w:numPr>
          <w:ilvl w:val="1"/>
          <w:numId w:val="24"/>
        </w:numPr>
        <w:tabs>
          <w:tab w:val="clear" w:pos="2040"/>
          <w:tab w:val="num" w:pos="1080"/>
        </w:tabs>
        <w:spacing w:before="120"/>
        <w:ind w:left="1080" w:hanging="240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>Korábban iparterületként nem hasznosított terület</w:t>
      </w:r>
    </w:p>
    <w:p w:rsidR="007F2084" w:rsidRPr="007F2084" w:rsidRDefault="007F2084" w:rsidP="007F2084">
      <w:pPr>
        <w:numPr>
          <w:ilvl w:val="1"/>
          <w:numId w:val="24"/>
        </w:numPr>
        <w:tabs>
          <w:tab w:val="clear" w:pos="2040"/>
          <w:tab w:val="num" w:pos="1080"/>
        </w:tabs>
        <w:spacing w:before="120"/>
        <w:ind w:left="1080" w:hanging="240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>Korábban iparterületként használt, környezetvédelmi szempontból nem szennyezett terület</w:t>
      </w:r>
    </w:p>
    <w:p w:rsidR="007F2084" w:rsidRPr="007F2084" w:rsidRDefault="007F2084" w:rsidP="007F2084">
      <w:pPr>
        <w:numPr>
          <w:ilvl w:val="1"/>
          <w:numId w:val="24"/>
        </w:numPr>
        <w:tabs>
          <w:tab w:val="clear" w:pos="2040"/>
          <w:tab w:val="num" w:pos="1080"/>
        </w:tabs>
        <w:spacing w:before="120"/>
        <w:ind w:left="1080" w:hanging="240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>Korábban iparterületként használt, környezetvédelmi szempontból szennyezett terület</w:t>
      </w:r>
    </w:p>
    <w:p w:rsidR="007F2084" w:rsidRDefault="007F2084" w:rsidP="007F2084">
      <w:pPr>
        <w:jc w:val="both"/>
        <w:rPr>
          <w:rFonts w:ascii="Garamond" w:hAnsi="Garamond" w:cs="Garamond"/>
        </w:rPr>
      </w:pPr>
    </w:p>
    <w:p w:rsidR="007654CF" w:rsidRPr="007F2084" w:rsidRDefault="007654CF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4. pont: </w:t>
      </w:r>
    </w:p>
    <w:p w:rsidR="007F2084" w:rsidRPr="007F2084" w:rsidRDefault="007F2084" w:rsidP="007F2084">
      <w:pPr>
        <w:spacing w:before="120"/>
        <w:ind w:left="595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4.1. A Megvalósíthatósági </w:t>
      </w:r>
      <w:r w:rsidR="00D17FBB">
        <w:rPr>
          <w:rFonts w:ascii="Garamond" w:hAnsi="Garamond" w:cs="Garamond"/>
        </w:rPr>
        <w:t xml:space="preserve">tanulmány alapján ismertesse a </w:t>
      </w:r>
      <w:r w:rsidRPr="007F2084">
        <w:rPr>
          <w:rFonts w:ascii="Garamond" w:hAnsi="Garamond" w:cs="Garamond"/>
        </w:rPr>
        <w:t>park megvalósításának gazdasági feltételeit, kitérve</w:t>
      </w:r>
    </w:p>
    <w:p w:rsidR="007F2084" w:rsidRPr="007F2084" w:rsidRDefault="007F2084" w:rsidP="007F2084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közlekedési feltételekre,</w:t>
      </w:r>
    </w:p>
    <w:p w:rsidR="007F2084" w:rsidRPr="007F2084" w:rsidRDefault="00D17FBB" w:rsidP="007F2084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>a</w:t>
      </w:r>
      <w:r w:rsidR="007F2084" w:rsidRPr="007F2084">
        <w:rPr>
          <w:rFonts w:ascii="Garamond" w:hAnsi="Garamond" w:cs="Garamond"/>
          <w:color w:val="auto"/>
        </w:rPr>
        <w:t xml:space="preserve"> park számára elérhető humán erőforrás</w:t>
      </w:r>
      <w:r w:rsidR="007F2084" w:rsidRPr="007F2084">
        <w:rPr>
          <w:rFonts w:ascii="Garamond" w:hAnsi="Garamond" w:cs="Garamond"/>
        </w:rPr>
        <w:t xml:space="preserve"> helyzetére (térség munkaerő-helyzete, munkanélküliség adatai, tovább- és átképzési lehetőségek stb.),</w:t>
      </w:r>
    </w:p>
    <w:p w:rsidR="007F2084" w:rsidRPr="007F2084" w:rsidRDefault="007F2084" w:rsidP="007F2084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egyéb, a projekt szempontjából fontosnak tartott információkra.</w:t>
      </w:r>
    </w:p>
    <w:p w:rsidR="007F2084" w:rsidRPr="007F2084" w:rsidRDefault="007F2084" w:rsidP="007F2084">
      <w:pPr>
        <w:spacing w:before="120"/>
        <w:ind w:left="714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4.2. Mutassa be részletesebben az </w:t>
      </w:r>
      <w:r w:rsidR="00D17FBB">
        <w:rPr>
          <w:rFonts w:ascii="Garamond" w:hAnsi="Garamond" w:cs="Garamond"/>
        </w:rPr>
        <w:t xml:space="preserve">TTP </w:t>
      </w:r>
      <w:r w:rsidRPr="007F2084">
        <w:rPr>
          <w:rFonts w:ascii="Garamond" w:hAnsi="Garamond" w:cs="Garamond"/>
        </w:rPr>
        <w:t>3, 4, 5, 6 adatlapokon ismertetett szolgáltatásokat, illetve azok helyszínét az E/2. számú melléklet tartalmi összefoglalásával. Ennél a pontnál csupán a szolgáltatások tartalmát, minőségét és színvonalát kell bemutatni, és nem kell kitérni a költségekre, illetve a várható bevételekre.</w:t>
      </w:r>
    </w:p>
    <w:p w:rsidR="007F2084" w:rsidRPr="007F2084" w:rsidRDefault="007F2084" w:rsidP="007F2084">
      <w:pPr>
        <w:ind w:left="714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ab/>
      </w:r>
      <w:r w:rsidR="00D17FBB">
        <w:rPr>
          <w:rFonts w:ascii="Garamond" w:hAnsi="Garamond" w:cs="Garamond"/>
          <w:color w:val="auto"/>
        </w:rPr>
        <w:t xml:space="preserve">Amennyiben a </w:t>
      </w:r>
      <w:r w:rsidRPr="007F2084">
        <w:rPr>
          <w:rFonts w:ascii="Garamond" w:hAnsi="Garamond" w:cs="Garamond"/>
          <w:color w:val="auto"/>
        </w:rPr>
        <w:t>parkban működik inkubátor- és szolgáltatóház, innovációs központ, stb. mutassa be részletesebben</w:t>
      </w:r>
      <w:r w:rsidRPr="007F2084">
        <w:rPr>
          <w:rFonts w:ascii="Garamond" w:hAnsi="Garamond" w:cs="Garamond"/>
        </w:rPr>
        <w:t xml:space="preserve"> azok elhelyezkedését, általuk nyújtott szolgáltatásokat, működésüket, stb.</w:t>
      </w:r>
    </w:p>
    <w:p w:rsidR="007F2084" w:rsidRPr="007F2084" w:rsidRDefault="007F2084" w:rsidP="007F2084">
      <w:pPr>
        <w:ind w:left="705" w:hanging="465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5. pont:</w:t>
      </w:r>
    </w:p>
    <w:p w:rsidR="007F2084" w:rsidRPr="007F2084" w:rsidRDefault="00D17FBB" w:rsidP="003351E7">
      <w:pPr>
        <w:spacing w:before="120"/>
        <w:ind w:left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Ismertesse a </w:t>
      </w:r>
      <w:r w:rsidR="007F2084" w:rsidRPr="007F2084">
        <w:rPr>
          <w:rFonts w:ascii="Garamond" w:hAnsi="Garamond" w:cs="Garamond"/>
        </w:rPr>
        <w:t>park meglévő infrastrukturális adottságait, a következő 5 évre vonatkozó fejlesztési elképzeléseit. K</w:t>
      </w:r>
      <w:r>
        <w:rPr>
          <w:rFonts w:ascii="Garamond" w:hAnsi="Garamond" w:cs="Garamond"/>
        </w:rPr>
        <w:t>érjük, ismertessék a</w:t>
      </w:r>
      <w:r w:rsidR="007F2084" w:rsidRPr="007F2084">
        <w:rPr>
          <w:rFonts w:ascii="Garamond" w:hAnsi="Garamond" w:cs="Garamond"/>
        </w:rPr>
        <w:t xml:space="preserve"> park komplex infrastruktúrával történő ellátásának kapacitás-igényeit valamennyi alapvető infrastruktúrára vonatkozóan (víz-, szennyvíz-, esővíz-, villamos energia-, gáz-, informatikai és hírközlési hálózat-, út és iparvágány). Térjenek ki a megvalósítás ütemezésére.</w:t>
      </w:r>
      <w:r w:rsidR="00EE5A1E" w:rsidRPr="00EE5A1E">
        <w:rPr>
          <w:rFonts w:ascii="Garamond" w:hAnsi="Garamond" w:cs="Garamond"/>
        </w:rPr>
        <w:t xml:space="preserve"> </w:t>
      </w:r>
      <w:r w:rsidR="00EE5A1E">
        <w:rPr>
          <w:rFonts w:ascii="Garamond" w:hAnsi="Garamond" w:cs="Garamond"/>
        </w:rPr>
        <w:t xml:space="preserve">A megadott táblázatokban ismertesse a beruházás </w:t>
      </w:r>
      <w:r w:rsidR="00EE5A1E" w:rsidRPr="007678EB">
        <w:rPr>
          <w:rFonts w:ascii="Garamond" w:hAnsi="Garamond" w:cs="Garamond"/>
        </w:rPr>
        <w:t>költségtervezetét</w:t>
      </w:r>
      <w:r w:rsidR="00EE5A1E">
        <w:rPr>
          <w:rFonts w:ascii="Garamond" w:hAnsi="Garamond" w:cs="Garamond"/>
        </w:rPr>
        <w:t>,</w:t>
      </w:r>
      <w:r w:rsidR="00EE5A1E" w:rsidRPr="00FF7AC1">
        <w:rPr>
          <w:rFonts w:ascii="Garamond" w:hAnsi="Garamond" w:cs="Garamond"/>
        </w:rPr>
        <w:t xml:space="preserve"> </w:t>
      </w:r>
      <w:r w:rsidR="00EE5A1E" w:rsidRPr="007678EB">
        <w:rPr>
          <w:rFonts w:ascii="Garamond" w:hAnsi="Garamond" w:cs="Garamond"/>
        </w:rPr>
        <w:t>forrásait</w:t>
      </w:r>
      <w:r w:rsidR="00EE5A1E">
        <w:rPr>
          <w:rFonts w:ascii="Garamond" w:hAnsi="Garamond" w:cs="Garamond"/>
        </w:rPr>
        <w:t xml:space="preserve"> és</w:t>
      </w:r>
      <w:r w:rsidR="00EE5A1E" w:rsidRPr="00FF7AC1">
        <w:rPr>
          <w:rFonts w:ascii="Garamond" w:hAnsi="Garamond" w:cs="Garamond"/>
        </w:rPr>
        <w:t xml:space="preserve"> </w:t>
      </w:r>
      <w:r w:rsidR="00EE5A1E" w:rsidRPr="007678EB">
        <w:rPr>
          <w:rFonts w:ascii="Garamond" w:hAnsi="Garamond" w:cs="Garamond"/>
        </w:rPr>
        <w:t>megtérülését</w:t>
      </w:r>
      <w:r w:rsidR="00EE5A1E">
        <w:rPr>
          <w:rFonts w:ascii="Garamond" w:hAnsi="Garamond" w:cs="Garamond"/>
        </w:rPr>
        <w:t>.</w:t>
      </w:r>
    </w:p>
    <w:p w:rsidR="007F2084" w:rsidRPr="007F2084" w:rsidRDefault="007F2084" w:rsidP="007F2084">
      <w:pPr>
        <w:ind w:left="240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6. pont:</w:t>
      </w:r>
    </w:p>
    <w:p w:rsidR="007F2084" w:rsidRPr="007F2084" w:rsidRDefault="007F2084" w:rsidP="007F2084">
      <w:pPr>
        <w:pStyle w:val="Szvegtrzsbehzssal2"/>
        <w:spacing w:before="120"/>
        <w:ind w:left="238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Összefogl</w:t>
      </w:r>
      <w:r w:rsidR="00D17FBB">
        <w:rPr>
          <w:rFonts w:ascii="Garamond" w:hAnsi="Garamond" w:cs="Garamond"/>
        </w:rPr>
        <w:t>alóan ismertesse a</w:t>
      </w:r>
      <w:r w:rsidRPr="007F2084">
        <w:rPr>
          <w:rFonts w:ascii="Garamond" w:hAnsi="Garamond" w:cs="Garamond"/>
        </w:rPr>
        <w:t xml:space="preserve"> park működtetését és betelepítését, gazdálkodását. Térjen ki marketing-elképzeléseire, ezen belül a betelepült vállalkozásokkal történő kapc</w:t>
      </w:r>
      <w:r w:rsidR="00D17FBB">
        <w:rPr>
          <w:rFonts w:ascii="Garamond" w:hAnsi="Garamond" w:cs="Garamond"/>
        </w:rPr>
        <w:t xml:space="preserve">solattartás módjára, illetve a </w:t>
      </w:r>
      <w:r w:rsidRPr="007F2084">
        <w:rPr>
          <w:rFonts w:ascii="Garamond" w:hAnsi="Garamond" w:cs="Garamond"/>
        </w:rPr>
        <w:t>parkba potenciálisan betelepülő vállalkozásokkal történő kapcsolatfelvétel módjára, valamint a marketing-tervhez kapcsolódó költségvetési tervére.</w:t>
      </w:r>
    </w:p>
    <w:p w:rsidR="007F2084" w:rsidRPr="007F2084" w:rsidRDefault="007F2084" w:rsidP="007F2084">
      <w:pPr>
        <w:ind w:left="240"/>
        <w:jc w:val="both"/>
        <w:rPr>
          <w:rFonts w:ascii="Garamond" w:hAnsi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7. pont: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Ismertesse a betelepült és a betelepülő vállalkozások adatait a megadott </w:t>
      </w:r>
      <w:r w:rsidR="00D06270">
        <w:rPr>
          <w:rFonts w:ascii="Garamond" w:hAnsi="Garamond" w:cs="Garamond"/>
        </w:rPr>
        <w:t>táblázatban</w:t>
      </w:r>
      <w:r w:rsidRPr="007F2084">
        <w:rPr>
          <w:rFonts w:ascii="Garamond" w:hAnsi="Garamond" w:cs="Garamond"/>
        </w:rPr>
        <w:t xml:space="preserve"> összhangban az </w:t>
      </w:r>
      <w:r w:rsidR="00D17FBB">
        <w:rPr>
          <w:rFonts w:ascii="Garamond" w:hAnsi="Garamond" w:cs="Garamond"/>
        </w:rPr>
        <w:t>TTP</w:t>
      </w:r>
      <w:r w:rsidRPr="007F2084">
        <w:rPr>
          <w:rFonts w:ascii="Garamond" w:hAnsi="Garamond" w:cs="Garamond"/>
        </w:rPr>
        <w:t>-2 adatlap adataival, illetve a C/2, C/3. és C/4. mellékletekben szereplő nyilatkozatokkal, dokumentumokkal.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Betelepült vállalkozások</w:t>
      </w:r>
      <w:r w:rsidR="00D17FBB">
        <w:rPr>
          <w:rFonts w:ascii="Garamond" w:hAnsi="Garamond" w:cs="Garamond"/>
        </w:rPr>
        <w:t>: azok a</w:t>
      </w:r>
      <w:r w:rsidRPr="007F2084">
        <w:rPr>
          <w:rFonts w:ascii="Garamond" w:hAnsi="Garamond" w:cs="Garamond"/>
        </w:rPr>
        <w:t xml:space="preserve"> park területén már működő vállalkozások, amelyek cégkivonatában, a pályázatban megjelölt területen székhellyel, telephellyel vagy fiókteleppel, valamint a C/3. mellékletbe csatolt, érvényes csatlakozási nyilatkozattal rendelkeznek. A Pályázónak igazolni kell, hogy a betelepült vállalkozások ténylegesen a park kijelölt területén működnek a C/4. mellékletbe csatolt dokumentumokkal. </w:t>
      </w:r>
    </w:p>
    <w:p w:rsidR="00D177D9" w:rsidRDefault="007F2084" w:rsidP="00D177D9">
      <w:pPr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Csak a területen ténylegesen működő vállalkozások számítanak betelepült vállalkozásoknak, amennyiben a terület tulajdonosa bérbe adta, és önmaga nem folytat tevékenységet az ingatlanok, csupán a bérlő számít betelepült vállalkozásnak. </w:t>
      </w:r>
      <w:r w:rsidR="00D177D9">
        <w:rPr>
          <w:rFonts w:ascii="Garamond" w:hAnsi="Garamond" w:cs="Garamond"/>
        </w:rPr>
        <w:t>Betelepült vállalkozás esetén fel kell tüntetni az ipari park területén székhelyként, telephelyként, vagy fióktelepként a cégnyilvántartásba bejegyzett ingatlan címét és helyrajzi számát.</w:t>
      </w:r>
    </w:p>
    <w:p w:rsidR="007F2084" w:rsidRPr="007F2084" w:rsidRDefault="007F2084" w:rsidP="007F2084">
      <w:pPr>
        <w:ind w:left="238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Betelepülő vállalkozások</w:t>
      </w:r>
      <w:r w:rsidRPr="007F2084">
        <w:rPr>
          <w:rFonts w:ascii="Garamond" w:hAnsi="Garamond" w:cs="Garamond"/>
        </w:rPr>
        <w:t>: azok a vállalkozások,</w:t>
      </w:r>
      <w:r w:rsidR="00D17FBB">
        <w:rPr>
          <w:rFonts w:ascii="Garamond" w:hAnsi="Garamond" w:cs="Garamond"/>
        </w:rPr>
        <w:t xml:space="preserve"> amelyek tevékenységüket a </w:t>
      </w:r>
      <w:r w:rsidRPr="007F2084">
        <w:rPr>
          <w:rFonts w:ascii="Garamond" w:hAnsi="Garamond" w:cs="Garamond"/>
        </w:rPr>
        <w:t>park területén kívánják a jövőben folytatni (azonban még nem kezdték meg a működésüket), és érvényes csatlakozási nyilatkozattal rendelkeznek.</w:t>
      </w:r>
    </w:p>
    <w:p w:rsidR="007F2084" w:rsidRPr="007F2084" w:rsidRDefault="007F2084" w:rsidP="007F2084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A vállalkozások nagyságánál </w:t>
      </w:r>
      <w:r w:rsidRPr="007F2084">
        <w:rPr>
          <w:rFonts w:ascii="Garamond" w:hAnsi="Garamond" w:cs="Garamond"/>
        </w:rPr>
        <w:t>a következő kategóriákat használják: mikro vállalkozás, kisvállalkozás, közepes vállalkozás, nagyvállalat.</w:t>
      </w:r>
    </w:p>
    <w:p w:rsidR="00094AEB" w:rsidRDefault="00686A7D" w:rsidP="007654CF">
      <w:pPr>
        <w:spacing w:before="120"/>
        <w:ind w:left="238"/>
        <w:jc w:val="both"/>
        <w:rPr>
          <w:rFonts w:ascii="Garamond" w:hAnsi="Garamond" w:cs="Garamond"/>
        </w:rPr>
      </w:pPr>
      <w:r w:rsidRPr="00C91DB3">
        <w:rPr>
          <w:rFonts w:ascii="Garamond" w:hAnsi="Garamond" w:cs="Garamond"/>
        </w:rPr>
        <w:t>Ismertesse a betelepült vállalkozások innovációs tevékenységét, fejlesztését</w:t>
      </w:r>
      <w:r>
        <w:rPr>
          <w:rFonts w:ascii="Garamond" w:hAnsi="Garamond" w:cs="Garamond"/>
        </w:rPr>
        <w:t xml:space="preserve"> valamint a klaszteresedés lehetőségeit</w:t>
      </w:r>
      <w:r w:rsidRPr="00C91DB3">
        <w:rPr>
          <w:rFonts w:ascii="Garamond" w:hAnsi="Garamond" w:cs="Garamond"/>
        </w:rPr>
        <w:t xml:space="preserve"> szövegszerűen!</w:t>
      </w:r>
    </w:p>
    <w:p w:rsidR="00143FE9" w:rsidRPr="00686A7D" w:rsidRDefault="00143FE9" w:rsidP="003351E7">
      <w:pPr>
        <w:pStyle w:val="Listaszerbekezds"/>
        <w:numPr>
          <w:ilvl w:val="0"/>
          <w:numId w:val="31"/>
        </w:numPr>
        <w:spacing w:before="120"/>
        <w:ind w:left="284" w:hanging="284"/>
        <w:jc w:val="both"/>
        <w:rPr>
          <w:rFonts w:ascii="Garamond" w:hAnsi="Garamond" w:cs="Garamond"/>
          <w:b/>
        </w:rPr>
      </w:pPr>
      <w:r w:rsidRPr="00686A7D">
        <w:rPr>
          <w:rFonts w:ascii="Garamond" w:hAnsi="Garamond" w:cs="Garamond"/>
          <w:b/>
        </w:rPr>
        <w:t xml:space="preserve">pont: </w:t>
      </w:r>
    </w:p>
    <w:p w:rsidR="00143FE9" w:rsidRPr="007C32B2" w:rsidRDefault="00143FE9" w:rsidP="00143FE9">
      <w:pPr>
        <w:spacing w:before="120"/>
        <w:ind w:left="284"/>
        <w:jc w:val="both"/>
        <w:rPr>
          <w:rFonts w:ascii="Garamond" w:hAnsi="Garamond" w:cs="Garamond"/>
        </w:rPr>
      </w:pPr>
      <w:r w:rsidRPr="007C32B2">
        <w:rPr>
          <w:rFonts w:ascii="Garamond" w:hAnsi="Garamond" w:cs="Times New Roman"/>
          <w:color w:val="auto"/>
        </w:rPr>
        <w:t>Ismertesse, hogy részesült-e már az államháztartás alrendszereiből vagy európai uniós forrásokból juttatott támogatásban (cím, év, időtartam, összeg, vállalt kötelezettségek), és teljesítette-e a vállalt kötelezettségeket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686A7D" w:rsidRDefault="00686A7D" w:rsidP="00686A7D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9. pont:</w:t>
      </w:r>
    </w:p>
    <w:p w:rsidR="00686A7D" w:rsidRDefault="00686A7D" w:rsidP="00686A7D">
      <w:pPr>
        <w:jc w:val="both"/>
        <w:rPr>
          <w:rFonts w:ascii="Garamond" w:hAnsi="Garamond" w:cs="Garamond"/>
          <w:bCs/>
        </w:rPr>
      </w:pPr>
    </w:p>
    <w:p w:rsidR="00686A7D" w:rsidRDefault="00686A7D" w:rsidP="00686A7D">
      <w:pPr>
        <w:ind w:left="284"/>
        <w:jc w:val="both"/>
        <w:rPr>
          <w:rFonts w:ascii="Garamond" w:hAnsi="Garamond" w:cs="Garamond"/>
          <w:b/>
          <w:bCs/>
        </w:rPr>
      </w:pPr>
      <w:r w:rsidRPr="004C6F09">
        <w:rPr>
          <w:rFonts w:ascii="Garamond" w:hAnsi="Garamond" w:cs="Garamond"/>
          <w:bCs/>
        </w:rPr>
        <w:t xml:space="preserve">Ismertesse az ipari park és vállalkozásai jelenlegi és tervezett </w:t>
      </w:r>
      <w:r w:rsidRPr="004C6F09">
        <w:rPr>
          <w:rFonts w:ascii="Garamond" w:hAnsi="Garamond" w:cs="Garamond"/>
        </w:rPr>
        <w:t>együttműködését más szervezetekkel (</w:t>
      </w:r>
      <w:r w:rsidRPr="004C6F09">
        <w:rPr>
          <w:rFonts w:ascii="Garamond" w:hAnsi="Garamond" w:cs="Garamond"/>
          <w:bCs/>
        </w:rPr>
        <w:t xml:space="preserve">települési önkormányzat, kamarák, oktatási intézmények, munkaügyi központok, más ipari parkok, innovációs központok, szakmai civil szervezetek, </w:t>
      </w:r>
      <w:r w:rsidRPr="004C6F09">
        <w:rPr>
          <w:rFonts w:ascii="Garamond" w:hAnsi="Garamond"/>
        </w:rPr>
        <w:t>felsőoktatási intézmények, Szellemi Tulajdon Nemzeti Hivatalával, kutatóintézetekkel</w:t>
      </w:r>
      <w:r w:rsidRPr="004C6F09">
        <w:rPr>
          <w:rFonts w:ascii="Garamond" w:hAnsi="Garamond" w:cs="Garamond"/>
          <w:bCs/>
        </w:rPr>
        <w:t xml:space="preserve"> stb.) </w:t>
      </w:r>
      <w:r w:rsidRPr="004C6F09">
        <w:rPr>
          <w:rFonts w:ascii="Garamond" w:hAnsi="Garamond"/>
        </w:rPr>
        <w:t>kitérve az együttműködés intenzitására, a közös kutatások eredményeire.</w:t>
      </w:r>
    </w:p>
    <w:p w:rsidR="00686A7D" w:rsidRDefault="00686A7D" w:rsidP="00686A7D">
      <w:pPr>
        <w:jc w:val="both"/>
        <w:rPr>
          <w:rFonts w:ascii="Garamond" w:hAnsi="Garamond" w:cs="Garamond"/>
          <w:b/>
          <w:bCs/>
        </w:rPr>
      </w:pPr>
    </w:p>
    <w:p w:rsidR="00686A7D" w:rsidRPr="00E92C01" w:rsidRDefault="00686A7D" w:rsidP="00686A7D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10. pont:</w:t>
      </w:r>
    </w:p>
    <w:p w:rsidR="007F2084" w:rsidRPr="007F2084" w:rsidRDefault="007F2084" w:rsidP="00686A7D">
      <w:pPr>
        <w:tabs>
          <w:tab w:val="left" w:pos="240"/>
        </w:tabs>
        <w:spacing w:before="12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Írja alá cégszerűen a nyilatkozatokat, amennyiben megfelel a valóságnak: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numPr>
          <w:ilvl w:val="0"/>
          <w:numId w:val="30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pályázat benyújtásának időpontjában a szervezet az adózás rendjéről szóló 2003. évi XCII. törvény 178. § 32. pontja szerint köztartozásmentes adózónak minősül. </w:t>
      </w:r>
    </w:p>
    <w:p w:rsidR="007F2084" w:rsidRPr="007F2084" w:rsidRDefault="007F2084" w:rsidP="007F2084">
      <w:pPr>
        <w:numPr>
          <w:ilvl w:val="0"/>
          <w:numId w:val="30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szervezet nem vesztette el saját tőkéjét, illetve rendelkezik saját tőkével.</w:t>
      </w:r>
    </w:p>
    <w:p w:rsidR="007F2084" w:rsidRPr="007F2084" w:rsidRDefault="007F2084" w:rsidP="007F2084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szervezetnek nincs államháztartás alrendszereiből juttatott támogatásra vonatkozó szerződésben vállalt – a pályázat benyújtását megelőző két naptári éven belüli – nem teljesített kötelezettsége.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pBdr>
          <w:top w:val="single" w:sz="4" w:space="1" w:color="auto"/>
        </w:pBd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center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III. FEJEZET</w:t>
      </w:r>
    </w:p>
    <w:p w:rsidR="007F2084" w:rsidRPr="007F2084" w:rsidRDefault="007F2084" w:rsidP="007F2084">
      <w:pPr>
        <w:spacing w:before="120"/>
        <w:jc w:val="center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KÖTELEZŐ MELLÉKLETEK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Következőkben ismertetjük a kötelező mellékletek tartalmi követelményeit. </w:t>
      </w: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</w:p>
    <w:p w:rsidR="007F2084" w:rsidRPr="007F2084" w:rsidRDefault="007F2084" w:rsidP="007F2084">
      <w:pPr>
        <w:pStyle w:val="Cmsor3"/>
        <w:numPr>
          <w:ilvl w:val="0"/>
          <w:numId w:val="19"/>
        </w:numPr>
      </w:pPr>
      <w:r w:rsidRPr="007F2084">
        <w:t>Társasági szerződés, alapszabály vagy alapító okirat másolata, cégkivonat, aláírási címpéldány, egyéb dokumentumok</w:t>
      </w:r>
    </w:p>
    <w:p w:rsidR="007F2084" w:rsidRPr="007F2084" w:rsidRDefault="007F2084" w:rsidP="007F2084">
      <w:pPr>
        <w:numPr>
          <w:ilvl w:val="0"/>
          <w:numId w:val="15"/>
        </w:numPr>
        <w:tabs>
          <w:tab w:val="clear" w:pos="1080"/>
          <w:tab w:val="num" w:pos="600"/>
        </w:tabs>
        <w:spacing w:before="120"/>
        <w:ind w:left="595" w:hanging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Gazdasági társaság </w:t>
      </w:r>
      <w:r w:rsidRPr="007F2084">
        <w:rPr>
          <w:rFonts w:ascii="Garamond" w:hAnsi="Garamond" w:cs="Garamond"/>
        </w:rPr>
        <w:t xml:space="preserve">esetén a társasági szerződés, alapszabály vagy alapító okirat másolatát, 30 napnál nem régebbi cégkivonatot vagy annak hitelesített másolatát és az aláírási címpéldányt kérjük csatolni. </w:t>
      </w:r>
    </w:p>
    <w:p w:rsidR="007F2084" w:rsidRPr="007F2084" w:rsidRDefault="007F2084" w:rsidP="007F2084">
      <w:pPr>
        <w:numPr>
          <w:ilvl w:val="0"/>
          <w:numId w:val="15"/>
        </w:numPr>
        <w:tabs>
          <w:tab w:val="clear" w:pos="1080"/>
          <w:tab w:val="num" w:pos="600"/>
        </w:tabs>
        <w:ind w:left="595" w:hanging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Amennyiben a gazdasági társaság még nem került a cégnyilvántartásba bejegyzésbe, a társasági szerződés, alapszabály vagy alapító okirat másolatát, a cégbíróságnak az alapító okiratot befogadó igazolását (vagy annak hitelesített másolatát) és az aláírási címpéldányt kérjük csatolni</w:t>
      </w:r>
    </w:p>
    <w:p w:rsidR="007F2084" w:rsidRPr="007F2084" w:rsidRDefault="007F2084" w:rsidP="007F2084">
      <w:pPr>
        <w:numPr>
          <w:ilvl w:val="0"/>
          <w:numId w:val="15"/>
        </w:numPr>
        <w:tabs>
          <w:tab w:val="clear" w:pos="1080"/>
          <w:tab w:val="num" w:pos="600"/>
        </w:tabs>
        <w:ind w:left="595" w:hanging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Helyi önkormányzatok társulása </w:t>
      </w:r>
      <w:r w:rsidRPr="007F2084">
        <w:rPr>
          <w:rFonts w:ascii="Garamond" w:hAnsi="Garamond" w:cs="Garamond"/>
        </w:rPr>
        <w:t>esetén a társulásra vonatkozó dokumentumok hitelesített másolatát, a társulást képviselő személy(</w:t>
      </w:r>
      <w:proofErr w:type="spellStart"/>
      <w:r w:rsidRPr="007F2084">
        <w:rPr>
          <w:rFonts w:ascii="Garamond" w:hAnsi="Garamond" w:cs="Garamond"/>
        </w:rPr>
        <w:t>ek</w:t>
      </w:r>
      <w:proofErr w:type="spellEnd"/>
      <w:r w:rsidRPr="007F2084">
        <w:rPr>
          <w:rFonts w:ascii="Garamond" w:hAnsi="Garamond" w:cs="Garamond"/>
        </w:rPr>
        <w:t>) aláírását hitelesítő dokumentumot kérjük csatolni.</w:t>
      </w:r>
    </w:p>
    <w:p w:rsidR="007F2084" w:rsidRPr="007F2084" w:rsidRDefault="007F2084" w:rsidP="007F2084">
      <w:pPr>
        <w:numPr>
          <w:ilvl w:val="0"/>
          <w:numId w:val="15"/>
        </w:numPr>
        <w:tabs>
          <w:tab w:val="clear" w:pos="1080"/>
          <w:tab w:val="num" w:pos="600"/>
        </w:tabs>
        <w:ind w:left="595" w:hanging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Települési önkormányzat</w:t>
      </w:r>
      <w:r w:rsidRPr="007F2084">
        <w:rPr>
          <w:rFonts w:ascii="Garamond" w:hAnsi="Garamond" w:cs="Garamond"/>
        </w:rPr>
        <w:t xml:space="preserve"> esetén az önkormányzati testület képviseletre vonatkozó határozatának hitelesített másolatát, az önkormányzatot képviselő személy(</w:t>
      </w:r>
      <w:proofErr w:type="spellStart"/>
      <w:r w:rsidRPr="007F2084">
        <w:rPr>
          <w:rFonts w:ascii="Garamond" w:hAnsi="Garamond" w:cs="Garamond"/>
        </w:rPr>
        <w:t>ek</w:t>
      </w:r>
      <w:proofErr w:type="spellEnd"/>
      <w:r w:rsidRPr="007F2084">
        <w:rPr>
          <w:rFonts w:ascii="Garamond" w:hAnsi="Garamond" w:cs="Garamond"/>
        </w:rPr>
        <w:t>) aláírását hitelesítő dokumentumot kérjük csatolni.</w:t>
      </w:r>
    </w:p>
    <w:p w:rsidR="007F2084" w:rsidRPr="007F2084" w:rsidRDefault="007F2084" w:rsidP="007F2084">
      <w:pPr>
        <w:ind w:left="360"/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pStyle w:val="Cmsor3"/>
        <w:numPr>
          <w:ilvl w:val="1"/>
          <w:numId w:val="15"/>
        </w:numPr>
        <w:tabs>
          <w:tab w:val="clear" w:pos="1800"/>
          <w:tab w:val="num" w:pos="360"/>
        </w:tabs>
        <w:ind w:hanging="1800"/>
      </w:pPr>
      <w:r w:rsidRPr="007F2084">
        <w:t>Helyszínrajzok</w:t>
      </w:r>
    </w:p>
    <w:p w:rsidR="007F2084" w:rsidRPr="007F2084" w:rsidRDefault="007F2084" w:rsidP="007F2084">
      <w:pPr>
        <w:spacing w:before="120"/>
        <w:ind w:left="357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A pályázathoz csatolni kell: </w:t>
      </w:r>
    </w:p>
    <w:p w:rsidR="007F2084" w:rsidRPr="007F2084" w:rsidRDefault="007F2084" w:rsidP="007F2084">
      <w:pPr>
        <w:spacing w:before="120"/>
        <w:ind w:left="958" w:hanging="601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/>
          <w:bCs/>
          <w:color w:val="auto"/>
        </w:rPr>
        <w:t>B/1</w:t>
      </w:r>
      <w:r w:rsidRPr="007F2084">
        <w:rPr>
          <w:rFonts w:ascii="Garamond" w:hAnsi="Garamond" w:cs="Garamond"/>
          <w:color w:val="auto"/>
        </w:rPr>
        <w:t xml:space="preserve"> Oly</w:t>
      </w:r>
      <w:r w:rsidR="003F21EC">
        <w:rPr>
          <w:rFonts w:ascii="Garamond" w:hAnsi="Garamond" w:cs="Garamond"/>
          <w:color w:val="auto"/>
        </w:rPr>
        <w:t xml:space="preserve">an térképet, amely bemutatja a </w:t>
      </w:r>
      <w:r w:rsidRPr="007F2084">
        <w:rPr>
          <w:rFonts w:ascii="Garamond" w:hAnsi="Garamond" w:cs="Garamond"/>
          <w:color w:val="auto"/>
        </w:rPr>
        <w:t>park közúti, vasúti és más – a gazdaság számára fontos – szállítási csomópont (kikötő, repülőtér, autópálya, gyorsforgalmi út) csatlakozását.</w:t>
      </w:r>
    </w:p>
    <w:p w:rsidR="007F2084" w:rsidRPr="007F2084" w:rsidRDefault="007F2084" w:rsidP="007F2084">
      <w:pPr>
        <w:spacing w:before="120"/>
        <w:ind w:left="958" w:hanging="601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/>
          <w:bCs/>
          <w:color w:val="auto"/>
        </w:rPr>
        <w:t xml:space="preserve">B/2. </w:t>
      </w:r>
      <w:r w:rsidRPr="007F2084">
        <w:rPr>
          <w:rFonts w:ascii="Garamond" w:hAnsi="Garamond" w:cs="Garamond"/>
          <w:color w:val="auto"/>
        </w:rPr>
        <w:t>A település t</w:t>
      </w:r>
      <w:r w:rsidR="003F21EC">
        <w:rPr>
          <w:rFonts w:ascii="Garamond" w:hAnsi="Garamond" w:cs="Garamond"/>
          <w:color w:val="auto"/>
        </w:rPr>
        <w:t>érképét, amelyen jelölni kell a</w:t>
      </w:r>
      <w:r w:rsidRPr="007F2084">
        <w:rPr>
          <w:rFonts w:ascii="Garamond" w:hAnsi="Garamond" w:cs="Garamond"/>
          <w:color w:val="auto"/>
        </w:rPr>
        <w:t xml:space="preserve"> park településen belüli elhelyezkedését.</w:t>
      </w:r>
    </w:p>
    <w:p w:rsidR="007F2084" w:rsidRPr="007F2084" w:rsidRDefault="007F2084" w:rsidP="007F2084">
      <w:pPr>
        <w:spacing w:before="120"/>
        <w:ind w:left="958" w:hanging="601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/>
          <w:bCs/>
          <w:color w:val="auto"/>
        </w:rPr>
        <w:t xml:space="preserve">B/3. </w:t>
      </w:r>
      <w:r w:rsidRPr="007F2084">
        <w:rPr>
          <w:rFonts w:ascii="Garamond" w:hAnsi="Garamond" w:cs="Garamond"/>
          <w:color w:val="auto"/>
        </w:rPr>
        <w:t>A Földhivatal által kiadott h</w:t>
      </w:r>
      <w:r w:rsidR="003F21EC">
        <w:rPr>
          <w:rFonts w:ascii="Garamond" w:hAnsi="Garamond" w:cs="Garamond"/>
          <w:color w:val="auto"/>
        </w:rPr>
        <w:t>iteles térképmásolatot, amely a</w:t>
      </w:r>
      <w:r w:rsidRPr="007F2084">
        <w:rPr>
          <w:rFonts w:ascii="Garamond" w:hAnsi="Garamond" w:cs="Garamond"/>
          <w:color w:val="auto"/>
        </w:rPr>
        <w:t xml:space="preserve"> park valamennyi</w:t>
      </w:r>
      <w:r w:rsidRPr="007F2084" w:rsidDel="00D8242D">
        <w:rPr>
          <w:rFonts w:ascii="Garamond" w:hAnsi="Garamond" w:cs="Garamond"/>
          <w:color w:val="auto"/>
        </w:rPr>
        <w:t xml:space="preserve"> </w:t>
      </w:r>
      <w:r w:rsidRPr="007F2084">
        <w:rPr>
          <w:rFonts w:ascii="Garamond" w:hAnsi="Garamond" w:cs="Garamond"/>
          <w:color w:val="auto"/>
        </w:rPr>
        <w:t xml:space="preserve">területét tartalmazza, berajzolva az </w:t>
      </w:r>
      <w:r w:rsidR="003F21EC">
        <w:rPr>
          <w:rFonts w:ascii="Garamond" w:hAnsi="Garamond" w:cs="Garamond"/>
          <w:color w:val="auto"/>
        </w:rPr>
        <w:t xml:space="preserve">tudományos és technológiai </w:t>
      </w:r>
      <w:r w:rsidRPr="007F2084">
        <w:rPr>
          <w:rFonts w:ascii="Garamond" w:hAnsi="Garamond" w:cs="Garamond"/>
          <w:color w:val="auto"/>
        </w:rPr>
        <w:t xml:space="preserve">park határait. </w:t>
      </w:r>
    </w:p>
    <w:p w:rsidR="007F2084" w:rsidRPr="007F2084" w:rsidRDefault="007F2084" w:rsidP="007F2084">
      <w:pPr>
        <w:ind w:left="96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color w:val="auto"/>
        </w:rPr>
        <w:t xml:space="preserve">A térképnek olyan </w:t>
      </w:r>
      <w:r w:rsidR="003F21EC">
        <w:rPr>
          <w:rFonts w:ascii="Garamond" w:hAnsi="Garamond" w:cs="Garamond"/>
          <w:color w:val="auto"/>
        </w:rPr>
        <w:t xml:space="preserve">léptékűnek kell lennie, hogy a tudományos és technológiai </w:t>
      </w:r>
      <w:r w:rsidRPr="007F2084">
        <w:rPr>
          <w:rFonts w:ascii="Garamond" w:hAnsi="Garamond" w:cs="Garamond"/>
          <w:color w:val="auto"/>
        </w:rPr>
        <w:t xml:space="preserve">parki telkek teljes terjedelmükkel láthatók és </w:t>
      </w:r>
      <w:r w:rsidRPr="007F2084">
        <w:rPr>
          <w:rFonts w:ascii="Garamond" w:hAnsi="Garamond" w:cs="Garamond"/>
          <w:b/>
          <w:bCs/>
          <w:color w:val="auto"/>
        </w:rPr>
        <w:t>a helyrajzi számok jól olvashatók legyenek</w:t>
      </w:r>
      <w:r w:rsidRPr="007F2084">
        <w:rPr>
          <w:rFonts w:ascii="Garamond" w:hAnsi="Garamond" w:cs="Garamond"/>
          <w:color w:val="auto"/>
        </w:rPr>
        <w:t>. Amennyiben ez csak több térképmásolattal valósítható meg</w:t>
      </w:r>
      <w:r w:rsidRPr="007F2084">
        <w:rPr>
          <w:rFonts w:ascii="Garamond" w:hAnsi="Garamond" w:cs="Garamond"/>
        </w:rPr>
        <w:t>, úgy a térképmáso</w:t>
      </w:r>
      <w:r w:rsidR="003F21EC">
        <w:rPr>
          <w:rFonts w:ascii="Garamond" w:hAnsi="Garamond" w:cs="Garamond"/>
        </w:rPr>
        <w:t xml:space="preserve">latokból összeszerkesztett – a </w:t>
      </w:r>
      <w:r w:rsidRPr="007F2084">
        <w:rPr>
          <w:rFonts w:ascii="Garamond" w:hAnsi="Garamond" w:cs="Garamond"/>
        </w:rPr>
        <w:t>park valamennyi területét (törzs- és fejlesztési egyaránt) tartalmazó – egybefüggő térképet is csatolni kell, amelyen különböző színes kontúrral kérjük jelezni (az ingatlan határok mentén) a törzs-, valamint a fejlesztési területeket. Ha az összeszerkesztés miatt a helyrajzi számok olvashatatlanul kicsivé válnak, akkor a másolaton lévő helyrajzi szám fölé, vagy alá kell beírni kézzel az olvasható helyrajzi számot, lehetővé téve az ingatlanok azonosítását.</w:t>
      </w:r>
    </w:p>
    <w:p w:rsidR="007F2084" w:rsidRPr="007F2084" w:rsidRDefault="007F2084" w:rsidP="007F2084">
      <w:pPr>
        <w:pStyle w:val="Cmsor3"/>
        <w:numPr>
          <w:ilvl w:val="2"/>
          <w:numId w:val="20"/>
        </w:numPr>
        <w:tabs>
          <w:tab w:val="clear" w:pos="2340"/>
          <w:tab w:val="num" w:pos="360"/>
        </w:tabs>
        <w:ind w:hanging="2340"/>
      </w:pPr>
      <w:r w:rsidRPr="007F2084">
        <w:t>Tulajdoni lapok és nyilatkozatok</w:t>
      </w:r>
    </w:p>
    <w:p w:rsidR="007F2084" w:rsidRPr="007F2084" w:rsidRDefault="007F2084" w:rsidP="007F2084">
      <w:pPr>
        <w:pStyle w:val="Cmsor3"/>
        <w:spacing w:before="120"/>
        <w:ind w:left="1077" w:hanging="720"/>
      </w:pPr>
      <w:r w:rsidRPr="007F2084">
        <w:t>C/1.</w:t>
      </w:r>
      <w:r w:rsidRPr="007F2084">
        <w:tab/>
        <w:t xml:space="preserve">Tulajdoni lap másolat </w:t>
      </w:r>
    </w:p>
    <w:p w:rsidR="007F2084" w:rsidRPr="007F2084" w:rsidRDefault="007F2084" w:rsidP="007F2084">
      <w:pPr>
        <w:pStyle w:val="Cmsor3"/>
        <w:ind w:left="1080"/>
        <w:rPr>
          <w:b w:val="0"/>
          <w:bCs w:val="0"/>
        </w:rPr>
      </w:pPr>
      <w:r w:rsidRPr="007F2084">
        <w:rPr>
          <w:b w:val="0"/>
          <w:bCs w:val="0"/>
        </w:rPr>
        <w:t>Kérjük, csatolja be a törzs-, valamint fejlesztési terület ingatlanainak 30 napnál nem régebbi hiteles tulajdoni lap másolatát. A törzsterület és a fejlesztési terület fogalmát és követelményrendszerét a Pályázati Útmutató I. fejezetének III. 1. a) pontja tartalmazza. Kérjük, hogy a könnyebb áttekintés érdekében a Formanyomtatvány 3. táblázatával megegyező sorrendet használjon.</w:t>
      </w:r>
    </w:p>
    <w:p w:rsidR="007F2084" w:rsidRPr="007F2084" w:rsidRDefault="007F2084" w:rsidP="007F2084">
      <w:pPr>
        <w:pStyle w:val="Cmsor3"/>
        <w:spacing w:before="120"/>
        <w:ind w:left="1077" w:hanging="720"/>
      </w:pPr>
      <w:r w:rsidRPr="007F2084">
        <w:t>C/2.</w:t>
      </w:r>
      <w:r w:rsidRPr="007F2084">
        <w:tab/>
        <w:t>Törzsterületre vonatkozó nyilatkozatok</w:t>
      </w:r>
    </w:p>
    <w:p w:rsidR="007F2084" w:rsidRPr="007F2084" w:rsidRDefault="007F2084" w:rsidP="007F2084">
      <w:pPr>
        <w:pStyle w:val="Cmsor3"/>
        <w:ind w:left="1077"/>
        <w:rPr>
          <w:b w:val="0"/>
          <w:bCs w:val="0"/>
        </w:rPr>
      </w:pPr>
      <w:r w:rsidRPr="007F2084">
        <w:rPr>
          <w:b w:val="0"/>
          <w:bCs w:val="0"/>
        </w:rPr>
        <w:t xml:space="preserve">Kérjük a mellékletbe becsatolni az ipari park </w:t>
      </w:r>
      <w:r w:rsidRPr="007F2084">
        <w:t>törzsterületére</w:t>
      </w:r>
      <w:r w:rsidRPr="007F2084">
        <w:rPr>
          <w:b w:val="0"/>
          <w:bCs w:val="0"/>
        </w:rPr>
        <w:t xml:space="preserve"> vonatkozóan mindenegyes területre, amely nem a Pályázó tulajdonában áll, illetve mindenegyes betelepült vállalkozásra:</w:t>
      </w:r>
    </w:p>
    <w:p w:rsidR="007F2084" w:rsidRPr="007F2084" w:rsidRDefault="007F2084" w:rsidP="007F2084">
      <w:pPr>
        <w:pStyle w:val="Cmsor3"/>
        <w:numPr>
          <w:ilvl w:val="0"/>
          <w:numId w:val="17"/>
        </w:numPr>
        <w:spacing w:before="120"/>
        <w:ind w:left="1434" w:hanging="357"/>
        <w:rPr>
          <w:b w:val="0"/>
          <w:bCs w:val="0"/>
          <w:color w:val="auto"/>
        </w:rPr>
      </w:pPr>
      <w:r w:rsidRPr="007F2084">
        <w:t xml:space="preserve">Betelepített terület esetén </w:t>
      </w:r>
      <w:r w:rsidRPr="007F2084">
        <w:rPr>
          <w:b w:val="0"/>
          <w:bCs w:val="0"/>
        </w:rPr>
        <w:t xml:space="preserve">a már betelepült vállalkozások nyilatkozatait </w:t>
      </w:r>
      <w:r w:rsidR="003F21EC">
        <w:rPr>
          <w:b w:val="0"/>
          <w:bCs w:val="0"/>
        </w:rPr>
        <w:t>arra vonatkozóan, hogy a</w:t>
      </w:r>
      <w:r w:rsidRPr="007F2084">
        <w:rPr>
          <w:b w:val="0"/>
          <w:bCs w:val="0"/>
        </w:rPr>
        <w:t xml:space="preserve"> p</w:t>
      </w:r>
      <w:r w:rsidR="003F21EC">
        <w:rPr>
          <w:b w:val="0"/>
          <w:bCs w:val="0"/>
        </w:rPr>
        <w:t>ark részévé kívánnak válni és a tudományos és technológiai</w:t>
      </w:r>
      <w:r w:rsidRPr="007F2084">
        <w:rPr>
          <w:b w:val="0"/>
          <w:bCs w:val="0"/>
        </w:rPr>
        <w:t xml:space="preserve"> park szolgáltatásait igénybe kívánják venni.</w:t>
      </w:r>
    </w:p>
    <w:p w:rsidR="007F2084" w:rsidRPr="007F2084" w:rsidRDefault="007F2084" w:rsidP="007F2084">
      <w:pPr>
        <w:pStyle w:val="Cmsor3"/>
        <w:spacing w:before="120"/>
        <w:ind w:left="1440"/>
        <w:rPr>
          <w:b w:val="0"/>
          <w:bCs w:val="0"/>
          <w:color w:val="auto"/>
        </w:rPr>
      </w:pPr>
      <w:r w:rsidRPr="007F2084">
        <w:rPr>
          <w:b w:val="0"/>
          <w:bCs w:val="0"/>
          <w:color w:val="auto"/>
        </w:rPr>
        <w:t>Amennyiben a betelepült vállalkozás nem saját tulajdonú ingatlanon működik, mellékelni kell az ingatlan tulajdonosának nyilatkozata mellett</w:t>
      </w:r>
      <w:r w:rsidR="003F21EC">
        <w:rPr>
          <w:b w:val="0"/>
          <w:bCs w:val="0"/>
          <w:color w:val="auto"/>
        </w:rPr>
        <w:t xml:space="preserve"> a bérlő nyilatkozatát is a tudományos és technológiai </w:t>
      </w:r>
      <w:r w:rsidRPr="007F2084">
        <w:rPr>
          <w:b w:val="0"/>
          <w:bCs w:val="0"/>
          <w:color w:val="auto"/>
        </w:rPr>
        <w:t>parkhoz való csatlakozásról.</w:t>
      </w:r>
      <w:r w:rsidRPr="007F2084">
        <w:t xml:space="preserve"> </w:t>
      </w:r>
    </w:p>
    <w:p w:rsidR="007F2084" w:rsidRPr="00D46C48" w:rsidRDefault="007F2084" w:rsidP="007F2084">
      <w:pPr>
        <w:numPr>
          <w:ilvl w:val="0"/>
          <w:numId w:val="17"/>
        </w:numPr>
        <w:jc w:val="both"/>
        <w:rPr>
          <w:rFonts w:ascii="Garamond" w:hAnsi="Garamond"/>
        </w:rPr>
      </w:pPr>
      <w:r w:rsidRPr="007F2084">
        <w:rPr>
          <w:rFonts w:ascii="Garamond" w:hAnsi="Garamond" w:cs="Garamond"/>
          <w:b/>
          <w:bCs/>
        </w:rPr>
        <w:t>Betelepíthető terület esetén</w:t>
      </w:r>
      <w:r w:rsidRPr="007F2084">
        <w:rPr>
          <w:rFonts w:ascii="Garamond" w:hAnsi="Garamond" w:cs="Garamond"/>
          <w:color w:val="auto"/>
        </w:rPr>
        <w:t xml:space="preserve"> csatolni kell </w:t>
      </w:r>
      <w:r w:rsidRPr="007F2084">
        <w:rPr>
          <w:rFonts w:ascii="Garamond" w:hAnsi="Garamond" w:cs="Garamond"/>
        </w:rPr>
        <w:t>az ingatlan tulajdonosa és a Pályázó közötti szerződést a</w:t>
      </w:r>
      <w:r w:rsidR="00D46C48">
        <w:rPr>
          <w:rFonts w:ascii="Garamond" w:hAnsi="Garamond" w:cs="Garamond"/>
        </w:rPr>
        <w:t xml:space="preserve"> </w:t>
      </w:r>
      <w:proofErr w:type="gramStart"/>
      <w:r w:rsidR="00D46C48">
        <w:rPr>
          <w:rFonts w:ascii="Garamond" w:hAnsi="Garamond" w:cs="Garamond"/>
        </w:rPr>
        <w:t xml:space="preserve">terület </w:t>
      </w:r>
      <w:r w:rsidRPr="007F2084">
        <w:rPr>
          <w:rFonts w:ascii="Garamond" w:hAnsi="Garamond" w:cs="Garamond"/>
        </w:rPr>
        <w:t>tartós</w:t>
      </w:r>
      <w:proofErr w:type="gramEnd"/>
      <w:r w:rsidRPr="007F2084">
        <w:rPr>
          <w:rFonts w:ascii="Garamond" w:hAnsi="Garamond" w:cs="Garamond"/>
        </w:rPr>
        <w:t xml:space="preserve"> (legalább 25 éves) hasznosítási jogának átadásáról,</w:t>
      </w:r>
      <w:r w:rsidRPr="007F2084">
        <w:rPr>
          <w:rFonts w:ascii="Garamond" w:hAnsi="Garamond" w:cs="Garamond"/>
          <w:color w:val="auto"/>
        </w:rPr>
        <w:t xml:space="preserve"> amennyiben a terület nem a Pályázó tulajdonát képezi</w:t>
      </w:r>
      <w:r w:rsidRPr="007F2084">
        <w:rPr>
          <w:rFonts w:ascii="Garamond" w:hAnsi="Garamond" w:cs="Garamond"/>
        </w:rPr>
        <w:t>.</w:t>
      </w:r>
    </w:p>
    <w:p w:rsidR="00D46C48" w:rsidRDefault="00D46C48" w:rsidP="00D46C48">
      <w:pPr>
        <w:jc w:val="both"/>
        <w:rPr>
          <w:rFonts w:ascii="Garamond" w:hAnsi="Garamond"/>
        </w:rPr>
      </w:pPr>
    </w:p>
    <w:p w:rsidR="00D46C48" w:rsidRPr="007F2084" w:rsidRDefault="00D46C48" w:rsidP="00D46C48">
      <w:pPr>
        <w:jc w:val="both"/>
        <w:rPr>
          <w:rFonts w:ascii="Garamond" w:hAnsi="Garamond"/>
        </w:rPr>
      </w:pPr>
    </w:p>
    <w:p w:rsidR="007F2084" w:rsidRPr="007F2084" w:rsidRDefault="007F2084" w:rsidP="007F2084">
      <w:pPr>
        <w:spacing w:before="120"/>
        <w:ind w:left="1077" w:hanging="720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C/3.</w:t>
      </w:r>
      <w:r w:rsidRPr="007F2084">
        <w:rPr>
          <w:rFonts w:ascii="Garamond" w:hAnsi="Garamond" w:cs="Garamond"/>
          <w:b/>
          <w:bCs/>
        </w:rPr>
        <w:tab/>
        <w:t>Fejlesztési területre vonatkozó nyilatkozatok</w:t>
      </w:r>
    </w:p>
    <w:p w:rsidR="007F2084" w:rsidRPr="007F2084" w:rsidRDefault="007F2084" w:rsidP="007F2084">
      <w:pPr>
        <w:tabs>
          <w:tab w:val="left" w:pos="2640"/>
        </w:tabs>
        <w:ind w:left="10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Amennyiben a fejlesztési terület nem a Pályázó tulajdonát képezi, csatolni kell a tulajdonosok és a Pályázó közötti hasznosítási szerződést, vagy a tulajdonosok elvi nyilatkozatait a terület parki hasznosításának lehetőségéről. </w:t>
      </w:r>
    </w:p>
    <w:p w:rsidR="007F2084" w:rsidRPr="007F2084" w:rsidRDefault="007F2084" w:rsidP="007F2084">
      <w:pPr>
        <w:spacing w:before="120"/>
        <w:ind w:left="1077" w:hanging="720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C/4.</w:t>
      </w:r>
      <w:r w:rsidRPr="007F2084">
        <w:rPr>
          <w:rFonts w:ascii="Garamond" w:hAnsi="Garamond" w:cs="Garamond"/>
          <w:b/>
          <w:bCs/>
        </w:rPr>
        <w:tab/>
        <w:t>A betelepült vállalkozások működési helyszínére vonatkozó dokumentumok</w:t>
      </w:r>
    </w:p>
    <w:p w:rsidR="007F2084" w:rsidRPr="007F2084" w:rsidRDefault="007F2084" w:rsidP="007F2084">
      <w:pPr>
        <w:ind w:left="10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</w:t>
      </w:r>
      <w:r w:rsidR="003F21EC">
        <w:rPr>
          <w:rFonts w:ascii="Garamond" w:hAnsi="Garamond" w:cs="Garamond"/>
        </w:rPr>
        <w:t xml:space="preserve"> betelepült vállalkozásoknak a </w:t>
      </w:r>
      <w:r w:rsidRPr="007F2084">
        <w:rPr>
          <w:rFonts w:ascii="Garamond" w:hAnsi="Garamond" w:cs="Garamond"/>
        </w:rPr>
        <w:t>park területén kell működniük, így a kijelölt területen székhellyel, telephellyel, vagy fiókteleppel kell rendelkezniük, amelyet a Pályázó a betelepült vállalkozások cégkivonatának egyszerű másolatával, vagy a Közigazgatási és Igazságügyi Minisztérium Céginformációs és az Elektronikus Cégeljárásban Közreműködő Szolgálat által üzemeltett online Ingyenes Céginformációról (</w:t>
      </w:r>
      <w:hyperlink r:id="rId11" w:history="1">
        <w:r w:rsidRPr="007F2084">
          <w:rPr>
            <w:rStyle w:val="Hiperhivatkozs"/>
            <w:rFonts w:ascii="Garamond" w:hAnsi="Garamond" w:cs="Garamond"/>
          </w:rPr>
          <w:t>www.e-cegjegyzek.hu</w:t>
        </w:r>
      </w:hyperlink>
      <w:r w:rsidRPr="007F2084">
        <w:rPr>
          <w:rFonts w:ascii="Garamond" w:hAnsi="Garamond" w:cs="Garamond"/>
        </w:rPr>
        <w:t>)</w:t>
      </w:r>
      <w:r w:rsidRPr="007F2084">
        <w:rPr>
          <w:rFonts w:ascii="Garamond" w:hAnsi="Garamond"/>
          <w:b/>
          <w:bCs/>
        </w:rPr>
        <w:t xml:space="preserve"> </w:t>
      </w:r>
      <w:r w:rsidRPr="007F2084">
        <w:rPr>
          <w:rFonts w:ascii="Garamond" w:hAnsi="Garamond" w:cs="Garamond"/>
        </w:rPr>
        <w:t>kinyomtatott dokumentumával igazolja. A cégkivonat adatait a közreműködő szervezet ellenőrizheti a cégjegyzékszám alapján.</w:t>
      </w:r>
    </w:p>
    <w:p w:rsidR="007F2084" w:rsidRPr="007F2084" w:rsidRDefault="007F2084" w:rsidP="007F2084">
      <w:pPr>
        <w:tabs>
          <w:tab w:val="left" w:pos="2640"/>
        </w:tabs>
        <w:jc w:val="both"/>
        <w:rPr>
          <w:rFonts w:ascii="Garamond" w:hAnsi="Garamond" w:cs="Garamond"/>
        </w:rPr>
      </w:pPr>
    </w:p>
    <w:p w:rsidR="007F2084" w:rsidRPr="007F2084" w:rsidRDefault="003F21EC" w:rsidP="007F2084">
      <w:pPr>
        <w:numPr>
          <w:ilvl w:val="0"/>
          <w:numId w:val="2"/>
        </w:num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</w:t>
      </w:r>
      <w:r w:rsidR="007F2084" w:rsidRPr="007F2084">
        <w:rPr>
          <w:rFonts w:ascii="Garamond" w:hAnsi="Garamond" w:cs="Garamond"/>
          <w:b/>
          <w:bCs/>
        </w:rPr>
        <w:t xml:space="preserve"> park törzs- és fejlesztési területeinek Településrendezési Terv szerinti besorolására vonatkozó dokumentumok</w:t>
      </w:r>
    </w:p>
    <w:p w:rsidR="007F2084" w:rsidRPr="007F2084" w:rsidRDefault="007F2084" w:rsidP="007F2084">
      <w:pPr>
        <w:spacing w:before="120"/>
        <w:ind w:left="1077" w:hanging="72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D/1.</w:t>
      </w:r>
      <w:r w:rsidRPr="007F2084">
        <w:rPr>
          <w:rFonts w:ascii="Garamond" w:hAnsi="Garamond" w:cs="Garamond"/>
        </w:rPr>
        <w:tab/>
      </w:r>
      <w:r w:rsidRPr="007F2084">
        <w:rPr>
          <w:rFonts w:ascii="Garamond" w:hAnsi="Garamond" w:cs="Garamond"/>
          <w:b/>
          <w:bCs/>
        </w:rPr>
        <w:t>A Településrendezési Terv park törzs- és fejlesztési területeire vonatkozó részeinek másolata</w:t>
      </w:r>
    </w:p>
    <w:p w:rsidR="007F2084" w:rsidRPr="007F2084" w:rsidRDefault="007F2084" w:rsidP="007F2084">
      <w:pPr>
        <w:numPr>
          <w:ilvl w:val="1"/>
          <w:numId w:val="2"/>
        </w:numPr>
        <w:ind w:left="1434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color w:val="auto"/>
        </w:rPr>
        <w:t xml:space="preserve">Kérjük másolatban csatolni az Önkormányzat által elfogadott </w:t>
      </w:r>
      <w:r w:rsidRPr="007F2084">
        <w:rPr>
          <w:rFonts w:ascii="Garamond" w:hAnsi="Garamond" w:cs="Garamond"/>
        </w:rPr>
        <w:t xml:space="preserve">Településrendezési Terv azon </w:t>
      </w:r>
      <w:r w:rsidRPr="007F2084">
        <w:rPr>
          <w:rFonts w:ascii="Garamond" w:hAnsi="Garamond" w:cs="Garamond"/>
          <w:b/>
          <w:bCs/>
        </w:rPr>
        <w:t>térkép- és munkarészeit</w:t>
      </w:r>
      <w:r w:rsidR="003F21EC">
        <w:rPr>
          <w:rFonts w:ascii="Garamond" w:hAnsi="Garamond" w:cs="Garamond"/>
        </w:rPr>
        <w:t>, amelyek a</w:t>
      </w:r>
      <w:r w:rsidRPr="007F2084">
        <w:rPr>
          <w:rFonts w:ascii="Garamond" w:hAnsi="Garamond" w:cs="Garamond"/>
        </w:rPr>
        <w:t xml:space="preserve"> park kijelölt területére vonatkoznak. Ügyeljen arra, hogy egyértelműen az</w:t>
      </w:r>
      <w:r w:rsidR="003F21EC">
        <w:rPr>
          <w:rFonts w:ascii="Garamond" w:hAnsi="Garamond" w:cs="Garamond"/>
        </w:rPr>
        <w:t xml:space="preserve">onosítható legyen a térképen a </w:t>
      </w:r>
      <w:r w:rsidRPr="007F2084">
        <w:rPr>
          <w:rFonts w:ascii="Garamond" w:hAnsi="Garamond" w:cs="Garamond"/>
        </w:rPr>
        <w:t>park, ezért jelölje be annak körvonalát!</w:t>
      </w:r>
    </w:p>
    <w:p w:rsidR="007F2084" w:rsidRPr="007F2084" w:rsidRDefault="007F2084" w:rsidP="007F2084">
      <w:pPr>
        <w:numPr>
          <w:ilvl w:val="1"/>
          <w:numId w:val="2"/>
        </w:numPr>
        <w:ind w:left="1434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Kérjük továbbá hitelesített másolatban csatolni az </w:t>
      </w:r>
      <w:r w:rsidRPr="007F2084">
        <w:rPr>
          <w:rFonts w:ascii="Garamond" w:hAnsi="Garamond" w:cs="Garamond"/>
          <w:b/>
          <w:bCs/>
        </w:rPr>
        <w:t>Önkormányzat határozatát</w:t>
      </w:r>
      <w:r w:rsidRPr="007F2084">
        <w:rPr>
          <w:rFonts w:ascii="Garamond" w:hAnsi="Garamond" w:cs="Garamond"/>
        </w:rPr>
        <w:t xml:space="preserve"> a Településrendezési Terv elfogadásáról.</w:t>
      </w:r>
    </w:p>
    <w:p w:rsidR="007F2084" w:rsidRPr="007F2084" w:rsidRDefault="007F2084" w:rsidP="007F2084">
      <w:pPr>
        <w:spacing w:before="120"/>
        <w:ind w:left="10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color w:val="auto"/>
          <w:u w:val="single"/>
        </w:rPr>
        <w:t>Amennyiben az Önkormányzat még nem fogadta el</w:t>
      </w:r>
      <w:r w:rsidRPr="007F2084">
        <w:rPr>
          <w:rFonts w:ascii="Garamond" w:hAnsi="Garamond" w:cs="Garamond"/>
          <w:color w:val="auto"/>
        </w:rPr>
        <w:t xml:space="preserve"> a </w:t>
      </w:r>
      <w:r w:rsidRPr="007F2084">
        <w:rPr>
          <w:rFonts w:ascii="Garamond" w:hAnsi="Garamond" w:cs="Garamond"/>
        </w:rPr>
        <w:t>Településrendezési Tervet, akkor csatolni kell</w:t>
      </w:r>
    </w:p>
    <w:p w:rsidR="007F2084" w:rsidRPr="007F2084" w:rsidRDefault="007F2084" w:rsidP="007F2084">
      <w:pPr>
        <w:numPr>
          <w:ilvl w:val="2"/>
          <w:numId w:val="2"/>
        </w:numPr>
        <w:tabs>
          <w:tab w:val="clear" w:pos="1980"/>
        </w:tabs>
        <w:ind w:left="1434" w:hanging="357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a </w:t>
      </w:r>
      <w:r w:rsidRPr="007F2084">
        <w:rPr>
          <w:rFonts w:ascii="Garamond" w:hAnsi="Garamond" w:cs="Garamond"/>
        </w:rPr>
        <w:t>Településrendezési Terv elkészítéséről</w:t>
      </w:r>
      <w:r w:rsidRPr="007F2084">
        <w:rPr>
          <w:rFonts w:ascii="Garamond" w:hAnsi="Garamond" w:cs="Garamond"/>
          <w:color w:val="auto"/>
        </w:rPr>
        <w:t xml:space="preserve"> az Önkormányzat határozatának </w:t>
      </w:r>
      <w:r w:rsidRPr="007F2084">
        <w:rPr>
          <w:rFonts w:ascii="Garamond" w:hAnsi="Garamond" w:cs="Garamond"/>
        </w:rPr>
        <w:t xml:space="preserve">hitelesített másolatát, </w:t>
      </w:r>
    </w:p>
    <w:p w:rsidR="007F2084" w:rsidRPr="007F2084" w:rsidRDefault="007F2084" w:rsidP="007F2084">
      <w:pPr>
        <w:numPr>
          <w:ilvl w:val="2"/>
          <w:numId w:val="2"/>
        </w:numPr>
        <w:tabs>
          <w:tab w:val="clear" w:pos="1980"/>
        </w:tabs>
        <w:ind w:left="1434" w:hanging="357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</w:rPr>
        <w:t xml:space="preserve">annak tartalmi követelményeit, </w:t>
      </w:r>
    </w:p>
    <w:p w:rsidR="007F2084" w:rsidRPr="007F2084" w:rsidRDefault="007F2084" w:rsidP="007F2084">
      <w:pPr>
        <w:numPr>
          <w:ilvl w:val="2"/>
          <w:numId w:val="2"/>
        </w:numPr>
        <w:tabs>
          <w:tab w:val="clear" w:pos="1980"/>
        </w:tabs>
        <w:ind w:left="1434" w:hanging="357"/>
        <w:jc w:val="both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</w:rPr>
        <w:t>a Településrendezési Terv készítésével megbízott tervező által készített és aláírással hitelesített munkarész-</w:t>
      </w:r>
      <w:r w:rsidR="003F21EC">
        <w:rPr>
          <w:rFonts w:ascii="Garamond" w:hAnsi="Garamond" w:cs="Garamond"/>
        </w:rPr>
        <w:t xml:space="preserve">, és térképtervezetet, amely a </w:t>
      </w:r>
      <w:r w:rsidRPr="007F2084">
        <w:rPr>
          <w:rFonts w:ascii="Garamond" w:hAnsi="Garamond" w:cs="Garamond"/>
        </w:rPr>
        <w:t>park kijelölt területére vonatkozik. Ügyeljen arra, hogy egyértelműen az</w:t>
      </w:r>
      <w:r w:rsidR="003F21EC">
        <w:rPr>
          <w:rFonts w:ascii="Garamond" w:hAnsi="Garamond" w:cs="Garamond"/>
        </w:rPr>
        <w:t xml:space="preserve">onosítható legyen a térképen a </w:t>
      </w:r>
      <w:r w:rsidRPr="007F2084">
        <w:rPr>
          <w:rFonts w:ascii="Garamond" w:hAnsi="Garamond" w:cs="Garamond"/>
        </w:rPr>
        <w:t>park, ezért jelölje be annak körvonalát!</w:t>
      </w:r>
    </w:p>
    <w:p w:rsidR="007F2084" w:rsidRPr="007F2084" w:rsidRDefault="007F2084" w:rsidP="007F2084">
      <w:pPr>
        <w:spacing w:before="120"/>
        <w:ind w:left="1077" w:hanging="720"/>
        <w:rPr>
          <w:rFonts w:ascii="Garamond" w:hAnsi="Garamond" w:cs="Garamond"/>
          <w:b/>
          <w:bCs/>
          <w:color w:val="auto"/>
        </w:rPr>
      </w:pPr>
      <w:r w:rsidRPr="007F2084">
        <w:rPr>
          <w:rFonts w:ascii="Garamond" w:hAnsi="Garamond" w:cs="Garamond"/>
          <w:b/>
          <w:bCs/>
          <w:color w:val="auto"/>
        </w:rPr>
        <w:t>D/2.</w:t>
      </w:r>
      <w:r w:rsidRPr="007F2084">
        <w:rPr>
          <w:rFonts w:ascii="Garamond" w:hAnsi="Garamond" w:cs="Garamond"/>
          <w:b/>
          <w:bCs/>
          <w:color w:val="auto"/>
        </w:rPr>
        <w:tab/>
        <w:t>Földhivatal elvi engedélye</w:t>
      </w:r>
    </w:p>
    <w:p w:rsidR="007F2084" w:rsidRPr="007F2084" w:rsidRDefault="007F2084" w:rsidP="007F2084">
      <w:pPr>
        <w:pStyle w:val="Szvegtrzs2"/>
        <w:ind w:left="1077"/>
        <w:rPr>
          <w:rFonts w:ascii="Garamond" w:hAnsi="Garamond" w:cs="Garamond"/>
          <w:b w:val="0"/>
          <w:bCs w:val="0"/>
        </w:rPr>
      </w:pPr>
      <w:r w:rsidRPr="007F2084">
        <w:rPr>
          <w:rFonts w:ascii="Garamond" w:hAnsi="Garamond" w:cs="Garamond"/>
        </w:rPr>
        <w:t xml:space="preserve">A területileg illetékes Földhivatal </w:t>
      </w:r>
      <w:r w:rsidRPr="007F2084">
        <w:rPr>
          <w:rFonts w:ascii="Garamond" w:hAnsi="Garamond" w:cs="Garamond"/>
          <w:color w:val="auto"/>
        </w:rPr>
        <w:t>elvi engedélye a mezőgazdasági művelési ágból való kivonásról.</w:t>
      </w:r>
    </w:p>
    <w:p w:rsidR="007F2084" w:rsidRPr="007F2084" w:rsidRDefault="007F2084" w:rsidP="007F2084">
      <w:pPr>
        <w:pStyle w:val="Szvegtrzs2"/>
        <w:rPr>
          <w:rFonts w:ascii="Garamond" w:hAnsi="Garamond" w:cs="Garamond"/>
          <w:b w:val="0"/>
          <w:bCs w:val="0"/>
        </w:rPr>
      </w:pPr>
    </w:p>
    <w:p w:rsidR="007F2084" w:rsidRPr="007F2084" w:rsidRDefault="003F21EC" w:rsidP="007F2084">
      <w:pPr>
        <w:pStyle w:val="Szvegtrzs2"/>
        <w:numPr>
          <w:ilvl w:val="0"/>
          <w:numId w:val="18"/>
        </w:numPr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 xml:space="preserve">A </w:t>
      </w:r>
      <w:r w:rsidR="007F2084" w:rsidRPr="007F2084">
        <w:rPr>
          <w:rFonts w:ascii="Garamond" w:hAnsi="Garamond" w:cs="Garamond"/>
          <w:b w:val="0"/>
          <w:bCs w:val="0"/>
          <w:color w:val="auto"/>
        </w:rPr>
        <w:t>park megvalósíthatósági tanulmánya, üzleti terve</w:t>
      </w:r>
    </w:p>
    <w:p w:rsidR="007F2084" w:rsidRPr="007F2084" w:rsidRDefault="007F2084" w:rsidP="007F2084">
      <w:pPr>
        <w:pStyle w:val="Szvegtrzs2"/>
        <w:ind w:left="35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>A melléklet terjedelme maximum 35 oldal, amely önállóan értékelhető és alkalmas a már elért eredmények és a fejlesztési elképzelések, illetve a tervezett projekt megalapozottságának, megvalósíthatósága és betelepíthetősége realitásának megítélésére.</w:t>
      </w:r>
      <w:r w:rsidR="00D40884" w:rsidRPr="00D40884">
        <w:rPr>
          <w:rFonts w:ascii="Garamond" w:hAnsi="Garamond" w:cs="Garamond"/>
        </w:rPr>
        <w:t xml:space="preserve"> </w:t>
      </w:r>
      <w:r w:rsidR="00D40884">
        <w:rPr>
          <w:rFonts w:ascii="Garamond" w:hAnsi="Garamond" w:cs="Garamond"/>
        </w:rPr>
        <w:t>Ügyeljen arra, hogy a mellékletben szereplő válaszai a tartalmi értékelés szempontjait figyelembe véve értékelhetőek legyenek.</w:t>
      </w:r>
    </w:p>
    <w:p w:rsidR="007F2084" w:rsidRPr="007F2084" w:rsidRDefault="007F2084" w:rsidP="007F2084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 w:val="0"/>
          <w:bCs w:val="0"/>
          <w:color w:val="auto"/>
        </w:rPr>
        <w:t>E/1.</w:t>
      </w:r>
      <w:r w:rsidRPr="007F2084">
        <w:rPr>
          <w:rFonts w:ascii="Garamond" w:hAnsi="Garamond" w:cs="Garamond"/>
          <w:b w:val="0"/>
          <w:bCs w:val="0"/>
          <w:color w:val="auto"/>
        </w:rPr>
        <w:tab/>
        <w:t xml:space="preserve">A térség munkaerejének jellemzése </w:t>
      </w:r>
      <w:r w:rsidRPr="007F2084">
        <w:rPr>
          <w:rFonts w:ascii="Garamond" w:hAnsi="Garamond" w:cs="Garamond"/>
          <w:color w:val="auto"/>
        </w:rPr>
        <w:t>(</w:t>
      </w:r>
      <w:proofErr w:type="spellStart"/>
      <w:r w:rsidRPr="007F2084">
        <w:rPr>
          <w:rFonts w:ascii="Garamond" w:hAnsi="Garamond" w:cs="Garamond"/>
          <w:color w:val="auto"/>
        </w:rPr>
        <w:t>max</w:t>
      </w:r>
      <w:proofErr w:type="spellEnd"/>
      <w:r w:rsidRPr="007F2084">
        <w:rPr>
          <w:rFonts w:ascii="Garamond" w:hAnsi="Garamond" w:cs="Garamond"/>
          <w:color w:val="auto"/>
        </w:rPr>
        <w:t>. 2 oldal)</w:t>
      </w:r>
    </w:p>
    <w:p w:rsidR="007F2084" w:rsidRPr="007F2084" w:rsidRDefault="007F2084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>Mutassa be a térségben rendelkezésre álló munkaerő képzettségét, korösszetételét, és az ipari park várható munkaerő szükségletét, a térség oktatási és szakemberképzési, illetve továbbképzési lehetőségeit, azok felkészültségét, rugalmas alkalmazkodóképességét a várható igények kielégítéséhez.</w:t>
      </w:r>
    </w:p>
    <w:p w:rsidR="007F2084" w:rsidRPr="007F2084" w:rsidRDefault="00D06270" w:rsidP="007F2084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E/2.</w:t>
      </w:r>
      <w:r>
        <w:rPr>
          <w:rFonts w:ascii="Garamond" w:hAnsi="Garamond" w:cs="Garamond"/>
          <w:b w:val="0"/>
          <w:bCs w:val="0"/>
          <w:color w:val="auto"/>
        </w:rPr>
        <w:tab/>
        <w:t xml:space="preserve">A </w:t>
      </w:r>
      <w:r w:rsidR="007F2084" w:rsidRPr="007F2084">
        <w:rPr>
          <w:rFonts w:ascii="Garamond" w:hAnsi="Garamond" w:cs="Garamond"/>
          <w:b w:val="0"/>
          <w:bCs w:val="0"/>
          <w:color w:val="auto"/>
        </w:rPr>
        <w:t xml:space="preserve">park jellemzőinek bemutatása </w:t>
      </w:r>
      <w:r w:rsidR="007F2084" w:rsidRPr="007F2084">
        <w:rPr>
          <w:rFonts w:ascii="Garamond" w:hAnsi="Garamond" w:cs="Garamond"/>
          <w:color w:val="auto"/>
        </w:rPr>
        <w:t>(</w:t>
      </w:r>
      <w:proofErr w:type="spellStart"/>
      <w:r w:rsidR="007F2084" w:rsidRPr="007F2084">
        <w:rPr>
          <w:rFonts w:ascii="Garamond" w:hAnsi="Garamond" w:cs="Garamond"/>
          <w:color w:val="auto"/>
        </w:rPr>
        <w:t>max</w:t>
      </w:r>
      <w:proofErr w:type="spellEnd"/>
      <w:r w:rsidR="007F2084" w:rsidRPr="007F2084">
        <w:rPr>
          <w:rFonts w:ascii="Garamond" w:hAnsi="Garamond" w:cs="Garamond"/>
          <w:color w:val="auto"/>
        </w:rPr>
        <w:t>. 5 oldal)</w:t>
      </w:r>
    </w:p>
    <w:p w:rsidR="007F2084" w:rsidRPr="007F2084" w:rsidRDefault="003F21EC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 xml:space="preserve">Mutassa be a </w:t>
      </w:r>
      <w:r w:rsidR="007F2084" w:rsidRPr="007F2084">
        <w:rPr>
          <w:rFonts w:ascii="Garamond" w:hAnsi="Garamond" w:cs="Garamond"/>
          <w:color w:val="auto"/>
        </w:rPr>
        <w:t xml:space="preserve">park kialakításának előzményeit, kijelölt területének jellemzőivel. </w:t>
      </w:r>
    </w:p>
    <w:p w:rsidR="007F2084" w:rsidRPr="007F2084" w:rsidRDefault="007F2084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Részletesen jellemezze a park </w:t>
      </w:r>
      <w:r w:rsidR="00C84AB6">
        <w:rPr>
          <w:rFonts w:ascii="Garamond" w:hAnsi="Garamond" w:cs="Garamond"/>
          <w:color w:val="auto"/>
        </w:rPr>
        <w:t xml:space="preserve">közműellátottságát, a </w:t>
      </w:r>
      <w:r w:rsidRPr="007F2084">
        <w:rPr>
          <w:rFonts w:ascii="Garamond" w:hAnsi="Garamond" w:cs="Garamond"/>
          <w:color w:val="auto"/>
        </w:rPr>
        <w:t>területén meglévő és tervezett</w:t>
      </w:r>
      <w:r w:rsidR="00C84AB6">
        <w:rPr>
          <w:rFonts w:ascii="Garamond" w:hAnsi="Garamond" w:cs="Garamond"/>
          <w:color w:val="auto"/>
        </w:rPr>
        <w:t xml:space="preserve"> egyéb</w:t>
      </w:r>
      <w:r w:rsidRPr="007F2084">
        <w:rPr>
          <w:rFonts w:ascii="Garamond" w:hAnsi="Garamond" w:cs="Garamond"/>
          <w:color w:val="auto"/>
        </w:rPr>
        <w:t xml:space="preserve"> infrastruktúrát, beleértve a hírközlési és a közlekedési hálózatok meglévő csatlakozási pontjainak jelenlegi és tervezett jellemzőinek, illetve kapacitásainak megadásával.</w:t>
      </w:r>
    </w:p>
    <w:p w:rsidR="007F2084" w:rsidRPr="007F2084" w:rsidRDefault="003F21EC" w:rsidP="007F2084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E/3.</w:t>
      </w:r>
      <w:r>
        <w:rPr>
          <w:rFonts w:ascii="Garamond" w:hAnsi="Garamond" w:cs="Garamond"/>
          <w:b w:val="0"/>
          <w:bCs w:val="0"/>
          <w:color w:val="auto"/>
        </w:rPr>
        <w:tab/>
        <w:t xml:space="preserve">A </w:t>
      </w:r>
      <w:r w:rsidR="007F2084" w:rsidRPr="007F2084">
        <w:rPr>
          <w:rFonts w:ascii="Garamond" w:hAnsi="Garamond" w:cs="Garamond"/>
          <w:b w:val="0"/>
          <w:bCs w:val="0"/>
          <w:color w:val="auto"/>
        </w:rPr>
        <w:t xml:space="preserve">park működtetésével kapcsolatos elképzelései, szolgáltatásai, üzleti terv </w:t>
      </w:r>
      <w:r w:rsidR="007F2084" w:rsidRPr="007F2084">
        <w:rPr>
          <w:rFonts w:ascii="Garamond" w:hAnsi="Garamond" w:cs="Garamond"/>
          <w:color w:val="auto"/>
        </w:rPr>
        <w:t>(</w:t>
      </w:r>
      <w:proofErr w:type="spellStart"/>
      <w:r w:rsidR="007F2084" w:rsidRPr="007F2084">
        <w:rPr>
          <w:rFonts w:ascii="Garamond" w:hAnsi="Garamond" w:cs="Garamond"/>
          <w:color w:val="auto"/>
        </w:rPr>
        <w:t>max</w:t>
      </w:r>
      <w:proofErr w:type="spellEnd"/>
      <w:r w:rsidR="007F2084" w:rsidRPr="007F2084">
        <w:rPr>
          <w:rFonts w:ascii="Garamond" w:hAnsi="Garamond" w:cs="Garamond"/>
          <w:color w:val="auto"/>
        </w:rPr>
        <w:t>. 12 oldal)</w:t>
      </w:r>
    </w:p>
    <w:p w:rsidR="00C84AB6" w:rsidRDefault="007F2084" w:rsidP="00C84AB6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>Mutassa be a betelepült vállalkozásokkal történő kapcsolattartás módját, elképzeléseit a vállalkozások együttműködésének elősegítésére, és a park megvalósítását támogató marketingtervet. Mutassa be a tervezett vagy megvalósult K+F tevékenységet, valamint a betelepült vállalkozások által folytatott vagy folytatni tervezetett közös, vagy egymáshoz képest kiegészítő tevékenységet (marketing, beszállítás, kutatás</w:t>
      </w:r>
      <w:r w:rsidR="00C84AB6">
        <w:rPr>
          <w:rFonts w:ascii="Garamond" w:hAnsi="Garamond" w:cs="Garamond"/>
          <w:color w:val="auto"/>
        </w:rPr>
        <w:t>, értékesítés). Mutassa be a betelepült vállalkozások hatását a térség gazdaságára nézve.</w:t>
      </w:r>
    </w:p>
    <w:p w:rsidR="00083811" w:rsidRPr="00914E7F" w:rsidRDefault="003F21EC" w:rsidP="00083811">
      <w:pPr>
        <w:pStyle w:val="Szvegtrzs2"/>
        <w:ind w:left="1077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 xml:space="preserve">Mutassa be a </w:t>
      </w:r>
      <w:r w:rsidR="007F2084" w:rsidRPr="007F2084">
        <w:rPr>
          <w:rFonts w:ascii="Garamond" w:hAnsi="Garamond" w:cs="Garamond"/>
          <w:color w:val="auto"/>
        </w:rPr>
        <w:t xml:space="preserve">park már megvalósított és tervezett </w:t>
      </w:r>
      <w:r w:rsidR="00C84AB6">
        <w:rPr>
          <w:rFonts w:ascii="Garamond" w:hAnsi="Garamond" w:cs="Garamond"/>
          <w:color w:val="auto"/>
        </w:rPr>
        <w:t xml:space="preserve">beruházásait, </w:t>
      </w:r>
      <w:r w:rsidR="007F2084" w:rsidRPr="007F2084">
        <w:rPr>
          <w:rFonts w:ascii="Garamond" w:hAnsi="Garamond" w:cs="Garamond"/>
          <w:color w:val="auto"/>
        </w:rPr>
        <w:t>szolgáltatásait, a szolgáltatást végző parki és külső szervezeteket, a szolgáltatások tartalmát, minőség</w:t>
      </w:r>
      <w:r>
        <w:rPr>
          <w:rFonts w:ascii="Garamond" w:hAnsi="Garamond" w:cs="Garamond"/>
          <w:color w:val="auto"/>
        </w:rPr>
        <w:t>ét és színvonalát. Amennyiben a</w:t>
      </w:r>
      <w:r w:rsidR="007F2084" w:rsidRPr="007F2084">
        <w:rPr>
          <w:rFonts w:ascii="Garamond" w:hAnsi="Garamond" w:cs="Garamond"/>
          <w:color w:val="auto"/>
        </w:rPr>
        <w:t xml:space="preserve"> parkban működik inkubátor- és szolgáltatóház, innovációs központ, stb. mutassa be</w:t>
      </w:r>
      <w:r w:rsidR="007F2084" w:rsidRPr="007F2084">
        <w:rPr>
          <w:rFonts w:ascii="Garamond" w:hAnsi="Garamond" w:cs="Garamond"/>
          <w:b w:val="0"/>
          <w:bCs w:val="0"/>
        </w:rPr>
        <w:t xml:space="preserve"> </w:t>
      </w:r>
      <w:r w:rsidR="007F2084" w:rsidRPr="007F2084">
        <w:rPr>
          <w:rFonts w:ascii="Garamond" w:hAnsi="Garamond" w:cs="Garamond"/>
        </w:rPr>
        <w:t>azok elhelyezkedését, általuk nyújtott szolgáltatásokat, működésüket, stb.</w:t>
      </w:r>
      <w:r w:rsidR="00083811" w:rsidRPr="00083811">
        <w:rPr>
          <w:rFonts w:ascii="Garamond" w:hAnsi="Garamond" w:cs="Garamond"/>
        </w:rPr>
        <w:t xml:space="preserve"> </w:t>
      </w:r>
      <w:r w:rsidR="00083811" w:rsidRPr="00914E7F">
        <w:rPr>
          <w:rFonts w:ascii="Garamond" w:hAnsi="Garamond" w:cs="Garamond"/>
        </w:rPr>
        <w:t>Mutassa be a park innovációs jellegé</w:t>
      </w:r>
      <w:r w:rsidR="00083811">
        <w:rPr>
          <w:rFonts w:ascii="Garamond" w:hAnsi="Garamond" w:cs="Garamond"/>
        </w:rPr>
        <w:t>t.</w:t>
      </w:r>
    </w:p>
    <w:p w:rsidR="007F2084" w:rsidRPr="007F2084" w:rsidRDefault="007F2084" w:rsidP="007F2084">
      <w:pPr>
        <w:pStyle w:val="Szvegtrzs2"/>
        <w:ind w:left="1077"/>
        <w:rPr>
          <w:rFonts w:ascii="Garamond" w:hAnsi="Garamond" w:cs="Garamond"/>
          <w:b w:val="0"/>
          <w:bCs w:val="0"/>
        </w:rPr>
      </w:pPr>
      <w:r w:rsidRPr="007F2084">
        <w:rPr>
          <w:rFonts w:ascii="Garamond" w:hAnsi="Garamond" w:cs="Garamond"/>
        </w:rPr>
        <w:t>Részletesen térjen ki a park működtetéséhez szükséges források mértékére, forrására, összetételére a becsatolt üzleti tervben.</w:t>
      </w:r>
    </w:p>
    <w:p w:rsidR="007F2084" w:rsidRPr="007F2084" w:rsidRDefault="007F2084" w:rsidP="007F2084">
      <w:pPr>
        <w:pStyle w:val="Szvegtrzs2"/>
        <w:spacing w:before="120"/>
        <w:ind w:left="1077" w:hanging="720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b w:val="0"/>
          <w:bCs w:val="0"/>
          <w:color w:val="auto"/>
        </w:rPr>
        <w:t>E/4.</w:t>
      </w:r>
      <w:r w:rsidRPr="007F2084">
        <w:rPr>
          <w:rFonts w:ascii="Garamond" w:hAnsi="Garamond" w:cs="Garamond"/>
          <w:b w:val="0"/>
          <w:bCs w:val="0"/>
          <w:color w:val="auto"/>
        </w:rPr>
        <w:tab/>
        <w:t xml:space="preserve">Működtető szervezet </w:t>
      </w:r>
      <w:r w:rsidRPr="007F2084">
        <w:rPr>
          <w:rFonts w:ascii="Garamond" w:hAnsi="Garamond" w:cs="Garamond"/>
          <w:color w:val="auto"/>
        </w:rPr>
        <w:t>(</w:t>
      </w:r>
      <w:proofErr w:type="spellStart"/>
      <w:r w:rsidRPr="007F2084">
        <w:rPr>
          <w:rFonts w:ascii="Garamond" w:hAnsi="Garamond" w:cs="Garamond"/>
          <w:color w:val="auto"/>
        </w:rPr>
        <w:t>max</w:t>
      </w:r>
      <w:proofErr w:type="spellEnd"/>
      <w:r w:rsidRPr="007F2084">
        <w:rPr>
          <w:rFonts w:ascii="Garamond" w:hAnsi="Garamond" w:cs="Garamond"/>
          <w:color w:val="auto"/>
        </w:rPr>
        <w:t>. 4 oldal)</w:t>
      </w:r>
    </w:p>
    <w:p w:rsidR="007F2084" w:rsidRPr="007F2084" w:rsidRDefault="00094AEB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Amennyiben a</w:t>
      </w:r>
      <w:r w:rsidR="007F2084" w:rsidRPr="007F2084">
        <w:rPr>
          <w:rFonts w:ascii="Garamond" w:hAnsi="Garamond" w:cs="Garamond"/>
          <w:color w:val="auto"/>
        </w:rPr>
        <w:t xml:space="preserve"> </w:t>
      </w:r>
      <w:r w:rsidR="003F21EC">
        <w:rPr>
          <w:rFonts w:ascii="Garamond" w:hAnsi="Garamond" w:cs="Garamond"/>
        </w:rPr>
        <w:t>”</w:t>
      </w:r>
      <w:r w:rsidR="003F21EC" w:rsidRPr="007F2084">
        <w:rPr>
          <w:rFonts w:ascii="Garamond" w:hAnsi="Garamond"/>
        </w:rPr>
        <w:t>Tudomány</w:t>
      </w:r>
      <w:r w:rsidR="003F21EC">
        <w:rPr>
          <w:rFonts w:ascii="Garamond" w:hAnsi="Garamond"/>
        </w:rPr>
        <w:t xml:space="preserve">os és Technológiai Park” </w:t>
      </w:r>
      <w:r w:rsidR="007F2084" w:rsidRPr="007F2084">
        <w:rPr>
          <w:rFonts w:ascii="Garamond" w:hAnsi="Garamond" w:cs="Garamond"/>
          <w:color w:val="auto"/>
        </w:rPr>
        <w:t>címre Pályázó n</w:t>
      </w:r>
      <w:r w:rsidR="003F21EC">
        <w:rPr>
          <w:rFonts w:ascii="Garamond" w:hAnsi="Garamond" w:cs="Garamond"/>
          <w:color w:val="auto"/>
        </w:rPr>
        <w:t>em saját maga kívánja végezni a</w:t>
      </w:r>
      <w:r w:rsidR="007F2084" w:rsidRPr="007F2084">
        <w:rPr>
          <w:rFonts w:ascii="Garamond" w:hAnsi="Garamond" w:cs="Garamond"/>
          <w:color w:val="auto"/>
        </w:rPr>
        <w:t xml:space="preserve"> parki beruházás szervezését és működtetését, akkor létrehozhat egy működtető szervezet. </w:t>
      </w:r>
    </w:p>
    <w:p w:rsidR="007F2084" w:rsidRPr="007F2084" w:rsidRDefault="007F2084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>Mutassa be a létrehozott, vagy tervben szereplő működtető szervezetet, annak (tervezett) kialakítási módját, illetve működését. A kistérségi társulások kivételével a pályázatnak nem feltétele működtető szervezet létrehozása!</w:t>
      </w:r>
    </w:p>
    <w:p w:rsidR="007F2084" w:rsidRPr="007F2084" w:rsidRDefault="003F21EC" w:rsidP="007F2084">
      <w:pPr>
        <w:pStyle w:val="Szvegtrzs2"/>
        <w:spacing w:before="120"/>
        <w:ind w:left="1077" w:hanging="720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E/5.</w:t>
      </w:r>
      <w:r>
        <w:rPr>
          <w:rFonts w:ascii="Garamond" w:hAnsi="Garamond" w:cs="Garamond"/>
          <w:b w:val="0"/>
          <w:bCs w:val="0"/>
          <w:color w:val="auto"/>
        </w:rPr>
        <w:tab/>
        <w:t>A</w:t>
      </w:r>
      <w:r w:rsidR="007F2084" w:rsidRPr="007F2084">
        <w:rPr>
          <w:rFonts w:ascii="Garamond" w:hAnsi="Garamond" w:cs="Garamond"/>
          <w:b w:val="0"/>
          <w:bCs w:val="0"/>
          <w:color w:val="auto"/>
        </w:rPr>
        <w:t xml:space="preserve"> park által tervezett beruházások </w:t>
      </w:r>
      <w:r w:rsidR="007F2084" w:rsidRPr="007F2084">
        <w:rPr>
          <w:rFonts w:ascii="Garamond" w:hAnsi="Garamond" w:cs="Garamond"/>
          <w:color w:val="auto"/>
        </w:rPr>
        <w:t>(</w:t>
      </w:r>
      <w:proofErr w:type="spellStart"/>
      <w:r w:rsidR="007F2084" w:rsidRPr="007F2084">
        <w:rPr>
          <w:rFonts w:ascii="Garamond" w:hAnsi="Garamond" w:cs="Garamond"/>
          <w:color w:val="auto"/>
        </w:rPr>
        <w:t>max</w:t>
      </w:r>
      <w:proofErr w:type="spellEnd"/>
      <w:r w:rsidR="007F2084" w:rsidRPr="007F2084">
        <w:rPr>
          <w:rFonts w:ascii="Garamond" w:hAnsi="Garamond" w:cs="Garamond"/>
          <w:color w:val="auto"/>
        </w:rPr>
        <w:t>. 6 oldal)</w:t>
      </w:r>
    </w:p>
    <w:p w:rsidR="007F2084" w:rsidRPr="007F2084" w:rsidRDefault="007F2084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Mutassa be a tervezett beruházások (alapinfrastruktúra, inkubátor- és szolgáltatóház, innovációs központ és informatikai rendszer, stb.) műszaki és finanszírozási jellemzőit és ütemezését. </w:t>
      </w:r>
    </w:p>
    <w:p w:rsidR="007F2084" w:rsidRPr="007F2084" w:rsidRDefault="007F2084" w:rsidP="007F2084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b w:val="0"/>
          <w:bCs w:val="0"/>
          <w:color w:val="auto"/>
        </w:rPr>
        <w:t>E/6.</w:t>
      </w:r>
      <w:r w:rsidRPr="007F2084">
        <w:rPr>
          <w:rFonts w:ascii="Garamond" w:hAnsi="Garamond" w:cs="Garamond"/>
          <w:b w:val="0"/>
          <w:bCs w:val="0"/>
          <w:color w:val="auto"/>
        </w:rPr>
        <w:tab/>
        <w:t xml:space="preserve">Megújuló energiaforrás </w:t>
      </w:r>
      <w:r w:rsidR="00C84AB6">
        <w:rPr>
          <w:rFonts w:ascii="Garamond" w:hAnsi="Garamond" w:cs="Garamond"/>
          <w:b w:val="0"/>
          <w:bCs w:val="0"/>
          <w:color w:val="auto"/>
        </w:rPr>
        <w:t xml:space="preserve">és új technológiák </w:t>
      </w:r>
      <w:r w:rsidRPr="007F2084">
        <w:rPr>
          <w:rFonts w:ascii="Garamond" w:hAnsi="Garamond" w:cs="Garamond"/>
          <w:b w:val="0"/>
          <w:bCs w:val="0"/>
          <w:color w:val="auto"/>
        </w:rPr>
        <w:t xml:space="preserve">(tervezett) használata </w:t>
      </w:r>
      <w:r w:rsidRPr="007F2084">
        <w:rPr>
          <w:rFonts w:ascii="Garamond" w:hAnsi="Garamond" w:cs="Garamond"/>
          <w:color w:val="auto"/>
        </w:rPr>
        <w:t>(</w:t>
      </w:r>
      <w:proofErr w:type="spellStart"/>
      <w:r w:rsidRPr="007F2084">
        <w:rPr>
          <w:rFonts w:ascii="Garamond" w:hAnsi="Garamond" w:cs="Garamond"/>
          <w:color w:val="auto"/>
        </w:rPr>
        <w:t>max</w:t>
      </w:r>
      <w:proofErr w:type="spellEnd"/>
      <w:r w:rsidRPr="007F2084">
        <w:rPr>
          <w:rFonts w:ascii="Garamond" w:hAnsi="Garamond" w:cs="Garamond"/>
          <w:color w:val="auto"/>
        </w:rPr>
        <w:t>. 3 oldal)</w:t>
      </w:r>
    </w:p>
    <w:p w:rsidR="007F2084" w:rsidRPr="007F2084" w:rsidRDefault="007F2084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>Amennyiben megújuló energiaforrás áll rendelkezésre a park területén, mutassa be annak műszaki paramétereit, kihasználtságát. Amennyiben csak tervezi annak bevezetését, részletesen mutassa be annak tervezett műszaki és finanszírozási jellemzőit. Ha a park nem használ, illetve nem tervez megújuló energiaforrás használatát, nem kell a pályázatba csatolni ezt a mellékletrészt.</w:t>
      </w:r>
    </w:p>
    <w:p w:rsidR="007F2084" w:rsidRDefault="007F2084" w:rsidP="007F2084">
      <w:pPr>
        <w:pStyle w:val="Szvegtrzs2"/>
        <w:ind w:left="1077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Megújuló erőforrásnak számít  pl. termál vizes fűtés, napelemes áramfejlesztés, </w:t>
      </w:r>
      <w:proofErr w:type="spellStart"/>
      <w:r w:rsidRPr="007F2084">
        <w:rPr>
          <w:rFonts w:ascii="Garamond" w:hAnsi="Garamond" w:cs="Garamond"/>
          <w:color w:val="auto"/>
        </w:rPr>
        <w:t>szolártermikus</w:t>
      </w:r>
      <w:proofErr w:type="spellEnd"/>
      <w:r w:rsidRPr="007F2084">
        <w:rPr>
          <w:rFonts w:ascii="Garamond" w:hAnsi="Garamond" w:cs="Garamond"/>
          <w:color w:val="auto"/>
        </w:rPr>
        <w:t xml:space="preserve"> áramfejlesztés, hőszivattyúk, </w:t>
      </w:r>
      <w:proofErr w:type="spellStart"/>
      <w:r w:rsidRPr="007F2084">
        <w:rPr>
          <w:rFonts w:ascii="Garamond" w:hAnsi="Garamond" w:cs="Garamond"/>
          <w:color w:val="auto"/>
        </w:rPr>
        <w:t>hőkollektorok</w:t>
      </w:r>
      <w:proofErr w:type="spellEnd"/>
      <w:r w:rsidRPr="007F2084">
        <w:rPr>
          <w:rFonts w:ascii="Garamond" w:hAnsi="Garamond" w:cs="Garamond"/>
          <w:color w:val="auto"/>
        </w:rPr>
        <w:t>, szélenergia, folyóvízi erőmű, biomassza, árapály erőmű.</w:t>
      </w:r>
    </w:p>
    <w:p w:rsidR="00083811" w:rsidRDefault="00C84AB6" w:rsidP="00C84AB6">
      <w:pPr>
        <w:pStyle w:val="Szvegtrzs2"/>
        <w:ind w:left="1077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color w:val="auto"/>
        </w:rPr>
        <w:t>Emellett mutassa be a piac-közeli stádiumban lévő új technológiák már megvalósult vagy tervezett átvételét, alkalmazását.</w:t>
      </w:r>
      <w:r w:rsidR="00083811" w:rsidRPr="00083811">
        <w:rPr>
          <w:rFonts w:ascii="Garamond" w:hAnsi="Garamond" w:cs="Garamond"/>
          <w:sz w:val="22"/>
          <w:szCs w:val="22"/>
        </w:rPr>
        <w:t xml:space="preserve"> </w:t>
      </w:r>
    </w:p>
    <w:p w:rsidR="007F2084" w:rsidRPr="007F2084" w:rsidRDefault="003F21EC" w:rsidP="007F2084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E/7.</w:t>
      </w:r>
      <w:r>
        <w:rPr>
          <w:rFonts w:ascii="Garamond" w:hAnsi="Garamond" w:cs="Garamond"/>
          <w:b w:val="0"/>
          <w:bCs w:val="0"/>
          <w:color w:val="auto"/>
        </w:rPr>
        <w:tab/>
        <w:t>A</w:t>
      </w:r>
      <w:r w:rsidR="007F2084" w:rsidRPr="007F2084">
        <w:rPr>
          <w:rFonts w:ascii="Garamond" w:hAnsi="Garamond" w:cs="Garamond"/>
          <w:b w:val="0"/>
          <w:bCs w:val="0"/>
          <w:color w:val="auto"/>
        </w:rPr>
        <w:t xml:space="preserve"> park </w:t>
      </w:r>
      <w:r w:rsidR="000D5A51">
        <w:rPr>
          <w:rFonts w:ascii="Garamond" w:hAnsi="Garamond" w:cs="Garamond"/>
          <w:b w:val="0"/>
          <w:bCs w:val="0"/>
          <w:color w:val="auto"/>
        </w:rPr>
        <w:t xml:space="preserve">és a betelepült vállalkozások </w:t>
      </w:r>
      <w:r w:rsidR="007F2084" w:rsidRPr="007F2084">
        <w:rPr>
          <w:rFonts w:ascii="Garamond" w:hAnsi="Garamond" w:cs="Garamond"/>
          <w:b w:val="0"/>
          <w:bCs w:val="0"/>
          <w:color w:val="auto"/>
        </w:rPr>
        <w:t>együttműködése</w:t>
      </w:r>
      <w:r w:rsidR="000D5A51">
        <w:rPr>
          <w:rFonts w:ascii="Garamond" w:hAnsi="Garamond" w:cs="Garamond"/>
          <w:b w:val="0"/>
          <w:bCs w:val="0"/>
          <w:color w:val="auto"/>
        </w:rPr>
        <w:t>i</w:t>
      </w:r>
      <w:r w:rsidR="007F2084" w:rsidRPr="007F2084">
        <w:rPr>
          <w:rFonts w:ascii="Garamond" w:hAnsi="Garamond" w:cs="Garamond"/>
          <w:b w:val="0"/>
          <w:bCs w:val="0"/>
          <w:color w:val="auto"/>
        </w:rPr>
        <w:t xml:space="preserve"> </w:t>
      </w:r>
      <w:r w:rsidR="007F2084" w:rsidRPr="007F2084">
        <w:rPr>
          <w:rFonts w:ascii="Garamond" w:hAnsi="Garamond" w:cs="Garamond"/>
          <w:color w:val="auto"/>
        </w:rPr>
        <w:t>(</w:t>
      </w:r>
      <w:proofErr w:type="spellStart"/>
      <w:r w:rsidR="007F2084" w:rsidRPr="007F2084">
        <w:rPr>
          <w:rFonts w:ascii="Garamond" w:hAnsi="Garamond" w:cs="Garamond"/>
          <w:color w:val="auto"/>
        </w:rPr>
        <w:t>max</w:t>
      </w:r>
      <w:proofErr w:type="spellEnd"/>
      <w:r w:rsidR="007F2084" w:rsidRPr="007F2084">
        <w:rPr>
          <w:rFonts w:ascii="Garamond" w:hAnsi="Garamond" w:cs="Garamond"/>
          <w:color w:val="auto"/>
        </w:rPr>
        <w:t>. 2 oldal)</w:t>
      </w:r>
    </w:p>
    <w:p w:rsidR="007F2084" w:rsidRPr="007F2084" w:rsidRDefault="003F21EC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 xml:space="preserve">Ismertesse a </w:t>
      </w:r>
      <w:r w:rsidR="007F2084" w:rsidRPr="007F2084">
        <w:rPr>
          <w:rFonts w:ascii="Garamond" w:hAnsi="Garamond" w:cs="Garamond"/>
          <w:color w:val="auto"/>
        </w:rPr>
        <w:t>park és a települési önkormányzat együttműködésének jelenlegi, illetve a jövőbeni lehetséges módjait (amennyiben nem önkormányzat a Pályázó). Mutassa be a települési önkormányzat (tervezett) intézkedéseit, melyek arra irányulnak, hogy a betelepülni készülő befektetők gyorsabban indíthassák be üzleti tevékenységüket, és ezeket a G/1. melléklethez csatolt dokumentumokkal támassza alá.</w:t>
      </w:r>
    </w:p>
    <w:p w:rsidR="007F2084" w:rsidRPr="007F2084" w:rsidRDefault="003F21EC" w:rsidP="007F2084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Mutassa be a</w:t>
      </w:r>
      <w:r w:rsidR="007F2084" w:rsidRPr="007F2084">
        <w:rPr>
          <w:rFonts w:ascii="Garamond" w:hAnsi="Garamond" w:cs="Garamond"/>
          <w:color w:val="auto"/>
        </w:rPr>
        <w:t xml:space="preserve"> park meglévő vagy tervezett kapcsolatait és együttműködését más szervezetekkel (pl.: kamarák, </w:t>
      </w:r>
      <w:r w:rsidR="00C84AB6">
        <w:rPr>
          <w:rFonts w:ascii="Garamond" w:hAnsi="Garamond" w:cs="Garamond"/>
          <w:color w:val="auto"/>
        </w:rPr>
        <w:t xml:space="preserve">Nemzeti Külgazdasági Hivatal, </w:t>
      </w:r>
      <w:r w:rsidR="007F2084" w:rsidRPr="007F2084">
        <w:rPr>
          <w:rFonts w:ascii="Garamond" w:hAnsi="Garamond" w:cs="Garamond"/>
          <w:color w:val="auto"/>
        </w:rPr>
        <w:t>oktatási in</w:t>
      </w:r>
      <w:r>
        <w:rPr>
          <w:rFonts w:ascii="Garamond" w:hAnsi="Garamond" w:cs="Garamond"/>
          <w:color w:val="auto"/>
        </w:rPr>
        <w:t xml:space="preserve">tézmények, </w:t>
      </w:r>
      <w:r w:rsidR="00083811">
        <w:rPr>
          <w:rFonts w:ascii="Garamond" w:hAnsi="Garamond" w:cs="Garamond"/>
          <w:color w:val="auto"/>
        </w:rPr>
        <w:t xml:space="preserve">különösen </w:t>
      </w:r>
      <w:r w:rsidR="00094AEB">
        <w:rPr>
          <w:rFonts w:ascii="Garamond" w:hAnsi="Garamond" w:cs="Garamond"/>
        </w:rPr>
        <w:t>felsőoktatási intézmé</w:t>
      </w:r>
      <w:r w:rsidR="00083811" w:rsidRPr="003351E7">
        <w:rPr>
          <w:rFonts w:ascii="Garamond" w:hAnsi="Garamond" w:cs="Garamond"/>
        </w:rPr>
        <w:t>nye</w:t>
      </w:r>
      <w:r w:rsidR="00083811">
        <w:rPr>
          <w:rFonts w:ascii="Garamond" w:hAnsi="Garamond" w:cs="Garamond"/>
        </w:rPr>
        <w:t>k</w:t>
      </w:r>
      <w:r w:rsidR="00083811" w:rsidRPr="003351E7">
        <w:rPr>
          <w:rFonts w:ascii="Garamond" w:hAnsi="Garamond" w:cs="Garamond"/>
        </w:rPr>
        <w:t>, kutatóintézet</w:t>
      </w:r>
      <w:r w:rsidR="00083811">
        <w:rPr>
          <w:rFonts w:ascii="Garamond" w:hAnsi="Garamond" w:cs="Garamond"/>
        </w:rPr>
        <w:t>ek</w:t>
      </w:r>
      <w:r w:rsidR="00083811" w:rsidRPr="003351E7">
        <w:rPr>
          <w:rFonts w:ascii="Garamond" w:hAnsi="Garamond" w:cs="Garamond"/>
        </w:rPr>
        <w:t xml:space="preserve"> vagy akadémi</w:t>
      </w:r>
      <w:r w:rsidR="00083811">
        <w:rPr>
          <w:rFonts w:ascii="Garamond" w:hAnsi="Garamond" w:cs="Garamond"/>
        </w:rPr>
        <w:t>a,</w:t>
      </w:r>
      <w:r w:rsidR="00083811" w:rsidRPr="007F2084">
        <w:rPr>
          <w:rFonts w:ascii="Garamond" w:hAnsi="Garamond" w:cs="Garamond"/>
          <w:color w:val="auto"/>
        </w:rPr>
        <w:t xml:space="preserve"> </w:t>
      </w:r>
      <w:r>
        <w:rPr>
          <w:rFonts w:ascii="Garamond" w:hAnsi="Garamond" w:cs="Garamond"/>
          <w:color w:val="auto"/>
        </w:rPr>
        <w:t>munkaügyi központok, i</w:t>
      </w:r>
      <w:r w:rsidR="007F2084" w:rsidRPr="007F2084">
        <w:rPr>
          <w:rFonts w:ascii="Garamond" w:hAnsi="Garamond" w:cs="Garamond"/>
          <w:color w:val="auto"/>
        </w:rPr>
        <w:t>nnovációs központok, szakmai civil szervezetek</w:t>
      </w:r>
      <w:r w:rsidR="00083811">
        <w:rPr>
          <w:rFonts w:ascii="Garamond" w:hAnsi="Garamond" w:cs="Garamond"/>
          <w:color w:val="auto"/>
        </w:rPr>
        <w:t>,</w:t>
      </w:r>
      <w:r w:rsidR="00083811" w:rsidRPr="00083811">
        <w:rPr>
          <w:rFonts w:ascii="Garamond" w:hAnsi="Garamond" w:cs="Garamond"/>
          <w:sz w:val="22"/>
          <w:szCs w:val="22"/>
        </w:rPr>
        <w:t xml:space="preserve"> </w:t>
      </w:r>
      <w:r w:rsidR="00083811" w:rsidRPr="003351E7">
        <w:rPr>
          <w:rFonts w:ascii="Garamond" w:hAnsi="Garamond" w:cs="Garamond"/>
        </w:rPr>
        <w:t>Szellemi Tulajdon Nemzeti Hivatal</w:t>
      </w:r>
      <w:r w:rsidR="00083811">
        <w:rPr>
          <w:rFonts w:ascii="Garamond" w:hAnsi="Garamond" w:cs="Garamond"/>
        </w:rPr>
        <w:t>a</w:t>
      </w:r>
      <w:r w:rsidR="00083811" w:rsidRPr="003351E7">
        <w:rPr>
          <w:rFonts w:ascii="Garamond" w:hAnsi="Garamond" w:cs="Garamond"/>
        </w:rPr>
        <w:t xml:space="preserve"> vagy egyéb, innovatív termékek és szolgáltatások piacra juttatását elősegítő szervezet</w:t>
      </w:r>
      <w:r w:rsidR="00083811">
        <w:rPr>
          <w:rFonts w:ascii="Garamond" w:hAnsi="Garamond" w:cs="Garamond"/>
        </w:rPr>
        <w:t xml:space="preserve">, </w:t>
      </w:r>
      <w:r w:rsidR="007F2084" w:rsidRPr="007F2084">
        <w:rPr>
          <w:rFonts w:ascii="Garamond" w:hAnsi="Garamond" w:cs="Garamond"/>
          <w:color w:val="auto"/>
        </w:rPr>
        <w:t>stb.)</w:t>
      </w:r>
      <w:r w:rsidR="00403E33">
        <w:rPr>
          <w:rFonts w:ascii="Garamond" w:hAnsi="Garamond" w:cs="Garamond"/>
          <w:color w:val="auto"/>
        </w:rPr>
        <w:t>, illetve a parkba betelepül vállalkozások közötti, különösen K+F+I együttműködéseket</w:t>
      </w:r>
      <w:r w:rsidR="007F2084" w:rsidRPr="007F2084">
        <w:rPr>
          <w:rFonts w:ascii="Garamond" w:hAnsi="Garamond" w:cs="Garamond"/>
          <w:color w:val="auto"/>
        </w:rPr>
        <w:t>. Az együttműködést az adott szervezet által kiadott, és a G/</w:t>
      </w:r>
      <w:r w:rsidR="00403E33">
        <w:rPr>
          <w:rFonts w:ascii="Garamond" w:hAnsi="Garamond" w:cs="Garamond"/>
          <w:color w:val="auto"/>
        </w:rPr>
        <w:t>3</w:t>
      </w:r>
      <w:r w:rsidR="007F2084" w:rsidRPr="007F2084">
        <w:rPr>
          <w:rFonts w:ascii="Garamond" w:hAnsi="Garamond" w:cs="Garamond"/>
          <w:color w:val="auto"/>
        </w:rPr>
        <w:t>. mellékletbe csatolt nyilatkozatokkal támassza alá.</w:t>
      </w:r>
      <w:r w:rsidR="00083811">
        <w:rPr>
          <w:rFonts w:ascii="Garamond" w:hAnsi="Garamond" w:cs="Garamond"/>
          <w:color w:val="auto"/>
        </w:rPr>
        <w:t xml:space="preserve"> </w:t>
      </w:r>
      <w:r w:rsidR="00083811" w:rsidRPr="00083811">
        <w:rPr>
          <w:rFonts w:ascii="Garamond" w:hAnsi="Garamond" w:cs="Garamond"/>
          <w:color w:val="auto"/>
        </w:rPr>
        <w:t xml:space="preserve">Mutassa be, amennyiben a </w:t>
      </w:r>
      <w:r w:rsidR="00083811" w:rsidRPr="003351E7">
        <w:rPr>
          <w:rFonts w:ascii="Garamond" w:hAnsi="Garamond" w:cs="Garamond"/>
        </w:rPr>
        <w:t>parkban folytatott közös kutatás eredményeként szabadalommal rendelkezik</w:t>
      </w:r>
    </w:p>
    <w:p w:rsidR="007F2084" w:rsidRPr="007F2084" w:rsidRDefault="007F2084" w:rsidP="007F2084">
      <w:pPr>
        <w:pStyle w:val="Szvegtrzs2"/>
        <w:ind w:left="240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ab/>
      </w:r>
    </w:p>
    <w:p w:rsidR="007F2084" w:rsidRPr="007F2084" w:rsidRDefault="003F21EC" w:rsidP="007F2084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F. A </w:t>
      </w:r>
      <w:r w:rsidR="007F2084" w:rsidRPr="007F2084">
        <w:rPr>
          <w:rFonts w:ascii="Garamond" w:hAnsi="Garamond" w:cs="Garamond"/>
          <w:b/>
          <w:bCs/>
        </w:rPr>
        <w:t>park területének környezeti állapota</w:t>
      </w:r>
    </w:p>
    <w:p w:rsidR="007F2084" w:rsidRPr="007F2084" w:rsidRDefault="003F21EC" w:rsidP="007F2084">
      <w:pPr>
        <w:ind w:left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</w:t>
      </w:r>
      <w:r w:rsidR="007F2084" w:rsidRPr="007F2084">
        <w:rPr>
          <w:rFonts w:ascii="Garamond" w:hAnsi="Garamond" w:cs="Garamond"/>
        </w:rPr>
        <w:t xml:space="preserve"> park törzs- és fejlesztési területének környezeti állapotára vonatkozó dokumentumok csatolásának feltételeit a Pályázati Útmutató I. fejezetének III. 1. részének d) és e) pontja tartalmazza. Az ott meghatározott esetekben csatolni kell:</w:t>
      </w:r>
    </w:p>
    <w:p w:rsidR="007F2084" w:rsidRPr="007F2084" w:rsidRDefault="007F2084" w:rsidP="007F2084">
      <w:pPr>
        <w:tabs>
          <w:tab w:val="left" w:pos="360"/>
        </w:tabs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F/1.</w:t>
      </w:r>
      <w:r w:rsidRPr="007F2084">
        <w:rPr>
          <w:rFonts w:ascii="Garamond" w:hAnsi="Garamond" w:cs="Garamond"/>
          <w:b/>
          <w:bCs/>
        </w:rPr>
        <w:tab/>
        <w:t>A terület környezeti állapotának tényfeltárását tartalmazó dokumentáció</w:t>
      </w:r>
    </w:p>
    <w:p w:rsidR="007F2084" w:rsidRPr="007F2084" w:rsidRDefault="007F2084" w:rsidP="007F2084">
      <w:pPr>
        <w:tabs>
          <w:tab w:val="left" w:pos="360"/>
        </w:tabs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F/2.</w:t>
      </w:r>
      <w:r w:rsidRPr="007F2084">
        <w:rPr>
          <w:rFonts w:ascii="Garamond" w:hAnsi="Garamond" w:cs="Garamond"/>
          <w:b/>
          <w:bCs/>
        </w:rPr>
        <w:tab/>
        <w:t xml:space="preserve">Kármentesítési </w:t>
      </w:r>
      <w:r w:rsidR="00134BCB">
        <w:rPr>
          <w:rFonts w:ascii="Garamond" w:hAnsi="Garamond" w:cs="Garamond"/>
          <w:b/>
          <w:bCs/>
        </w:rPr>
        <w:t>beavatkozási terv</w:t>
      </w:r>
    </w:p>
    <w:p w:rsidR="007F2084" w:rsidRPr="007F2084" w:rsidRDefault="007F2084" w:rsidP="007F2084">
      <w:pPr>
        <w:tabs>
          <w:tab w:val="left" w:pos="840"/>
        </w:tabs>
        <w:ind w:left="10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Környezetvédelmi, Természetvédelmi és Vízügyi Felügyelőség által jóváhagyott kármentesítési </w:t>
      </w:r>
      <w:r w:rsidR="00134BCB">
        <w:rPr>
          <w:rFonts w:ascii="Garamond" w:hAnsi="Garamond" w:cs="Garamond"/>
        </w:rPr>
        <w:t>beavatkozási terv</w:t>
      </w:r>
      <w:r w:rsidRPr="007F2084">
        <w:rPr>
          <w:rFonts w:ascii="Garamond" w:hAnsi="Garamond" w:cs="Garamond"/>
        </w:rPr>
        <w:t xml:space="preserve"> csatolása. </w:t>
      </w:r>
    </w:p>
    <w:p w:rsidR="007F2084" w:rsidRPr="007F2084" w:rsidRDefault="007F2084" w:rsidP="007F2084">
      <w:pPr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G. Támogató és együttműködő nyilatkozatok</w:t>
      </w:r>
    </w:p>
    <w:p w:rsidR="007F2084" w:rsidRPr="007F2084" w:rsidRDefault="007F2084" w:rsidP="007F2084">
      <w:pPr>
        <w:ind w:left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Csatolja a Pályázati Útmutató I. fejezetének III. 2. részének f) pontja értelmében </w:t>
      </w:r>
      <w:r w:rsidR="003F21EC">
        <w:rPr>
          <w:rFonts w:ascii="Garamond" w:hAnsi="Garamond" w:cs="Garamond"/>
        </w:rPr>
        <w:t xml:space="preserve">a </w:t>
      </w:r>
      <w:r w:rsidRPr="007F2084">
        <w:rPr>
          <w:rFonts w:ascii="Garamond" w:hAnsi="Garamond" w:cs="Garamond"/>
        </w:rPr>
        <w:t>park létrehozását támogató nyilatkozatokat.</w:t>
      </w:r>
    </w:p>
    <w:p w:rsidR="007F2084" w:rsidRPr="007F2084" w:rsidRDefault="007F2084" w:rsidP="007F2084">
      <w:pPr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G/1.</w:t>
      </w:r>
      <w:r w:rsidRPr="007F2084">
        <w:rPr>
          <w:rFonts w:ascii="Garamond" w:hAnsi="Garamond" w:cs="Garamond"/>
          <w:b/>
          <w:bCs/>
        </w:rPr>
        <w:tab/>
        <w:t>Települési önkormányzat támogatása</w:t>
      </w:r>
    </w:p>
    <w:p w:rsidR="007F2084" w:rsidRPr="007F2084" w:rsidRDefault="007F2084" w:rsidP="007F2084">
      <w:pPr>
        <w:numPr>
          <w:ilvl w:val="1"/>
          <w:numId w:val="22"/>
        </w:numPr>
        <w:ind w:left="1434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települési önkormányzat park létesítését szakmailag támogató nyilatkozata, indoklása, a településfejlesztési elképzelésekkel való összhangja.</w:t>
      </w:r>
    </w:p>
    <w:p w:rsidR="007F2084" w:rsidRPr="007F2084" w:rsidRDefault="007F2084" w:rsidP="007F2084">
      <w:pPr>
        <w:numPr>
          <w:ilvl w:val="1"/>
          <w:numId w:val="22"/>
        </w:numPr>
        <w:ind w:left="1434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</w:t>
      </w:r>
      <w:r w:rsidRPr="007F2084">
        <w:rPr>
          <w:rFonts w:ascii="Garamond" w:hAnsi="Garamond" w:cs="Garamond"/>
          <w:b/>
          <w:bCs/>
        </w:rPr>
        <w:t>helyi rendeletek</w:t>
      </w:r>
      <w:r w:rsidR="003F21EC">
        <w:rPr>
          <w:rFonts w:ascii="Garamond" w:hAnsi="Garamond" w:cs="Garamond"/>
        </w:rPr>
        <w:t xml:space="preserve"> kivonata a </w:t>
      </w:r>
      <w:r w:rsidRPr="007F2084">
        <w:rPr>
          <w:rFonts w:ascii="Garamond" w:hAnsi="Garamond" w:cs="Garamond"/>
        </w:rPr>
        <w:t>parkba betelepülő vállalkozásoknak adott kedvezményekről.</w:t>
      </w:r>
    </w:p>
    <w:p w:rsidR="007F2084" w:rsidRPr="007F2084" w:rsidRDefault="003F21EC" w:rsidP="007F2084">
      <w:pPr>
        <w:numPr>
          <w:ilvl w:val="1"/>
          <w:numId w:val="22"/>
        </w:numPr>
        <w:ind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 xml:space="preserve">A </w:t>
      </w:r>
      <w:r w:rsidR="007F2084" w:rsidRPr="007F2084">
        <w:rPr>
          <w:rFonts w:ascii="Garamond" w:hAnsi="Garamond" w:cs="Garamond"/>
          <w:color w:val="auto"/>
        </w:rPr>
        <w:t>park létesítésével összefüggésben hozott települési önkormányzati határozatok kivonata.</w:t>
      </w:r>
    </w:p>
    <w:p w:rsidR="007F2084" w:rsidRPr="007F2084" w:rsidRDefault="007F2084" w:rsidP="007F2084">
      <w:pPr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G/2.</w:t>
      </w:r>
      <w:r w:rsidRPr="007F2084">
        <w:rPr>
          <w:rFonts w:ascii="Garamond" w:hAnsi="Garamond" w:cs="Garamond"/>
          <w:b/>
          <w:bCs/>
        </w:rPr>
        <w:tab/>
        <w:t>Helyi önkormányzatok társulási nyilatkozata</w:t>
      </w:r>
    </w:p>
    <w:p w:rsidR="007F2084" w:rsidRPr="007F2084" w:rsidRDefault="007F2084" w:rsidP="007F2084">
      <w:pPr>
        <w:ind w:left="10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Csatolja − amennyiben már működik − a helyi önkormányzatok társulási nyilatkozatát. </w:t>
      </w:r>
    </w:p>
    <w:p w:rsidR="007F2084" w:rsidRPr="007F2084" w:rsidRDefault="007F2084" w:rsidP="007F2084">
      <w:pPr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G/3.</w:t>
      </w:r>
      <w:r w:rsidRPr="007F2084">
        <w:rPr>
          <w:rFonts w:ascii="Garamond" w:hAnsi="Garamond" w:cs="Garamond"/>
          <w:b/>
          <w:bCs/>
        </w:rPr>
        <w:tab/>
        <w:t>Együttműködési nyilatkozat</w:t>
      </w:r>
    </w:p>
    <w:p w:rsidR="007F2084" w:rsidRPr="007F2084" w:rsidRDefault="007F2084" w:rsidP="007F2084">
      <w:pPr>
        <w:ind w:left="10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Csatolja</w:t>
      </w:r>
      <w:r w:rsidRPr="007F2084">
        <w:rPr>
          <w:rFonts w:ascii="Garamond" w:hAnsi="Garamond" w:cs="Garamond"/>
          <w:b/>
          <w:bCs/>
        </w:rPr>
        <w:t xml:space="preserve"> </w:t>
      </w:r>
      <w:r w:rsidRPr="007F2084">
        <w:rPr>
          <w:rFonts w:ascii="Garamond" w:hAnsi="Garamond" w:cs="Garamond"/>
        </w:rPr>
        <w:t xml:space="preserve">az E/7. mellékletben részletezett együttműködésekről szóló nyilatkozatokat. </w:t>
      </w:r>
    </w:p>
    <w:p w:rsidR="007F2084" w:rsidRPr="007F2084" w:rsidRDefault="007F2084" w:rsidP="007F2084">
      <w:pP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H. 30 napnál nem régebben kiállított közokirat a pályázat benyújtásának időpontjában fennálló köztartozás-mentességről (amennyiben a Pályázó nem szerepel a köztartozásmentes adózói adatbázisban).</w:t>
      </w:r>
    </w:p>
    <w:p w:rsidR="007F2084" w:rsidRPr="007F2084" w:rsidRDefault="007F2084" w:rsidP="007F2084">
      <w:pPr>
        <w:jc w:val="both"/>
        <w:rPr>
          <w:rFonts w:ascii="Garamond" w:hAnsi="Garamond" w:cs="Garamond"/>
          <w:b/>
          <w:bCs/>
        </w:rPr>
      </w:pPr>
    </w:p>
    <w:p w:rsidR="007F2084" w:rsidRDefault="007F2084" w:rsidP="00D06270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 xml:space="preserve">I. Amennyiben a betelepült vállalkozások legalább 20 megváltozott munkaképességű munkavállalót foglalkoztatnak, ez ennek igazolására szolgáló dokumentumok. </w:t>
      </w:r>
    </w:p>
    <w:p w:rsidR="00134BCB" w:rsidRDefault="00134BCB" w:rsidP="00134BCB">
      <w:pPr>
        <w:jc w:val="both"/>
        <w:rPr>
          <w:rFonts w:ascii="Garamond" w:hAnsi="Garamond" w:cs="Garamond"/>
          <w:b/>
          <w:bCs/>
        </w:rPr>
      </w:pPr>
    </w:p>
    <w:p w:rsidR="00134BCB" w:rsidRDefault="00134BCB" w:rsidP="00134BCB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J. A betelepült vállalkozásokkal kötött b</w:t>
      </w:r>
      <w:r w:rsidRPr="00216DB9">
        <w:rPr>
          <w:rFonts w:ascii="Garamond" w:hAnsi="Garamond"/>
          <w:b/>
        </w:rPr>
        <w:t>etelepülési szerződés</w:t>
      </w:r>
      <w:r>
        <w:rPr>
          <w:rFonts w:ascii="Garamond" w:hAnsi="Garamond"/>
          <w:b/>
        </w:rPr>
        <w:t xml:space="preserve">ek másolata </w:t>
      </w:r>
    </w:p>
    <w:p w:rsidR="003351E7" w:rsidRDefault="003351E7" w:rsidP="00D06270">
      <w:pPr>
        <w:jc w:val="both"/>
        <w:rPr>
          <w:rFonts w:ascii="Garamond" w:hAnsi="Garamond" w:cs="Garamond"/>
          <w:b/>
          <w:bCs/>
        </w:rPr>
      </w:pPr>
    </w:p>
    <w:p w:rsidR="007F2084" w:rsidRPr="007F2084" w:rsidRDefault="00134BCB" w:rsidP="003351E7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K</w:t>
      </w:r>
      <w:r w:rsidR="007F2084" w:rsidRPr="007F2084">
        <w:rPr>
          <w:rFonts w:ascii="Garamond" w:hAnsi="Garamond" w:cs="Garamond"/>
          <w:b/>
          <w:bCs/>
        </w:rPr>
        <w:t>. Pályázati díj befizetésének igazolása</w:t>
      </w:r>
    </w:p>
    <w:p w:rsidR="007F2084" w:rsidRPr="007F2084" w:rsidRDefault="007F2084" w:rsidP="007F2084">
      <w:pPr>
        <w:ind w:left="36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Csatolja a pályázati díj befizetés igazolására </w:t>
      </w:r>
      <w:r w:rsidRPr="007F2084">
        <w:rPr>
          <w:rFonts w:ascii="Garamond" w:hAnsi="Garamond" w:cs="Garamond"/>
          <w:color w:val="auto"/>
        </w:rPr>
        <w:t>a banki</w:t>
      </w:r>
      <w:r w:rsidRPr="007F2084">
        <w:rPr>
          <w:rFonts w:ascii="Garamond" w:hAnsi="Garamond" w:cs="Garamond"/>
        </w:rPr>
        <w:t xml:space="preserve"> terhelési értesítő hitelesített másolatát vagy az átutalást végrehajtó bank igazolását</w:t>
      </w:r>
      <w:r w:rsidRPr="007F2084" w:rsidDel="00C3569E">
        <w:rPr>
          <w:rFonts w:ascii="Garamond" w:hAnsi="Garamond" w:cs="Garamond"/>
        </w:rPr>
        <w:t xml:space="preserve"> </w:t>
      </w:r>
      <w:r w:rsidRPr="007F2084">
        <w:rPr>
          <w:rFonts w:ascii="Garamond" w:hAnsi="Garamond" w:cs="Garamond"/>
        </w:rPr>
        <w:t xml:space="preserve">a Pályázati Útmutató I. fejezet </w:t>
      </w:r>
      <w:r w:rsidR="00D40884">
        <w:rPr>
          <w:rFonts w:ascii="Garamond" w:hAnsi="Garamond" w:cs="Garamond"/>
        </w:rPr>
        <w:t>I</w:t>
      </w:r>
      <w:r w:rsidRPr="007F2084">
        <w:rPr>
          <w:rFonts w:ascii="Garamond" w:hAnsi="Garamond" w:cs="Garamond"/>
        </w:rPr>
        <w:t>V. 4. pontjának megfelelő módon.</w:t>
      </w:r>
    </w:p>
    <w:p w:rsidR="007F2084" w:rsidRPr="007F2084" w:rsidRDefault="007F2084" w:rsidP="007F2084">
      <w:pPr>
        <w:pBdr>
          <w:top w:val="single" w:sz="4" w:space="1" w:color="auto"/>
        </w:pBdr>
        <w:jc w:val="both"/>
        <w:rPr>
          <w:rFonts w:ascii="Garamond" w:hAnsi="Garamond" w:cs="Garamond"/>
        </w:rPr>
      </w:pPr>
    </w:p>
    <w:p w:rsidR="007F2084" w:rsidRPr="007F2084" w:rsidRDefault="007F2084" w:rsidP="007F2084">
      <w:pPr>
        <w:pStyle w:val="Cmsor2"/>
        <w:rPr>
          <w:sz w:val="24"/>
          <w:szCs w:val="24"/>
        </w:rPr>
      </w:pPr>
      <w:r w:rsidRPr="007F2084">
        <w:rPr>
          <w:b w:val="0"/>
          <w:bCs w:val="0"/>
          <w:sz w:val="24"/>
          <w:szCs w:val="24"/>
        </w:rPr>
        <w:t>IV. FEJEZET</w:t>
      </w:r>
    </w:p>
    <w:p w:rsidR="00D40884" w:rsidRDefault="00D40884" w:rsidP="00D40884">
      <w:pPr>
        <w:pStyle w:val="Cmsor2"/>
        <w:spacing w:before="120"/>
        <w:rPr>
          <w:b w:val="0"/>
          <w:bCs w:val="0"/>
        </w:rPr>
      </w:pPr>
      <w:r>
        <w:rPr>
          <w:b w:val="0"/>
          <w:bCs w:val="0"/>
        </w:rPr>
        <w:t>EGYÉB</w:t>
      </w:r>
    </w:p>
    <w:p w:rsidR="00D40884" w:rsidRDefault="00D40884" w:rsidP="00D40884">
      <w:pPr>
        <w:pStyle w:val="Cmsor2"/>
        <w:spacing w:before="120"/>
        <w:jc w:val="left"/>
      </w:pPr>
      <w:r>
        <w:rPr>
          <w:b w:val="0"/>
          <w:bCs w:val="0"/>
        </w:rPr>
        <w:t>Függelékek</w:t>
      </w:r>
    </w:p>
    <w:p w:rsidR="00D40884" w:rsidRDefault="00D40884" w:rsidP="00D40884">
      <w:pPr>
        <w:jc w:val="both"/>
        <w:rPr>
          <w:rFonts w:ascii="Garamond" w:hAnsi="Garamond" w:cs="Garamond"/>
        </w:rPr>
      </w:pPr>
    </w:p>
    <w:p w:rsidR="00D40884" w:rsidRDefault="00D40884" w:rsidP="00D40884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Amennyiben a Pályázó úgy ítéli meg, hogy a kötelezően benyújtandó dokumentumokon túl további, a pályázat szempontjából fontosnak ítélt közlendője van, akkor növekvő sorszámmal ellátott függelékeket csatolhat a pályázathoz.</w:t>
      </w:r>
    </w:p>
    <w:p w:rsidR="00D40884" w:rsidRDefault="00D40884" w:rsidP="00D40884">
      <w:pPr>
        <w:pStyle w:val="Cmsor2"/>
        <w:spacing w:before="120"/>
      </w:pPr>
    </w:p>
    <w:p w:rsidR="00D40884" w:rsidRDefault="00D40884" w:rsidP="00D40884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pályázat szerkezete</w:t>
      </w:r>
    </w:p>
    <w:p w:rsidR="00D40884" w:rsidRDefault="00D40884" w:rsidP="00D40884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pályázatot a következő </w:t>
      </w:r>
      <w:r>
        <w:rPr>
          <w:rFonts w:ascii="Garamond" w:hAnsi="Garamond" w:cs="Garamond"/>
          <w:b/>
          <w:bCs/>
        </w:rPr>
        <w:t>kötelező sorrend</w:t>
      </w:r>
      <w:r w:rsidRPr="005F4CB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szerint</w:t>
      </w:r>
      <w:r w:rsidRPr="00EC79BB"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</w:rPr>
        <w:t xml:space="preserve"> </w:t>
      </w:r>
      <w:r w:rsidRPr="005F4CB4">
        <w:rPr>
          <w:rFonts w:ascii="Garamond" w:hAnsi="Garamond" w:cs="Garamond"/>
        </w:rPr>
        <w:t>az egyes szerkezeti elemek (illetve a melléklet</w:t>
      </w:r>
      <w:r>
        <w:rPr>
          <w:rFonts w:ascii="Garamond" w:hAnsi="Garamond" w:cs="Garamond"/>
          <w:b/>
          <w:bCs/>
        </w:rPr>
        <w:t xml:space="preserve"> </w:t>
      </w:r>
      <w:r w:rsidRPr="005F4CB4">
        <w:rPr>
          <w:rFonts w:ascii="Garamond" w:hAnsi="Garamond" w:cs="Garamond"/>
        </w:rPr>
        <w:t>esetében</w:t>
      </w:r>
      <w:r>
        <w:rPr>
          <w:rFonts w:ascii="Garamond" w:hAnsi="Garamond" w:cs="Garamond"/>
        </w:rPr>
        <w:t xml:space="preserve"> részenként is) áttekinthető módon elválasztva kérjük összeállítani:</w:t>
      </w:r>
    </w:p>
    <w:p w:rsidR="00D40884" w:rsidRDefault="00340996" w:rsidP="00D40884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pályázati adatlap</w:t>
      </w:r>
      <w:r w:rsidR="00D40884">
        <w:rPr>
          <w:rFonts w:ascii="Garamond" w:hAnsi="Garamond" w:cs="Garamond"/>
        </w:rPr>
        <w:t>;</w:t>
      </w:r>
    </w:p>
    <w:p w:rsidR="00D40884" w:rsidRDefault="00D40884" w:rsidP="00D40884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pályázati formanyomtatvány;</w:t>
      </w:r>
    </w:p>
    <w:p w:rsidR="00D40884" w:rsidRDefault="00D40884" w:rsidP="00D40884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kötelező mellékletek;</w:t>
      </w:r>
    </w:p>
    <w:p w:rsidR="00D40884" w:rsidRDefault="00D40884" w:rsidP="00D40884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függelékek.</w:t>
      </w:r>
    </w:p>
    <w:p w:rsidR="00575240" w:rsidRPr="007F2084" w:rsidRDefault="00575240">
      <w:pPr>
        <w:rPr>
          <w:rFonts w:ascii="Garamond" w:hAnsi="Garamond"/>
        </w:rPr>
      </w:pPr>
    </w:p>
    <w:sectPr w:rsidR="00575240" w:rsidRPr="007F2084" w:rsidSect="007F20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C48" w:rsidRDefault="00D46C48" w:rsidP="007F2084">
      <w:r>
        <w:separator/>
      </w:r>
    </w:p>
  </w:endnote>
  <w:endnote w:type="continuationSeparator" w:id="0">
    <w:p w:rsidR="00D46C48" w:rsidRDefault="00D46C48" w:rsidP="007F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62" w:rsidRDefault="000E2F6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62" w:rsidRDefault="000E2F6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62" w:rsidRDefault="000E2F6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C48" w:rsidRDefault="00D46C48" w:rsidP="007F2084">
      <w:r>
        <w:separator/>
      </w:r>
    </w:p>
  </w:footnote>
  <w:footnote w:type="continuationSeparator" w:id="0">
    <w:p w:rsidR="00D46C48" w:rsidRDefault="00D46C48" w:rsidP="007F2084">
      <w:r>
        <w:continuationSeparator/>
      </w:r>
    </w:p>
  </w:footnote>
  <w:footnote w:id="1">
    <w:p w:rsidR="00D46C48" w:rsidRDefault="00D46C48" w:rsidP="0051111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4507B">
        <w:rPr>
          <w:rFonts w:ascii="Garamond" w:hAnsi="Garamond" w:cs="Garamond"/>
        </w:rPr>
        <w:t>A maximum adható 100 ponton felül további plusz pontok szerezhetők.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48" w:rsidRDefault="00D46C48">
    <w:pPr>
      <w:pStyle w:val="lfej"/>
      <w:framePr w:wrap="around" w:vAnchor="text" w:hAnchor="margin" w:xAlign="right" w:y="1"/>
      <w:rPr>
        <w:rStyle w:val="Oldalszm"/>
        <w:rFonts w:cs="Arial"/>
      </w:rPr>
    </w:pPr>
    <w:r>
      <w:rPr>
        <w:rStyle w:val="Oldalszm"/>
        <w:rFonts w:cs="Arial"/>
      </w:rPr>
      <w:fldChar w:fldCharType="begin"/>
    </w:r>
    <w:r>
      <w:rPr>
        <w:rStyle w:val="Oldalszm"/>
        <w:rFonts w:cs="Arial"/>
      </w:rPr>
      <w:instrText xml:space="preserve">PAGE  </w:instrText>
    </w:r>
    <w:r>
      <w:rPr>
        <w:rStyle w:val="Oldalszm"/>
        <w:rFonts w:cs="Arial"/>
      </w:rPr>
      <w:fldChar w:fldCharType="end"/>
    </w:r>
  </w:p>
  <w:p w:rsidR="00D46C48" w:rsidRDefault="00D46C48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48" w:rsidRDefault="00D46C48">
    <w:pPr>
      <w:pStyle w:val="lfej"/>
      <w:framePr w:wrap="around" w:vAnchor="text" w:hAnchor="margin" w:xAlign="right" w:y="1"/>
      <w:rPr>
        <w:rStyle w:val="Oldalszm"/>
        <w:rFonts w:cs="Arial"/>
        <w:sz w:val="22"/>
        <w:szCs w:val="22"/>
      </w:rPr>
    </w:pPr>
    <w:r>
      <w:rPr>
        <w:rStyle w:val="Oldalszm"/>
        <w:rFonts w:cs="Arial"/>
        <w:sz w:val="22"/>
        <w:szCs w:val="22"/>
      </w:rPr>
      <w:fldChar w:fldCharType="begin"/>
    </w:r>
    <w:r>
      <w:rPr>
        <w:rStyle w:val="Oldalszm"/>
        <w:rFonts w:cs="Arial"/>
        <w:sz w:val="22"/>
        <w:szCs w:val="22"/>
      </w:rPr>
      <w:instrText xml:space="preserve">PAGE  </w:instrText>
    </w:r>
    <w:r>
      <w:rPr>
        <w:rStyle w:val="Oldalszm"/>
        <w:rFonts w:cs="Arial"/>
        <w:sz w:val="22"/>
        <w:szCs w:val="22"/>
      </w:rPr>
      <w:fldChar w:fldCharType="separate"/>
    </w:r>
    <w:r w:rsidR="008750D5">
      <w:rPr>
        <w:rStyle w:val="Oldalszm"/>
        <w:rFonts w:cs="Arial"/>
        <w:noProof/>
        <w:sz w:val="22"/>
        <w:szCs w:val="22"/>
      </w:rPr>
      <w:t>4</w:t>
    </w:r>
    <w:r>
      <w:rPr>
        <w:rStyle w:val="Oldalszm"/>
        <w:rFonts w:cs="Arial"/>
        <w:sz w:val="22"/>
        <w:szCs w:val="22"/>
      </w:rPr>
      <w:fldChar w:fldCharType="end"/>
    </w:r>
  </w:p>
  <w:p w:rsidR="00D46C48" w:rsidRDefault="00D46C48">
    <w:pPr>
      <w:pStyle w:val="lfej"/>
      <w:ind w:right="-284"/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NEMZETGAZDASÁGI MINISZTÉRIUM</w:t>
    </w:r>
  </w:p>
  <w:p w:rsidR="00D46C48" w:rsidRDefault="00D46C48">
    <w:pPr>
      <w:pStyle w:val="lfej"/>
      <w:ind w:right="-284"/>
      <w:jc w:val="both"/>
      <w:rPr>
        <w:b/>
        <w:bCs/>
        <w:sz w:val="16"/>
        <w:szCs w:val="16"/>
      </w:rPr>
    </w:pPr>
  </w:p>
  <w:p w:rsidR="00D46C48" w:rsidRDefault="00D46C48">
    <w:pPr>
      <w:pStyle w:val="lfej"/>
      <w:ind w:right="-284"/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„Tudományos és Technológiai Park” cím pályázat </w:t>
    </w:r>
  </w:p>
  <w:p w:rsidR="00D46C48" w:rsidRDefault="00D46C48">
    <w:pPr>
      <w:pStyle w:val="lfej"/>
      <w:pBdr>
        <w:bottom w:val="single" w:sz="4" w:space="1" w:color="auto"/>
      </w:pBdr>
      <w:ind w:right="-284"/>
      <w:jc w:val="both"/>
      <w:rPr>
        <w:b/>
        <w:bCs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62" w:rsidRDefault="000E2F6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4BE1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06616F9A"/>
    <w:multiLevelType w:val="singleLevel"/>
    <w:tmpl w:val="97004C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C2F1135"/>
    <w:multiLevelType w:val="hybridMultilevel"/>
    <w:tmpl w:val="84C4BA20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4A1037"/>
    <w:multiLevelType w:val="hybridMultilevel"/>
    <w:tmpl w:val="6612533E"/>
    <w:lvl w:ilvl="0" w:tplc="F0A69EF6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648DB9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8F405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31E94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D50994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AC63D9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7C0EE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CC212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0EE8F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7877E3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abstractNum w:abstractNumId="5">
    <w:nsid w:val="16683785"/>
    <w:multiLevelType w:val="hybridMultilevel"/>
    <w:tmpl w:val="52946492"/>
    <w:lvl w:ilvl="0" w:tplc="6C2A15D4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B2F4E"/>
    <w:multiLevelType w:val="hybridMultilevel"/>
    <w:tmpl w:val="195C3992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7">
    <w:nsid w:val="1A8F0C47"/>
    <w:multiLevelType w:val="hybridMultilevel"/>
    <w:tmpl w:val="155CE60A"/>
    <w:lvl w:ilvl="0" w:tplc="5DC60D5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1B512027"/>
    <w:multiLevelType w:val="hybridMultilevel"/>
    <w:tmpl w:val="60949FA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D7186"/>
    <w:multiLevelType w:val="hybridMultilevel"/>
    <w:tmpl w:val="F11C587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4700D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abstractNum w:abstractNumId="11">
    <w:nsid w:val="353E48B1"/>
    <w:multiLevelType w:val="hybridMultilevel"/>
    <w:tmpl w:val="743242AE"/>
    <w:lvl w:ilvl="0" w:tplc="FFFFFFFF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E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7A87325"/>
    <w:multiLevelType w:val="hybridMultilevel"/>
    <w:tmpl w:val="379EF242"/>
    <w:lvl w:ilvl="0" w:tplc="AC4C8DB2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6CE2AC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9CE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108D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196CC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B05C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C5ED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666C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82F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9DA0C9F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4">
    <w:nsid w:val="3B131734"/>
    <w:multiLevelType w:val="hybridMultilevel"/>
    <w:tmpl w:val="986868FA"/>
    <w:lvl w:ilvl="0" w:tplc="040E000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cs="Wingdings" w:hint="default"/>
      </w:rPr>
    </w:lvl>
  </w:abstractNum>
  <w:abstractNum w:abstractNumId="15">
    <w:nsid w:val="3D220746"/>
    <w:multiLevelType w:val="hybridMultilevel"/>
    <w:tmpl w:val="72C8FF3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505B696D"/>
    <w:multiLevelType w:val="hybridMultilevel"/>
    <w:tmpl w:val="A5F63B9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2F6CBE"/>
    <w:multiLevelType w:val="hybridMultilevel"/>
    <w:tmpl w:val="3D929EF8"/>
    <w:lvl w:ilvl="0" w:tplc="FFFFFFFF">
      <w:start w:val="6"/>
      <w:numFmt w:val="upp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58BC6FA6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9">
    <w:nsid w:val="595B537F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0">
    <w:nsid w:val="5E96654F"/>
    <w:multiLevelType w:val="hybridMultilevel"/>
    <w:tmpl w:val="85743DB4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5F6159EB"/>
    <w:multiLevelType w:val="hybridMultilevel"/>
    <w:tmpl w:val="E3827FF0"/>
    <w:lvl w:ilvl="0" w:tplc="621AE8A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98"/>
        </w:tabs>
        <w:ind w:left="239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18"/>
        </w:tabs>
        <w:ind w:left="311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38"/>
        </w:tabs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58"/>
        </w:tabs>
        <w:ind w:left="455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78"/>
        </w:tabs>
        <w:ind w:left="527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98"/>
        </w:tabs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18"/>
        </w:tabs>
        <w:ind w:left="6718" w:hanging="360"/>
      </w:pPr>
      <w:rPr>
        <w:rFonts w:ascii="Wingdings" w:hAnsi="Wingdings" w:cs="Wingdings" w:hint="default"/>
      </w:rPr>
    </w:lvl>
  </w:abstractNum>
  <w:abstractNum w:abstractNumId="22">
    <w:nsid w:val="64C70254"/>
    <w:multiLevelType w:val="hybridMultilevel"/>
    <w:tmpl w:val="0C0A3BA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5AA6EBEA">
      <w:start w:val="2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8D32B50"/>
    <w:multiLevelType w:val="hybridMultilevel"/>
    <w:tmpl w:val="4E3E0B4E"/>
    <w:lvl w:ilvl="0" w:tplc="07E8CE2E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D470F55"/>
    <w:multiLevelType w:val="hybridMultilevel"/>
    <w:tmpl w:val="FE769FDA"/>
    <w:lvl w:ilvl="0" w:tplc="7B32C2F4">
      <w:start w:val="1"/>
      <w:numFmt w:val="bullet"/>
      <w:lvlText w:val=""/>
      <w:lvlJc w:val="left"/>
      <w:pPr>
        <w:tabs>
          <w:tab w:val="num" w:pos="1062"/>
        </w:tabs>
        <w:ind w:left="1062" w:hanging="349"/>
      </w:pPr>
      <w:rPr>
        <w:rFonts w:ascii="Symbol" w:hAnsi="Symbol" w:cs="Symbol" w:hint="default"/>
        <w:color w:val="auto"/>
      </w:rPr>
    </w:lvl>
    <w:lvl w:ilvl="1" w:tplc="040E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color w:val="auto"/>
      </w:rPr>
    </w:lvl>
    <w:lvl w:ilvl="2" w:tplc="A2865876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A723116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718A4DA2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AF2CBF5E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990241C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90B6051A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1340C914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5">
    <w:nsid w:val="71906CB6"/>
    <w:multiLevelType w:val="singleLevel"/>
    <w:tmpl w:val="97004C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72E21D62"/>
    <w:multiLevelType w:val="hybridMultilevel"/>
    <w:tmpl w:val="49769CB2"/>
    <w:lvl w:ilvl="0" w:tplc="4AA865B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C6D45272">
      <w:start w:val="1"/>
      <w:numFmt w:val="bullet"/>
      <w:lvlText w:val="o"/>
      <w:lvlJc w:val="left"/>
      <w:pPr>
        <w:tabs>
          <w:tab w:val="num" w:pos="753"/>
        </w:tabs>
        <w:ind w:left="753" w:hanging="360"/>
      </w:pPr>
      <w:rPr>
        <w:rFonts w:ascii="Courier New" w:hAnsi="Courier New" w:cs="Courier New" w:hint="default"/>
      </w:rPr>
    </w:lvl>
    <w:lvl w:ilvl="2" w:tplc="5394AF24">
      <w:start w:val="1"/>
      <w:numFmt w:val="bullet"/>
      <w:lvlText w:val=""/>
      <w:lvlJc w:val="left"/>
      <w:pPr>
        <w:tabs>
          <w:tab w:val="num" w:pos="1473"/>
        </w:tabs>
        <w:ind w:left="1473" w:hanging="360"/>
      </w:pPr>
      <w:rPr>
        <w:rFonts w:ascii="Wingdings" w:hAnsi="Wingdings" w:cs="Wingdings" w:hint="default"/>
      </w:rPr>
    </w:lvl>
    <w:lvl w:ilvl="3" w:tplc="66F4F488" w:tentative="1">
      <w:start w:val="1"/>
      <w:numFmt w:val="bullet"/>
      <w:lvlText w:val=""/>
      <w:lvlJc w:val="left"/>
      <w:pPr>
        <w:tabs>
          <w:tab w:val="num" w:pos="2193"/>
        </w:tabs>
        <w:ind w:left="2193" w:hanging="360"/>
      </w:pPr>
      <w:rPr>
        <w:rFonts w:ascii="Symbol" w:hAnsi="Symbol" w:cs="Symbol" w:hint="default"/>
      </w:rPr>
    </w:lvl>
    <w:lvl w:ilvl="4" w:tplc="8F1A70EC" w:tentative="1">
      <w:start w:val="1"/>
      <w:numFmt w:val="bullet"/>
      <w:lvlText w:val="o"/>
      <w:lvlJc w:val="left"/>
      <w:pPr>
        <w:tabs>
          <w:tab w:val="num" w:pos="2913"/>
        </w:tabs>
        <w:ind w:left="2913" w:hanging="360"/>
      </w:pPr>
      <w:rPr>
        <w:rFonts w:ascii="Courier New" w:hAnsi="Courier New" w:cs="Courier New" w:hint="default"/>
      </w:rPr>
    </w:lvl>
    <w:lvl w:ilvl="5" w:tplc="9090861A" w:tentative="1">
      <w:start w:val="1"/>
      <w:numFmt w:val="bullet"/>
      <w:lvlText w:val=""/>
      <w:lvlJc w:val="left"/>
      <w:pPr>
        <w:tabs>
          <w:tab w:val="num" w:pos="3633"/>
        </w:tabs>
        <w:ind w:left="3633" w:hanging="360"/>
      </w:pPr>
      <w:rPr>
        <w:rFonts w:ascii="Wingdings" w:hAnsi="Wingdings" w:cs="Wingdings" w:hint="default"/>
      </w:rPr>
    </w:lvl>
    <w:lvl w:ilvl="6" w:tplc="1B46B4C4" w:tentative="1">
      <w:start w:val="1"/>
      <w:numFmt w:val="bullet"/>
      <w:lvlText w:val=""/>
      <w:lvlJc w:val="left"/>
      <w:pPr>
        <w:tabs>
          <w:tab w:val="num" w:pos="4353"/>
        </w:tabs>
        <w:ind w:left="4353" w:hanging="360"/>
      </w:pPr>
      <w:rPr>
        <w:rFonts w:ascii="Symbol" w:hAnsi="Symbol" w:cs="Symbol" w:hint="default"/>
      </w:rPr>
    </w:lvl>
    <w:lvl w:ilvl="7" w:tplc="6A220438" w:tentative="1">
      <w:start w:val="1"/>
      <w:numFmt w:val="bullet"/>
      <w:lvlText w:val="o"/>
      <w:lvlJc w:val="left"/>
      <w:pPr>
        <w:tabs>
          <w:tab w:val="num" w:pos="5073"/>
        </w:tabs>
        <w:ind w:left="5073" w:hanging="360"/>
      </w:pPr>
      <w:rPr>
        <w:rFonts w:ascii="Courier New" w:hAnsi="Courier New" w:cs="Courier New" w:hint="default"/>
      </w:rPr>
    </w:lvl>
    <w:lvl w:ilvl="8" w:tplc="5B148CC8" w:tentative="1">
      <w:start w:val="1"/>
      <w:numFmt w:val="bullet"/>
      <w:lvlText w:val=""/>
      <w:lvlJc w:val="left"/>
      <w:pPr>
        <w:tabs>
          <w:tab w:val="num" w:pos="5793"/>
        </w:tabs>
        <w:ind w:left="5793" w:hanging="360"/>
      </w:pPr>
      <w:rPr>
        <w:rFonts w:ascii="Wingdings" w:hAnsi="Wingdings" w:cs="Wingdings" w:hint="default"/>
      </w:rPr>
    </w:lvl>
  </w:abstractNum>
  <w:abstractNum w:abstractNumId="27">
    <w:nsid w:val="755C1F3D"/>
    <w:multiLevelType w:val="hybridMultilevel"/>
    <w:tmpl w:val="3E98D2C6"/>
    <w:lvl w:ilvl="0" w:tplc="BDFE40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491465"/>
    <w:multiLevelType w:val="hybridMultilevel"/>
    <w:tmpl w:val="34DC6B74"/>
    <w:lvl w:ilvl="0" w:tplc="513AB926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29">
    <w:nsid w:val="7937747B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0">
    <w:nsid w:val="79772AF1"/>
    <w:multiLevelType w:val="hybridMultilevel"/>
    <w:tmpl w:val="32BE2A00"/>
    <w:lvl w:ilvl="0" w:tplc="040E0001">
      <w:start w:val="1"/>
      <w:numFmt w:val="bullet"/>
      <w:lvlText w:val=""/>
      <w:lvlJc w:val="left"/>
      <w:pPr>
        <w:tabs>
          <w:tab w:val="num" w:pos="958"/>
        </w:tabs>
        <w:ind w:left="958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98"/>
        </w:tabs>
        <w:ind w:left="239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18"/>
        </w:tabs>
        <w:ind w:left="311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38"/>
        </w:tabs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58"/>
        </w:tabs>
        <w:ind w:left="455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78"/>
        </w:tabs>
        <w:ind w:left="527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98"/>
        </w:tabs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18"/>
        </w:tabs>
        <w:ind w:left="6718" w:hanging="360"/>
      </w:pPr>
      <w:rPr>
        <w:rFonts w:ascii="Wingdings" w:hAnsi="Wingdings" w:cs="Wingdings" w:hint="default"/>
      </w:rPr>
    </w:lvl>
  </w:abstractNum>
  <w:abstractNum w:abstractNumId="31">
    <w:nsid w:val="7AB8320B"/>
    <w:multiLevelType w:val="hybridMultilevel"/>
    <w:tmpl w:val="FC169894"/>
    <w:lvl w:ilvl="0" w:tplc="7B32C2F4">
      <w:start w:val="1"/>
      <w:numFmt w:val="bullet"/>
      <w:lvlText w:val=""/>
      <w:lvlJc w:val="left"/>
      <w:pPr>
        <w:tabs>
          <w:tab w:val="num" w:pos="810"/>
        </w:tabs>
        <w:ind w:left="810" w:hanging="349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32">
    <w:nsid w:val="7E6C4B8C"/>
    <w:multiLevelType w:val="hybridMultilevel"/>
    <w:tmpl w:val="1AC0B572"/>
    <w:lvl w:ilvl="0" w:tplc="A80A3394">
      <w:start w:val="3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4CE0C4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F65D85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12"/>
  </w:num>
  <w:num w:numId="5">
    <w:abstractNumId w:val="4"/>
  </w:num>
  <w:num w:numId="6">
    <w:abstractNumId w:val="1"/>
  </w:num>
  <w:num w:numId="7">
    <w:abstractNumId w:val="10"/>
  </w:num>
  <w:num w:numId="8">
    <w:abstractNumId w:val="33"/>
  </w:num>
  <w:num w:numId="9">
    <w:abstractNumId w:val="0"/>
  </w:num>
  <w:num w:numId="10">
    <w:abstractNumId w:val="13"/>
  </w:num>
  <w:num w:numId="11">
    <w:abstractNumId w:val="18"/>
  </w:num>
  <w:num w:numId="12">
    <w:abstractNumId w:val="29"/>
  </w:num>
  <w:num w:numId="13">
    <w:abstractNumId w:val="19"/>
  </w:num>
  <w:num w:numId="14">
    <w:abstractNumId w:val="25"/>
  </w:num>
  <w:num w:numId="15">
    <w:abstractNumId w:val="22"/>
  </w:num>
  <w:num w:numId="16">
    <w:abstractNumId w:val="20"/>
  </w:num>
  <w:num w:numId="17">
    <w:abstractNumId w:val="15"/>
  </w:num>
  <w:num w:numId="18">
    <w:abstractNumId w:val="5"/>
  </w:num>
  <w:num w:numId="19">
    <w:abstractNumId w:val="27"/>
  </w:num>
  <w:num w:numId="20">
    <w:abstractNumId w:val="32"/>
  </w:num>
  <w:num w:numId="21">
    <w:abstractNumId w:val="17"/>
  </w:num>
  <w:num w:numId="22">
    <w:abstractNumId w:val="14"/>
  </w:num>
  <w:num w:numId="23">
    <w:abstractNumId w:val="2"/>
  </w:num>
  <w:num w:numId="24">
    <w:abstractNumId w:val="24"/>
  </w:num>
  <w:num w:numId="25">
    <w:abstractNumId w:val="31"/>
  </w:num>
  <w:num w:numId="26">
    <w:abstractNumId w:val="21"/>
  </w:num>
  <w:num w:numId="27">
    <w:abstractNumId w:val="28"/>
  </w:num>
  <w:num w:numId="28">
    <w:abstractNumId w:val="7"/>
  </w:num>
  <w:num w:numId="29">
    <w:abstractNumId w:val="30"/>
  </w:num>
  <w:num w:numId="30">
    <w:abstractNumId w:val="6"/>
  </w:num>
  <w:num w:numId="31">
    <w:abstractNumId w:val="23"/>
  </w:num>
  <w:num w:numId="32">
    <w:abstractNumId w:val="8"/>
  </w:num>
  <w:num w:numId="33">
    <w:abstractNumId w:val="9"/>
  </w:num>
  <w:num w:numId="34">
    <w:abstractNumId w:val="16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84"/>
    <w:rsid w:val="0002450E"/>
    <w:rsid w:val="00024AAD"/>
    <w:rsid w:val="0007547F"/>
    <w:rsid w:val="00083811"/>
    <w:rsid w:val="00094AEB"/>
    <w:rsid w:val="00096156"/>
    <w:rsid w:val="000B1770"/>
    <w:rsid w:val="000D5A51"/>
    <w:rsid w:val="000E2F62"/>
    <w:rsid w:val="00134BCB"/>
    <w:rsid w:val="00143FE9"/>
    <w:rsid w:val="00195C35"/>
    <w:rsid w:val="001D1769"/>
    <w:rsid w:val="002D02FC"/>
    <w:rsid w:val="002D1F06"/>
    <w:rsid w:val="00310D1D"/>
    <w:rsid w:val="003175F4"/>
    <w:rsid w:val="003351E7"/>
    <w:rsid w:val="00340996"/>
    <w:rsid w:val="00360A53"/>
    <w:rsid w:val="003A0690"/>
    <w:rsid w:val="003F21EC"/>
    <w:rsid w:val="00403E33"/>
    <w:rsid w:val="00440419"/>
    <w:rsid w:val="0045079D"/>
    <w:rsid w:val="004C31FB"/>
    <w:rsid w:val="004F72FE"/>
    <w:rsid w:val="0051111B"/>
    <w:rsid w:val="00522FB4"/>
    <w:rsid w:val="005562A5"/>
    <w:rsid w:val="00575240"/>
    <w:rsid w:val="00615076"/>
    <w:rsid w:val="00627849"/>
    <w:rsid w:val="00686A7D"/>
    <w:rsid w:val="006F7C16"/>
    <w:rsid w:val="007413E1"/>
    <w:rsid w:val="007654CF"/>
    <w:rsid w:val="0078493A"/>
    <w:rsid w:val="00786F6A"/>
    <w:rsid w:val="007D654B"/>
    <w:rsid w:val="007F2084"/>
    <w:rsid w:val="008475E3"/>
    <w:rsid w:val="008750D5"/>
    <w:rsid w:val="008B788A"/>
    <w:rsid w:val="008F3B40"/>
    <w:rsid w:val="009023EB"/>
    <w:rsid w:val="00942E1A"/>
    <w:rsid w:val="00952572"/>
    <w:rsid w:val="00985BAB"/>
    <w:rsid w:val="009B2F2C"/>
    <w:rsid w:val="009E6D86"/>
    <w:rsid w:val="009F7D4E"/>
    <w:rsid w:val="00A507B6"/>
    <w:rsid w:val="00B721E8"/>
    <w:rsid w:val="00B7764C"/>
    <w:rsid w:val="00B9354C"/>
    <w:rsid w:val="00C234C7"/>
    <w:rsid w:val="00C23EAC"/>
    <w:rsid w:val="00C84AB6"/>
    <w:rsid w:val="00CA21F4"/>
    <w:rsid w:val="00D06270"/>
    <w:rsid w:val="00D177D9"/>
    <w:rsid w:val="00D17FBB"/>
    <w:rsid w:val="00D30A33"/>
    <w:rsid w:val="00D40658"/>
    <w:rsid w:val="00D40884"/>
    <w:rsid w:val="00D46C48"/>
    <w:rsid w:val="00D7596A"/>
    <w:rsid w:val="00DF4501"/>
    <w:rsid w:val="00E44DCA"/>
    <w:rsid w:val="00E7448F"/>
    <w:rsid w:val="00E821FB"/>
    <w:rsid w:val="00EB382A"/>
    <w:rsid w:val="00EE5A1E"/>
    <w:rsid w:val="00F061FD"/>
    <w:rsid w:val="00F37E50"/>
    <w:rsid w:val="00F42F89"/>
    <w:rsid w:val="00F77B84"/>
    <w:rsid w:val="00F8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2084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7F2084"/>
    <w:pPr>
      <w:keepNext/>
      <w:jc w:val="both"/>
      <w:outlineLvl w:val="0"/>
    </w:pPr>
    <w:rPr>
      <w:rFonts w:ascii="Garamond" w:hAnsi="Garamond" w:cs="Garamond"/>
      <w:b/>
      <w:bCs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7F2084"/>
    <w:pPr>
      <w:keepNext/>
      <w:jc w:val="center"/>
      <w:outlineLvl w:val="1"/>
    </w:pPr>
    <w:rPr>
      <w:rFonts w:ascii="Garamond" w:hAnsi="Garamond" w:cs="Garamond"/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F2084"/>
    <w:pPr>
      <w:keepNext/>
      <w:jc w:val="both"/>
      <w:outlineLvl w:val="2"/>
    </w:pPr>
    <w:rPr>
      <w:rFonts w:ascii="Garamond" w:hAnsi="Garamond" w:cs="Garamond"/>
      <w:b/>
      <w:bCs/>
    </w:rPr>
  </w:style>
  <w:style w:type="paragraph" w:styleId="Cmsor8">
    <w:name w:val="heading 8"/>
    <w:basedOn w:val="Norml"/>
    <w:next w:val="Norml"/>
    <w:link w:val="Cmsor8Char"/>
    <w:uiPriority w:val="99"/>
    <w:qFormat/>
    <w:rsid w:val="007F2084"/>
    <w:pPr>
      <w:keepNext/>
      <w:numPr>
        <w:numId w:val="1"/>
      </w:numPr>
      <w:outlineLvl w:val="7"/>
    </w:pPr>
    <w:rPr>
      <w:b/>
      <w:bCs/>
      <w:color w:val="auto"/>
    </w:rPr>
  </w:style>
  <w:style w:type="paragraph" w:styleId="Cmsor9">
    <w:name w:val="heading 9"/>
    <w:basedOn w:val="Norml"/>
    <w:next w:val="Norml"/>
    <w:link w:val="Cmsor9Char"/>
    <w:uiPriority w:val="99"/>
    <w:qFormat/>
    <w:rsid w:val="007F2084"/>
    <w:pPr>
      <w:spacing w:before="240" w:after="60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7F2084"/>
    <w:rPr>
      <w:rFonts w:ascii="Garamond" w:eastAsia="Times New Roman" w:hAnsi="Garamond" w:cs="Garamond"/>
      <w:b/>
      <w:bCs/>
      <w:color w:val="000000"/>
      <w:sz w:val="26"/>
      <w:szCs w:val="26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7F2084"/>
    <w:rPr>
      <w:rFonts w:ascii="Garamond" w:eastAsia="Times New Roman" w:hAnsi="Garamond" w:cs="Garamond"/>
      <w:b/>
      <w:bCs/>
      <w:color w:val="000000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7F2084"/>
    <w:rPr>
      <w:rFonts w:ascii="Garamond" w:eastAsia="Times New Roman" w:hAnsi="Garamond" w:cs="Garamond"/>
      <w:b/>
      <w:bCs/>
      <w:color w:val="00000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7F2084"/>
    <w:rPr>
      <w:rFonts w:ascii="Arial" w:eastAsia="Times New Roman" w:hAnsi="Arial" w:cs="Arial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7F2084"/>
    <w:rPr>
      <w:rFonts w:ascii="Arial" w:eastAsia="Times New Roman" w:hAnsi="Arial" w:cs="Arial"/>
      <w:color w:val="000000"/>
      <w:lang w:eastAsia="hu-HU"/>
    </w:rPr>
  </w:style>
  <w:style w:type="paragraph" w:styleId="Cm">
    <w:name w:val="Title"/>
    <w:basedOn w:val="Norml"/>
    <w:link w:val="CmChar"/>
    <w:uiPriority w:val="99"/>
    <w:qFormat/>
    <w:rsid w:val="007F2084"/>
    <w:pPr>
      <w:jc w:val="center"/>
    </w:pPr>
    <w:rPr>
      <w:rFonts w:ascii="H-Times New Roman" w:hAnsi="H-Times New Roman" w:cs="H-Times New Roman"/>
      <w:b/>
      <w:bCs/>
      <w:color w:val="auto"/>
      <w:sz w:val="40"/>
      <w:szCs w:val="40"/>
    </w:rPr>
  </w:style>
  <w:style w:type="character" w:customStyle="1" w:styleId="CmChar">
    <w:name w:val="Cím Char"/>
    <w:basedOn w:val="Bekezdsalapbettpusa"/>
    <w:link w:val="Cm"/>
    <w:uiPriority w:val="99"/>
    <w:rsid w:val="007F2084"/>
    <w:rPr>
      <w:rFonts w:ascii="H-Times New Roman" w:eastAsia="Times New Roman" w:hAnsi="H-Times New Roman" w:cs="H-Times New Roman"/>
      <w:b/>
      <w:bCs/>
      <w:sz w:val="40"/>
      <w:szCs w:val="40"/>
      <w:lang w:eastAsia="hu-HU"/>
    </w:rPr>
  </w:style>
  <w:style w:type="paragraph" w:styleId="lfej">
    <w:name w:val="header"/>
    <w:basedOn w:val="Norml"/>
    <w:link w:val="lfej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7F2084"/>
    <w:rPr>
      <w:rFonts w:cs="Times New Roman"/>
    </w:rPr>
  </w:style>
  <w:style w:type="paragraph" w:styleId="llb">
    <w:name w:val="footer"/>
    <w:basedOn w:val="Norml"/>
    <w:link w:val="llb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7F2084"/>
    <w:pPr>
      <w:ind w:left="240"/>
      <w:jc w:val="both"/>
    </w:pPr>
    <w:rPr>
      <w:rFonts w:ascii="Garamond" w:hAnsi="Garamond" w:cs="Garamond"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F2084"/>
    <w:rPr>
      <w:rFonts w:ascii="Garamond" w:eastAsia="Times New Roman" w:hAnsi="Garamond" w:cs="Garamond"/>
      <w:color w:val="000000"/>
      <w:sz w:val="26"/>
      <w:szCs w:val="26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7F2084"/>
    <w:pPr>
      <w:ind w:left="240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7F2084"/>
    <w:pPr>
      <w:ind w:left="600"/>
      <w:jc w:val="both"/>
    </w:pPr>
    <w:rPr>
      <w:rFonts w:ascii="Garamond" w:hAnsi="Garamond" w:cs="Garamond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7F208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7F2084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7F2084"/>
    <w:pPr>
      <w:jc w:val="both"/>
    </w:pPr>
    <w:rPr>
      <w:rFonts w:ascii="Garamond" w:hAnsi="Garamond" w:cs="Garamond"/>
    </w:rPr>
  </w:style>
  <w:style w:type="character" w:customStyle="1" w:styleId="SzvegtrzsChar">
    <w:name w:val="Szövegtörzs Char"/>
    <w:basedOn w:val="Bekezdsalapbettpusa"/>
    <w:link w:val="Szvegtrzs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7F2084"/>
    <w:pPr>
      <w:jc w:val="both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rsid w:val="007F2084"/>
    <w:rPr>
      <w:rFonts w:ascii="Arial" w:eastAsia="Times New Roman" w:hAnsi="Arial" w:cs="Arial"/>
      <w:b/>
      <w:bCs/>
      <w:color w:val="000000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rsid w:val="007F2084"/>
    <w:pPr>
      <w:jc w:val="both"/>
    </w:pPr>
    <w:rPr>
      <w:color w:val="auto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F2084"/>
    <w:rPr>
      <w:rFonts w:ascii="Arial" w:eastAsia="Times New Roman" w:hAnsi="Arial" w:cs="Arial"/>
      <w:sz w:val="24"/>
      <w:szCs w:val="24"/>
      <w:lang w:eastAsia="hu-HU"/>
    </w:rPr>
  </w:style>
  <w:style w:type="paragraph" w:customStyle="1" w:styleId="Norml0">
    <w:name w:val="Norml"/>
    <w:uiPriority w:val="99"/>
    <w:rsid w:val="007F208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7F2084"/>
    <w:rPr>
      <w:rFonts w:ascii="Tahoma" w:eastAsia="Times New Roman" w:hAnsi="Tahoma" w:cs="Tahoma"/>
      <w:color w:val="000000"/>
      <w:sz w:val="24"/>
      <w:szCs w:val="24"/>
      <w:shd w:val="clear" w:color="auto" w:fill="000080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7F2084"/>
    <w:pPr>
      <w:shd w:val="clear" w:color="auto" w:fill="000080"/>
    </w:pPr>
    <w:rPr>
      <w:rFonts w:ascii="Tahoma" w:hAnsi="Tahoma" w:cs="Tahoma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2084"/>
    <w:rPr>
      <w:rFonts w:ascii="Tahoma" w:eastAsia="Times New Roman" w:hAnsi="Tahoma" w:cs="Tahoma"/>
      <w:color w:val="000000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7F208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7F2084"/>
    <w:rPr>
      <w:rFonts w:cs="Times New Roman"/>
      <w:color w:val="0000FF"/>
      <w:u w:val="single"/>
    </w:rPr>
  </w:style>
  <w:style w:type="character" w:styleId="Kiemels2">
    <w:name w:val="Strong"/>
    <w:basedOn w:val="Bekezdsalapbettpusa"/>
    <w:uiPriority w:val="99"/>
    <w:qFormat/>
    <w:rsid w:val="007F2084"/>
    <w:rPr>
      <w:rFonts w:cs="Times New Roman"/>
      <w:b/>
      <w:bCs/>
    </w:rPr>
  </w:style>
  <w:style w:type="character" w:styleId="Mrltotthiperhivatkozs">
    <w:name w:val="FollowedHyperlink"/>
    <w:basedOn w:val="Bekezdsalapbettpusa"/>
    <w:uiPriority w:val="99"/>
    <w:rsid w:val="007F2084"/>
    <w:rPr>
      <w:rFonts w:cs="Times New Roman"/>
      <w:color w:val="800080"/>
      <w:u w:val="singl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rsid w:val="007F2084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2084"/>
    <w:rPr>
      <w:rFonts w:ascii="Arial" w:eastAsia="Times New Roman" w:hAnsi="Arial" w:cs="Arial"/>
      <w:b/>
      <w:bCs/>
      <w:color w:val="00000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F2084"/>
    <w:rPr>
      <w:b/>
      <w:bCs/>
    </w:rPr>
  </w:style>
  <w:style w:type="paragraph" w:styleId="NormlWeb">
    <w:name w:val="Normal (Web)"/>
    <w:basedOn w:val="Norml"/>
    <w:uiPriority w:val="99"/>
    <w:rsid w:val="007F2084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EE5A1E"/>
    <w:rPr>
      <w:rFonts w:cs="Times New Roman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43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2084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7F2084"/>
    <w:pPr>
      <w:keepNext/>
      <w:jc w:val="both"/>
      <w:outlineLvl w:val="0"/>
    </w:pPr>
    <w:rPr>
      <w:rFonts w:ascii="Garamond" w:hAnsi="Garamond" w:cs="Garamond"/>
      <w:b/>
      <w:bCs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7F2084"/>
    <w:pPr>
      <w:keepNext/>
      <w:jc w:val="center"/>
      <w:outlineLvl w:val="1"/>
    </w:pPr>
    <w:rPr>
      <w:rFonts w:ascii="Garamond" w:hAnsi="Garamond" w:cs="Garamond"/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F2084"/>
    <w:pPr>
      <w:keepNext/>
      <w:jc w:val="both"/>
      <w:outlineLvl w:val="2"/>
    </w:pPr>
    <w:rPr>
      <w:rFonts w:ascii="Garamond" w:hAnsi="Garamond" w:cs="Garamond"/>
      <w:b/>
      <w:bCs/>
    </w:rPr>
  </w:style>
  <w:style w:type="paragraph" w:styleId="Cmsor8">
    <w:name w:val="heading 8"/>
    <w:basedOn w:val="Norml"/>
    <w:next w:val="Norml"/>
    <w:link w:val="Cmsor8Char"/>
    <w:uiPriority w:val="99"/>
    <w:qFormat/>
    <w:rsid w:val="007F2084"/>
    <w:pPr>
      <w:keepNext/>
      <w:numPr>
        <w:numId w:val="1"/>
      </w:numPr>
      <w:outlineLvl w:val="7"/>
    </w:pPr>
    <w:rPr>
      <w:b/>
      <w:bCs/>
      <w:color w:val="auto"/>
    </w:rPr>
  </w:style>
  <w:style w:type="paragraph" w:styleId="Cmsor9">
    <w:name w:val="heading 9"/>
    <w:basedOn w:val="Norml"/>
    <w:next w:val="Norml"/>
    <w:link w:val="Cmsor9Char"/>
    <w:uiPriority w:val="99"/>
    <w:qFormat/>
    <w:rsid w:val="007F2084"/>
    <w:pPr>
      <w:spacing w:before="240" w:after="60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7F2084"/>
    <w:rPr>
      <w:rFonts w:ascii="Garamond" w:eastAsia="Times New Roman" w:hAnsi="Garamond" w:cs="Garamond"/>
      <w:b/>
      <w:bCs/>
      <w:color w:val="000000"/>
      <w:sz w:val="26"/>
      <w:szCs w:val="26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7F2084"/>
    <w:rPr>
      <w:rFonts w:ascii="Garamond" w:eastAsia="Times New Roman" w:hAnsi="Garamond" w:cs="Garamond"/>
      <w:b/>
      <w:bCs/>
      <w:color w:val="000000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7F2084"/>
    <w:rPr>
      <w:rFonts w:ascii="Garamond" w:eastAsia="Times New Roman" w:hAnsi="Garamond" w:cs="Garamond"/>
      <w:b/>
      <w:bCs/>
      <w:color w:val="00000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7F2084"/>
    <w:rPr>
      <w:rFonts w:ascii="Arial" w:eastAsia="Times New Roman" w:hAnsi="Arial" w:cs="Arial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7F2084"/>
    <w:rPr>
      <w:rFonts w:ascii="Arial" w:eastAsia="Times New Roman" w:hAnsi="Arial" w:cs="Arial"/>
      <w:color w:val="000000"/>
      <w:lang w:eastAsia="hu-HU"/>
    </w:rPr>
  </w:style>
  <w:style w:type="paragraph" w:styleId="Cm">
    <w:name w:val="Title"/>
    <w:basedOn w:val="Norml"/>
    <w:link w:val="CmChar"/>
    <w:uiPriority w:val="99"/>
    <w:qFormat/>
    <w:rsid w:val="007F2084"/>
    <w:pPr>
      <w:jc w:val="center"/>
    </w:pPr>
    <w:rPr>
      <w:rFonts w:ascii="H-Times New Roman" w:hAnsi="H-Times New Roman" w:cs="H-Times New Roman"/>
      <w:b/>
      <w:bCs/>
      <w:color w:val="auto"/>
      <w:sz w:val="40"/>
      <w:szCs w:val="40"/>
    </w:rPr>
  </w:style>
  <w:style w:type="character" w:customStyle="1" w:styleId="CmChar">
    <w:name w:val="Cím Char"/>
    <w:basedOn w:val="Bekezdsalapbettpusa"/>
    <w:link w:val="Cm"/>
    <w:uiPriority w:val="99"/>
    <w:rsid w:val="007F2084"/>
    <w:rPr>
      <w:rFonts w:ascii="H-Times New Roman" w:eastAsia="Times New Roman" w:hAnsi="H-Times New Roman" w:cs="H-Times New Roman"/>
      <w:b/>
      <w:bCs/>
      <w:sz w:val="40"/>
      <w:szCs w:val="40"/>
      <w:lang w:eastAsia="hu-HU"/>
    </w:rPr>
  </w:style>
  <w:style w:type="paragraph" w:styleId="lfej">
    <w:name w:val="header"/>
    <w:basedOn w:val="Norml"/>
    <w:link w:val="lfej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7F2084"/>
    <w:rPr>
      <w:rFonts w:cs="Times New Roman"/>
    </w:rPr>
  </w:style>
  <w:style w:type="paragraph" w:styleId="llb">
    <w:name w:val="footer"/>
    <w:basedOn w:val="Norml"/>
    <w:link w:val="llb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7F2084"/>
    <w:pPr>
      <w:ind w:left="240"/>
      <w:jc w:val="both"/>
    </w:pPr>
    <w:rPr>
      <w:rFonts w:ascii="Garamond" w:hAnsi="Garamond" w:cs="Garamond"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F2084"/>
    <w:rPr>
      <w:rFonts w:ascii="Garamond" w:eastAsia="Times New Roman" w:hAnsi="Garamond" w:cs="Garamond"/>
      <w:color w:val="000000"/>
      <w:sz w:val="26"/>
      <w:szCs w:val="26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7F2084"/>
    <w:pPr>
      <w:ind w:left="240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7F2084"/>
    <w:pPr>
      <w:ind w:left="600"/>
      <w:jc w:val="both"/>
    </w:pPr>
    <w:rPr>
      <w:rFonts w:ascii="Garamond" w:hAnsi="Garamond" w:cs="Garamond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7F208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7F2084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7F2084"/>
    <w:pPr>
      <w:jc w:val="both"/>
    </w:pPr>
    <w:rPr>
      <w:rFonts w:ascii="Garamond" w:hAnsi="Garamond" w:cs="Garamond"/>
    </w:rPr>
  </w:style>
  <w:style w:type="character" w:customStyle="1" w:styleId="SzvegtrzsChar">
    <w:name w:val="Szövegtörzs Char"/>
    <w:basedOn w:val="Bekezdsalapbettpusa"/>
    <w:link w:val="Szvegtrzs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7F2084"/>
    <w:pPr>
      <w:jc w:val="both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rsid w:val="007F2084"/>
    <w:rPr>
      <w:rFonts w:ascii="Arial" w:eastAsia="Times New Roman" w:hAnsi="Arial" w:cs="Arial"/>
      <w:b/>
      <w:bCs/>
      <w:color w:val="000000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rsid w:val="007F2084"/>
    <w:pPr>
      <w:jc w:val="both"/>
    </w:pPr>
    <w:rPr>
      <w:color w:val="auto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F2084"/>
    <w:rPr>
      <w:rFonts w:ascii="Arial" w:eastAsia="Times New Roman" w:hAnsi="Arial" w:cs="Arial"/>
      <w:sz w:val="24"/>
      <w:szCs w:val="24"/>
      <w:lang w:eastAsia="hu-HU"/>
    </w:rPr>
  </w:style>
  <w:style w:type="paragraph" w:customStyle="1" w:styleId="Norml0">
    <w:name w:val="Norml"/>
    <w:uiPriority w:val="99"/>
    <w:rsid w:val="007F208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7F2084"/>
    <w:rPr>
      <w:rFonts w:ascii="Tahoma" w:eastAsia="Times New Roman" w:hAnsi="Tahoma" w:cs="Tahoma"/>
      <w:color w:val="000000"/>
      <w:sz w:val="24"/>
      <w:szCs w:val="24"/>
      <w:shd w:val="clear" w:color="auto" w:fill="000080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7F2084"/>
    <w:pPr>
      <w:shd w:val="clear" w:color="auto" w:fill="000080"/>
    </w:pPr>
    <w:rPr>
      <w:rFonts w:ascii="Tahoma" w:hAnsi="Tahoma" w:cs="Tahoma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2084"/>
    <w:rPr>
      <w:rFonts w:ascii="Tahoma" w:eastAsia="Times New Roman" w:hAnsi="Tahoma" w:cs="Tahoma"/>
      <w:color w:val="000000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7F208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7F2084"/>
    <w:rPr>
      <w:rFonts w:cs="Times New Roman"/>
      <w:color w:val="0000FF"/>
      <w:u w:val="single"/>
    </w:rPr>
  </w:style>
  <w:style w:type="character" w:styleId="Kiemels2">
    <w:name w:val="Strong"/>
    <w:basedOn w:val="Bekezdsalapbettpusa"/>
    <w:uiPriority w:val="99"/>
    <w:qFormat/>
    <w:rsid w:val="007F2084"/>
    <w:rPr>
      <w:rFonts w:cs="Times New Roman"/>
      <w:b/>
      <w:bCs/>
    </w:rPr>
  </w:style>
  <w:style w:type="character" w:styleId="Mrltotthiperhivatkozs">
    <w:name w:val="FollowedHyperlink"/>
    <w:basedOn w:val="Bekezdsalapbettpusa"/>
    <w:uiPriority w:val="99"/>
    <w:rsid w:val="007F2084"/>
    <w:rPr>
      <w:rFonts w:cs="Times New Roman"/>
      <w:color w:val="800080"/>
      <w:u w:val="singl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rsid w:val="007F2084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2084"/>
    <w:rPr>
      <w:rFonts w:ascii="Arial" w:eastAsia="Times New Roman" w:hAnsi="Arial" w:cs="Arial"/>
      <w:b/>
      <w:bCs/>
      <w:color w:val="00000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F2084"/>
    <w:rPr>
      <w:b/>
      <w:bCs/>
    </w:rPr>
  </w:style>
  <w:style w:type="paragraph" w:styleId="NormlWeb">
    <w:name w:val="Normal (Web)"/>
    <w:basedOn w:val="Norml"/>
    <w:uiPriority w:val="99"/>
    <w:rsid w:val="007F2084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EE5A1E"/>
    <w:rPr>
      <w:rFonts w:cs="Times New Roman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43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many.h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-cegjegyzek.hu/info/page/ceginf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pegfo@ngm.gov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5315</Words>
  <Characters>36674</Characters>
  <Application>Microsoft Office Word</Application>
  <DocSecurity>0</DocSecurity>
  <Lines>305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41906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FuntekneKB</dc:creator>
  <cp:lastModifiedBy>Vlasics Vivien</cp:lastModifiedBy>
  <cp:revision>3</cp:revision>
  <cp:lastPrinted>2013-05-27T14:18:00Z</cp:lastPrinted>
  <dcterms:created xsi:type="dcterms:W3CDTF">2017-02-22T09:45:00Z</dcterms:created>
  <dcterms:modified xsi:type="dcterms:W3CDTF">2017-02-22T09:46:00Z</dcterms:modified>
</cp:coreProperties>
</file>