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6BF" w:rsidRPr="00C223E4" w:rsidRDefault="00D556BF" w:rsidP="00093F94">
      <w:pPr>
        <w:spacing w:before="0" w:after="0" w:line="240" w:lineRule="auto"/>
        <w:ind w:left="0" w:firstLine="0"/>
        <w:jc w:val="center"/>
        <w:rPr>
          <w:b/>
          <w:color w:val="4F81BD"/>
          <w:sz w:val="36"/>
          <w:szCs w:val="36"/>
          <w:u w:val="single"/>
        </w:rPr>
      </w:pPr>
      <w:r w:rsidRPr="00C223E4">
        <w:rPr>
          <w:b/>
          <w:color w:val="4F81BD"/>
          <w:sz w:val="36"/>
          <w:szCs w:val="36"/>
          <w:u w:val="single"/>
        </w:rPr>
        <w:t>EMN STUDY 2014</w:t>
      </w:r>
    </w:p>
    <w:p w:rsidR="00D556BF" w:rsidRPr="00C223E4" w:rsidRDefault="00D556BF" w:rsidP="00D556BF">
      <w:pPr>
        <w:spacing w:before="0" w:after="0" w:line="240" w:lineRule="auto"/>
        <w:ind w:left="0" w:firstLine="0"/>
        <w:jc w:val="center"/>
        <w:rPr>
          <w:b/>
          <w:color w:val="4F81BD"/>
          <w:sz w:val="36"/>
          <w:szCs w:val="36"/>
          <w:u w:val="single"/>
        </w:rPr>
      </w:pPr>
      <w:bookmarkStart w:id="0" w:name="_GoBack"/>
      <w:bookmarkEnd w:id="0"/>
    </w:p>
    <w:p w:rsidR="00AC4FFB" w:rsidRPr="00C223E4" w:rsidRDefault="00D556BF" w:rsidP="00AC4FFB">
      <w:pPr>
        <w:spacing w:before="0" w:after="0" w:line="240" w:lineRule="auto"/>
        <w:jc w:val="center"/>
        <w:rPr>
          <w:b/>
          <w:color w:val="4F81BD"/>
          <w:sz w:val="36"/>
          <w:szCs w:val="36"/>
          <w:u w:val="single"/>
        </w:rPr>
      </w:pPr>
      <w:r w:rsidRPr="00C223E4">
        <w:rPr>
          <w:b/>
          <w:color w:val="4F81BD"/>
          <w:sz w:val="36"/>
          <w:szCs w:val="36"/>
          <w:u w:val="single"/>
        </w:rPr>
        <w:t>Policies</w:t>
      </w:r>
      <w:r w:rsidR="00EB248E">
        <w:rPr>
          <w:b/>
          <w:color w:val="4F81BD"/>
          <w:sz w:val="36"/>
          <w:szCs w:val="36"/>
          <w:u w:val="single"/>
        </w:rPr>
        <w:t>, practices and data</w:t>
      </w:r>
      <w:r w:rsidRPr="00C223E4">
        <w:rPr>
          <w:b/>
          <w:color w:val="4F81BD"/>
          <w:sz w:val="36"/>
          <w:szCs w:val="36"/>
          <w:u w:val="single"/>
        </w:rPr>
        <w:t xml:space="preserve"> on unaccompanied minors in 20</w:t>
      </w:r>
      <w:r w:rsidR="007D06C0" w:rsidRPr="00C223E4">
        <w:rPr>
          <w:b/>
          <w:color w:val="4F81BD"/>
          <w:sz w:val="36"/>
          <w:szCs w:val="36"/>
          <w:u w:val="single"/>
        </w:rPr>
        <w:t>14</w:t>
      </w:r>
    </w:p>
    <w:p w:rsidR="00AC4FFB" w:rsidRPr="00C223E4" w:rsidRDefault="00AC4FFB" w:rsidP="00AC4FFB">
      <w:pPr>
        <w:spacing w:before="0" w:after="0" w:line="240" w:lineRule="auto"/>
        <w:jc w:val="center"/>
        <w:rPr>
          <w:b/>
          <w:color w:val="4F81BD"/>
          <w:sz w:val="36"/>
          <w:szCs w:val="36"/>
          <w:u w:val="single"/>
        </w:rPr>
      </w:pPr>
    </w:p>
    <w:p w:rsidR="007D06C0" w:rsidRPr="00C223E4" w:rsidRDefault="007D06C0" w:rsidP="007D06C0">
      <w:pPr>
        <w:spacing w:before="0" w:after="0" w:line="240" w:lineRule="auto"/>
        <w:ind w:firstLine="0"/>
        <w:rPr>
          <w:rFonts w:ascii="Calibri" w:eastAsiaTheme="majorEastAsia" w:hAnsi="Calibri" w:cstheme="majorBidi"/>
          <w:b/>
          <w:bCs/>
          <w:color w:val="0067AC"/>
          <w:sz w:val="32"/>
          <w:szCs w:val="28"/>
          <w:u w:val="single"/>
        </w:rPr>
      </w:pPr>
      <w:r w:rsidRPr="00C223E4">
        <w:rPr>
          <w:rFonts w:ascii="Calibri" w:eastAsiaTheme="majorEastAsia" w:hAnsi="Calibri" w:cstheme="majorBidi"/>
          <w:b/>
          <w:bCs/>
          <w:color w:val="0067AC"/>
          <w:sz w:val="32"/>
          <w:szCs w:val="28"/>
          <w:u w:val="single"/>
        </w:rPr>
        <w:t>Executive Summary</w:t>
      </w:r>
      <w:r w:rsidRPr="00C223E4">
        <w:rPr>
          <w:rFonts w:ascii="Calibri" w:eastAsiaTheme="majorEastAsia" w:hAnsi="Calibri" w:cstheme="majorBidi"/>
          <w:b/>
          <w:bCs/>
          <w:color w:val="0067AC"/>
          <w:sz w:val="32"/>
          <w:szCs w:val="28"/>
        </w:rPr>
        <w:t xml:space="preserve"> (Synthesis Report)</w:t>
      </w:r>
    </w:p>
    <w:p w:rsidR="007D06C0" w:rsidRPr="00C223E4" w:rsidRDefault="007D06C0" w:rsidP="007D06C0">
      <w:pPr>
        <w:ind w:firstLine="1"/>
        <w:jc w:val="both"/>
        <w:rPr>
          <w:i/>
          <w:sz w:val="18"/>
          <w:szCs w:val="18"/>
        </w:rPr>
      </w:pPr>
      <w:r w:rsidRPr="00C223E4">
        <w:rPr>
          <w:i/>
          <w:sz w:val="18"/>
          <w:szCs w:val="18"/>
          <w:u w:val="single"/>
        </w:rPr>
        <w:t>Executive Summary (up to three pages)</w:t>
      </w:r>
    </w:p>
    <w:p w:rsidR="007D06C0" w:rsidRPr="00C223E4" w:rsidRDefault="007D06C0" w:rsidP="007D06C0">
      <w:pPr>
        <w:spacing w:before="0" w:after="0" w:line="240" w:lineRule="auto"/>
        <w:ind w:firstLine="1"/>
        <w:rPr>
          <w:i/>
          <w:sz w:val="18"/>
          <w:szCs w:val="18"/>
          <w:u w:val="single"/>
        </w:rPr>
      </w:pPr>
      <w:r w:rsidRPr="00C223E4">
        <w:rPr>
          <w:i/>
          <w:sz w:val="18"/>
          <w:szCs w:val="18"/>
        </w:rPr>
        <w:t xml:space="preserve">Executive Summary of Synthesis Report: this will form the basis of an EMN Inform, which will have EU and National policymakers as its main target audience. The Executive Summary/ Synthesis Report will be prepared by the EMN Service Provider (ICF International – Odysseus Network). </w:t>
      </w:r>
      <w:r w:rsidRPr="00C223E4">
        <w:rPr>
          <w:i/>
          <w:sz w:val="18"/>
          <w:szCs w:val="18"/>
          <w:u w:val="single"/>
        </w:rPr>
        <w:t xml:space="preserve">   </w:t>
      </w:r>
    </w:p>
    <w:p w:rsidR="00AC4FFB" w:rsidRPr="00C223E4" w:rsidRDefault="00AC4FFB" w:rsidP="00AC4FFB">
      <w:pPr>
        <w:spacing w:before="0" w:after="0" w:line="240" w:lineRule="auto"/>
        <w:jc w:val="center"/>
        <w:rPr>
          <w:b/>
          <w:color w:val="4F81BD"/>
          <w:sz w:val="36"/>
          <w:szCs w:val="36"/>
          <w:u w:val="single"/>
        </w:rPr>
      </w:pPr>
    </w:p>
    <w:p w:rsidR="00D556BF" w:rsidRPr="00C223E4" w:rsidRDefault="001012A8" w:rsidP="00AC4FFB">
      <w:pPr>
        <w:spacing w:before="0" w:after="0" w:line="240" w:lineRule="auto"/>
        <w:ind w:firstLine="0"/>
        <w:rPr>
          <w:rFonts w:ascii="Calibri" w:eastAsiaTheme="majorEastAsia" w:hAnsi="Calibri" w:cstheme="majorBidi"/>
          <w:b/>
          <w:bCs/>
          <w:color w:val="0067AC"/>
          <w:sz w:val="32"/>
          <w:szCs w:val="28"/>
          <w:u w:val="single"/>
        </w:rPr>
      </w:pPr>
      <w:r w:rsidRPr="00C223E4">
        <w:rPr>
          <w:rFonts w:ascii="Calibri" w:eastAsiaTheme="majorEastAsia" w:hAnsi="Calibri" w:cstheme="majorBidi"/>
          <w:b/>
          <w:bCs/>
          <w:color w:val="0067AC"/>
          <w:sz w:val="32"/>
          <w:szCs w:val="28"/>
          <w:u w:val="single"/>
        </w:rPr>
        <w:t>Top-line ‘Factsheet’</w:t>
      </w:r>
      <w:r w:rsidR="00D556BF" w:rsidRPr="00C223E4">
        <w:rPr>
          <w:rFonts w:ascii="Calibri" w:eastAsiaTheme="majorEastAsia" w:hAnsi="Calibri" w:cstheme="majorBidi"/>
          <w:b/>
          <w:bCs/>
          <w:color w:val="0067AC"/>
          <w:sz w:val="32"/>
          <w:szCs w:val="28"/>
          <w:u w:val="single"/>
        </w:rPr>
        <w:t xml:space="preserve"> (National Contribution)</w:t>
      </w:r>
    </w:p>
    <w:p w:rsidR="00D556BF" w:rsidRPr="00C223E4" w:rsidRDefault="00D556BF" w:rsidP="00D556BF">
      <w:pPr>
        <w:ind w:firstLine="1"/>
        <w:jc w:val="both"/>
        <w:rPr>
          <w:i/>
          <w:sz w:val="18"/>
          <w:szCs w:val="18"/>
          <w:u w:val="single"/>
        </w:rPr>
      </w:pPr>
      <w:r w:rsidRPr="00C223E4">
        <w:rPr>
          <w:i/>
          <w:sz w:val="18"/>
          <w:szCs w:val="18"/>
          <w:u w:val="single"/>
        </w:rPr>
        <w:t>National contribution (one page only)</w:t>
      </w:r>
    </w:p>
    <w:p w:rsidR="00070302" w:rsidRPr="00C223E4" w:rsidRDefault="00D556BF" w:rsidP="007D370C">
      <w:pPr>
        <w:ind w:left="284" w:firstLine="0"/>
        <w:rPr>
          <w:i/>
          <w:sz w:val="18"/>
          <w:szCs w:val="18"/>
        </w:rPr>
      </w:pPr>
      <w:r w:rsidRPr="00C223E4">
        <w:rPr>
          <w:i/>
          <w:sz w:val="18"/>
          <w:szCs w:val="18"/>
        </w:rPr>
        <w:t>Overview of the National Contribution – introducing the study and drawing out key facts and figures from across all sections of the Focussed Study, with a particular emphasis on elements that will be of relev</w:t>
      </w:r>
      <w:r w:rsidR="005A0200" w:rsidRPr="00C223E4">
        <w:rPr>
          <w:i/>
          <w:sz w:val="18"/>
          <w:szCs w:val="18"/>
        </w:rPr>
        <w:t>ance to (national) policymakers</w:t>
      </w:r>
      <w:r w:rsidR="00070302" w:rsidRPr="00C223E4">
        <w:rPr>
          <w:i/>
          <w:sz w:val="18"/>
          <w:szCs w:val="18"/>
        </w:rPr>
        <w:t xml:space="preserve">. </w:t>
      </w:r>
    </w:p>
    <w:p w:rsidR="007D370C" w:rsidRPr="00C223E4" w:rsidRDefault="00070302" w:rsidP="007D370C">
      <w:pPr>
        <w:ind w:left="284" w:firstLine="0"/>
        <w:rPr>
          <w:i/>
          <w:sz w:val="18"/>
          <w:szCs w:val="18"/>
        </w:rPr>
      </w:pPr>
      <w:r w:rsidRPr="00C223E4">
        <w:rPr>
          <w:i/>
          <w:sz w:val="18"/>
          <w:szCs w:val="18"/>
        </w:rPr>
        <w:t>Please also provide a summary of the main findings of Sections 1-6 below</w:t>
      </w:r>
      <w:r w:rsidR="007F0D5D" w:rsidRPr="00C223E4">
        <w:rPr>
          <w:i/>
          <w:sz w:val="18"/>
          <w:szCs w:val="18"/>
        </w:rPr>
        <w:t>, notably:</w:t>
      </w:r>
    </w:p>
    <w:p w:rsidR="005A0200" w:rsidRPr="00C223E4" w:rsidRDefault="005A0200" w:rsidP="005A0200">
      <w:pPr>
        <w:pStyle w:val="Listaszerbekezds"/>
        <w:numPr>
          <w:ilvl w:val="3"/>
          <w:numId w:val="26"/>
        </w:numPr>
        <w:rPr>
          <w:rFonts w:ascii="Verdana" w:hAnsi="Verdana"/>
          <w:bCs/>
          <w:i/>
          <w:sz w:val="18"/>
          <w:szCs w:val="18"/>
        </w:rPr>
      </w:pPr>
      <w:r w:rsidRPr="00C223E4">
        <w:rPr>
          <w:rFonts w:ascii="Verdana" w:hAnsi="Verdana"/>
          <w:bCs/>
          <w:i/>
          <w:sz w:val="18"/>
          <w:szCs w:val="18"/>
        </w:rPr>
        <w:t>What have been the key changes</w:t>
      </w:r>
      <w:r w:rsidR="006C5AE3" w:rsidRPr="00C223E4">
        <w:rPr>
          <w:rFonts w:ascii="Verdana" w:hAnsi="Verdana"/>
          <w:bCs/>
          <w:i/>
          <w:sz w:val="18"/>
          <w:szCs w:val="18"/>
        </w:rPr>
        <w:t xml:space="preserve"> </w:t>
      </w:r>
      <w:r w:rsidRPr="00C223E4">
        <w:rPr>
          <w:rFonts w:ascii="Verdana" w:hAnsi="Verdana"/>
          <w:bCs/>
          <w:i/>
          <w:sz w:val="18"/>
          <w:szCs w:val="18"/>
        </w:rPr>
        <w:t>/ improvements in your (Member) State’</w:t>
      </w:r>
      <w:r w:rsidR="00070302" w:rsidRPr="00C223E4">
        <w:rPr>
          <w:rFonts w:ascii="Verdana" w:hAnsi="Verdana"/>
          <w:bCs/>
          <w:i/>
          <w:sz w:val="18"/>
          <w:szCs w:val="18"/>
        </w:rPr>
        <w:t xml:space="preserve">s </w:t>
      </w:r>
      <w:proofErr w:type="gramStart"/>
      <w:r w:rsidR="00070302" w:rsidRPr="00C223E4">
        <w:rPr>
          <w:rFonts w:ascii="Verdana" w:hAnsi="Verdana"/>
          <w:bCs/>
          <w:i/>
          <w:sz w:val="18"/>
          <w:szCs w:val="18"/>
        </w:rPr>
        <w:t>policy(</w:t>
      </w:r>
      <w:proofErr w:type="spellStart"/>
      <w:proofErr w:type="gramEnd"/>
      <w:r w:rsidR="00070302" w:rsidRPr="00C223E4">
        <w:rPr>
          <w:rFonts w:ascii="Verdana" w:hAnsi="Verdana"/>
          <w:bCs/>
          <w:i/>
          <w:sz w:val="18"/>
          <w:szCs w:val="18"/>
        </w:rPr>
        <w:t>ies</w:t>
      </w:r>
      <w:proofErr w:type="spellEnd"/>
      <w:r w:rsidR="00070302" w:rsidRPr="00C223E4">
        <w:rPr>
          <w:rFonts w:ascii="Verdana" w:hAnsi="Verdana"/>
          <w:bCs/>
          <w:i/>
          <w:sz w:val="18"/>
          <w:szCs w:val="18"/>
        </w:rPr>
        <w:t>)</w:t>
      </w:r>
      <w:r w:rsidRPr="00C223E4">
        <w:rPr>
          <w:rFonts w:ascii="Verdana" w:hAnsi="Verdana"/>
          <w:bCs/>
          <w:i/>
          <w:sz w:val="18"/>
          <w:szCs w:val="18"/>
        </w:rPr>
        <w:t xml:space="preserve"> on </w:t>
      </w:r>
      <w:r w:rsidR="002A78ED" w:rsidRPr="00C223E4">
        <w:rPr>
          <w:rFonts w:ascii="Verdana" w:hAnsi="Verdana"/>
          <w:bCs/>
          <w:i/>
          <w:sz w:val="18"/>
          <w:szCs w:val="18"/>
        </w:rPr>
        <w:t>UAMs</w:t>
      </w:r>
      <w:r w:rsidR="0036345B" w:rsidRPr="00C223E4">
        <w:rPr>
          <w:rFonts w:ascii="Verdana" w:hAnsi="Verdana"/>
          <w:bCs/>
          <w:i/>
          <w:sz w:val="18"/>
          <w:szCs w:val="18"/>
        </w:rPr>
        <w:t>, with a particular focus on developments</w:t>
      </w:r>
      <w:r w:rsidRPr="00C223E4">
        <w:rPr>
          <w:rFonts w:ascii="Verdana" w:hAnsi="Verdana"/>
          <w:bCs/>
          <w:i/>
          <w:sz w:val="18"/>
          <w:szCs w:val="18"/>
        </w:rPr>
        <w:t xml:space="preserve"> since 2009?</w:t>
      </w:r>
    </w:p>
    <w:p w:rsidR="00070302" w:rsidRPr="00C223E4" w:rsidRDefault="005A2184" w:rsidP="005A0200">
      <w:pPr>
        <w:pStyle w:val="Listaszerbekezds"/>
        <w:numPr>
          <w:ilvl w:val="3"/>
          <w:numId w:val="26"/>
        </w:numPr>
        <w:rPr>
          <w:rFonts w:ascii="Verdana" w:hAnsi="Verdana"/>
          <w:bCs/>
          <w:i/>
          <w:sz w:val="18"/>
          <w:szCs w:val="18"/>
        </w:rPr>
      </w:pPr>
      <w:r w:rsidRPr="00C223E4">
        <w:rPr>
          <w:rFonts w:ascii="Verdana" w:hAnsi="Verdana"/>
          <w:bCs/>
          <w:i/>
          <w:sz w:val="18"/>
          <w:szCs w:val="18"/>
        </w:rPr>
        <w:t xml:space="preserve">Has the phenomenon changed? </w:t>
      </w:r>
      <w:r w:rsidR="007F0D5D" w:rsidRPr="00C223E4">
        <w:rPr>
          <w:rFonts w:ascii="Verdana" w:hAnsi="Verdana"/>
          <w:bCs/>
          <w:i/>
          <w:sz w:val="18"/>
          <w:szCs w:val="18"/>
        </w:rPr>
        <w:t xml:space="preserve">Have any new challenges </w:t>
      </w:r>
      <w:r w:rsidR="007554DB" w:rsidRPr="00C223E4">
        <w:rPr>
          <w:rFonts w:ascii="Verdana" w:hAnsi="Verdana"/>
          <w:bCs/>
          <w:i/>
          <w:sz w:val="18"/>
          <w:szCs w:val="18"/>
        </w:rPr>
        <w:t xml:space="preserve">with regard to the situation of </w:t>
      </w:r>
      <w:r w:rsidR="002A78ED" w:rsidRPr="00C223E4">
        <w:rPr>
          <w:rFonts w:ascii="Verdana" w:hAnsi="Verdana"/>
          <w:bCs/>
          <w:i/>
          <w:sz w:val="18"/>
          <w:szCs w:val="18"/>
        </w:rPr>
        <w:t>UAMs</w:t>
      </w:r>
      <w:r w:rsidR="007554DB" w:rsidRPr="00C223E4">
        <w:rPr>
          <w:rFonts w:ascii="Verdana" w:hAnsi="Verdana"/>
          <w:bCs/>
          <w:i/>
          <w:sz w:val="18"/>
          <w:szCs w:val="18"/>
        </w:rPr>
        <w:t xml:space="preserve"> </w:t>
      </w:r>
      <w:r w:rsidR="007F0D5D" w:rsidRPr="00C223E4">
        <w:rPr>
          <w:rFonts w:ascii="Verdana" w:hAnsi="Verdana"/>
          <w:bCs/>
          <w:i/>
          <w:sz w:val="18"/>
          <w:szCs w:val="18"/>
        </w:rPr>
        <w:t xml:space="preserve">arisen / remained in your (Member) State? </w:t>
      </w:r>
    </w:p>
    <w:p w:rsidR="004E4759" w:rsidRPr="00C223E4" w:rsidRDefault="004E4759" w:rsidP="005A0200">
      <w:pPr>
        <w:pStyle w:val="Listaszerbekezds"/>
        <w:numPr>
          <w:ilvl w:val="3"/>
          <w:numId w:val="26"/>
        </w:numPr>
        <w:rPr>
          <w:rFonts w:ascii="Verdana" w:hAnsi="Verdana"/>
          <w:bCs/>
          <w:i/>
          <w:sz w:val="18"/>
          <w:szCs w:val="18"/>
        </w:rPr>
      </w:pPr>
      <w:r w:rsidRPr="00C223E4">
        <w:rPr>
          <w:rFonts w:ascii="Verdana" w:hAnsi="Verdana"/>
          <w:bCs/>
          <w:i/>
          <w:sz w:val="18"/>
          <w:szCs w:val="18"/>
        </w:rPr>
        <w:t>What could be further done at EU level to</w:t>
      </w:r>
      <w:r w:rsidR="005A2184" w:rsidRPr="00C223E4">
        <w:rPr>
          <w:rFonts w:ascii="Verdana" w:hAnsi="Verdana"/>
          <w:bCs/>
          <w:i/>
          <w:sz w:val="18"/>
          <w:szCs w:val="18"/>
        </w:rPr>
        <w:t xml:space="preserve"> concretely</w:t>
      </w:r>
      <w:r w:rsidRPr="00C223E4">
        <w:rPr>
          <w:rFonts w:ascii="Verdana" w:hAnsi="Verdana"/>
          <w:bCs/>
          <w:i/>
          <w:sz w:val="18"/>
          <w:szCs w:val="18"/>
        </w:rPr>
        <w:t xml:space="preserve"> help your (Member) State deal with the reception and protection of </w:t>
      </w:r>
      <w:r w:rsidR="002A78ED" w:rsidRPr="00C223E4">
        <w:rPr>
          <w:rFonts w:ascii="Verdana" w:hAnsi="Verdana"/>
          <w:bCs/>
          <w:i/>
          <w:sz w:val="18"/>
          <w:szCs w:val="18"/>
        </w:rPr>
        <w:t>UAMs</w:t>
      </w:r>
      <w:r w:rsidRPr="00C223E4">
        <w:rPr>
          <w:rFonts w:ascii="Verdana" w:hAnsi="Verdana"/>
          <w:bCs/>
          <w:i/>
          <w:sz w:val="18"/>
          <w:szCs w:val="18"/>
        </w:rPr>
        <w:t>? Please provide examples of concrete actions and specific suggestions.</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D370C" w:rsidRPr="00C223E4" w:rsidTr="00DE6C22">
        <w:tc>
          <w:tcPr>
            <w:tcW w:w="10314" w:type="dxa"/>
            <w:shd w:val="clear" w:color="auto" w:fill="auto"/>
          </w:tcPr>
          <w:p w:rsidR="007D370C" w:rsidRPr="00C223E4" w:rsidRDefault="007D370C" w:rsidP="00DE6C22">
            <w:pPr>
              <w:pStyle w:val="Szvegtrzs"/>
              <w:ind w:left="0" w:firstLine="0"/>
            </w:pPr>
          </w:p>
        </w:tc>
      </w:tr>
    </w:tbl>
    <w:p w:rsidR="005130AF" w:rsidRPr="00C223E4" w:rsidRDefault="005130AF" w:rsidP="00D556BF">
      <w:pPr>
        <w:spacing w:before="0" w:after="0" w:line="240" w:lineRule="auto"/>
        <w:ind w:firstLine="1"/>
        <w:rPr>
          <w:color w:val="006FB4"/>
          <w:spacing w:val="-4"/>
          <w:sz w:val="24"/>
          <w:szCs w:val="24"/>
          <w:u w:val="single"/>
        </w:rPr>
      </w:pPr>
    </w:p>
    <w:p w:rsidR="00D556BF" w:rsidRPr="00C223E4" w:rsidRDefault="005130AF" w:rsidP="00D556BF">
      <w:pPr>
        <w:spacing w:before="0" w:after="0" w:line="240" w:lineRule="auto"/>
        <w:ind w:firstLine="1"/>
        <w:rPr>
          <w:color w:val="006FB4"/>
          <w:spacing w:val="-4"/>
          <w:sz w:val="24"/>
          <w:szCs w:val="24"/>
          <w:u w:val="single"/>
        </w:rPr>
      </w:pPr>
      <w:r w:rsidRPr="00C223E4">
        <w:rPr>
          <w:color w:val="006FB4"/>
          <w:spacing w:val="-4"/>
          <w:sz w:val="24"/>
          <w:szCs w:val="24"/>
          <w:u w:val="single"/>
        </w:rPr>
        <w:t>S</w:t>
      </w:r>
      <w:r w:rsidR="00D556BF" w:rsidRPr="00C223E4">
        <w:rPr>
          <w:color w:val="006FB4"/>
          <w:spacing w:val="-4"/>
          <w:sz w:val="24"/>
          <w:szCs w:val="24"/>
          <w:u w:val="single"/>
        </w:rPr>
        <w:t xml:space="preserve">ection 1: Motivations and circumstances </w:t>
      </w:r>
      <w:r w:rsidR="0036145A" w:rsidRPr="00C223E4">
        <w:rPr>
          <w:color w:val="006FB4"/>
          <w:spacing w:val="-4"/>
          <w:sz w:val="24"/>
          <w:szCs w:val="24"/>
          <w:u w:val="single"/>
        </w:rPr>
        <w:t xml:space="preserve">of </w:t>
      </w:r>
      <w:r w:rsidR="002A78ED" w:rsidRPr="00C223E4">
        <w:rPr>
          <w:color w:val="006FB4"/>
          <w:spacing w:val="-4"/>
          <w:sz w:val="24"/>
          <w:szCs w:val="24"/>
          <w:u w:val="single"/>
        </w:rPr>
        <w:t>UAMs</w:t>
      </w:r>
      <w:r w:rsidR="0036145A" w:rsidRPr="00C223E4">
        <w:rPr>
          <w:color w:val="006FB4"/>
          <w:spacing w:val="-4"/>
          <w:sz w:val="24"/>
          <w:szCs w:val="24"/>
          <w:u w:val="single"/>
        </w:rPr>
        <w:t xml:space="preserve"> </w:t>
      </w:r>
      <w:r w:rsidR="00D556BF" w:rsidRPr="00C223E4">
        <w:rPr>
          <w:color w:val="006FB4"/>
          <w:spacing w:val="-4"/>
          <w:sz w:val="24"/>
          <w:szCs w:val="24"/>
          <w:u w:val="single"/>
        </w:rPr>
        <w:t>for entering the EU</w:t>
      </w:r>
    </w:p>
    <w:p w:rsidR="00D556BF" w:rsidRPr="00C223E4" w:rsidRDefault="00D556BF" w:rsidP="00D556BF">
      <w:pPr>
        <w:spacing w:before="0" w:after="0" w:line="240" w:lineRule="auto"/>
        <w:ind w:left="284" w:firstLine="0"/>
        <w:jc w:val="both"/>
        <w:rPr>
          <w:bCs/>
          <w:i/>
          <w:sz w:val="18"/>
          <w:szCs w:val="18"/>
        </w:rPr>
      </w:pPr>
    </w:p>
    <w:p w:rsidR="00D556BF" w:rsidRPr="00C223E4" w:rsidRDefault="00D556BF" w:rsidP="00D556BF">
      <w:pPr>
        <w:spacing w:before="0" w:after="0" w:line="240" w:lineRule="auto"/>
        <w:ind w:left="284" w:firstLine="0"/>
        <w:jc w:val="both"/>
        <w:rPr>
          <w:bCs/>
          <w:i/>
          <w:sz w:val="18"/>
          <w:szCs w:val="18"/>
        </w:rPr>
      </w:pPr>
      <w:r w:rsidRPr="00C223E4">
        <w:rPr>
          <w:bCs/>
          <w:i/>
          <w:sz w:val="18"/>
          <w:szCs w:val="18"/>
        </w:rPr>
        <w:t xml:space="preserve">This section of the Synthesis Report will aim to provide an up to date overview of the motivations and circumstances of unaccompanied minors who </w:t>
      </w:r>
      <w:r w:rsidR="00634C49" w:rsidRPr="00C223E4">
        <w:rPr>
          <w:bCs/>
          <w:i/>
          <w:sz w:val="18"/>
          <w:szCs w:val="18"/>
        </w:rPr>
        <w:t xml:space="preserve">enter the EU. </w:t>
      </w:r>
      <w:r w:rsidR="006D0B02" w:rsidRPr="00C223E4">
        <w:rPr>
          <w:bCs/>
          <w:i/>
          <w:sz w:val="18"/>
          <w:szCs w:val="18"/>
        </w:rPr>
        <w:t>The section, a</w:t>
      </w:r>
      <w:r w:rsidR="00634C49" w:rsidRPr="00C223E4">
        <w:rPr>
          <w:bCs/>
          <w:i/>
          <w:sz w:val="18"/>
          <w:szCs w:val="18"/>
        </w:rPr>
        <w:t xml:space="preserve">long with Sections 2-6, </w:t>
      </w:r>
      <w:r w:rsidRPr="00C223E4">
        <w:rPr>
          <w:bCs/>
          <w:i/>
          <w:sz w:val="18"/>
          <w:szCs w:val="18"/>
        </w:rPr>
        <w:t>will also aim to provide information, to the extent possible, on the conditions that may contribute to making certain Member States more attractive to unaccompanied minors than others.</w:t>
      </w:r>
    </w:p>
    <w:p w:rsidR="00D556BF" w:rsidRPr="00C223E4" w:rsidRDefault="00D556BF" w:rsidP="00D556BF">
      <w:pPr>
        <w:spacing w:before="0" w:after="0" w:line="240" w:lineRule="auto"/>
        <w:ind w:left="284" w:firstLine="0"/>
        <w:jc w:val="both"/>
        <w:rPr>
          <w:bCs/>
          <w:i/>
          <w:sz w:val="18"/>
          <w:szCs w:val="18"/>
        </w:rPr>
      </w:pPr>
    </w:p>
    <w:p w:rsidR="002E608A" w:rsidRPr="00C223E4" w:rsidRDefault="00D556BF" w:rsidP="00082C71">
      <w:pPr>
        <w:spacing w:before="0" w:after="0" w:line="240" w:lineRule="auto"/>
        <w:ind w:left="284" w:firstLine="0"/>
        <w:jc w:val="both"/>
        <w:rPr>
          <w:bCs/>
          <w:i/>
          <w:sz w:val="18"/>
          <w:szCs w:val="18"/>
        </w:rPr>
      </w:pPr>
      <w:r w:rsidRPr="00C223E4">
        <w:rPr>
          <w:bCs/>
          <w:i/>
          <w:sz w:val="18"/>
          <w:szCs w:val="18"/>
        </w:rPr>
        <w:t xml:space="preserve">In question 1, EMN NCPs are asked to </w:t>
      </w:r>
      <w:r w:rsidR="00E34114" w:rsidRPr="00C223E4">
        <w:rPr>
          <w:bCs/>
          <w:i/>
          <w:sz w:val="18"/>
          <w:szCs w:val="18"/>
        </w:rPr>
        <w:t xml:space="preserve">indicate which </w:t>
      </w:r>
      <w:r w:rsidRPr="00C223E4">
        <w:rPr>
          <w:bCs/>
          <w:i/>
          <w:sz w:val="18"/>
          <w:szCs w:val="18"/>
        </w:rPr>
        <w:t>motivations and circumstances apply in their Member State and to provide further information to describe each situation that applies.</w:t>
      </w:r>
      <w:r w:rsidR="00082C71" w:rsidRPr="00C223E4">
        <w:rPr>
          <w:bCs/>
          <w:i/>
          <w:sz w:val="18"/>
          <w:szCs w:val="18"/>
        </w:rPr>
        <w:t xml:space="preserve"> </w:t>
      </w:r>
      <w:r w:rsidR="00B46D83" w:rsidRPr="00C223E4">
        <w:rPr>
          <w:bCs/>
          <w:i/>
          <w:sz w:val="18"/>
          <w:szCs w:val="18"/>
        </w:rPr>
        <w:t xml:space="preserve">In question 3, EMN NCPs are also asked to report on any prevention programmes their (Member) State is </w:t>
      </w:r>
      <w:r w:rsidR="008A3F40" w:rsidRPr="00C223E4">
        <w:rPr>
          <w:bCs/>
          <w:i/>
          <w:sz w:val="18"/>
          <w:szCs w:val="18"/>
        </w:rPr>
        <w:t>implementing</w:t>
      </w:r>
      <w:r w:rsidR="00B46D83" w:rsidRPr="00C223E4">
        <w:rPr>
          <w:bCs/>
          <w:i/>
          <w:sz w:val="18"/>
          <w:szCs w:val="18"/>
        </w:rPr>
        <w:t xml:space="preserve"> together with Third Countries in order to </w:t>
      </w:r>
      <w:r w:rsidR="007E566D" w:rsidRPr="00C223E4">
        <w:rPr>
          <w:bCs/>
          <w:i/>
          <w:sz w:val="18"/>
          <w:szCs w:val="18"/>
        </w:rPr>
        <w:t>address</w:t>
      </w:r>
      <w:r w:rsidR="00B46D83" w:rsidRPr="00C223E4">
        <w:rPr>
          <w:bCs/>
          <w:i/>
          <w:sz w:val="18"/>
          <w:szCs w:val="18"/>
        </w:rPr>
        <w:t xml:space="preserve"> </w:t>
      </w:r>
      <w:r w:rsidR="007E566D" w:rsidRPr="00C223E4">
        <w:rPr>
          <w:bCs/>
          <w:i/>
          <w:sz w:val="18"/>
          <w:szCs w:val="18"/>
        </w:rPr>
        <w:t>the root causes of migration of unaccompanied minors.</w:t>
      </w:r>
    </w:p>
    <w:p w:rsidR="002E608A" w:rsidRPr="00C223E4" w:rsidRDefault="002E608A" w:rsidP="002E608A">
      <w:pPr>
        <w:spacing w:before="0" w:after="0" w:line="240" w:lineRule="auto"/>
        <w:ind w:left="284" w:firstLine="0"/>
        <w:jc w:val="both"/>
        <w:rPr>
          <w:bCs/>
          <w:i/>
          <w:sz w:val="18"/>
          <w:szCs w:val="18"/>
        </w:rPr>
      </w:pPr>
    </w:p>
    <w:p w:rsidR="001D4C75" w:rsidRPr="00C223E4" w:rsidRDefault="00D556BF" w:rsidP="001D4C75">
      <w:pPr>
        <w:ind w:firstLine="0"/>
        <w:rPr>
          <w:i/>
          <w:sz w:val="18"/>
          <w:szCs w:val="18"/>
        </w:rPr>
      </w:pPr>
      <w:r w:rsidRPr="00C223E4">
        <w:rPr>
          <w:bCs/>
          <w:i/>
          <w:sz w:val="18"/>
          <w:szCs w:val="18"/>
        </w:rPr>
        <w:t xml:space="preserve">Q1. Please </w:t>
      </w:r>
      <w:r w:rsidR="00BD7F68" w:rsidRPr="00C223E4">
        <w:rPr>
          <w:bCs/>
          <w:i/>
          <w:sz w:val="18"/>
          <w:szCs w:val="18"/>
        </w:rPr>
        <w:t xml:space="preserve">state what the </w:t>
      </w:r>
      <w:r w:rsidRPr="00C223E4">
        <w:rPr>
          <w:bCs/>
          <w:i/>
          <w:sz w:val="18"/>
          <w:szCs w:val="18"/>
        </w:rPr>
        <w:t xml:space="preserve">motivations and circumstances of </w:t>
      </w:r>
      <w:r w:rsidR="002A78ED" w:rsidRPr="00C223E4">
        <w:rPr>
          <w:bCs/>
          <w:i/>
          <w:sz w:val="18"/>
          <w:szCs w:val="18"/>
        </w:rPr>
        <w:t>UAMs</w:t>
      </w:r>
      <w:r w:rsidRPr="00C223E4">
        <w:rPr>
          <w:bCs/>
          <w:i/>
          <w:sz w:val="18"/>
          <w:szCs w:val="18"/>
        </w:rPr>
        <w:t xml:space="preserve"> for entering your (Member) State a</w:t>
      </w:r>
      <w:r w:rsidR="00BD7F68" w:rsidRPr="00C223E4">
        <w:rPr>
          <w:bCs/>
          <w:i/>
          <w:sz w:val="18"/>
          <w:szCs w:val="18"/>
        </w:rPr>
        <w:t>re</w:t>
      </w:r>
      <w:r w:rsidRPr="00C223E4">
        <w:rPr>
          <w:bCs/>
          <w:i/>
          <w:sz w:val="18"/>
          <w:szCs w:val="18"/>
        </w:rPr>
        <w:t xml:space="preserve"> and provid</w:t>
      </w:r>
      <w:r w:rsidR="007B3EE2" w:rsidRPr="00C223E4">
        <w:rPr>
          <w:bCs/>
          <w:i/>
          <w:sz w:val="18"/>
          <w:szCs w:val="18"/>
        </w:rPr>
        <w:t>e</w:t>
      </w:r>
      <w:r w:rsidRPr="00C223E4">
        <w:rPr>
          <w:bCs/>
          <w:i/>
          <w:sz w:val="18"/>
          <w:szCs w:val="18"/>
        </w:rPr>
        <w:t xml:space="preserve"> further information</w:t>
      </w:r>
      <w:r w:rsidR="00115830" w:rsidRPr="00C223E4">
        <w:rPr>
          <w:bCs/>
          <w:i/>
          <w:sz w:val="18"/>
          <w:szCs w:val="18"/>
        </w:rPr>
        <w:t xml:space="preserve"> (please cite</w:t>
      </w:r>
      <w:r w:rsidR="007C3152" w:rsidRPr="00C223E4">
        <w:rPr>
          <w:bCs/>
          <w:i/>
          <w:sz w:val="18"/>
          <w:szCs w:val="18"/>
        </w:rPr>
        <w:t xml:space="preserve"> existing evaluation reports / studies / other sources or based </w:t>
      </w:r>
      <w:r w:rsidR="00115830" w:rsidRPr="00C223E4">
        <w:rPr>
          <w:bCs/>
          <w:i/>
          <w:sz w:val="18"/>
          <w:szCs w:val="18"/>
        </w:rPr>
        <w:t xml:space="preserve">on information received from UAMs and/ or </w:t>
      </w:r>
      <w:r w:rsidR="007C3152" w:rsidRPr="00C223E4">
        <w:rPr>
          <w:bCs/>
          <w:i/>
          <w:sz w:val="18"/>
          <w:szCs w:val="18"/>
        </w:rPr>
        <w:t>competent authorities)</w:t>
      </w:r>
      <w:r w:rsidRPr="00C223E4">
        <w:rPr>
          <w:bCs/>
          <w:i/>
          <w:sz w:val="18"/>
          <w:szCs w:val="18"/>
        </w:rPr>
        <w:t>.</w:t>
      </w:r>
      <w:r w:rsidRPr="00C223E4">
        <w:rPr>
          <w:i/>
          <w:sz w:val="18"/>
          <w:szCs w:val="18"/>
        </w:rPr>
        <w:t xml:space="preserve"> </w:t>
      </w:r>
      <w:r w:rsidR="00E34114" w:rsidRPr="00C223E4">
        <w:rPr>
          <w:i/>
          <w:sz w:val="18"/>
          <w:szCs w:val="18"/>
        </w:rPr>
        <w:t xml:space="preserve">Possible motivations and circumstances of </w:t>
      </w:r>
      <w:r w:rsidR="002A78ED" w:rsidRPr="00C223E4">
        <w:rPr>
          <w:i/>
          <w:sz w:val="18"/>
          <w:szCs w:val="18"/>
        </w:rPr>
        <w:t>UAMs</w:t>
      </w:r>
      <w:r w:rsidR="00E34114" w:rsidRPr="00C223E4">
        <w:rPr>
          <w:i/>
          <w:sz w:val="18"/>
          <w:szCs w:val="18"/>
        </w:rPr>
        <w:t xml:space="preserve"> for entering the EU may include:</w:t>
      </w:r>
    </w:p>
    <w:p w:rsidR="00D556BF" w:rsidRPr="00C223E4" w:rsidRDefault="002E608A" w:rsidP="001D4C75">
      <w:pPr>
        <w:pStyle w:val="Listaszerbekezds"/>
        <w:numPr>
          <w:ilvl w:val="3"/>
          <w:numId w:val="26"/>
        </w:numPr>
        <w:rPr>
          <w:rFonts w:ascii="Verdana" w:hAnsi="Verdana"/>
          <w:i/>
          <w:sz w:val="18"/>
          <w:szCs w:val="18"/>
        </w:rPr>
      </w:pPr>
      <w:r w:rsidRPr="00C223E4">
        <w:rPr>
          <w:rFonts w:ascii="Verdana" w:hAnsi="Verdana"/>
          <w:i/>
          <w:sz w:val="18"/>
          <w:szCs w:val="18"/>
        </w:rPr>
        <w:lastRenderedPageBreak/>
        <w:t>Fleeing persecution</w:t>
      </w:r>
      <w:r w:rsidR="000A57B2" w:rsidRPr="00C223E4">
        <w:rPr>
          <w:rFonts w:ascii="Verdana" w:hAnsi="Verdana"/>
          <w:i/>
          <w:sz w:val="18"/>
          <w:szCs w:val="18"/>
        </w:rPr>
        <w:t xml:space="preserve"> or serious harm</w:t>
      </w:r>
      <w:r w:rsidRPr="00C223E4">
        <w:rPr>
          <w:rFonts w:ascii="Verdana" w:hAnsi="Verdana"/>
          <w:i/>
          <w:sz w:val="18"/>
          <w:szCs w:val="18"/>
        </w:rPr>
        <w:t xml:space="preserve"> and seeking protection (asylum)</w:t>
      </w:r>
    </w:p>
    <w:p w:rsidR="002E608A" w:rsidRPr="00C223E4" w:rsidRDefault="002E608A" w:rsidP="002E608A">
      <w:pPr>
        <w:pStyle w:val="Listaszerbekezds"/>
        <w:numPr>
          <w:ilvl w:val="3"/>
          <w:numId w:val="26"/>
        </w:numPr>
        <w:rPr>
          <w:rFonts w:ascii="Verdana" w:hAnsi="Verdana"/>
          <w:i/>
          <w:sz w:val="18"/>
          <w:szCs w:val="18"/>
        </w:rPr>
      </w:pPr>
      <w:r w:rsidRPr="00C223E4">
        <w:rPr>
          <w:rFonts w:ascii="Verdana" w:hAnsi="Verdana"/>
          <w:i/>
          <w:sz w:val="18"/>
          <w:szCs w:val="18"/>
        </w:rPr>
        <w:t>Family reunification (e.g. to join family members already in the (Member) State, to apply for asylum followed by family reunification)</w:t>
      </w:r>
    </w:p>
    <w:p w:rsidR="002E608A" w:rsidRPr="00C223E4" w:rsidRDefault="002E608A" w:rsidP="002E608A">
      <w:pPr>
        <w:pStyle w:val="Listaszerbekezds"/>
        <w:numPr>
          <w:ilvl w:val="3"/>
          <w:numId w:val="26"/>
        </w:numPr>
        <w:rPr>
          <w:rFonts w:ascii="Verdana" w:hAnsi="Verdana"/>
          <w:i/>
          <w:sz w:val="18"/>
          <w:szCs w:val="18"/>
        </w:rPr>
      </w:pPr>
      <w:r w:rsidRPr="00C223E4">
        <w:rPr>
          <w:rFonts w:ascii="Verdana" w:hAnsi="Verdana"/>
          <w:i/>
          <w:sz w:val="18"/>
          <w:szCs w:val="18"/>
        </w:rPr>
        <w:t>Join migrant/ diaspora community</w:t>
      </w:r>
    </w:p>
    <w:p w:rsidR="002E608A" w:rsidRPr="00C223E4" w:rsidRDefault="002E608A" w:rsidP="002E608A">
      <w:pPr>
        <w:pStyle w:val="Listaszerbekezds"/>
        <w:numPr>
          <w:ilvl w:val="3"/>
          <w:numId w:val="26"/>
        </w:numPr>
        <w:rPr>
          <w:rFonts w:ascii="Verdana" w:hAnsi="Verdana"/>
          <w:i/>
          <w:sz w:val="18"/>
          <w:szCs w:val="18"/>
        </w:rPr>
      </w:pPr>
      <w:r w:rsidRPr="00C223E4">
        <w:rPr>
          <w:rFonts w:ascii="Verdana" w:hAnsi="Verdana"/>
          <w:i/>
          <w:sz w:val="18"/>
          <w:szCs w:val="18"/>
        </w:rPr>
        <w:t>Economic and aspirational reasons (including education)</w:t>
      </w:r>
    </w:p>
    <w:p w:rsidR="002E608A" w:rsidRPr="00C223E4" w:rsidRDefault="002E608A" w:rsidP="002E608A">
      <w:pPr>
        <w:pStyle w:val="Listaszerbekezds"/>
        <w:numPr>
          <w:ilvl w:val="3"/>
          <w:numId w:val="26"/>
        </w:numPr>
        <w:rPr>
          <w:rFonts w:ascii="Verdana" w:hAnsi="Verdana"/>
          <w:i/>
          <w:sz w:val="18"/>
          <w:szCs w:val="18"/>
        </w:rPr>
      </w:pPr>
      <w:r w:rsidRPr="00C223E4">
        <w:rPr>
          <w:rFonts w:ascii="Verdana" w:hAnsi="Verdana"/>
          <w:i/>
          <w:sz w:val="18"/>
          <w:szCs w:val="18"/>
        </w:rPr>
        <w:t>Transit to another Member State</w:t>
      </w:r>
    </w:p>
    <w:p w:rsidR="002E608A" w:rsidRPr="00C223E4" w:rsidRDefault="002E608A" w:rsidP="002E608A">
      <w:pPr>
        <w:pStyle w:val="Listaszerbekezds"/>
        <w:numPr>
          <w:ilvl w:val="3"/>
          <w:numId w:val="26"/>
        </w:numPr>
        <w:rPr>
          <w:rFonts w:ascii="Verdana" w:hAnsi="Verdana"/>
          <w:i/>
          <w:sz w:val="18"/>
          <w:szCs w:val="18"/>
        </w:rPr>
      </w:pPr>
      <w:r w:rsidRPr="00C223E4">
        <w:rPr>
          <w:rFonts w:ascii="Verdana" w:hAnsi="Verdana"/>
          <w:i/>
          <w:sz w:val="18"/>
          <w:szCs w:val="18"/>
        </w:rPr>
        <w:t>Victims of trafficking in human beings</w:t>
      </w:r>
    </w:p>
    <w:p w:rsidR="002E608A" w:rsidRPr="00C223E4" w:rsidRDefault="002E608A" w:rsidP="002E608A">
      <w:pPr>
        <w:pStyle w:val="Listaszerbekezds"/>
        <w:numPr>
          <w:ilvl w:val="3"/>
          <w:numId w:val="26"/>
        </w:numPr>
        <w:rPr>
          <w:rFonts w:ascii="Verdana" w:hAnsi="Verdana"/>
          <w:i/>
          <w:sz w:val="18"/>
          <w:szCs w:val="18"/>
        </w:rPr>
      </w:pPr>
      <w:r w:rsidRPr="00C223E4">
        <w:rPr>
          <w:rFonts w:ascii="Verdana" w:hAnsi="Verdana"/>
          <w:i/>
          <w:sz w:val="18"/>
          <w:szCs w:val="18"/>
        </w:rPr>
        <w:t>Facilitated illegal entry / smuggled</w:t>
      </w:r>
    </w:p>
    <w:p w:rsidR="002E608A" w:rsidRPr="00C223E4" w:rsidRDefault="002E608A" w:rsidP="002E608A">
      <w:pPr>
        <w:pStyle w:val="Listaszerbekezds"/>
        <w:numPr>
          <w:ilvl w:val="3"/>
          <w:numId w:val="26"/>
        </w:numPr>
        <w:rPr>
          <w:rFonts w:ascii="Verdana" w:hAnsi="Verdana"/>
          <w:i/>
          <w:sz w:val="18"/>
          <w:szCs w:val="18"/>
        </w:rPr>
      </w:pPr>
      <w:r w:rsidRPr="00C223E4">
        <w:rPr>
          <w:rFonts w:ascii="Verdana" w:hAnsi="Verdana"/>
          <w:i/>
          <w:sz w:val="18"/>
          <w:szCs w:val="18"/>
        </w:rPr>
        <w:t>Arrival at external borders</w:t>
      </w:r>
    </w:p>
    <w:p w:rsidR="002E608A" w:rsidRPr="00C223E4" w:rsidRDefault="002E608A" w:rsidP="002E608A">
      <w:pPr>
        <w:pStyle w:val="Listaszerbekezds"/>
        <w:numPr>
          <w:ilvl w:val="3"/>
          <w:numId w:val="26"/>
        </w:numPr>
        <w:rPr>
          <w:rFonts w:ascii="Verdana" w:hAnsi="Verdana"/>
          <w:i/>
          <w:sz w:val="18"/>
          <w:szCs w:val="18"/>
        </w:rPr>
      </w:pPr>
      <w:r w:rsidRPr="00C223E4">
        <w:rPr>
          <w:rFonts w:ascii="Verdana" w:hAnsi="Verdana"/>
          <w:i/>
          <w:sz w:val="18"/>
          <w:szCs w:val="18"/>
        </w:rPr>
        <w:t>Inadequate medical facilities in the country of origin / insufficient funds by parents for medical treatment</w:t>
      </w:r>
    </w:p>
    <w:p w:rsidR="002E608A" w:rsidRPr="00C223E4" w:rsidRDefault="002E608A" w:rsidP="002E608A">
      <w:pPr>
        <w:pStyle w:val="Listaszerbekezds"/>
        <w:numPr>
          <w:ilvl w:val="3"/>
          <w:numId w:val="26"/>
        </w:numPr>
        <w:rPr>
          <w:rFonts w:ascii="Verdana" w:hAnsi="Verdana"/>
          <w:i/>
          <w:sz w:val="18"/>
          <w:szCs w:val="18"/>
        </w:rPr>
      </w:pPr>
      <w:r w:rsidRPr="00C223E4">
        <w:rPr>
          <w:rFonts w:ascii="Verdana" w:hAnsi="Verdana"/>
          <w:i/>
          <w:sz w:val="18"/>
          <w:szCs w:val="18"/>
        </w:rPr>
        <w:t>Abandonment in a Member State (e.g. because parents have been returned / cannot or do not take care of their child in the (Member) State</w:t>
      </w:r>
    </w:p>
    <w:p w:rsidR="002E608A" w:rsidRPr="00C223E4" w:rsidRDefault="002E608A" w:rsidP="002E608A">
      <w:pPr>
        <w:pStyle w:val="Listaszerbekezds"/>
        <w:numPr>
          <w:ilvl w:val="3"/>
          <w:numId w:val="26"/>
        </w:numPr>
        <w:rPr>
          <w:rFonts w:ascii="Verdana" w:hAnsi="Verdana"/>
          <w:i/>
          <w:sz w:val="18"/>
          <w:szCs w:val="18"/>
        </w:rPr>
      </w:pPr>
      <w:r w:rsidRPr="00C223E4">
        <w:rPr>
          <w:rFonts w:ascii="Verdana" w:hAnsi="Verdana"/>
          <w:i/>
          <w:sz w:val="18"/>
          <w:szCs w:val="18"/>
        </w:rPr>
        <w:t>Runaways / drifters</w:t>
      </w:r>
    </w:p>
    <w:p w:rsidR="002E608A" w:rsidRPr="00C223E4" w:rsidRDefault="002A78ED" w:rsidP="002E608A">
      <w:pPr>
        <w:pStyle w:val="Listaszerbekezds"/>
        <w:numPr>
          <w:ilvl w:val="3"/>
          <w:numId w:val="26"/>
        </w:numPr>
        <w:rPr>
          <w:rFonts w:ascii="Verdana" w:hAnsi="Verdana"/>
          <w:i/>
          <w:sz w:val="18"/>
          <w:szCs w:val="18"/>
        </w:rPr>
      </w:pPr>
      <w:r w:rsidRPr="00C223E4">
        <w:rPr>
          <w:rFonts w:ascii="Verdana" w:hAnsi="Verdana"/>
          <w:i/>
          <w:sz w:val="18"/>
          <w:szCs w:val="18"/>
        </w:rPr>
        <w:t>UAMs</w:t>
      </w:r>
      <w:r w:rsidR="002E608A" w:rsidRPr="00C223E4">
        <w:rPr>
          <w:rFonts w:ascii="Verdana" w:hAnsi="Verdana"/>
          <w:i/>
          <w:sz w:val="18"/>
          <w:szCs w:val="18"/>
        </w:rPr>
        <w:t xml:space="preserve"> do not know why they have entered the (Member) State</w:t>
      </w:r>
    </w:p>
    <w:p w:rsidR="002E608A" w:rsidRPr="00C223E4" w:rsidRDefault="002A78ED" w:rsidP="002E608A">
      <w:pPr>
        <w:pStyle w:val="Listaszerbekezds"/>
        <w:numPr>
          <w:ilvl w:val="3"/>
          <w:numId w:val="26"/>
        </w:numPr>
        <w:rPr>
          <w:rFonts w:ascii="Verdana" w:hAnsi="Verdana"/>
          <w:i/>
          <w:sz w:val="18"/>
          <w:szCs w:val="18"/>
        </w:rPr>
      </w:pPr>
      <w:r w:rsidRPr="00C223E4">
        <w:rPr>
          <w:rFonts w:ascii="Verdana" w:hAnsi="Verdana"/>
          <w:i/>
          <w:sz w:val="18"/>
          <w:szCs w:val="18"/>
        </w:rPr>
        <w:t>UAMs</w:t>
      </w:r>
      <w:r w:rsidR="002E608A" w:rsidRPr="00C223E4">
        <w:rPr>
          <w:rFonts w:ascii="Verdana" w:hAnsi="Verdana"/>
          <w:i/>
          <w:sz w:val="18"/>
          <w:szCs w:val="18"/>
        </w:rPr>
        <w:t xml:space="preserve"> are not able to explain why they have entered the (Member) State (e.g. due to their early age)</w:t>
      </w:r>
    </w:p>
    <w:p w:rsidR="002E608A" w:rsidRPr="00C223E4" w:rsidRDefault="002A78ED" w:rsidP="002E608A">
      <w:pPr>
        <w:pStyle w:val="Listaszerbekezds"/>
        <w:numPr>
          <w:ilvl w:val="3"/>
          <w:numId w:val="26"/>
        </w:numPr>
        <w:rPr>
          <w:rFonts w:ascii="Verdana" w:hAnsi="Verdana"/>
          <w:i/>
          <w:sz w:val="18"/>
          <w:szCs w:val="18"/>
        </w:rPr>
      </w:pPr>
      <w:r w:rsidRPr="00C223E4">
        <w:rPr>
          <w:rFonts w:ascii="Verdana" w:hAnsi="Verdana"/>
          <w:i/>
          <w:sz w:val="18"/>
          <w:szCs w:val="18"/>
        </w:rPr>
        <w:t>UAMs</w:t>
      </w:r>
      <w:r w:rsidR="002E608A" w:rsidRPr="00C223E4">
        <w:rPr>
          <w:rFonts w:ascii="Verdana" w:hAnsi="Verdana"/>
          <w:i/>
          <w:sz w:val="18"/>
          <w:szCs w:val="18"/>
        </w:rPr>
        <w:t xml:space="preserve"> are reluctant to report their motivations and circumstances for entering the (Member) State (e.g. due to trauma)</w:t>
      </w:r>
    </w:p>
    <w:p w:rsidR="00BD7F68" w:rsidRPr="00C223E4" w:rsidRDefault="002E608A" w:rsidP="00BD7F68">
      <w:pPr>
        <w:pStyle w:val="Listaszerbekezds"/>
        <w:numPr>
          <w:ilvl w:val="3"/>
          <w:numId w:val="26"/>
        </w:numPr>
        <w:rPr>
          <w:i/>
          <w:sz w:val="18"/>
          <w:szCs w:val="18"/>
        </w:rPr>
      </w:pPr>
      <w:r w:rsidRPr="00C223E4">
        <w:rPr>
          <w:rFonts w:ascii="Verdana" w:hAnsi="Verdana"/>
          <w:i/>
          <w:sz w:val="18"/>
          <w:szCs w:val="18"/>
        </w:rPr>
        <w:t>Other (please specify)</w:t>
      </w:r>
      <w:r w:rsidR="00B65286" w:rsidRPr="00C223E4">
        <w:rPr>
          <w:i/>
          <w:sz w:val="18"/>
          <w:szCs w:val="18"/>
        </w:rPr>
        <w:t xml:space="preserve"> </w:t>
      </w:r>
      <w:r w:rsidR="00BD7F68" w:rsidRPr="00C223E4">
        <w:rPr>
          <w:i/>
          <w:sz w:val="18"/>
          <w:szCs w:val="18"/>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7"/>
      </w:tblGrid>
      <w:tr w:rsidR="00BD7F68" w:rsidRPr="00C223E4" w:rsidTr="0051503C">
        <w:tc>
          <w:tcPr>
            <w:tcW w:w="10597" w:type="dxa"/>
            <w:shd w:val="clear" w:color="auto" w:fill="auto"/>
          </w:tcPr>
          <w:p w:rsidR="00BD7F68" w:rsidRPr="00C223E4" w:rsidRDefault="00BD7F68" w:rsidP="0051503C">
            <w:pPr>
              <w:ind w:left="0" w:firstLine="0"/>
              <w:rPr>
                <w:bCs/>
                <w:i/>
                <w:sz w:val="18"/>
                <w:szCs w:val="18"/>
              </w:rPr>
            </w:pPr>
          </w:p>
        </w:tc>
      </w:tr>
    </w:tbl>
    <w:p w:rsidR="00574B8C" w:rsidRPr="00C223E4" w:rsidRDefault="004978CA" w:rsidP="00D556BF">
      <w:pPr>
        <w:ind w:left="284" w:firstLine="0"/>
        <w:rPr>
          <w:i/>
          <w:sz w:val="18"/>
          <w:szCs w:val="18"/>
        </w:rPr>
      </w:pPr>
      <w:r w:rsidRPr="00C223E4">
        <w:rPr>
          <w:i/>
          <w:sz w:val="18"/>
          <w:szCs w:val="18"/>
        </w:rPr>
        <w:t>Q</w:t>
      </w:r>
      <w:r w:rsidR="00115830" w:rsidRPr="00C223E4">
        <w:rPr>
          <w:i/>
          <w:sz w:val="18"/>
          <w:szCs w:val="18"/>
        </w:rPr>
        <w:t>2</w:t>
      </w:r>
      <w:r w:rsidRPr="00C223E4">
        <w:rPr>
          <w:i/>
          <w:sz w:val="18"/>
          <w:szCs w:val="18"/>
        </w:rPr>
        <w:t xml:space="preserve">. </w:t>
      </w:r>
      <w:r w:rsidR="00574B8C" w:rsidRPr="00C223E4">
        <w:rPr>
          <w:i/>
          <w:sz w:val="18"/>
          <w:szCs w:val="18"/>
        </w:rPr>
        <w:t>Pl</w:t>
      </w:r>
      <w:r w:rsidR="00BA356B" w:rsidRPr="00C223E4">
        <w:rPr>
          <w:i/>
          <w:sz w:val="18"/>
          <w:szCs w:val="18"/>
        </w:rPr>
        <w:t xml:space="preserve">ease provide information on any </w:t>
      </w:r>
      <w:r w:rsidR="00574B8C" w:rsidRPr="00C223E4">
        <w:rPr>
          <w:i/>
          <w:sz w:val="18"/>
          <w:szCs w:val="18"/>
        </w:rPr>
        <w:t xml:space="preserve">prevention </w:t>
      </w:r>
      <w:r w:rsidR="006774AC" w:rsidRPr="00C223E4">
        <w:rPr>
          <w:i/>
          <w:sz w:val="18"/>
          <w:szCs w:val="18"/>
        </w:rPr>
        <w:t xml:space="preserve">actions / projects / initiatives </w:t>
      </w:r>
      <w:r w:rsidR="00BA356B" w:rsidRPr="00C223E4">
        <w:rPr>
          <w:i/>
          <w:sz w:val="18"/>
          <w:szCs w:val="18"/>
        </w:rPr>
        <w:t>that</w:t>
      </w:r>
      <w:r w:rsidR="00574B8C" w:rsidRPr="00C223E4">
        <w:rPr>
          <w:i/>
          <w:sz w:val="18"/>
          <w:szCs w:val="18"/>
        </w:rPr>
        <w:t xml:space="preserve"> </w:t>
      </w:r>
      <w:proofErr w:type="gramStart"/>
      <w:r w:rsidR="00574B8C" w:rsidRPr="00C223E4">
        <w:rPr>
          <w:i/>
          <w:sz w:val="18"/>
          <w:szCs w:val="18"/>
        </w:rPr>
        <w:t>your</w:t>
      </w:r>
      <w:proofErr w:type="gramEnd"/>
      <w:r w:rsidR="00574B8C" w:rsidRPr="00C223E4">
        <w:rPr>
          <w:i/>
          <w:sz w:val="18"/>
          <w:szCs w:val="18"/>
        </w:rPr>
        <w:t xml:space="preserve"> (Member) State </w:t>
      </w:r>
      <w:r w:rsidR="00BA356B" w:rsidRPr="00C223E4">
        <w:rPr>
          <w:i/>
          <w:sz w:val="18"/>
          <w:szCs w:val="18"/>
        </w:rPr>
        <w:t xml:space="preserve">undertakes together </w:t>
      </w:r>
      <w:r w:rsidR="00574B8C" w:rsidRPr="00C223E4">
        <w:rPr>
          <w:i/>
          <w:sz w:val="18"/>
          <w:szCs w:val="18"/>
        </w:rPr>
        <w:t xml:space="preserve">with Third Countries </w:t>
      </w:r>
      <w:r w:rsidR="00BA356B" w:rsidRPr="00C223E4">
        <w:rPr>
          <w:i/>
          <w:sz w:val="18"/>
          <w:szCs w:val="18"/>
        </w:rPr>
        <w:t xml:space="preserve">with the aim </w:t>
      </w:r>
      <w:r w:rsidR="00574B8C" w:rsidRPr="00C223E4">
        <w:rPr>
          <w:i/>
          <w:sz w:val="18"/>
          <w:szCs w:val="18"/>
        </w:rPr>
        <w:t xml:space="preserve">to address the root causes of </w:t>
      </w:r>
      <w:r w:rsidR="002A78ED" w:rsidRPr="00C223E4">
        <w:rPr>
          <w:i/>
          <w:sz w:val="18"/>
          <w:szCs w:val="18"/>
        </w:rPr>
        <w:t>UAMs</w:t>
      </w:r>
      <w:r w:rsidR="00574B8C" w:rsidRPr="00C223E4">
        <w:rPr>
          <w:i/>
          <w:sz w:val="18"/>
          <w:szCs w:val="18"/>
        </w:rPr>
        <w:t>’ migration, for example:</w:t>
      </w:r>
    </w:p>
    <w:p w:rsidR="004978CA" w:rsidRPr="00C223E4" w:rsidRDefault="001A23C4" w:rsidP="001A23C4">
      <w:pPr>
        <w:pStyle w:val="Listaszerbekezds"/>
        <w:numPr>
          <w:ilvl w:val="3"/>
          <w:numId w:val="26"/>
        </w:numPr>
        <w:rPr>
          <w:rFonts w:ascii="Verdana" w:hAnsi="Verdana"/>
          <w:i/>
          <w:sz w:val="18"/>
          <w:szCs w:val="18"/>
        </w:rPr>
      </w:pPr>
      <w:r w:rsidRPr="00C223E4">
        <w:rPr>
          <w:rFonts w:ascii="Verdana" w:hAnsi="Verdana"/>
          <w:i/>
          <w:sz w:val="18"/>
          <w:szCs w:val="18"/>
        </w:rPr>
        <w:t>Integration of</w:t>
      </w:r>
      <w:r w:rsidR="00574B8C" w:rsidRPr="00C223E4">
        <w:rPr>
          <w:rFonts w:ascii="Verdana" w:hAnsi="Verdana"/>
          <w:i/>
          <w:sz w:val="18"/>
          <w:szCs w:val="18"/>
        </w:rPr>
        <w:t xml:space="preserve"> </w:t>
      </w:r>
      <w:r w:rsidR="002A78ED" w:rsidRPr="00C223E4">
        <w:rPr>
          <w:rFonts w:ascii="Verdana" w:hAnsi="Verdana"/>
          <w:i/>
          <w:sz w:val="18"/>
          <w:szCs w:val="18"/>
        </w:rPr>
        <w:t>UAMs</w:t>
      </w:r>
      <w:r w:rsidRPr="00C223E4">
        <w:rPr>
          <w:rFonts w:ascii="Verdana" w:hAnsi="Verdana"/>
          <w:i/>
          <w:sz w:val="18"/>
          <w:szCs w:val="18"/>
        </w:rPr>
        <w:t>’ migration</w:t>
      </w:r>
      <w:r w:rsidR="00574B8C" w:rsidRPr="00C223E4">
        <w:rPr>
          <w:rFonts w:ascii="Verdana" w:hAnsi="Verdana"/>
          <w:i/>
          <w:sz w:val="18"/>
          <w:szCs w:val="18"/>
        </w:rPr>
        <w:t xml:space="preserve"> in key areas of development cooperation, e.g. poverty reduction, education, health, employment, human rights, </w:t>
      </w:r>
      <w:proofErr w:type="spellStart"/>
      <w:r w:rsidR="00574B8C" w:rsidRPr="00C223E4">
        <w:rPr>
          <w:rFonts w:ascii="Verdana" w:hAnsi="Verdana"/>
          <w:i/>
          <w:sz w:val="18"/>
          <w:szCs w:val="18"/>
        </w:rPr>
        <w:t>democratisation</w:t>
      </w:r>
      <w:proofErr w:type="spellEnd"/>
      <w:r w:rsidR="00574B8C" w:rsidRPr="00C223E4">
        <w:rPr>
          <w:rFonts w:ascii="Verdana" w:hAnsi="Verdana"/>
          <w:i/>
          <w:sz w:val="18"/>
          <w:szCs w:val="18"/>
        </w:rPr>
        <w:t xml:space="preserve"> and post-conflict reconstruction</w:t>
      </w:r>
      <w:r w:rsidRPr="00C223E4">
        <w:rPr>
          <w:rFonts w:ascii="Verdana" w:hAnsi="Verdana"/>
          <w:i/>
          <w:sz w:val="18"/>
          <w:szCs w:val="18"/>
        </w:rPr>
        <w:t>;</w:t>
      </w:r>
    </w:p>
    <w:p w:rsidR="001A23C4" w:rsidRPr="00C223E4" w:rsidRDefault="001A23C4" w:rsidP="001A23C4">
      <w:pPr>
        <w:pStyle w:val="Listaszerbekezds"/>
        <w:numPr>
          <w:ilvl w:val="3"/>
          <w:numId w:val="26"/>
        </w:numPr>
        <w:rPr>
          <w:rFonts w:ascii="Verdana" w:hAnsi="Verdana"/>
          <w:i/>
          <w:sz w:val="18"/>
          <w:szCs w:val="18"/>
        </w:rPr>
      </w:pPr>
      <w:r w:rsidRPr="00C223E4">
        <w:rPr>
          <w:rFonts w:ascii="Verdana" w:hAnsi="Verdana"/>
          <w:i/>
          <w:sz w:val="18"/>
          <w:szCs w:val="18"/>
        </w:rPr>
        <w:t>Targeted awareness-raising activities and training in countries of origin and transit (e.g. aimed at law enforcement officers, border guards, potential victims of trafficking and their communities, children, wider public, etc.);</w:t>
      </w:r>
    </w:p>
    <w:p w:rsidR="00952101" w:rsidRPr="00C223E4" w:rsidRDefault="001A23C4" w:rsidP="00BA356B">
      <w:pPr>
        <w:pStyle w:val="Listaszerbekezds"/>
        <w:numPr>
          <w:ilvl w:val="3"/>
          <w:numId w:val="26"/>
        </w:numPr>
        <w:ind w:hanging="283"/>
        <w:rPr>
          <w:rFonts w:ascii="Verdana" w:hAnsi="Verdana"/>
          <w:i/>
          <w:sz w:val="18"/>
          <w:szCs w:val="18"/>
        </w:rPr>
      </w:pPr>
      <w:r w:rsidRPr="00C223E4">
        <w:rPr>
          <w:rFonts w:ascii="Verdana" w:hAnsi="Verdana"/>
          <w:i/>
          <w:sz w:val="18"/>
          <w:szCs w:val="18"/>
        </w:rPr>
        <w:t>Developm</w:t>
      </w:r>
      <w:r w:rsidR="00952101" w:rsidRPr="00C223E4">
        <w:rPr>
          <w:rFonts w:ascii="Verdana" w:hAnsi="Verdana"/>
          <w:i/>
          <w:sz w:val="18"/>
          <w:szCs w:val="18"/>
        </w:rPr>
        <w:t>ent of child protection systems</w:t>
      </w:r>
      <w:r w:rsidR="00BA356B" w:rsidRPr="00C223E4">
        <w:rPr>
          <w:rFonts w:ascii="Verdana" w:hAnsi="Verdana"/>
          <w:i/>
          <w:sz w:val="18"/>
          <w:szCs w:val="18"/>
        </w:rPr>
        <w:t>.</w:t>
      </w:r>
    </w:p>
    <w:p w:rsidR="00364F42" w:rsidRPr="00C223E4" w:rsidRDefault="006774AC" w:rsidP="00364F42">
      <w:pPr>
        <w:pStyle w:val="ListBulletNoSpace"/>
        <w:numPr>
          <w:ilvl w:val="0"/>
          <w:numId w:val="0"/>
        </w:numPr>
        <w:ind w:left="425"/>
        <w:rPr>
          <w:i/>
        </w:rPr>
      </w:pPr>
      <w:r w:rsidRPr="00C223E4">
        <w:rPr>
          <w:i/>
        </w:rPr>
        <w:t xml:space="preserve">If possible, please provide a short description of the impact </w:t>
      </w:r>
      <w:r w:rsidR="00046798" w:rsidRPr="00C223E4">
        <w:rPr>
          <w:i/>
        </w:rPr>
        <w:t xml:space="preserve">of </w:t>
      </w:r>
      <w:r w:rsidRPr="00C223E4">
        <w:rPr>
          <w:i/>
        </w:rPr>
        <w:t>these specific actions / projects / initiatives.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7"/>
      </w:tblGrid>
      <w:tr w:rsidR="004978CA" w:rsidRPr="00C223E4" w:rsidTr="00DE6C22">
        <w:tc>
          <w:tcPr>
            <w:tcW w:w="10597" w:type="dxa"/>
            <w:shd w:val="clear" w:color="auto" w:fill="auto"/>
          </w:tcPr>
          <w:p w:rsidR="004978CA" w:rsidRPr="00C223E4" w:rsidRDefault="004978CA" w:rsidP="00DE6C22">
            <w:pPr>
              <w:ind w:left="0" w:firstLine="0"/>
              <w:rPr>
                <w:bCs/>
                <w:i/>
                <w:sz w:val="18"/>
                <w:szCs w:val="18"/>
              </w:rPr>
            </w:pPr>
          </w:p>
        </w:tc>
      </w:tr>
    </w:tbl>
    <w:p w:rsidR="00B5386D" w:rsidRPr="00C223E4" w:rsidRDefault="00B5386D" w:rsidP="00D556BF">
      <w:pPr>
        <w:ind w:left="284" w:firstLine="0"/>
        <w:rPr>
          <w:color w:val="0070C0"/>
          <w:spacing w:val="-4"/>
          <w:sz w:val="24"/>
          <w:szCs w:val="24"/>
          <w:u w:val="single"/>
        </w:rPr>
      </w:pPr>
    </w:p>
    <w:p w:rsidR="00D556BF" w:rsidRPr="00C223E4" w:rsidRDefault="00D556BF" w:rsidP="00D556BF">
      <w:pPr>
        <w:ind w:left="284" w:firstLine="0"/>
        <w:rPr>
          <w:color w:val="0070C0"/>
          <w:spacing w:val="-4"/>
          <w:sz w:val="24"/>
          <w:szCs w:val="24"/>
          <w:u w:val="single"/>
        </w:rPr>
      </w:pPr>
      <w:r w:rsidRPr="00C223E4">
        <w:rPr>
          <w:color w:val="0070C0"/>
          <w:spacing w:val="-4"/>
          <w:sz w:val="24"/>
          <w:szCs w:val="24"/>
          <w:u w:val="single"/>
        </w:rPr>
        <w:t xml:space="preserve">Section 2: Entry </w:t>
      </w:r>
      <w:r w:rsidR="00DC2B4E" w:rsidRPr="00C223E4">
        <w:rPr>
          <w:color w:val="0070C0"/>
          <w:spacing w:val="-4"/>
          <w:sz w:val="24"/>
          <w:szCs w:val="24"/>
          <w:u w:val="single"/>
        </w:rPr>
        <w:t>and a</w:t>
      </w:r>
      <w:r w:rsidRPr="00C223E4">
        <w:rPr>
          <w:color w:val="0070C0"/>
          <w:spacing w:val="-4"/>
          <w:sz w:val="24"/>
          <w:szCs w:val="24"/>
          <w:u w:val="single"/>
        </w:rPr>
        <w:t>ssessment</w:t>
      </w:r>
      <w:r w:rsidR="00DC2B4E" w:rsidRPr="00C223E4">
        <w:rPr>
          <w:color w:val="0070C0"/>
          <w:spacing w:val="-4"/>
          <w:sz w:val="24"/>
          <w:szCs w:val="24"/>
          <w:u w:val="single"/>
        </w:rPr>
        <w:t xml:space="preserve"> p</w:t>
      </w:r>
      <w:r w:rsidRPr="00C223E4">
        <w:rPr>
          <w:color w:val="0070C0"/>
          <w:spacing w:val="-4"/>
          <w:sz w:val="24"/>
          <w:szCs w:val="24"/>
          <w:u w:val="single"/>
        </w:rPr>
        <w:t xml:space="preserve">rocedures including border controls for asylum-seeking and non-asylum seeking </w:t>
      </w:r>
      <w:r w:rsidR="002A78ED" w:rsidRPr="00C223E4">
        <w:rPr>
          <w:color w:val="0070C0"/>
          <w:spacing w:val="-4"/>
          <w:sz w:val="24"/>
          <w:szCs w:val="24"/>
          <w:u w:val="single"/>
        </w:rPr>
        <w:t>UAMs</w:t>
      </w:r>
    </w:p>
    <w:p w:rsidR="00D556BF" w:rsidRPr="00C223E4" w:rsidRDefault="00D556BF" w:rsidP="00D556BF">
      <w:pPr>
        <w:spacing w:line="240" w:lineRule="auto"/>
        <w:ind w:left="284" w:firstLine="0"/>
        <w:jc w:val="both"/>
        <w:rPr>
          <w:bCs/>
          <w:i/>
          <w:sz w:val="18"/>
          <w:szCs w:val="18"/>
        </w:rPr>
      </w:pPr>
      <w:r w:rsidRPr="00C223E4">
        <w:rPr>
          <w:bCs/>
          <w:i/>
          <w:sz w:val="18"/>
          <w:szCs w:val="18"/>
        </w:rPr>
        <w:t>This section of the Synthesis Report will aim to provide an up to date overview of the entry procedures including border controls that apply in the situation of unaccompanied minors who enter the EU, as well as t</w:t>
      </w:r>
      <w:r w:rsidR="00C3543E" w:rsidRPr="00C223E4">
        <w:rPr>
          <w:bCs/>
          <w:i/>
          <w:sz w:val="18"/>
          <w:szCs w:val="18"/>
        </w:rPr>
        <w:t>he procedures that apply when a</w:t>
      </w:r>
      <w:r w:rsidR="003F6BFF" w:rsidRPr="00C223E4">
        <w:rPr>
          <w:bCs/>
          <w:i/>
          <w:sz w:val="18"/>
          <w:szCs w:val="18"/>
        </w:rPr>
        <w:t xml:space="preserve">n </w:t>
      </w:r>
      <w:r w:rsidRPr="00C223E4">
        <w:rPr>
          <w:bCs/>
          <w:i/>
          <w:sz w:val="18"/>
          <w:szCs w:val="18"/>
        </w:rPr>
        <w:t xml:space="preserve">unaccompanied minor is apprehended or becomes known to the authorities. </w:t>
      </w:r>
      <w:r w:rsidRPr="00C223E4">
        <w:rPr>
          <w:bCs/>
          <w:i/>
          <w:sz w:val="18"/>
          <w:szCs w:val="18"/>
          <w:u w:val="single"/>
        </w:rPr>
        <w:t xml:space="preserve">(Member) States are also requested to provide information on the procedures that apply when an unaccompanied minor </w:t>
      </w:r>
      <w:r w:rsidR="00182710" w:rsidRPr="00C223E4">
        <w:rPr>
          <w:bCs/>
          <w:i/>
          <w:sz w:val="18"/>
          <w:szCs w:val="18"/>
          <w:u w:val="single"/>
        </w:rPr>
        <w:t>claims to be a</w:t>
      </w:r>
      <w:r w:rsidRPr="00C223E4">
        <w:rPr>
          <w:bCs/>
          <w:i/>
          <w:sz w:val="18"/>
          <w:szCs w:val="18"/>
          <w:u w:val="single"/>
        </w:rPr>
        <w:t xml:space="preserve"> minor and once minority is either confirmed or disproved.</w:t>
      </w:r>
      <w:r w:rsidRPr="00C223E4">
        <w:rPr>
          <w:bCs/>
          <w:i/>
          <w:sz w:val="18"/>
          <w:szCs w:val="18"/>
        </w:rPr>
        <w:t xml:space="preserve"> </w:t>
      </w:r>
    </w:p>
    <w:p w:rsidR="00D556BF" w:rsidRPr="00C223E4" w:rsidRDefault="00D556BF" w:rsidP="00D556BF">
      <w:pPr>
        <w:spacing w:line="240" w:lineRule="auto"/>
        <w:ind w:left="284" w:firstLine="0"/>
        <w:jc w:val="both"/>
        <w:rPr>
          <w:bCs/>
          <w:i/>
          <w:color w:val="0070C0"/>
          <w:sz w:val="18"/>
          <w:szCs w:val="18"/>
        </w:rPr>
      </w:pPr>
      <w:r w:rsidRPr="00C223E4">
        <w:rPr>
          <w:bCs/>
          <w:i/>
          <w:color w:val="0070C0"/>
          <w:sz w:val="18"/>
          <w:szCs w:val="18"/>
        </w:rPr>
        <w:t>Section 2.1 Documentation required by unaccompanied minors for legal entry to the (Member) State</w:t>
      </w:r>
      <w:r w:rsidR="00276A56" w:rsidRPr="00C223E4">
        <w:rPr>
          <w:bCs/>
          <w:i/>
          <w:color w:val="0070C0"/>
          <w:sz w:val="18"/>
          <w:szCs w:val="18"/>
        </w:rPr>
        <w:t xml:space="preserve"> (non-asylum seeking UAMs, but also asylum-seeking UAMs</w:t>
      </w:r>
      <w:r w:rsidR="004F5A3D" w:rsidRPr="00C223E4">
        <w:rPr>
          <w:bCs/>
          <w:i/>
          <w:color w:val="0070C0"/>
          <w:sz w:val="18"/>
          <w:szCs w:val="18"/>
        </w:rPr>
        <w:t xml:space="preserve"> in some instances</w:t>
      </w:r>
      <w:r w:rsidR="00276A56" w:rsidRPr="00C223E4">
        <w:rPr>
          <w:bCs/>
          <w:i/>
          <w:color w:val="0070C0"/>
          <w:sz w:val="18"/>
          <w:szCs w:val="18"/>
        </w:rPr>
        <w:t>)</w:t>
      </w:r>
    </w:p>
    <w:p w:rsidR="00D556BF" w:rsidRPr="00C223E4" w:rsidRDefault="0057617A" w:rsidP="00D556BF">
      <w:pPr>
        <w:spacing w:line="240" w:lineRule="auto"/>
        <w:ind w:left="284" w:firstLine="0"/>
        <w:jc w:val="both"/>
        <w:rPr>
          <w:bCs/>
          <w:i/>
          <w:sz w:val="18"/>
          <w:szCs w:val="18"/>
        </w:rPr>
      </w:pPr>
      <w:r w:rsidRPr="00C223E4">
        <w:rPr>
          <w:bCs/>
          <w:i/>
          <w:sz w:val="18"/>
          <w:szCs w:val="18"/>
        </w:rPr>
        <w:t xml:space="preserve">In question </w:t>
      </w:r>
      <w:r w:rsidR="00EB248E">
        <w:rPr>
          <w:bCs/>
          <w:i/>
          <w:sz w:val="18"/>
          <w:szCs w:val="18"/>
        </w:rPr>
        <w:t>3</w:t>
      </w:r>
      <w:r w:rsidR="00276A56" w:rsidRPr="00C223E4">
        <w:rPr>
          <w:bCs/>
          <w:i/>
          <w:sz w:val="18"/>
          <w:szCs w:val="18"/>
        </w:rPr>
        <w:t xml:space="preserve"> </w:t>
      </w:r>
      <w:r w:rsidR="00D556BF" w:rsidRPr="00C223E4">
        <w:rPr>
          <w:bCs/>
          <w:i/>
          <w:sz w:val="18"/>
          <w:szCs w:val="18"/>
        </w:rPr>
        <w:t>below, EMN NCPs are asked to indicate / reconfirm the entry procedures and border controls plus the procedures that apply in their (Member) State and to provide further information to describe each situation that applies</w:t>
      </w:r>
      <w:r w:rsidR="00597EEA" w:rsidRPr="00C223E4">
        <w:rPr>
          <w:bCs/>
          <w:i/>
          <w:sz w:val="18"/>
          <w:szCs w:val="18"/>
        </w:rPr>
        <w:t>:</w:t>
      </w:r>
      <w:r w:rsidR="00D556BF" w:rsidRPr="00C223E4">
        <w:rPr>
          <w:bCs/>
          <w:i/>
          <w:sz w:val="18"/>
          <w:szCs w:val="18"/>
        </w:rPr>
        <w:t xml:space="preserve"> </w:t>
      </w:r>
    </w:p>
    <w:p w:rsidR="00D556BF" w:rsidRPr="00C223E4" w:rsidRDefault="00945B99" w:rsidP="00D556BF">
      <w:pPr>
        <w:ind w:left="284" w:firstLine="0"/>
        <w:rPr>
          <w:bCs/>
          <w:i/>
          <w:sz w:val="18"/>
          <w:szCs w:val="18"/>
        </w:rPr>
      </w:pPr>
      <w:r w:rsidRPr="00C223E4">
        <w:rPr>
          <w:bCs/>
          <w:i/>
          <w:sz w:val="18"/>
          <w:szCs w:val="18"/>
        </w:rPr>
        <w:lastRenderedPageBreak/>
        <w:t>Q</w:t>
      </w:r>
      <w:r w:rsidR="00EB248E">
        <w:rPr>
          <w:bCs/>
          <w:i/>
          <w:sz w:val="18"/>
          <w:szCs w:val="18"/>
        </w:rPr>
        <w:t>3</w:t>
      </w:r>
      <w:r w:rsidR="00D556BF" w:rsidRPr="00C223E4">
        <w:rPr>
          <w:bCs/>
          <w:i/>
          <w:sz w:val="18"/>
          <w:szCs w:val="18"/>
        </w:rPr>
        <w:t xml:space="preserve">. What documents are required by third-country national </w:t>
      </w:r>
      <w:r w:rsidR="002A78ED" w:rsidRPr="00C223E4">
        <w:rPr>
          <w:bCs/>
          <w:i/>
          <w:sz w:val="18"/>
          <w:szCs w:val="18"/>
        </w:rPr>
        <w:t>UAMs</w:t>
      </w:r>
      <w:r w:rsidR="00D556BF" w:rsidRPr="00C223E4">
        <w:rPr>
          <w:bCs/>
          <w:i/>
          <w:sz w:val="18"/>
          <w:szCs w:val="18"/>
        </w:rPr>
        <w:t xml:space="preserve"> at the border to fulfil the entry requirements to the (Member) State?</w:t>
      </w:r>
      <w:r w:rsidR="0031738A" w:rsidRPr="00C223E4">
        <w:rPr>
          <w:bCs/>
          <w:i/>
          <w:sz w:val="18"/>
          <w:szCs w:val="18"/>
        </w:rPr>
        <w:t xml:space="preserve"> </w:t>
      </w:r>
      <w:r w:rsidR="001F5F38" w:rsidRPr="00C223E4">
        <w:rPr>
          <w:bCs/>
          <w:i/>
          <w:sz w:val="18"/>
          <w:szCs w:val="18"/>
        </w:rPr>
        <w:t xml:space="preserve"> </w:t>
      </w:r>
      <w:r w:rsidR="001F5F38" w:rsidRPr="00C223E4">
        <w:rPr>
          <w:b/>
          <w:bCs/>
          <w:sz w:val="16"/>
          <w:szCs w:val="16"/>
        </w:rPr>
        <w:t xml:space="preserve"> </w:t>
      </w:r>
    </w:p>
    <w:tbl>
      <w:tblPr>
        <w:tblW w:w="482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4322"/>
        <w:gridCol w:w="4322"/>
      </w:tblGrid>
      <w:tr w:rsidR="006774AC" w:rsidRPr="00C223E4" w:rsidTr="00643E57">
        <w:trPr>
          <w:trHeight w:val="566"/>
        </w:trPr>
        <w:tc>
          <w:tcPr>
            <w:tcW w:w="922" w:type="pct"/>
            <w:shd w:val="clear" w:color="auto" w:fill="C6D9F1"/>
          </w:tcPr>
          <w:p w:rsidR="006774AC" w:rsidRPr="00C223E4" w:rsidRDefault="006774AC" w:rsidP="00304224">
            <w:pPr>
              <w:ind w:left="0" w:right="30" w:firstLine="0"/>
              <w:rPr>
                <w:b/>
                <w:sz w:val="16"/>
                <w:szCs w:val="16"/>
                <w:lang w:eastAsia="de-DE"/>
              </w:rPr>
            </w:pPr>
            <w:r w:rsidRPr="00C223E4">
              <w:rPr>
                <w:b/>
                <w:sz w:val="16"/>
                <w:szCs w:val="16"/>
                <w:lang w:eastAsia="de-DE"/>
              </w:rPr>
              <w:t>Entry documents required by unaccompanied minors</w:t>
            </w:r>
          </w:p>
        </w:tc>
        <w:tc>
          <w:tcPr>
            <w:tcW w:w="2039" w:type="pct"/>
            <w:shd w:val="clear" w:color="auto" w:fill="C6D9F1"/>
          </w:tcPr>
          <w:p w:rsidR="006774AC" w:rsidRPr="00C223E4" w:rsidRDefault="006774AC" w:rsidP="00375876">
            <w:pPr>
              <w:ind w:left="0" w:right="30" w:firstLine="0"/>
              <w:rPr>
                <w:b/>
                <w:sz w:val="16"/>
                <w:szCs w:val="16"/>
                <w:lang w:eastAsia="de-DE"/>
              </w:rPr>
            </w:pPr>
            <w:r w:rsidRPr="00C223E4">
              <w:rPr>
                <w:b/>
                <w:sz w:val="16"/>
                <w:szCs w:val="16"/>
                <w:lang w:eastAsia="de-DE"/>
              </w:rPr>
              <w:t xml:space="preserve">Please provide more information about the types of documents required and the conditions that apply, </w:t>
            </w:r>
            <w:r w:rsidR="00375876" w:rsidRPr="00C223E4">
              <w:rPr>
                <w:b/>
                <w:bCs/>
                <w:sz w:val="16"/>
                <w:szCs w:val="16"/>
              </w:rPr>
              <w:t>with a particular focus on developments since 2009</w:t>
            </w:r>
            <w:r w:rsidRPr="00C223E4">
              <w:rPr>
                <w:b/>
                <w:bCs/>
                <w:sz w:val="16"/>
                <w:szCs w:val="16"/>
              </w:rPr>
              <w:t>.</w:t>
            </w:r>
          </w:p>
        </w:tc>
        <w:tc>
          <w:tcPr>
            <w:tcW w:w="2039" w:type="pct"/>
            <w:shd w:val="clear" w:color="auto" w:fill="C6D9F1"/>
          </w:tcPr>
          <w:p w:rsidR="006774AC" w:rsidRPr="00C223E4" w:rsidRDefault="006774AC" w:rsidP="007351E3">
            <w:pPr>
              <w:ind w:left="0" w:right="30" w:firstLine="0"/>
              <w:rPr>
                <w:b/>
                <w:sz w:val="16"/>
                <w:szCs w:val="16"/>
                <w:lang w:eastAsia="de-DE"/>
              </w:rPr>
            </w:pPr>
            <w:r w:rsidRPr="00C223E4">
              <w:rPr>
                <w:b/>
                <w:sz w:val="16"/>
                <w:szCs w:val="16"/>
                <w:lang w:eastAsia="de-DE"/>
              </w:rPr>
              <w:t xml:space="preserve">Please </w:t>
            </w:r>
            <w:r w:rsidR="00AD4A67" w:rsidRPr="00C223E4">
              <w:rPr>
                <w:b/>
                <w:sz w:val="16"/>
                <w:szCs w:val="16"/>
                <w:lang w:eastAsia="de-DE"/>
              </w:rPr>
              <w:t>state</w:t>
            </w:r>
            <w:r w:rsidRPr="00C223E4">
              <w:rPr>
                <w:b/>
                <w:sz w:val="16"/>
                <w:szCs w:val="16"/>
                <w:lang w:eastAsia="de-DE"/>
              </w:rPr>
              <w:t xml:space="preserve"> if the process is different for those cases when the minor's age is doubtful (for instance, when the child has no documents) and the age assessment procedure has not been undertaken yet to determine the age of the minor.</w:t>
            </w:r>
          </w:p>
        </w:tc>
      </w:tr>
      <w:tr w:rsidR="006774AC" w:rsidRPr="00C223E4" w:rsidTr="00643E57">
        <w:trPr>
          <w:trHeight w:val="554"/>
        </w:trPr>
        <w:tc>
          <w:tcPr>
            <w:tcW w:w="922" w:type="pct"/>
          </w:tcPr>
          <w:p w:rsidR="006774AC" w:rsidRPr="00C223E4" w:rsidRDefault="006774AC" w:rsidP="00DE6C22">
            <w:pPr>
              <w:ind w:left="37" w:right="113" w:firstLine="0"/>
              <w:rPr>
                <w:b/>
                <w:i/>
                <w:sz w:val="16"/>
                <w:szCs w:val="16"/>
                <w:lang w:eastAsia="de-DE"/>
              </w:rPr>
            </w:pPr>
            <w:r w:rsidRPr="00C223E4">
              <w:rPr>
                <w:b/>
                <w:i/>
                <w:sz w:val="16"/>
                <w:szCs w:val="16"/>
                <w:lang w:eastAsia="de-DE"/>
              </w:rPr>
              <w:t>Visa permitting entry and stay</w:t>
            </w:r>
          </w:p>
        </w:tc>
        <w:tc>
          <w:tcPr>
            <w:tcW w:w="2039" w:type="pct"/>
          </w:tcPr>
          <w:p w:rsidR="006774AC" w:rsidRPr="00C223E4" w:rsidRDefault="006774AC" w:rsidP="00DE6C22">
            <w:pPr>
              <w:ind w:right="113"/>
              <w:jc w:val="both"/>
              <w:rPr>
                <w:sz w:val="18"/>
                <w:szCs w:val="18"/>
                <w:lang w:eastAsia="de-DE"/>
              </w:rPr>
            </w:pPr>
          </w:p>
        </w:tc>
        <w:tc>
          <w:tcPr>
            <w:tcW w:w="2039" w:type="pct"/>
          </w:tcPr>
          <w:p w:rsidR="006774AC" w:rsidRPr="00C223E4" w:rsidRDefault="006774AC" w:rsidP="00DE6C22">
            <w:pPr>
              <w:ind w:right="113"/>
              <w:jc w:val="both"/>
              <w:rPr>
                <w:sz w:val="18"/>
                <w:szCs w:val="18"/>
                <w:lang w:eastAsia="de-DE"/>
              </w:rPr>
            </w:pPr>
          </w:p>
        </w:tc>
      </w:tr>
      <w:tr w:rsidR="006774AC" w:rsidRPr="00C223E4" w:rsidTr="00643E57">
        <w:trPr>
          <w:trHeight w:val="527"/>
        </w:trPr>
        <w:tc>
          <w:tcPr>
            <w:tcW w:w="922" w:type="pct"/>
          </w:tcPr>
          <w:p w:rsidR="006774AC" w:rsidRPr="00C223E4" w:rsidRDefault="006774AC" w:rsidP="00DE6C22">
            <w:pPr>
              <w:ind w:left="37" w:right="113" w:firstLine="0"/>
              <w:rPr>
                <w:b/>
                <w:i/>
                <w:sz w:val="16"/>
                <w:szCs w:val="16"/>
                <w:lang w:eastAsia="de-DE"/>
              </w:rPr>
            </w:pPr>
            <w:r w:rsidRPr="00C223E4">
              <w:rPr>
                <w:b/>
                <w:i/>
                <w:sz w:val="16"/>
                <w:szCs w:val="16"/>
                <w:lang w:eastAsia="de-DE"/>
              </w:rPr>
              <w:t>Passport</w:t>
            </w:r>
          </w:p>
        </w:tc>
        <w:tc>
          <w:tcPr>
            <w:tcW w:w="2039" w:type="pct"/>
          </w:tcPr>
          <w:p w:rsidR="006774AC" w:rsidRPr="00C223E4" w:rsidRDefault="006774AC" w:rsidP="00DE6C22">
            <w:pPr>
              <w:ind w:right="113"/>
              <w:jc w:val="both"/>
              <w:rPr>
                <w:sz w:val="18"/>
                <w:szCs w:val="18"/>
                <w:lang w:eastAsia="de-DE"/>
              </w:rPr>
            </w:pPr>
          </w:p>
        </w:tc>
        <w:tc>
          <w:tcPr>
            <w:tcW w:w="2039" w:type="pct"/>
          </w:tcPr>
          <w:p w:rsidR="006774AC" w:rsidRPr="00C223E4" w:rsidRDefault="006774AC" w:rsidP="00DE6C22">
            <w:pPr>
              <w:ind w:right="113"/>
              <w:jc w:val="both"/>
              <w:rPr>
                <w:sz w:val="18"/>
                <w:szCs w:val="18"/>
                <w:lang w:eastAsia="de-DE"/>
              </w:rPr>
            </w:pPr>
          </w:p>
        </w:tc>
      </w:tr>
      <w:tr w:rsidR="006774AC" w:rsidRPr="00C223E4" w:rsidTr="00643E57">
        <w:trPr>
          <w:trHeight w:val="527"/>
        </w:trPr>
        <w:tc>
          <w:tcPr>
            <w:tcW w:w="922" w:type="pct"/>
          </w:tcPr>
          <w:p w:rsidR="006774AC" w:rsidRPr="00C223E4" w:rsidRDefault="006774AC" w:rsidP="00DE6C22">
            <w:pPr>
              <w:ind w:left="37" w:right="113" w:firstLine="0"/>
              <w:rPr>
                <w:b/>
                <w:i/>
                <w:sz w:val="16"/>
                <w:szCs w:val="16"/>
                <w:lang w:eastAsia="de-DE"/>
              </w:rPr>
            </w:pPr>
            <w:r w:rsidRPr="00C223E4">
              <w:rPr>
                <w:b/>
                <w:i/>
                <w:sz w:val="16"/>
                <w:szCs w:val="16"/>
                <w:lang w:eastAsia="de-DE"/>
              </w:rPr>
              <w:t>Travel documents</w:t>
            </w:r>
          </w:p>
        </w:tc>
        <w:tc>
          <w:tcPr>
            <w:tcW w:w="2039" w:type="pct"/>
          </w:tcPr>
          <w:p w:rsidR="006774AC" w:rsidRPr="00C223E4" w:rsidRDefault="006774AC" w:rsidP="00DE6C22">
            <w:pPr>
              <w:ind w:right="113"/>
              <w:jc w:val="both"/>
              <w:rPr>
                <w:sz w:val="18"/>
                <w:szCs w:val="18"/>
                <w:lang w:eastAsia="de-DE"/>
              </w:rPr>
            </w:pPr>
          </w:p>
        </w:tc>
        <w:tc>
          <w:tcPr>
            <w:tcW w:w="2039" w:type="pct"/>
          </w:tcPr>
          <w:p w:rsidR="006774AC" w:rsidRPr="00C223E4" w:rsidRDefault="006774AC" w:rsidP="00DE6C22">
            <w:pPr>
              <w:ind w:right="113"/>
              <w:jc w:val="both"/>
              <w:rPr>
                <w:sz w:val="18"/>
                <w:szCs w:val="18"/>
                <w:lang w:eastAsia="de-DE"/>
              </w:rPr>
            </w:pPr>
          </w:p>
        </w:tc>
      </w:tr>
      <w:tr w:rsidR="006774AC" w:rsidRPr="00C223E4" w:rsidTr="00643E57">
        <w:trPr>
          <w:trHeight w:val="527"/>
        </w:trPr>
        <w:tc>
          <w:tcPr>
            <w:tcW w:w="922" w:type="pct"/>
          </w:tcPr>
          <w:p w:rsidR="006774AC" w:rsidRPr="00C223E4" w:rsidRDefault="006774AC" w:rsidP="00DE6C22">
            <w:pPr>
              <w:ind w:left="37" w:right="113" w:firstLine="0"/>
              <w:rPr>
                <w:b/>
                <w:i/>
                <w:sz w:val="16"/>
                <w:szCs w:val="16"/>
                <w:lang w:eastAsia="de-DE"/>
              </w:rPr>
            </w:pPr>
            <w:r w:rsidRPr="00C223E4">
              <w:rPr>
                <w:b/>
                <w:i/>
                <w:sz w:val="16"/>
                <w:szCs w:val="16"/>
                <w:lang w:eastAsia="de-DE"/>
              </w:rPr>
              <w:t>Other (please stat</w:t>
            </w:r>
            <w:r w:rsidR="00732668" w:rsidRPr="00C223E4">
              <w:rPr>
                <w:b/>
                <w:i/>
                <w:sz w:val="16"/>
                <w:szCs w:val="16"/>
                <w:lang w:eastAsia="de-DE"/>
              </w:rPr>
              <w:t>e</w:t>
            </w:r>
            <w:r w:rsidRPr="00C223E4">
              <w:rPr>
                <w:b/>
                <w:i/>
                <w:sz w:val="16"/>
                <w:szCs w:val="16"/>
                <w:lang w:eastAsia="de-DE"/>
              </w:rPr>
              <w:t>)</w:t>
            </w:r>
          </w:p>
        </w:tc>
        <w:tc>
          <w:tcPr>
            <w:tcW w:w="2039" w:type="pct"/>
          </w:tcPr>
          <w:p w:rsidR="006774AC" w:rsidRPr="00C223E4" w:rsidRDefault="006774AC" w:rsidP="00DE6C22">
            <w:pPr>
              <w:ind w:right="113"/>
              <w:jc w:val="both"/>
              <w:rPr>
                <w:sz w:val="18"/>
                <w:szCs w:val="18"/>
                <w:lang w:eastAsia="de-DE"/>
              </w:rPr>
            </w:pPr>
          </w:p>
        </w:tc>
        <w:tc>
          <w:tcPr>
            <w:tcW w:w="2039" w:type="pct"/>
          </w:tcPr>
          <w:p w:rsidR="006774AC" w:rsidRPr="00C223E4" w:rsidRDefault="006774AC" w:rsidP="00DE6C22">
            <w:pPr>
              <w:ind w:right="113"/>
              <w:jc w:val="both"/>
              <w:rPr>
                <w:sz w:val="18"/>
                <w:szCs w:val="18"/>
                <w:lang w:eastAsia="de-DE"/>
              </w:rPr>
            </w:pPr>
          </w:p>
        </w:tc>
      </w:tr>
    </w:tbl>
    <w:p w:rsidR="00D556BF" w:rsidRPr="00C223E4" w:rsidRDefault="00D556BF" w:rsidP="00D556BF">
      <w:pPr>
        <w:spacing w:line="240" w:lineRule="auto"/>
        <w:ind w:left="284" w:firstLine="0"/>
        <w:jc w:val="both"/>
        <w:rPr>
          <w:bCs/>
          <w:i/>
          <w:color w:val="0070C0"/>
          <w:sz w:val="18"/>
          <w:szCs w:val="18"/>
        </w:rPr>
      </w:pPr>
      <w:r w:rsidRPr="00C223E4">
        <w:rPr>
          <w:bCs/>
          <w:i/>
          <w:color w:val="0070C0"/>
          <w:sz w:val="18"/>
          <w:szCs w:val="18"/>
        </w:rPr>
        <w:t>Section 2.2 Circumstances where an unaccompanied minor may be refused at the border</w:t>
      </w:r>
      <w:r w:rsidR="00276A56" w:rsidRPr="00C223E4">
        <w:rPr>
          <w:bCs/>
          <w:i/>
          <w:color w:val="0070C0"/>
          <w:sz w:val="18"/>
          <w:szCs w:val="18"/>
        </w:rPr>
        <w:t xml:space="preserve"> (non-asylum seeking UAMs)</w:t>
      </w:r>
    </w:p>
    <w:p w:rsidR="00D556BF" w:rsidRPr="00C223E4" w:rsidRDefault="00945B99" w:rsidP="00276A56">
      <w:pPr>
        <w:pStyle w:val="Szvegtrzs"/>
        <w:ind w:left="284" w:firstLine="0"/>
        <w:jc w:val="both"/>
        <w:rPr>
          <w:i/>
          <w:sz w:val="18"/>
          <w:szCs w:val="18"/>
        </w:rPr>
      </w:pPr>
      <w:r w:rsidRPr="00C223E4">
        <w:rPr>
          <w:bCs/>
          <w:i/>
          <w:sz w:val="18"/>
          <w:szCs w:val="18"/>
        </w:rPr>
        <w:t>Q</w:t>
      </w:r>
      <w:r w:rsidR="00EB248E">
        <w:rPr>
          <w:bCs/>
          <w:i/>
          <w:sz w:val="18"/>
          <w:szCs w:val="18"/>
        </w:rPr>
        <w:t>4</w:t>
      </w:r>
      <w:r w:rsidR="00D556BF" w:rsidRPr="00C223E4">
        <w:rPr>
          <w:bCs/>
          <w:i/>
          <w:sz w:val="18"/>
          <w:szCs w:val="18"/>
        </w:rPr>
        <w:t>.</w:t>
      </w:r>
      <w:r w:rsidR="00276A56" w:rsidRPr="00C223E4">
        <w:rPr>
          <w:bCs/>
          <w:i/>
          <w:sz w:val="18"/>
          <w:szCs w:val="18"/>
        </w:rPr>
        <w:t xml:space="preserve"> Can a non-asylum seeking</w:t>
      </w:r>
      <w:r w:rsidR="00D556BF" w:rsidRPr="00C223E4">
        <w:rPr>
          <w:bCs/>
          <w:i/>
          <w:sz w:val="18"/>
          <w:szCs w:val="18"/>
        </w:rPr>
        <w:t xml:space="preserve"> unaccompanied minor be </w:t>
      </w:r>
      <w:r w:rsidR="00D556BF" w:rsidRPr="00C223E4">
        <w:rPr>
          <w:bCs/>
          <w:i/>
          <w:sz w:val="18"/>
          <w:szCs w:val="18"/>
          <w:u w:val="single"/>
        </w:rPr>
        <w:t>refused</w:t>
      </w:r>
      <w:r w:rsidR="00D556BF" w:rsidRPr="00C223E4">
        <w:rPr>
          <w:bCs/>
          <w:i/>
          <w:sz w:val="18"/>
          <w:szCs w:val="18"/>
        </w:rPr>
        <w:t xml:space="preserve"> entry at the border if they do not fulfil the entry requirements set out above?</w:t>
      </w:r>
      <w:r w:rsidR="00260D34" w:rsidRPr="00C223E4">
        <w:rPr>
          <w:bCs/>
          <w:i/>
          <w:sz w:val="18"/>
          <w:szCs w:val="18"/>
        </w:rPr>
        <w:t xml:space="preserve"> </w:t>
      </w:r>
    </w:p>
    <w:tbl>
      <w:tblPr>
        <w:tblW w:w="482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4322"/>
        <w:gridCol w:w="4322"/>
      </w:tblGrid>
      <w:tr w:rsidR="00AD4A67" w:rsidRPr="00C223E4" w:rsidTr="00643E57">
        <w:trPr>
          <w:trHeight w:val="566"/>
        </w:trPr>
        <w:tc>
          <w:tcPr>
            <w:tcW w:w="922" w:type="pct"/>
            <w:shd w:val="clear" w:color="auto" w:fill="C6D9F1"/>
          </w:tcPr>
          <w:p w:rsidR="00AD4A67" w:rsidRPr="00C223E4" w:rsidRDefault="00AD4A67" w:rsidP="00304224">
            <w:pPr>
              <w:ind w:left="0" w:right="30" w:firstLine="0"/>
              <w:rPr>
                <w:b/>
                <w:sz w:val="16"/>
                <w:szCs w:val="16"/>
                <w:lang w:eastAsia="de-DE"/>
              </w:rPr>
            </w:pPr>
            <w:r w:rsidRPr="00C223E4">
              <w:rPr>
                <w:b/>
                <w:sz w:val="16"/>
                <w:szCs w:val="16"/>
                <w:lang w:eastAsia="de-DE"/>
              </w:rPr>
              <w:t>Categories of unaccompanied minors that may be refused entry at the border</w:t>
            </w:r>
          </w:p>
        </w:tc>
        <w:tc>
          <w:tcPr>
            <w:tcW w:w="2039" w:type="pct"/>
            <w:shd w:val="clear" w:color="auto" w:fill="C6D9F1"/>
          </w:tcPr>
          <w:p w:rsidR="00AD4A67" w:rsidRPr="00C223E4" w:rsidRDefault="00AD4A67" w:rsidP="00B65286">
            <w:pPr>
              <w:ind w:left="0" w:right="30" w:firstLine="0"/>
              <w:rPr>
                <w:b/>
                <w:sz w:val="16"/>
                <w:szCs w:val="16"/>
                <w:lang w:eastAsia="de-DE"/>
              </w:rPr>
            </w:pPr>
            <w:r w:rsidRPr="00C223E4">
              <w:rPr>
                <w:b/>
                <w:sz w:val="16"/>
                <w:szCs w:val="16"/>
                <w:lang w:eastAsia="de-DE"/>
              </w:rPr>
              <w:t xml:space="preserve">Please provide more information about the circumstances under which unaccompanied minors may be refused entry at the border: a) in </w:t>
            </w:r>
            <w:r w:rsidRPr="00C223E4">
              <w:rPr>
                <w:b/>
                <w:sz w:val="16"/>
                <w:szCs w:val="16"/>
                <w:u w:val="single"/>
                <w:lang w:eastAsia="de-DE"/>
              </w:rPr>
              <w:t>national legislation</w:t>
            </w:r>
            <w:r w:rsidRPr="00C223E4">
              <w:rPr>
                <w:b/>
                <w:sz w:val="16"/>
                <w:szCs w:val="16"/>
                <w:lang w:eastAsia="de-DE"/>
              </w:rPr>
              <w:t xml:space="preserve"> / policy and b) in </w:t>
            </w:r>
            <w:r w:rsidRPr="00C223E4">
              <w:rPr>
                <w:b/>
                <w:sz w:val="16"/>
                <w:szCs w:val="16"/>
                <w:u w:val="single"/>
                <w:lang w:eastAsia="de-DE"/>
              </w:rPr>
              <w:t>practice</w:t>
            </w:r>
            <w:r w:rsidRPr="00C223E4">
              <w:rPr>
                <w:b/>
                <w:sz w:val="16"/>
                <w:szCs w:val="16"/>
                <w:lang w:eastAsia="de-DE"/>
              </w:rPr>
              <w:t xml:space="preserve">, </w:t>
            </w:r>
            <w:r w:rsidR="00375876" w:rsidRPr="00C223E4">
              <w:rPr>
                <w:b/>
                <w:bCs/>
                <w:sz w:val="16"/>
                <w:szCs w:val="16"/>
              </w:rPr>
              <w:t>with a particular focus on developments since 2009</w:t>
            </w:r>
            <w:r w:rsidRPr="00C223E4">
              <w:rPr>
                <w:b/>
                <w:bCs/>
                <w:sz w:val="16"/>
                <w:szCs w:val="16"/>
              </w:rPr>
              <w:t>.</w:t>
            </w:r>
          </w:p>
        </w:tc>
        <w:tc>
          <w:tcPr>
            <w:tcW w:w="2039" w:type="pct"/>
            <w:shd w:val="clear" w:color="auto" w:fill="C6D9F1"/>
          </w:tcPr>
          <w:p w:rsidR="00AD4A67" w:rsidRPr="00C223E4" w:rsidRDefault="00AD4A67" w:rsidP="00AD4A67">
            <w:pPr>
              <w:ind w:left="0" w:right="30" w:firstLine="0"/>
              <w:rPr>
                <w:b/>
                <w:sz w:val="16"/>
                <w:szCs w:val="16"/>
                <w:lang w:eastAsia="de-DE"/>
              </w:rPr>
            </w:pPr>
            <w:r w:rsidRPr="00C223E4">
              <w:rPr>
                <w:b/>
                <w:sz w:val="16"/>
                <w:szCs w:val="16"/>
                <w:lang w:eastAsia="de-DE"/>
              </w:rPr>
              <w:t>Please state if the process is different for those cases when the minor's age is doubtful (for instance, when the child has no documents) and the age assessment procedure has not been undertaken yet to determine the age of the minor.</w:t>
            </w:r>
          </w:p>
        </w:tc>
      </w:tr>
      <w:tr w:rsidR="00AD4A67" w:rsidRPr="00C223E4" w:rsidTr="00643E57">
        <w:trPr>
          <w:trHeight w:val="554"/>
        </w:trPr>
        <w:tc>
          <w:tcPr>
            <w:tcW w:w="922" w:type="pct"/>
          </w:tcPr>
          <w:p w:rsidR="00AD4A67" w:rsidRPr="00C223E4" w:rsidRDefault="00AD4A67" w:rsidP="00304224">
            <w:pPr>
              <w:ind w:left="37" w:right="113" w:firstLine="0"/>
              <w:rPr>
                <w:b/>
                <w:i/>
                <w:sz w:val="16"/>
                <w:szCs w:val="16"/>
                <w:lang w:eastAsia="de-DE"/>
              </w:rPr>
            </w:pPr>
            <w:r w:rsidRPr="00C223E4">
              <w:rPr>
                <w:b/>
                <w:i/>
                <w:sz w:val="16"/>
                <w:szCs w:val="16"/>
                <w:lang w:eastAsia="de-DE"/>
              </w:rPr>
              <w:t>Non-asylum seeking unaccompanied minor arriving at a land / sea border or airport</w:t>
            </w:r>
          </w:p>
        </w:tc>
        <w:tc>
          <w:tcPr>
            <w:tcW w:w="2039" w:type="pct"/>
          </w:tcPr>
          <w:p w:rsidR="00AD4A67" w:rsidRPr="00C223E4" w:rsidRDefault="00AD4A67" w:rsidP="00DE6C22">
            <w:pPr>
              <w:ind w:right="113"/>
              <w:jc w:val="both"/>
              <w:rPr>
                <w:sz w:val="18"/>
                <w:szCs w:val="18"/>
                <w:lang w:eastAsia="de-DE"/>
              </w:rPr>
            </w:pPr>
          </w:p>
        </w:tc>
        <w:tc>
          <w:tcPr>
            <w:tcW w:w="2039" w:type="pct"/>
          </w:tcPr>
          <w:p w:rsidR="00AD4A67" w:rsidRPr="00C223E4" w:rsidRDefault="00AD4A67" w:rsidP="00DE6C22">
            <w:pPr>
              <w:ind w:right="113"/>
              <w:jc w:val="both"/>
              <w:rPr>
                <w:sz w:val="18"/>
                <w:szCs w:val="18"/>
                <w:lang w:eastAsia="de-DE"/>
              </w:rPr>
            </w:pPr>
          </w:p>
        </w:tc>
      </w:tr>
      <w:tr w:rsidR="00AD4A67" w:rsidRPr="00C223E4" w:rsidTr="00643E57">
        <w:trPr>
          <w:trHeight w:val="527"/>
        </w:trPr>
        <w:tc>
          <w:tcPr>
            <w:tcW w:w="922" w:type="pct"/>
          </w:tcPr>
          <w:p w:rsidR="00AD4A67" w:rsidRPr="00C223E4" w:rsidRDefault="00AD4A67" w:rsidP="00304224">
            <w:pPr>
              <w:ind w:left="37" w:right="113" w:firstLine="0"/>
              <w:rPr>
                <w:b/>
                <w:i/>
                <w:sz w:val="16"/>
                <w:szCs w:val="16"/>
                <w:lang w:eastAsia="de-DE"/>
              </w:rPr>
            </w:pPr>
            <w:r w:rsidRPr="00C223E4">
              <w:rPr>
                <w:b/>
                <w:i/>
                <w:sz w:val="16"/>
                <w:szCs w:val="16"/>
                <w:lang w:eastAsia="de-DE"/>
              </w:rPr>
              <w:t>Asylum seeking unaccompanied minor arriving at a land / sea border or airport</w:t>
            </w:r>
          </w:p>
        </w:tc>
        <w:tc>
          <w:tcPr>
            <w:tcW w:w="2039" w:type="pct"/>
          </w:tcPr>
          <w:p w:rsidR="00AD4A67" w:rsidRPr="00C223E4" w:rsidRDefault="00AD4A67" w:rsidP="00DE6C22">
            <w:pPr>
              <w:ind w:right="113"/>
              <w:jc w:val="both"/>
              <w:rPr>
                <w:sz w:val="18"/>
                <w:szCs w:val="18"/>
                <w:lang w:eastAsia="de-DE"/>
              </w:rPr>
            </w:pPr>
          </w:p>
        </w:tc>
        <w:tc>
          <w:tcPr>
            <w:tcW w:w="2039" w:type="pct"/>
          </w:tcPr>
          <w:p w:rsidR="00AD4A67" w:rsidRPr="00C223E4" w:rsidRDefault="00AD4A67" w:rsidP="00DE6C22">
            <w:pPr>
              <w:ind w:right="113"/>
              <w:jc w:val="both"/>
              <w:rPr>
                <w:sz w:val="18"/>
                <w:szCs w:val="18"/>
                <w:lang w:eastAsia="de-DE"/>
              </w:rPr>
            </w:pPr>
          </w:p>
        </w:tc>
      </w:tr>
      <w:tr w:rsidR="00AD4A67" w:rsidRPr="00C223E4" w:rsidTr="00643E57">
        <w:trPr>
          <w:trHeight w:val="527"/>
        </w:trPr>
        <w:tc>
          <w:tcPr>
            <w:tcW w:w="922" w:type="pct"/>
          </w:tcPr>
          <w:p w:rsidR="00AD4A67" w:rsidRPr="00C223E4" w:rsidRDefault="00AD4A67" w:rsidP="00304224">
            <w:pPr>
              <w:ind w:left="37" w:right="113" w:firstLine="0"/>
              <w:rPr>
                <w:b/>
                <w:i/>
                <w:sz w:val="16"/>
                <w:szCs w:val="16"/>
                <w:lang w:eastAsia="de-DE"/>
              </w:rPr>
            </w:pPr>
            <w:r w:rsidRPr="00C223E4">
              <w:rPr>
                <w:b/>
                <w:i/>
                <w:sz w:val="16"/>
                <w:szCs w:val="16"/>
                <w:lang w:eastAsia="de-DE"/>
              </w:rPr>
              <w:t xml:space="preserve">Asylum seeking unaccompanied minor arriving at an internal authority (e.g. police, child protection </w:t>
            </w:r>
            <w:r w:rsidRPr="00C223E4">
              <w:rPr>
                <w:b/>
                <w:i/>
                <w:sz w:val="16"/>
                <w:szCs w:val="16"/>
                <w:lang w:eastAsia="de-DE"/>
              </w:rPr>
              <w:lastRenderedPageBreak/>
              <w:t>service, etc.)</w:t>
            </w:r>
          </w:p>
        </w:tc>
        <w:tc>
          <w:tcPr>
            <w:tcW w:w="2039" w:type="pct"/>
          </w:tcPr>
          <w:p w:rsidR="00AD4A67" w:rsidRPr="00C223E4" w:rsidRDefault="00AD4A67" w:rsidP="00DE6C22">
            <w:pPr>
              <w:ind w:right="113"/>
              <w:jc w:val="both"/>
              <w:rPr>
                <w:sz w:val="18"/>
                <w:szCs w:val="18"/>
                <w:lang w:eastAsia="de-DE"/>
              </w:rPr>
            </w:pPr>
          </w:p>
        </w:tc>
        <w:tc>
          <w:tcPr>
            <w:tcW w:w="2039" w:type="pct"/>
          </w:tcPr>
          <w:p w:rsidR="00AD4A67" w:rsidRPr="00C223E4" w:rsidRDefault="00AD4A67" w:rsidP="00DE6C22">
            <w:pPr>
              <w:ind w:right="113"/>
              <w:jc w:val="both"/>
              <w:rPr>
                <w:sz w:val="18"/>
                <w:szCs w:val="18"/>
                <w:lang w:eastAsia="de-DE"/>
              </w:rPr>
            </w:pPr>
          </w:p>
        </w:tc>
      </w:tr>
      <w:tr w:rsidR="00AD4A67" w:rsidRPr="00C223E4" w:rsidTr="00643E57">
        <w:trPr>
          <w:trHeight w:val="527"/>
        </w:trPr>
        <w:tc>
          <w:tcPr>
            <w:tcW w:w="922" w:type="pct"/>
          </w:tcPr>
          <w:p w:rsidR="00AD4A67" w:rsidRPr="00C223E4" w:rsidRDefault="00AD4A67" w:rsidP="00DE6C22">
            <w:pPr>
              <w:ind w:left="37" w:right="113" w:firstLine="0"/>
              <w:rPr>
                <w:b/>
                <w:i/>
                <w:sz w:val="16"/>
                <w:szCs w:val="16"/>
                <w:lang w:eastAsia="de-DE"/>
              </w:rPr>
            </w:pPr>
            <w:r w:rsidRPr="00C223E4">
              <w:rPr>
                <w:b/>
                <w:i/>
                <w:sz w:val="16"/>
                <w:szCs w:val="16"/>
                <w:lang w:eastAsia="de-DE"/>
              </w:rPr>
              <w:lastRenderedPageBreak/>
              <w:t>Other (please state)</w:t>
            </w:r>
          </w:p>
        </w:tc>
        <w:tc>
          <w:tcPr>
            <w:tcW w:w="2039" w:type="pct"/>
          </w:tcPr>
          <w:p w:rsidR="00AD4A67" w:rsidRPr="00C223E4" w:rsidRDefault="00AD4A67" w:rsidP="00DE6C22">
            <w:pPr>
              <w:ind w:right="113"/>
              <w:jc w:val="both"/>
              <w:rPr>
                <w:sz w:val="18"/>
                <w:szCs w:val="18"/>
                <w:lang w:eastAsia="de-DE"/>
              </w:rPr>
            </w:pPr>
          </w:p>
        </w:tc>
        <w:tc>
          <w:tcPr>
            <w:tcW w:w="2039" w:type="pct"/>
          </w:tcPr>
          <w:p w:rsidR="00AD4A67" w:rsidRPr="00C223E4" w:rsidRDefault="00AD4A67" w:rsidP="00DE6C22">
            <w:pPr>
              <w:ind w:right="113"/>
              <w:jc w:val="both"/>
              <w:rPr>
                <w:sz w:val="18"/>
                <w:szCs w:val="18"/>
                <w:lang w:eastAsia="de-DE"/>
              </w:rPr>
            </w:pPr>
          </w:p>
        </w:tc>
      </w:tr>
    </w:tbl>
    <w:p w:rsidR="00D556BF" w:rsidRPr="00C223E4" w:rsidRDefault="00D556BF" w:rsidP="00D556BF">
      <w:pPr>
        <w:spacing w:line="240" w:lineRule="auto"/>
        <w:ind w:left="284" w:firstLine="0"/>
        <w:jc w:val="both"/>
        <w:rPr>
          <w:bCs/>
          <w:i/>
          <w:color w:val="0070C0"/>
          <w:sz w:val="18"/>
          <w:szCs w:val="18"/>
        </w:rPr>
      </w:pPr>
      <w:r w:rsidRPr="00C223E4">
        <w:rPr>
          <w:bCs/>
          <w:i/>
          <w:color w:val="0070C0"/>
          <w:sz w:val="18"/>
          <w:szCs w:val="18"/>
        </w:rPr>
        <w:t xml:space="preserve">Section 2.3 Apprehensions </w:t>
      </w:r>
      <w:r w:rsidR="001521CE" w:rsidRPr="00C223E4">
        <w:rPr>
          <w:bCs/>
          <w:i/>
          <w:color w:val="0070C0"/>
          <w:sz w:val="18"/>
          <w:szCs w:val="18"/>
        </w:rPr>
        <w:t xml:space="preserve">of unaccompanied minors </w:t>
      </w:r>
      <w:r w:rsidRPr="00C223E4">
        <w:rPr>
          <w:bCs/>
          <w:i/>
          <w:color w:val="0070C0"/>
          <w:sz w:val="18"/>
          <w:szCs w:val="18"/>
        </w:rPr>
        <w:t xml:space="preserve">by national authorities </w:t>
      </w:r>
      <w:r w:rsidR="00276A56" w:rsidRPr="00C223E4">
        <w:rPr>
          <w:bCs/>
          <w:i/>
          <w:color w:val="0070C0"/>
          <w:sz w:val="18"/>
          <w:szCs w:val="18"/>
        </w:rPr>
        <w:t>(non-asylum seeking UAMs)</w:t>
      </w:r>
    </w:p>
    <w:p w:rsidR="00D556BF" w:rsidRPr="00C223E4" w:rsidRDefault="007207A0" w:rsidP="00D556BF">
      <w:pPr>
        <w:ind w:left="284" w:firstLine="0"/>
        <w:rPr>
          <w:i/>
          <w:sz w:val="18"/>
          <w:szCs w:val="18"/>
        </w:rPr>
      </w:pPr>
      <w:r w:rsidRPr="00C223E4">
        <w:rPr>
          <w:bCs/>
          <w:i/>
          <w:sz w:val="18"/>
          <w:szCs w:val="18"/>
        </w:rPr>
        <w:t>Q</w:t>
      </w:r>
      <w:r w:rsidR="00EB248E">
        <w:rPr>
          <w:bCs/>
          <w:i/>
          <w:sz w:val="18"/>
          <w:szCs w:val="18"/>
        </w:rPr>
        <w:t>5</w:t>
      </w:r>
      <w:r w:rsidR="00D556BF" w:rsidRPr="00C223E4">
        <w:rPr>
          <w:bCs/>
          <w:i/>
          <w:sz w:val="18"/>
          <w:szCs w:val="18"/>
        </w:rPr>
        <w:t xml:space="preserve">. Please describe the </w:t>
      </w:r>
      <w:r w:rsidR="00D556BF" w:rsidRPr="00C223E4">
        <w:rPr>
          <w:bCs/>
          <w:i/>
          <w:sz w:val="18"/>
          <w:szCs w:val="18"/>
          <w:u w:val="single"/>
        </w:rPr>
        <w:t>national rules and procedures</w:t>
      </w:r>
      <w:r w:rsidR="00D556BF" w:rsidRPr="00C223E4">
        <w:rPr>
          <w:bCs/>
          <w:i/>
          <w:sz w:val="18"/>
          <w:szCs w:val="18"/>
        </w:rPr>
        <w:t xml:space="preserve"> that apply where a non-asylum seeking unaccompanied minor is apprehended / identified </w:t>
      </w:r>
      <w:r w:rsidR="00D556BF" w:rsidRPr="00C223E4">
        <w:rPr>
          <w:bCs/>
          <w:i/>
          <w:sz w:val="18"/>
          <w:szCs w:val="18"/>
          <w:u w:val="single"/>
        </w:rPr>
        <w:t>at the border</w:t>
      </w:r>
      <w:r w:rsidR="00D556BF" w:rsidRPr="00C223E4">
        <w:rPr>
          <w:bCs/>
          <w:i/>
          <w:sz w:val="18"/>
          <w:szCs w:val="18"/>
        </w:rPr>
        <w:t xml:space="preserve"> and </w:t>
      </w:r>
      <w:r w:rsidR="00D556BF" w:rsidRPr="00C223E4">
        <w:rPr>
          <w:bCs/>
          <w:i/>
          <w:sz w:val="18"/>
          <w:szCs w:val="18"/>
          <w:u w:val="single"/>
        </w:rPr>
        <w:t>within</w:t>
      </w:r>
      <w:r w:rsidR="00D556BF" w:rsidRPr="00C223E4">
        <w:rPr>
          <w:bCs/>
          <w:i/>
          <w:sz w:val="18"/>
          <w:szCs w:val="18"/>
        </w:rPr>
        <w:t xml:space="preserve"> the territory of the (Member) State</w:t>
      </w:r>
      <w:r w:rsidR="007453B4" w:rsidRPr="00C223E4">
        <w:rPr>
          <w:bCs/>
          <w:i/>
          <w:sz w:val="18"/>
          <w:szCs w:val="18"/>
        </w:rPr>
        <w:t>.</w:t>
      </w:r>
      <w:r w:rsidR="00260D34" w:rsidRPr="00C223E4">
        <w:rPr>
          <w:bCs/>
          <w:i/>
          <w:sz w:val="18"/>
          <w:szCs w:val="18"/>
        </w:rPr>
        <w:t xml:space="preserve"> </w:t>
      </w:r>
      <w:r w:rsidR="00AF1F73" w:rsidRPr="00C223E4">
        <w:rPr>
          <w:bCs/>
          <w:i/>
          <w:sz w:val="18"/>
          <w:szCs w:val="18"/>
        </w:rPr>
        <w:t xml:space="preserve">Please </w:t>
      </w:r>
      <w:r w:rsidR="00276A56" w:rsidRPr="00C223E4">
        <w:rPr>
          <w:bCs/>
          <w:i/>
          <w:sz w:val="18"/>
          <w:szCs w:val="18"/>
        </w:rPr>
        <w:t>note that reception and care arrangements are covered in Section 3</w:t>
      </w:r>
      <w:r w:rsidR="00AF1F73" w:rsidRPr="00C223E4">
        <w:rPr>
          <w:bCs/>
          <w:i/>
          <w:sz w:val="18"/>
          <w:szCs w:val="18"/>
        </w:rPr>
        <w:t>.</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D556BF" w:rsidRPr="00C223E4" w:rsidTr="00DE6C22">
        <w:tc>
          <w:tcPr>
            <w:tcW w:w="10314" w:type="dxa"/>
            <w:shd w:val="clear" w:color="auto" w:fill="auto"/>
          </w:tcPr>
          <w:p w:rsidR="00D556BF" w:rsidRPr="00C223E4" w:rsidRDefault="00D556BF" w:rsidP="00DE6C22">
            <w:pPr>
              <w:pStyle w:val="Szvegtrzs"/>
              <w:ind w:left="0" w:firstLine="0"/>
            </w:pPr>
          </w:p>
          <w:p w:rsidR="00AD4A67" w:rsidRPr="00C223E4" w:rsidRDefault="00AD4A67" w:rsidP="00DE6C22">
            <w:pPr>
              <w:pStyle w:val="Szvegtrzs"/>
              <w:ind w:left="0" w:firstLine="0"/>
            </w:pPr>
          </w:p>
          <w:p w:rsidR="00F342B8" w:rsidRPr="00C223E4" w:rsidRDefault="00F342B8" w:rsidP="00F342B8">
            <w:pPr>
              <w:pStyle w:val="Szvegtrzs"/>
              <w:ind w:left="0" w:firstLine="0"/>
              <w:rPr>
                <w:i/>
                <w:sz w:val="18"/>
                <w:szCs w:val="18"/>
                <w:lang w:eastAsia="de-DE"/>
              </w:rPr>
            </w:pPr>
            <w:r w:rsidRPr="00C223E4">
              <w:rPr>
                <w:i/>
                <w:sz w:val="18"/>
                <w:szCs w:val="18"/>
                <w:lang w:eastAsia="de-DE"/>
              </w:rPr>
              <w:t xml:space="preserve">NB: </w:t>
            </w:r>
            <w:r w:rsidR="00AD4A67" w:rsidRPr="00C223E4">
              <w:rPr>
                <w:i/>
                <w:sz w:val="18"/>
                <w:szCs w:val="18"/>
                <w:lang w:eastAsia="de-DE"/>
              </w:rPr>
              <w:t xml:space="preserve">Please </w:t>
            </w:r>
            <w:r w:rsidRPr="00C223E4">
              <w:rPr>
                <w:i/>
                <w:sz w:val="18"/>
                <w:szCs w:val="18"/>
                <w:lang w:eastAsia="de-DE"/>
              </w:rPr>
              <w:t>also highlight</w:t>
            </w:r>
            <w:r w:rsidR="00AD4A67" w:rsidRPr="00C223E4">
              <w:rPr>
                <w:i/>
                <w:sz w:val="18"/>
                <w:szCs w:val="18"/>
                <w:lang w:eastAsia="de-DE"/>
              </w:rPr>
              <w:t xml:space="preserve"> if the process is different for those cases when the minor's age is doubtful (for instance, when the child has no documents) and the age assessment procedure has not been undertaken yet to determine the age of the minor.</w:t>
            </w:r>
          </w:p>
        </w:tc>
      </w:tr>
    </w:tbl>
    <w:p w:rsidR="00D556BF" w:rsidRPr="00C223E4" w:rsidRDefault="00D556BF" w:rsidP="00D556BF">
      <w:pPr>
        <w:ind w:left="284" w:firstLine="0"/>
        <w:rPr>
          <w:bCs/>
          <w:i/>
          <w:sz w:val="18"/>
          <w:szCs w:val="18"/>
        </w:rPr>
      </w:pPr>
      <w:r w:rsidRPr="00C223E4">
        <w:rPr>
          <w:bCs/>
          <w:i/>
          <w:color w:val="0070C0"/>
          <w:sz w:val="18"/>
          <w:szCs w:val="18"/>
        </w:rPr>
        <w:t>Section 2.4 Training of Border Guards and / or Police Authorities</w:t>
      </w:r>
    </w:p>
    <w:p w:rsidR="00D556BF" w:rsidRPr="00C223E4" w:rsidRDefault="00420B89" w:rsidP="00D556BF">
      <w:pPr>
        <w:ind w:left="284" w:firstLine="0"/>
        <w:rPr>
          <w:bCs/>
          <w:i/>
          <w:sz w:val="18"/>
          <w:szCs w:val="18"/>
        </w:rPr>
      </w:pPr>
      <w:r w:rsidRPr="00C223E4">
        <w:rPr>
          <w:bCs/>
          <w:i/>
          <w:sz w:val="18"/>
          <w:szCs w:val="18"/>
        </w:rPr>
        <w:t>Q</w:t>
      </w:r>
      <w:r w:rsidR="00EB248E">
        <w:rPr>
          <w:bCs/>
          <w:i/>
          <w:sz w:val="18"/>
          <w:szCs w:val="18"/>
        </w:rPr>
        <w:t>6</w:t>
      </w:r>
      <w:r w:rsidR="00D556BF" w:rsidRPr="00C223E4">
        <w:rPr>
          <w:bCs/>
          <w:i/>
          <w:sz w:val="18"/>
          <w:szCs w:val="18"/>
        </w:rPr>
        <w:t xml:space="preserve">a. Does the (Member) State provide </w:t>
      </w:r>
      <w:r w:rsidR="00D556BF" w:rsidRPr="00C223E4">
        <w:rPr>
          <w:bCs/>
          <w:i/>
          <w:sz w:val="18"/>
          <w:szCs w:val="18"/>
          <w:u w:val="single"/>
        </w:rPr>
        <w:t>specific training</w:t>
      </w:r>
      <w:r w:rsidR="00D556BF" w:rsidRPr="00C223E4">
        <w:rPr>
          <w:bCs/>
          <w:i/>
          <w:sz w:val="18"/>
          <w:szCs w:val="18"/>
        </w:rPr>
        <w:t xml:space="preserve"> to Border Guards and / or Police Authorities to recognise the situation of unaccompanied minors who try to enter the territory illegally / are apprehended within the territory, or who may be the victims of trafficking in human beings / smuggling?</w:t>
      </w:r>
    </w:p>
    <w:p w:rsidR="00D556BF" w:rsidRPr="00C223E4" w:rsidRDefault="00D556BF" w:rsidP="00DC2B4E">
      <w:pPr>
        <w:pStyle w:val="Szvegtrzs"/>
        <w:ind w:left="0" w:firstLine="284"/>
        <w:rPr>
          <w:b/>
          <w:i/>
          <w:sz w:val="18"/>
          <w:szCs w:val="18"/>
        </w:rPr>
      </w:pPr>
      <w:r w:rsidRPr="00C223E4">
        <w:rPr>
          <w:b/>
          <w:i/>
          <w:sz w:val="18"/>
          <w:szCs w:val="18"/>
        </w:rPr>
        <w:t>Y/N</w:t>
      </w:r>
    </w:p>
    <w:p w:rsidR="00D556BF" w:rsidRPr="00C223E4" w:rsidRDefault="00420B89" w:rsidP="00DC2B4E">
      <w:pPr>
        <w:ind w:left="284" w:firstLine="0"/>
        <w:rPr>
          <w:bCs/>
          <w:i/>
          <w:sz w:val="18"/>
          <w:szCs w:val="18"/>
        </w:rPr>
      </w:pPr>
      <w:r w:rsidRPr="00C223E4">
        <w:rPr>
          <w:bCs/>
          <w:i/>
          <w:sz w:val="18"/>
          <w:szCs w:val="18"/>
        </w:rPr>
        <w:t>Q</w:t>
      </w:r>
      <w:r w:rsidR="00EB248E">
        <w:rPr>
          <w:bCs/>
          <w:i/>
          <w:sz w:val="18"/>
          <w:szCs w:val="18"/>
        </w:rPr>
        <w:t>6</w:t>
      </w:r>
      <w:r w:rsidR="00D556BF" w:rsidRPr="00C223E4">
        <w:rPr>
          <w:bCs/>
          <w:i/>
          <w:sz w:val="18"/>
          <w:szCs w:val="18"/>
        </w:rPr>
        <w:t>b. If yes, please provide further information below, stating also if this has involved cooperation with EU agencies.</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D556BF" w:rsidRPr="00C223E4" w:rsidTr="00DE6C22">
        <w:tc>
          <w:tcPr>
            <w:tcW w:w="10314" w:type="dxa"/>
            <w:shd w:val="clear" w:color="auto" w:fill="auto"/>
          </w:tcPr>
          <w:p w:rsidR="00D556BF" w:rsidRPr="00C223E4" w:rsidRDefault="00D556BF" w:rsidP="00DE6C22">
            <w:pPr>
              <w:pStyle w:val="Szvegtrzs"/>
              <w:ind w:left="0" w:firstLine="0"/>
            </w:pPr>
          </w:p>
        </w:tc>
      </w:tr>
    </w:tbl>
    <w:p w:rsidR="00D556BF" w:rsidRPr="00C223E4" w:rsidRDefault="00D556BF" w:rsidP="00D556BF">
      <w:pPr>
        <w:ind w:left="284" w:firstLine="0"/>
        <w:rPr>
          <w:bCs/>
          <w:i/>
          <w:sz w:val="18"/>
          <w:szCs w:val="18"/>
        </w:rPr>
      </w:pPr>
      <w:r w:rsidRPr="00C223E4">
        <w:rPr>
          <w:bCs/>
          <w:i/>
          <w:color w:val="0070C0"/>
          <w:sz w:val="18"/>
          <w:szCs w:val="18"/>
        </w:rPr>
        <w:t xml:space="preserve">Section 2.5 </w:t>
      </w:r>
      <w:proofErr w:type="gramStart"/>
      <w:r w:rsidRPr="00C223E4">
        <w:rPr>
          <w:bCs/>
          <w:i/>
          <w:color w:val="0070C0"/>
          <w:sz w:val="18"/>
          <w:szCs w:val="18"/>
        </w:rPr>
        <w:t>The</w:t>
      </w:r>
      <w:proofErr w:type="gramEnd"/>
      <w:r w:rsidRPr="00C223E4">
        <w:rPr>
          <w:bCs/>
          <w:i/>
          <w:color w:val="0070C0"/>
          <w:sz w:val="18"/>
          <w:szCs w:val="18"/>
        </w:rPr>
        <w:t xml:space="preserve"> organisation of the national </w:t>
      </w:r>
      <w:r w:rsidRPr="00C223E4">
        <w:rPr>
          <w:bCs/>
          <w:i/>
          <w:color w:val="0070C0"/>
          <w:sz w:val="18"/>
          <w:szCs w:val="18"/>
          <w:u w:val="single"/>
        </w:rPr>
        <w:t>asylum procedures</w:t>
      </w:r>
      <w:r w:rsidRPr="00C223E4">
        <w:rPr>
          <w:bCs/>
          <w:i/>
          <w:color w:val="0070C0"/>
          <w:sz w:val="18"/>
          <w:szCs w:val="18"/>
        </w:rPr>
        <w:t xml:space="preserve"> for asylum-seeking unaccompanied minors</w:t>
      </w:r>
    </w:p>
    <w:p w:rsidR="00AF1F73" w:rsidRPr="00C223E4" w:rsidRDefault="00E64FF7" w:rsidP="00AF1F73">
      <w:pPr>
        <w:ind w:left="284" w:firstLine="0"/>
        <w:rPr>
          <w:i/>
          <w:sz w:val="18"/>
          <w:szCs w:val="18"/>
        </w:rPr>
      </w:pPr>
      <w:r w:rsidRPr="00C223E4">
        <w:rPr>
          <w:bCs/>
          <w:i/>
          <w:sz w:val="18"/>
          <w:szCs w:val="18"/>
        </w:rPr>
        <w:t>Q</w:t>
      </w:r>
      <w:r w:rsidR="00EB248E">
        <w:rPr>
          <w:bCs/>
          <w:i/>
          <w:sz w:val="18"/>
          <w:szCs w:val="18"/>
        </w:rPr>
        <w:t>7</w:t>
      </w:r>
      <w:r w:rsidR="00D556BF" w:rsidRPr="00C223E4">
        <w:rPr>
          <w:bCs/>
          <w:i/>
          <w:sz w:val="18"/>
          <w:szCs w:val="18"/>
        </w:rPr>
        <w:t>.</w:t>
      </w:r>
      <w:r w:rsidR="00AF1F73" w:rsidRPr="00C223E4">
        <w:rPr>
          <w:bCs/>
          <w:i/>
          <w:sz w:val="18"/>
          <w:szCs w:val="18"/>
        </w:rPr>
        <w:t xml:space="preserve"> Please set out</w:t>
      </w:r>
      <w:r w:rsidR="00D556BF" w:rsidRPr="00C223E4">
        <w:rPr>
          <w:bCs/>
          <w:i/>
          <w:sz w:val="18"/>
          <w:szCs w:val="18"/>
        </w:rPr>
        <w:t xml:space="preserve"> the </w:t>
      </w:r>
      <w:r w:rsidR="00D556BF" w:rsidRPr="00C223E4">
        <w:rPr>
          <w:bCs/>
          <w:i/>
          <w:sz w:val="18"/>
          <w:szCs w:val="18"/>
          <w:u w:val="single"/>
        </w:rPr>
        <w:t>national rules and procedures</w:t>
      </w:r>
      <w:r w:rsidR="00304224" w:rsidRPr="00C223E4">
        <w:rPr>
          <w:bCs/>
          <w:i/>
          <w:sz w:val="18"/>
          <w:szCs w:val="18"/>
        </w:rPr>
        <w:t xml:space="preserve"> that apply where an </w:t>
      </w:r>
      <w:r w:rsidR="00D556BF" w:rsidRPr="00C223E4">
        <w:rPr>
          <w:bCs/>
          <w:i/>
          <w:sz w:val="18"/>
          <w:szCs w:val="18"/>
        </w:rPr>
        <w:t xml:space="preserve">unaccompanied minor apprehended / identified </w:t>
      </w:r>
      <w:r w:rsidR="00D556BF" w:rsidRPr="00C223E4">
        <w:rPr>
          <w:bCs/>
          <w:i/>
          <w:sz w:val="18"/>
          <w:szCs w:val="18"/>
          <w:u w:val="single"/>
        </w:rPr>
        <w:t>at the border</w:t>
      </w:r>
      <w:r w:rsidR="00D556BF" w:rsidRPr="00C223E4">
        <w:rPr>
          <w:bCs/>
          <w:i/>
          <w:sz w:val="18"/>
          <w:szCs w:val="18"/>
        </w:rPr>
        <w:t xml:space="preserve"> and </w:t>
      </w:r>
      <w:r w:rsidR="00D556BF" w:rsidRPr="00C223E4">
        <w:rPr>
          <w:bCs/>
          <w:i/>
          <w:sz w:val="18"/>
          <w:szCs w:val="18"/>
          <w:u w:val="single"/>
        </w:rPr>
        <w:t>within</w:t>
      </w:r>
      <w:r w:rsidR="00D556BF" w:rsidRPr="00C223E4">
        <w:rPr>
          <w:bCs/>
          <w:i/>
          <w:sz w:val="18"/>
          <w:szCs w:val="18"/>
        </w:rPr>
        <w:t xml:space="preserve"> the territory of the (Member) State lodges an </w:t>
      </w:r>
      <w:r w:rsidR="00D556BF" w:rsidRPr="00C223E4">
        <w:rPr>
          <w:bCs/>
          <w:i/>
          <w:sz w:val="18"/>
          <w:szCs w:val="18"/>
          <w:u w:val="single"/>
        </w:rPr>
        <w:t>application for asylum</w:t>
      </w:r>
      <w:r w:rsidR="004F5A3D" w:rsidRPr="00C223E4">
        <w:rPr>
          <w:bCs/>
          <w:i/>
          <w:sz w:val="18"/>
          <w:szCs w:val="18"/>
        </w:rPr>
        <w:t xml:space="preserve"> (e.g. which authority(</w:t>
      </w:r>
      <w:proofErr w:type="spellStart"/>
      <w:r w:rsidR="004F5A3D" w:rsidRPr="00C223E4">
        <w:rPr>
          <w:bCs/>
          <w:i/>
          <w:sz w:val="18"/>
          <w:szCs w:val="18"/>
        </w:rPr>
        <w:t>ies</w:t>
      </w:r>
      <w:proofErr w:type="spellEnd"/>
      <w:r w:rsidR="004F5A3D" w:rsidRPr="00C223E4">
        <w:rPr>
          <w:bCs/>
          <w:i/>
          <w:sz w:val="18"/>
          <w:szCs w:val="18"/>
        </w:rPr>
        <w:t xml:space="preserve">) </w:t>
      </w:r>
      <w:r w:rsidR="00AF1F73" w:rsidRPr="00C223E4">
        <w:rPr>
          <w:bCs/>
          <w:i/>
          <w:sz w:val="18"/>
          <w:szCs w:val="18"/>
        </w:rPr>
        <w:t xml:space="preserve">the minor </w:t>
      </w:r>
      <w:r w:rsidR="004F5A3D" w:rsidRPr="00C223E4">
        <w:rPr>
          <w:bCs/>
          <w:i/>
          <w:sz w:val="18"/>
          <w:szCs w:val="18"/>
        </w:rPr>
        <w:t xml:space="preserve">is </w:t>
      </w:r>
      <w:r w:rsidR="00AF1F73" w:rsidRPr="00C223E4">
        <w:rPr>
          <w:bCs/>
          <w:i/>
          <w:sz w:val="18"/>
          <w:szCs w:val="18"/>
        </w:rPr>
        <w:t>referred</w:t>
      </w:r>
      <w:r w:rsidR="004F5A3D" w:rsidRPr="00C223E4">
        <w:rPr>
          <w:bCs/>
          <w:i/>
          <w:sz w:val="18"/>
          <w:szCs w:val="18"/>
        </w:rPr>
        <w:t xml:space="preserve"> to</w:t>
      </w:r>
      <w:r w:rsidR="00AF1F73" w:rsidRPr="00C223E4">
        <w:rPr>
          <w:bCs/>
          <w:i/>
          <w:sz w:val="18"/>
          <w:szCs w:val="18"/>
        </w:rPr>
        <w:t>, at what point an application is made, etc.</w:t>
      </w:r>
      <w:r w:rsidR="004F5A3D" w:rsidRPr="00C223E4">
        <w:rPr>
          <w:bCs/>
          <w:i/>
          <w:sz w:val="18"/>
          <w:szCs w:val="18"/>
        </w:rPr>
        <w:t>).</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D556BF" w:rsidRPr="00C223E4" w:rsidTr="00DE6C22">
        <w:tc>
          <w:tcPr>
            <w:tcW w:w="10314" w:type="dxa"/>
            <w:shd w:val="clear" w:color="auto" w:fill="auto"/>
          </w:tcPr>
          <w:p w:rsidR="00D556BF" w:rsidRPr="00C223E4" w:rsidRDefault="00D556BF" w:rsidP="00DE6C22">
            <w:pPr>
              <w:pStyle w:val="Szvegtrzs"/>
              <w:ind w:left="0" w:firstLine="0"/>
            </w:pPr>
          </w:p>
          <w:p w:rsidR="00940895" w:rsidRPr="00C223E4" w:rsidRDefault="00940895" w:rsidP="00DE6C22">
            <w:pPr>
              <w:pStyle w:val="Szvegtrzs"/>
              <w:ind w:left="0" w:firstLine="0"/>
            </w:pPr>
          </w:p>
          <w:p w:rsidR="00940895" w:rsidRPr="00C223E4" w:rsidRDefault="00940895" w:rsidP="00DE6C22">
            <w:pPr>
              <w:pStyle w:val="Szvegtrzs"/>
              <w:ind w:left="0" w:firstLine="0"/>
              <w:rPr>
                <w:sz w:val="18"/>
                <w:szCs w:val="18"/>
              </w:rPr>
            </w:pPr>
            <w:r w:rsidRPr="00C223E4">
              <w:rPr>
                <w:i/>
                <w:sz w:val="18"/>
                <w:szCs w:val="18"/>
                <w:lang w:eastAsia="de-DE"/>
              </w:rPr>
              <w:t>NB: Please also highlight if the process is different for those cases when the minor's age is doubtful (for instance, when the child has no documents) and the age assessment procedure has not been undertaken yet to determine the age of the minor.</w:t>
            </w:r>
          </w:p>
        </w:tc>
      </w:tr>
    </w:tbl>
    <w:p w:rsidR="001E0CA1" w:rsidRPr="00C223E4" w:rsidRDefault="009B6ECF" w:rsidP="00D556BF">
      <w:pPr>
        <w:spacing w:line="240" w:lineRule="auto"/>
        <w:ind w:left="284" w:firstLine="0"/>
        <w:jc w:val="both"/>
        <w:rPr>
          <w:bCs/>
          <w:i/>
          <w:sz w:val="18"/>
          <w:szCs w:val="18"/>
        </w:rPr>
      </w:pPr>
      <w:r w:rsidRPr="00C223E4">
        <w:rPr>
          <w:bCs/>
          <w:i/>
          <w:sz w:val="18"/>
          <w:szCs w:val="18"/>
        </w:rPr>
        <w:t>Q</w:t>
      </w:r>
      <w:r w:rsidR="00EB248E">
        <w:rPr>
          <w:bCs/>
          <w:i/>
          <w:sz w:val="18"/>
          <w:szCs w:val="18"/>
        </w:rPr>
        <w:t>8</w:t>
      </w:r>
      <w:r w:rsidR="00D556BF" w:rsidRPr="00C223E4">
        <w:rPr>
          <w:bCs/>
          <w:i/>
          <w:sz w:val="18"/>
          <w:szCs w:val="18"/>
        </w:rPr>
        <w:t>. Please describe the specific rules</w:t>
      </w:r>
      <w:r w:rsidR="00DC2B4E" w:rsidRPr="00C223E4">
        <w:rPr>
          <w:bCs/>
          <w:i/>
          <w:sz w:val="18"/>
          <w:szCs w:val="18"/>
        </w:rPr>
        <w:t xml:space="preserve"> </w:t>
      </w:r>
      <w:r w:rsidR="00D556BF" w:rsidRPr="00C223E4">
        <w:rPr>
          <w:bCs/>
          <w:i/>
          <w:sz w:val="18"/>
          <w:szCs w:val="18"/>
        </w:rPr>
        <w:t>and procedures that apply in respect</w:t>
      </w:r>
      <w:r w:rsidR="00304224" w:rsidRPr="00C223E4">
        <w:rPr>
          <w:bCs/>
          <w:i/>
          <w:sz w:val="18"/>
          <w:szCs w:val="18"/>
        </w:rPr>
        <w:t xml:space="preserve"> of the </w:t>
      </w:r>
      <w:r w:rsidR="006872A7" w:rsidRPr="00C223E4">
        <w:rPr>
          <w:bCs/>
          <w:i/>
          <w:sz w:val="18"/>
          <w:szCs w:val="18"/>
        </w:rPr>
        <w:t xml:space="preserve">(asylum) </w:t>
      </w:r>
      <w:r w:rsidR="00304224" w:rsidRPr="00C223E4">
        <w:rPr>
          <w:bCs/>
          <w:i/>
          <w:sz w:val="18"/>
          <w:szCs w:val="18"/>
        </w:rPr>
        <w:t xml:space="preserve">applicant’s status as an </w:t>
      </w:r>
      <w:r w:rsidRPr="00C223E4">
        <w:rPr>
          <w:bCs/>
          <w:i/>
          <w:sz w:val="18"/>
          <w:szCs w:val="18"/>
        </w:rPr>
        <w:t>(unaccompanied) minor</w:t>
      </w:r>
      <w:r w:rsidR="001E0CA1" w:rsidRPr="00C223E4">
        <w:rPr>
          <w:bCs/>
          <w:i/>
          <w:sz w:val="18"/>
          <w:szCs w:val="18"/>
        </w:rPr>
        <w:t>. Please indicate, for example:</w:t>
      </w:r>
    </w:p>
    <w:p w:rsidR="00D556BF" w:rsidRPr="00C223E4" w:rsidRDefault="00D556BF" w:rsidP="00D556BF">
      <w:pPr>
        <w:pStyle w:val="Szvegtrzs"/>
        <w:numPr>
          <w:ilvl w:val="3"/>
          <w:numId w:val="26"/>
        </w:numPr>
        <w:rPr>
          <w:i/>
          <w:sz w:val="18"/>
          <w:szCs w:val="18"/>
        </w:rPr>
      </w:pPr>
      <w:r w:rsidRPr="00C223E4">
        <w:rPr>
          <w:i/>
          <w:sz w:val="18"/>
          <w:szCs w:val="18"/>
        </w:rPr>
        <w:t>Whether and when a legal guardian is appointed;</w:t>
      </w:r>
    </w:p>
    <w:p w:rsidR="001E0CA1" w:rsidRPr="00C223E4" w:rsidRDefault="00D556BF" w:rsidP="00B5386D">
      <w:pPr>
        <w:pStyle w:val="Szvegtrzs"/>
        <w:numPr>
          <w:ilvl w:val="3"/>
          <w:numId w:val="26"/>
        </w:numPr>
        <w:rPr>
          <w:i/>
          <w:sz w:val="18"/>
          <w:szCs w:val="18"/>
        </w:rPr>
      </w:pPr>
      <w:r w:rsidRPr="00C223E4">
        <w:rPr>
          <w:i/>
          <w:sz w:val="18"/>
          <w:szCs w:val="18"/>
        </w:rPr>
        <w:t xml:space="preserve">Whether and when </w:t>
      </w:r>
      <w:r w:rsidR="00CC70E7" w:rsidRPr="00C223E4">
        <w:rPr>
          <w:i/>
          <w:sz w:val="18"/>
          <w:szCs w:val="18"/>
        </w:rPr>
        <w:t>an</w:t>
      </w:r>
      <w:r w:rsidRPr="00C223E4">
        <w:rPr>
          <w:i/>
          <w:sz w:val="18"/>
          <w:szCs w:val="18"/>
        </w:rPr>
        <w:t xml:space="preserve"> a</w:t>
      </w:r>
      <w:r w:rsidR="001E0CA1" w:rsidRPr="00C223E4">
        <w:rPr>
          <w:i/>
          <w:sz w:val="18"/>
          <w:szCs w:val="18"/>
        </w:rPr>
        <w:t>sylum interview(s) is conducted.</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D556BF" w:rsidRPr="00C223E4" w:rsidTr="00DE6C22">
        <w:tc>
          <w:tcPr>
            <w:tcW w:w="10314" w:type="dxa"/>
            <w:shd w:val="clear" w:color="auto" w:fill="auto"/>
          </w:tcPr>
          <w:p w:rsidR="00D556BF" w:rsidRPr="00C223E4" w:rsidRDefault="00D556BF" w:rsidP="00DE6C22">
            <w:pPr>
              <w:pStyle w:val="Szvegtrzs"/>
              <w:ind w:left="0" w:firstLine="0"/>
            </w:pPr>
          </w:p>
          <w:p w:rsidR="00940895" w:rsidRPr="00C223E4" w:rsidRDefault="00940895" w:rsidP="00DE6C22">
            <w:pPr>
              <w:pStyle w:val="Szvegtrzs"/>
              <w:ind w:left="0" w:firstLine="0"/>
            </w:pPr>
          </w:p>
          <w:p w:rsidR="00940895" w:rsidRPr="00C223E4" w:rsidRDefault="00940895" w:rsidP="007351E3">
            <w:pPr>
              <w:pStyle w:val="Szvegtrzs"/>
              <w:ind w:left="0" w:firstLine="0"/>
              <w:rPr>
                <w:sz w:val="18"/>
                <w:szCs w:val="18"/>
              </w:rPr>
            </w:pPr>
            <w:r w:rsidRPr="00C223E4">
              <w:rPr>
                <w:i/>
                <w:sz w:val="18"/>
                <w:szCs w:val="18"/>
                <w:lang w:eastAsia="de-DE"/>
              </w:rPr>
              <w:t xml:space="preserve">NB: Please also highlight if the process is different for those cases when the minor's age is doubtful (for </w:t>
            </w:r>
            <w:r w:rsidRPr="00C223E4">
              <w:rPr>
                <w:i/>
                <w:sz w:val="18"/>
                <w:szCs w:val="18"/>
                <w:lang w:eastAsia="de-DE"/>
              </w:rPr>
              <w:lastRenderedPageBreak/>
              <w:t>instance, when the child has no documents) and the age assessment procedure has not been undertaken yet to determine the age of the minor.</w:t>
            </w:r>
          </w:p>
        </w:tc>
      </w:tr>
    </w:tbl>
    <w:p w:rsidR="001E0CA1" w:rsidRPr="00C223E4" w:rsidRDefault="00EB248E" w:rsidP="001E0CA1">
      <w:pPr>
        <w:spacing w:line="240" w:lineRule="auto"/>
        <w:ind w:left="284" w:firstLine="0"/>
        <w:jc w:val="both"/>
        <w:rPr>
          <w:bCs/>
          <w:i/>
          <w:sz w:val="18"/>
          <w:szCs w:val="18"/>
        </w:rPr>
      </w:pPr>
      <w:r>
        <w:rPr>
          <w:bCs/>
          <w:i/>
          <w:sz w:val="18"/>
          <w:szCs w:val="18"/>
        </w:rPr>
        <w:lastRenderedPageBreak/>
        <w:t>Q9</w:t>
      </w:r>
      <w:r w:rsidR="001E0CA1" w:rsidRPr="00C223E4">
        <w:rPr>
          <w:bCs/>
          <w:i/>
          <w:sz w:val="18"/>
          <w:szCs w:val="18"/>
        </w:rPr>
        <w:t>. Please describe the procedure for assessing the age of a</w:t>
      </w:r>
      <w:r w:rsidR="009F3FD1" w:rsidRPr="00C223E4">
        <w:rPr>
          <w:bCs/>
          <w:i/>
          <w:sz w:val="18"/>
          <w:szCs w:val="18"/>
        </w:rPr>
        <w:t>n asylum-seeking</w:t>
      </w:r>
      <w:r w:rsidR="001E0CA1" w:rsidRPr="00C223E4">
        <w:rPr>
          <w:bCs/>
          <w:i/>
          <w:sz w:val="18"/>
          <w:szCs w:val="18"/>
        </w:rPr>
        <w:t xml:space="preserve"> UAM who claims to be a minor. Please indicate, for example: </w:t>
      </w:r>
    </w:p>
    <w:p w:rsidR="001E0CA1" w:rsidRPr="00C223E4" w:rsidRDefault="001E0CA1" w:rsidP="001E0CA1">
      <w:pPr>
        <w:pStyle w:val="Szvegtrzs"/>
        <w:numPr>
          <w:ilvl w:val="3"/>
          <w:numId w:val="26"/>
        </w:numPr>
        <w:rPr>
          <w:i/>
          <w:sz w:val="18"/>
          <w:szCs w:val="18"/>
        </w:rPr>
      </w:pPr>
      <w:r w:rsidRPr="00C223E4">
        <w:rPr>
          <w:i/>
          <w:sz w:val="18"/>
          <w:szCs w:val="18"/>
        </w:rPr>
        <w:t>Whether and when the stated age (date of birth) and unaccompanied situation is registered;</w:t>
      </w:r>
    </w:p>
    <w:p w:rsidR="001E0CA1" w:rsidRPr="00C223E4" w:rsidRDefault="001E0CA1" w:rsidP="001E0CA1">
      <w:pPr>
        <w:pStyle w:val="Szvegtrzs"/>
        <w:numPr>
          <w:ilvl w:val="3"/>
          <w:numId w:val="26"/>
        </w:numPr>
        <w:rPr>
          <w:i/>
          <w:sz w:val="18"/>
          <w:szCs w:val="18"/>
        </w:rPr>
      </w:pPr>
      <w:r w:rsidRPr="00C223E4">
        <w:rPr>
          <w:i/>
          <w:sz w:val="18"/>
          <w:szCs w:val="18"/>
        </w:rPr>
        <w:t>Whether, when, why and how a formal age assessment is undertaken;</w:t>
      </w:r>
    </w:p>
    <w:p w:rsidR="001E0CA1" w:rsidRPr="00C223E4" w:rsidRDefault="001E0CA1" w:rsidP="008E331A">
      <w:pPr>
        <w:pStyle w:val="Szvegtrzs"/>
        <w:numPr>
          <w:ilvl w:val="3"/>
          <w:numId w:val="26"/>
        </w:numPr>
        <w:rPr>
          <w:bCs/>
          <w:i/>
          <w:sz w:val="18"/>
          <w:szCs w:val="18"/>
        </w:rPr>
      </w:pPr>
      <w:r w:rsidRPr="00C223E4">
        <w:rPr>
          <w:i/>
          <w:sz w:val="18"/>
          <w:szCs w:val="18"/>
        </w:rPr>
        <w:t>Whether and how the conclusions from an age assessment are registered (e.g. is the registered claimed age (date of birth) replaced by the assessed age or is this age added to the file, etc.).</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1E0CA1" w:rsidRPr="00C223E4" w:rsidTr="0051503C">
        <w:tc>
          <w:tcPr>
            <w:tcW w:w="10314" w:type="dxa"/>
            <w:shd w:val="clear" w:color="auto" w:fill="auto"/>
          </w:tcPr>
          <w:p w:rsidR="001E0CA1" w:rsidRPr="00C223E4" w:rsidRDefault="001E0CA1" w:rsidP="0051503C">
            <w:pPr>
              <w:pStyle w:val="Szvegtrzs"/>
              <w:ind w:left="0" w:firstLine="0"/>
            </w:pPr>
          </w:p>
        </w:tc>
      </w:tr>
    </w:tbl>
    <w:p w:rsidR="00D556BF" w:rsidRPr="00C223E4" w:rsidRDefault="00D556BF" w:rsidP="00D556BF">
      <w:pPr>
        <w:spacing w:line="240" w:lineRule="auto"/>
        <w:ind w:left="284" w:firstLine="0"/>
        <w:jc w:val="both"/>
        <w:rPr>
          <w:bCs/>
          <w:i/>
          <w:sz w:val="18"/>
          <w:szCs w:val="18"/>
        </w:rPr>
      </w:pPr>
      <w:r w:rsidRPr="00C223E4">
        <w:rPr>
          <w:bCs/>
          <w:i/>
          <w:sz w:val="18"/>
          <w:szCs w:val="18"/>
        </w:rPr>
        <w:t>Q</w:t>
      </w:r>
      <w:r w:rsidR="00B43367" w:rsidRPr="00C223E4">
        <w:rPr>
          <w:bCs/>
          <w:i/>
          <w:sz w:val="18"/>
          <w:szCs w:val="18"/>
        </w:rPr>
        <w:t>1</w:t>
      </w:r>
      <w:r w:rsidR="006872A7" w:rsidRPr="00C223E4">
        <w:rPr>
          <w:bCs/>
          <w:i/>
          <w:sz w:val="18"/>
          <w:szCs w:val="18"/>
        </w:rPr>
        <w:t>0</w:t>
      </w:r>
      <w:r w:rsidRPr="00C223E4">
        <w:rPr>
          <w:bCs/>
          <w:i/>
          <w:sz w:val="18"/>
          <w:szCs w:val="18"/>
        </w:rPr>
        <w:t>. Please provide the average</w:t>
      </w:r>
      <w:r w:rsidR="002F1F9E" w:rsidRPr="00C223E4">
        <w:rPr>
          <w:bCs/>
          <w:i/>
          <w:sz w:val="18"/>
          <w:szCs w:val="18"/>
        </w:rPr>
        <w:t xml:space="preserve"> (or where this is not available median)</w:t>
      </w:r>
      <w:r w:rsidRPr="00C223E4">
        <w:rPr>
          <w:bCs/>
          <w:i/>
          <w:sz w:val="18"/>
          <w:szCs w:val="18"/>
        </w:rPr>
        <w:t xml:space="preserve"> duration of an asylum procedure for a UAM.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D556BF" w:rsidRPr="00C223E4" w:rsidTr="00DE6C22">
        <w:tc>
          <w:tcPr>
            <w:tcW w:w="10314" w:type="dxa"/>
            <w:shd w:val="clear" w:color="auto" w:fill="auto"/>
          </w:tcPr>
          <w:p w:rsidR="00D556BF" w:rsidRPr="00C223E4" w:rsidRDefault="00D556BF" w:rsidP="00DE6C22">
            <w:pPr>
              <w:pStyle w:val="Szvegtrzs"/>
              <w:ind w:left="0" w:firstLine="0"/>
            </w:pPr>
          </w:p>
          <w:p w:rsidR="00940895" w:rsidRPr="00C223E4" w:rsidRDefault="00940895" w:rsidP="00DE6C22">
            <w:pPr>
              <w:pStyle w:val="Szvegtrzs"/>
              <w:ind w:left="0" w:firstLine="0"/>
            </w:pPr>
          </w:p>
          <w:p w:rsidR="00940895" w:rsidRPr="00C223E4" w:rsidRDefault="00940895" w:rsidP="007351E3">
            <w:pPr>
              <w:pStyle w:val="Szvegtrzs"/>
              <w:ind w:left="0" w:firstLine="0"/>
              <w:rPr>
                <w:sz w:val="18"/>
                <w:szCs w:val="18"/>
              </w:rPr>
            </w:pPr>
            <w:r w:rsidRPr="00C223E4">
              <w:rPr>
                <w:i/>
                <w:sz w:val="18"/>
                <w:szCs w:val="18"/>
                <w:lang w:eastAsia="de-DE"/>
              </w:rPr>
              <w:t>NB: Please also highlight if the process is different for those cases when the minor's age is doubtful (for instance, when the child has no documents) and the age assessment procedure has not been undertaken yet to determine the age of the minor.</w:t>
            </w:r>
          </w:p>
        </w:tc>
      </w:tr>
    </w:tbl>
    <w:p w:rsidR="00EF7B82" w:rsidRPr="00C223E4" w:rsidRDefault="00EF7B82" w:rsidP="00D556BF">
      <w:pPr>
        <w:spacing w:line="240" w:lineRule="auto"/>
        <w:ind w:left="284" w:firstLine="0"/>
        <w:jc w:val="both"/>
        <w:rPr>
          <w:bCs/>
          <w:i/>
          <w:color w:val="0070C0"/>
          <w:sz w:val="18"/>
          <w:szCs w:val="18"/>
        </w:rPr>
      </w:pPr>
      <w:r w:rsidRPr="00C223E4">
        <w:rPr>
          <w:bCs/>
          <w:i/>
          <w:color w:val="0070C0"/>
          <w:sz w:val="18"/>
          <w:szCs w:val="18"/>
        </w:rPr>
        <w:t>Section 2.6 Guardianship and age assessment for non-asylum seeking UAMs</w:t>
      </w:r>
    </w:p>
    <w:p w:rsidR="00EF7B82" w:rsidRPr="00C223E4" w:rsidRDefault="00EF7B82" w:rsidP="00EF7B82">
      <w:pPr>
        <w:spacing w:line="240" w:lineRule="auto"/>
        <w:ind w:left="284" w:firstLine="0"/>
        <w:jc w:val="both"/>
        <w:rPr>
          <w:bCs/>
          <w:i/>
          <w:sz w:val="18"/>
          <w:szCs w:val="18"/>
        </w:rPr>
      </w:pPr>
      <w:r w:rsidRPr="00C223E4">
        <w:rPr>
          <w:bCs/>
          <w:i/>
          <w:sz w:val="18"/>
          <w:szCs w:val="18"/>
        </w:rPr>
        <w:t xml:space="preserve">Q11. Please describe the arrangements for guardianship of non-asylum seeking UAMs. Please specify, for example: who organises guardianship for UAMs, who can become a guardian to a UAM, what the role of a guardian to a UAM is, which UAMs are entitled to a guardian, until what age and whether this depends on the status of the UAM, e.g. does the UAM get another guardian when s/he is granted international protection, etc.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F7B82" w:rsidRPr="00C223E4" w:rsidTr="005A20AA">
        <w:tc>
          <w:tcPr>
            <w:tcW w:w="10314" w:type="dxa"/>
            <w:shd w:val="clear" w:color="auto" w:fill="auto"/>
          </w:tcPr>
          <w:p w:rsidR="00EF7B82" w:rsidRPr="00C223E4" w:rsidRDefault="00EF7B82" w:rsidP="005A20AA">
            <w:pPr>
              <w:pStyle w:val="Szvegtrzs"/>
              <w:ind w:left="0" w:firstLine="0"/>
            </w:pPr>
          </w:p>
        </w:tc>
      </w:tr>
    </w:tbl>
    <w:p w:rsidR="00EF7B82" w:rsidRPr="00C223E4" w:rsidRDefault="00EF7B82" w:rsidP="00EF7B82">
      <w:pPr>
        <w:spacing w:line="240" w:lineRule="auto"/>
        <w:ind w:left="284" w:firstLine="0"/>
        <w:jc w:val="both"/>
        <w:rPr>
          <w:bCs/>
          <w:i/>
          <w:sz w:val="18"/>
          <w:szCs w:val="18"/>
        </w:rPr>
      </w:pPr>
      <w:r w:rsidRPr="00C223E4">
        <w:rPr>
          <w:bCs/>
          <w:i/>
          <w:sz w:val="18"/>
          <w:szCs w:val="18"/>
        </w:rPr>
        <w:t xml:space="preserve">Q12. Please describe the procedure for assessing the age of a non-asylum seeking UAM who claims to be a minor. Please specify different situations (e.g. UAMs who apply for asylum, at the border, illegally staying UAMs, etc.). Please indicate, for example: </w:t>
      </w:r>
    </w:p>
    <w:p w:rsidR="00EF7B82" w:rsidRPr="00C223E4" w:rsidRDefault="00EF7B82" w:rsidP="00EF7B82">
      <w:pPr>
        <w:pStyle w:val="Szvegtrzs"/>
        <w:numPr>
          <w:ilvl w:val="3"/>
          <w:numId w:val="26"/>
        </w:numPr>
        <w:rPr>
          <w:i/>
          <w:sz w:val="18"/>
          <w:szCs w:val="18"/>
        </w:rPr>
      </w:pPr>
      <w:r w:rsidRPr="00C223E4">
        <w:rPr>
          <w:i/>
          <w:sz w:val="18"/>
          <w:szCs w:val="18"/>
        </w:rPr>
        <w:t>Whether and when the stated age (date of birth) and unaccompanied situation is registered;</w:t>
      </w:r>
    </w:p>
    <w:p w:rsidR="00EF7B82" w:rsidRPr="00C223E4" w:rsidRDefault="00EF7B82" w:rsidP="00EF7B82">
      <w:pPr>
        <w:pStyle w:val="Szvegtrzs"/>
        <w:numPr>
          <w:ilvl w:val="3"/>
          <w:numId w:val="26"/>
        </w:numPr>
        <w:rPr>
          <w:i/>
          <w:sz w:val="18"/>
          <w:szCs w:val="18"/>
        </w:rPr>
      </w:pPr>
      <w:r w:rsidRPr="00C223E4">
        <w:rPr>
          <w:i/>
          <w:sz w:val="18"/>
          <w:szCs w:val="18"/>
        </w:rPr>
        <w:t>Whether, when, why and how a formal age assessment is undertaken;</w:t>
      </w:r>
    </w:p>
    <w:p w:rsidR="00EF7B82" w:rsidRPr="00C223E4" w:rsidRDefault="00EF7B82" w:rsidP="00EF7B82">
      <w:pPr>
        <w:pStyle w:val="Szvegtrzs"/>
        <w:numPr>
          <w:ilvl w:val="3"/>
          <w:numId w:val="26"/>
        </w:numPr>
        <w:rPr>
          <w:bCs/>
          <w:i/>
          <w:sz w:val="18"/>
          <w:szCs w:val="18"/>
        </w:rPr>
      </w:pPr>
      <w:r w:rsidRPr="00C223E4">
        <w:rPr>
          <w:i/>
          <w:sz w:val="18"/>
          <w:szCs w:val="18"/>
        </w:rPr>
        <w:t>Whether and how the conclusions from an age assessment are registered (e.g. is the registered claimed age (date of birth) replaced by the assessed age or is this age added to the file, etc.).</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F7B82" w:rsidRPr="00C223E4" w:rsidTr="005A20AA">
        <w:tc>
          <w:tcPr>
            <w:tcW w:w="10314" w:type="dxa"/>
            <w:shd w:val="clear" w:color="auto" w:fill="auto"/>
          </w:tcPr>
          <w:p w:rsidR="00EF7B82" w:rsidRPr="00C223E4" w:rsidRDefault="00EF7B82" w:rsidP="005A20AA">
            <w:pPr>
              <w:pStyle w:val="Szvegtrzs"/>
              <w:ind w:left="0" w:firstLine="0"/>
            </w:pPr>
          </w:p>
        </w:tc>
      </w:tr>
    </w:tbl>
    <w:p w:rsidR="00D556BF" w:rsidRPr="00C223E4" w:rsidRDefault="00D556BF" w:rsidP="00D556BF">
      <w:pPr>
        <w:spacing w:line="240" w:lineRule="auto"/>
        <w:ind w:left="284" w:firstLine="0"/>
        <w:jc w:val="both"/>
        <w:rPr>
          <w:bCs/>
          <w:i/>
          <w:color w:val="0070C0"/>
          <w:sz w:val="18"/>
          <w:szCs w:val="18"/>
        </w:rPr>
      </w:pPr>
      <w:r w:rsidRPr="00C223E4">
        <w:rPr>
          <w:bCs/>
          <w:i/>
          <w:color w:val="0070C0"/>
          <w:sz w:val="18"/>
          <w:szCs w:val="18"/>
        </w:rPr>
        <w:t>Section 2.</w:t>
      </w:r>
      <w:r w:rsidR="00EF7B82" w:rsidRPr="00C223E4">
        <w:rPr>
          <w:bCs/>
          <w:i/>
          <w:color w:val="0070C0"/>
          <w:sz w:val="18"/>
          <w:szCs w:val="18"/>
        </w:rPr>
        <w:t>7</w:t>
      </w:r>
      <w:r w:rsidRPr="00C223E4">
        <w:rPr>
          <w:bCs/>
          <w:i/>
          <w:color w:val="0070C0"/>
          <w:sz w:val="18"/>
          <w:szCs w:val="18"/>
        </w:rPr>
        <w:t xml:space="preserve"> Residence permits granted to unaccompanied minors </w:t>
      </w:r>
      <w:r w:rsidR="009F3FD1" w:rsidRPr="00C223E4">
        <w:rPr>
          <w:bCs/>
          <w:i/>
          <w:color w:val="0070C0"/>
          <w:sz w:val="18"/>
          <w:szCs w:val="18"/>
        </w:rPr>
        <w:t>(both asylum- and non-asylum seeking UAMs)</w:t>
      </w:r>
    </w:p>
    <w:p w:rsidR="00D556BF" w:rsidRPr="00C223E4" w:rsidRDefault="00D556BF" w:rsidP="00D556BF">
      <w:pPr>
        <w:spacing w:line="240" w:lineRule="auto"/>
        <w:ind w:left="284" w:firstLine="0"/>
        <w:jc w:val="both"/>
        <w:rPr>
          <w:bCs/>
          <w:i/>
          <w:sz w:val="18"/>
          <w:szCs w:val="18"/>
        </w:rPr>
      </w:pPr>
      <w:r w:rsidRPr="00C223E4">
        <w:rPr>
          <w:bCs/>
          <w:i/>
          <w:sz w:val="18"/>
          <w:szCs w:val="18"/>
        </w:rPr>
        <w:t>Q1</w:t>
      </w:r>
      <w:r w:rsidR="00EF7B82" w:rsidRPr="00C223E4">
        <w:rPr>
          <w:bCs/>
          <w:i/>
          <w:sz w:val="18"/>
          <w:szCs w:val="18"/>
        </w:rPr>
        <w:t>3</w:t>
      </w:r>
      <w:r w:rsidRPr="00C223E4">
        <w:rPr>
          <w:bCs/>
          <w:i/>
          <w:sz w:val="18"/>
          <w:szCs w:val="18"/>
        </w:rPr>
        <w:t>a</w:t>
      </w:r>
      <w:r w:rsidRPr="00C223E4">
        <w:rPr>
          <w:i/>
          <w:sz w:val="18"/>
        </w:rPr>
        <w:t xml:space="preserve">. Please provide details </w:t>
      </w:r>
      <w:r w:rsidRPr="00C223E4">
        <w:rPr>
          <w:bCs/>
          <w:i/>
          <w:sz w:val="18"/>
          <w:szCs w:val="18"/>
        </w:rPr>
        <w:t>on</w:t>
      </w:r>
      <w:r w:rsidRPr="00C223E4">
        <w:rPr>
          <w:i/>
          <w:sz w:val="18"/>
        </w:rPr>
        <w:t xml:space="preserve"> </w:t>
      </w:r>
      <w:r w:rsidR="00160409" w:rsidRPr="00C223E4">
        <w:rPr>
          <w:i/>
          <w:sz w:val="18"/>
        </w:rPr>
        <w:t>t</w:t>
      </w:r>
      <w:r w:rsidRPr="00C223E4">
        <w:rPr>
          <w:i/>
          <w:sz w:val="18"/>
        </w:rPr>
        <w:t xml:space="preserve">he </w:t>
      </w:r>
      <w:r w:rsidRPr="00C223E4">
        <w:rPr>
          <w:bCs/>
          <w:i/>
          <w:sz w:val="18"/>
          <w:szCs w:val="18"/>
        </w:rPr>
        <w:t xml:space="preserve">possible </w:t>
      </w:r>
      <w:r w:rsidRPr="00C223E4">
        <w:rPr>
          <w:i/>
          <w:sz w:val="18"/>
        </w:rPr>
        <w:t xml:space="preserve">residence </w:t>
      </w:r>
      <w:r w:rsidR="00160409" w:rsidRPr="00C223E4">
        <w:rPr>
          <w:i/>
          <w:sz w:val="18"/>
        </w:rPr>
        <w:t xml:space="preserve">options </w:t>
      </w:r>
      <w:r w:rsidR="00160409" w:rsidRPr="00C223E4">
        <w:rPr>
          <w:bCs/>
          <w:i/>
          <w:sz w:val="18"/>
          <w:szCs w:val="18"/>
        </w:rPr>
        <w:t xml:space="preserve">available to </w:t>
      </w:r>
      <w:r w:rsidRPr="00C223E4">
        <w:rPr>
          <w:bCs/>
          <w:i/>
          <w:sz w:val="18"/>
          <w:szCs w:val="18"/>
        </w:rPr>
        <w:t xml:space="preserve">unaccompanied minors </w:t>
      </w:r>
      <w:r w:rsidR="000E1229" w:rsidRPr="00C223E4">
        <w:rPr>
          <w:bCs/>
          <w:i/>
          <w:sz w:val="18"/>
          <w:szCs w:val="18"/>
        </w:rPr>
        <w:t>not applying for asylum</w:t>
      </w:r>
      <w:r w:rsidR="006872A7" w:rsidRPr="00C223E4">
        <w:rPr>
          <w:bCs/>
          <w:i/>
          <w:sz w:val="18"/>
          <w:szCs w:val="18"/>
        </w:rPr>
        <w:t xml:space="preserve"> </w:t>
      </w:r>
      <w:r w:rsidR="00433733" w:rsidRPr="00C223E4">
        <w:rPr>
          <w:bCs/>
          <w:i/>
          <w:sz w:val="18"/>
          <w:szCs w:val="18"/>
        </w:rPr>
        <w:t>an</w:t>
      </w:r>
      <w:r w:rsidR="000E1229" w:rsidRPr="00C223E4">
        <w:rPr>
          <w:bCs/>
          <w:i/>
          <w:sz w:val="18"/>
          <w:szCs w:val="18"/>
        </w:rPr>
        <w:t xml:space="preserve">d to those </w:t>
      </w:r>
      <w:r w:rsidRPr="00C223E4">
        <w:rPr>
          <w:bCs/>
          <w:i/>
          <w:sz w:val="18"/>
          <w:szCs w:val="18"/>
        </w:rPr>
        <w:t xml:space="preserve">whose claims for </w:t>
      </w:r>
      <w:r w:rsidRPr="00C223E4">
        <w:rPr>
          <w:i/>
          <w:sz w:val="18"/>
        </w:rPr>
        <w:t xml:space="preserve">asylum </w:t>
      </w:r>
      <w:r w:rsidRPr="00C223E4">
        <w:rPr>
          <w:bCs/>
          <w:i/>
          <w:sz w:val="18"/>
          <w:szCs w:val="18"/>
        </w:rPr>
        <w:t>have been rejected</w:t>
      </w:r>
      <w:r w:rsidR="00724E24" w:rsidRPr="00C223E4">
        <w:rPr>
          <w:i/>
          <w:sz w:val="18"/>
        </w:rPr>
        <w:t>.</w:t>
      </w:r>
      <w:r w:rsidR="008E331A" w:rsidRPr="00C223E4">
        <w:rPr>
          <w:i/>
          <w:sz w:val="18"/>
        </w:rPr>
        <w:t xml:space="preserve"> </w:t>
      </w:r>
      <w:r w:rsidR="00724E24" w:rsidRPr="00C223E4">
        <w:rPr>
          <w:i/>
          <w:sz w:val="18"/>
        </w:rPr>
        <w:t xml:space="preserve">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D556BF" w:rsidRPr="00C223E4" w:rsidTr="00DE6C22">
        <w:tc>
          <w:tcPr>
            <w:tcW w:w="10314" w:type="dxa"/>
            <w:shd w:val="clear" w:color="auto" w:fill="auto"/>
          </w:tcPr>
          <w:p w:rsidR="00940895" w:rsidRPr="00C223E4" w:rsidRDefault="00940895" w:rsidP="00DE6C22">
            <w:pPr>
              <w:pStyle w:val="Szvegtrzs"/>
              <w:ind w:left="0" w:firstLine="0"/>
            </w:pPr>
          </w:p>
          <w:p w:rsidR="00940895" w:rsidRPr="00C223E4" w:rsidRDefault="00940895" w:rsidP="007351E3">
            <w:pPr>
              <w:pStyle w:val="Szvegtrzs"/>
              <w:ind w:left="0" w:firstLine="0"/>
              <w:rPr>
                <w:sz w:val="18"/>
                <w:szCs w:val="18"/>
              </w:rPr>
            </w:pPr>
          </w:p>
        </w:tc>
      </w:tr>
    </w:tbl>
    <w:p w:rsidR="00D556BF" w:rsidRPr="00C223E4" w:rsidRDefault="00927607" w:rsidP="00D556BF">
      <w:pPr>
        <w:spacing w:line="240" w:lineRule="auto"/>
        <w:ind w:left="284" w:firstLine="0"/>
        <w:jc w:val="both"/>
        <w:rPr>
          <w:bCs/>
          <w:i/>
          <w:sz w:val="18"/>
          <w:szCs w:val="18"/>
        </w:rPr>
      </w:pPr>
      <w:r w:rsidRPr="00C223E4">
        <w:rPr>
          <w:bCs/>
          <w:i/>
          <w:sz w:val="18"/>
          <w:szCs w:val="18"/>
        </w:rPr>
        <w:lastRenderedPageBreak/>
        <w:t>Q1</w:t>
      </w:r>
      <w:r w:rsidR="00EF7B82" w:rsidRPr="00C223E4">
        <w:rPr>
          <w:bCs/>
          <w:i/>
          <w:sz w:val="18"/>
          <w:szCs w:val="18"/>
        </w:rPr>
        <w:t>3</w:t>
      </w:r>
      <w:r w:rsidR="00D556BF" w:rsidRPr="00C223E4">
        <w:rPr>
          <w:i/>
          <w:sz w:val="18"/>
        </w:rPr>
        <w:t>b.</w:t>
      </w:r>
      <w:r w:rsidR="00D556BF" w:rsidRPr="00C223E4">
        <w:rPr>
          <w:bCs/>
          <w:i/>
          <w:sz w:val="18"/>
          <w:szCs w:val="18"/>
        </w:rPr>
        <w:t xml:space="preserve"> Please provide details of the residence permit granted to unaccompanied minors whose claims for </w:t>
      </w:r>
      <w:r w:rsidR="008E331A" w:rsidRPr="00C223E4">
        <w:rPr>
          <w:bCs/>
          <w:i/>
          <w:sz w:val="18"/>
          <w:szCs w:val="18"/>
        </w:rPr>
        <w:t>asylum</w:t>
      </w:r>
      <w:r w:rsidR="00D556BF" w:rsidRPr="00C223E4">
        <w:rPr>
          <w:bCs/>
          <w:i/>
          <w:sz w:val="18"/>
          <w:szCs w:val="18"/>
        </w:rPr>
        <w:t xml:space="preserve"> are successful</w:t>
      </w:r>
      <w:r w:rsidR="005C06F5" w:rsidRPr="00C223E4">
        <w:rPr>
          <w:bCs/>
          <w:i/>
          <w:sz w:val="18"/>
          <w:szCs w:val="18"/>
        </w:rPr>
        <w:t xml:space="preserve"> (e.g. </w:t>
      </w:r>
      <w:r w:rsidR="00AE6B56" w:rsidRPr="00C223E4">
        <w:rPr>
          <w:bCs/>
          <w:i/>
          <w:sz w:val="18"/>
          <w:szCs w:val="18"/>
        </w:rPr>
        <w:t xml:space="preserve">refugee status, </w:t>
      </w:r>
      <w:r w:rsidR="005C06F5" w:rsidRPr="00C223E4">
        <w:rPr>
          <w:bCs/>
          <w:i/>
          <w:sz w:val="18"/>
          <w:szCs w:val="18"/>
        </w:rPr>
        <w:t>residence permit issued on other grounds than international protection, etc.)</w:t>
      </w:r>
      <w:r w:rsidR="00D556BF" w:rsidRPr="00C223E4">
        <w:rPr>
          <w:bCs/>
          <w:i/>
          <w:sz w:val="18"/>
          <w:szCs w:val="18"/>
        </w:rPr>
        <w:t>.</w:t>
      </w:r>
      <w:r w:rsidR="005F59FA" w:rsidRPr="00C223E4">
        <w:rPr>
          <w:bCs/>
          <w:i/>
          <w:sz w:val="18"/>
          <w:szCs w:val="18"/>
        </w:rPr>
        <w:t xml:space="preserve">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D556BF" w:rsidRPr="00C223E4" w:rsidTr="00DE6C22">
        <w:tc>
          <w:tcPr>
            <w:tcW w:w="10314" w:type="dxa"/>
            <w:shd w:val="clear" w:color="auto" w:fill="auto"/>
          </w:tcPr>
          <w:p w:rsidR="00D556BF" w:rsidRPr="00C223E4" w:rsidRDefault="00D556BF" w:rsidP="00DE6C22">
            <w:pPr>
              <w:pStyle w:val="Szvegtrzs"/>
              <w:ind w:left="0" w:firstLine="0"/>
            </w:pPr>
          </w:p>
          <w:p w:rsidR="00940895" w:rsidRPr="00C223E4" w:rsidRDefault="00940895" w:rsidP="007351E3">
            <w:pPr>
              <w:pStyle w:val="Szvegtrzs"/>
              <w:ind w:left="0" w:firstLine="0"/>
              <w:rPr>
                <w:i/>
                <w:sz w:val="18"/>
                <w:szCs w:val="18"/>
              </w:rPr>
            </w:pPr>
          </w:p>
        </w:tc>
      </w:tr>
    </w:tbl>
    <w:p w:rsidR="00D556BF" w:rsidRPr="00C223E4" w:rsidRDefault="003A5868" w:rsidP="00D556BF">
      <w:pPr>
        <w:spacing w:line="240" w:lineRule="auto"/>
        <w:ind w:left="284" w:firstLine="0"/>
        <w:jc w:val="both"/>
        <w:rPr>
          <w:bCs/>
          <w:i/>
          <w:sz w:val="18"/>
          <w:szCs w:val="18"/>
        </w:rPr>
      </w:pPr>
      <w:r w:rsidRPr="00C223E4">
        <w:rPr>
          <w:bCs/>
          <w:i/>
          <w:sz w:val="18"/>
          <w:szCs w:val="18"/>
        </w:rPr>
        <w:t>Q1</w:t>
      </w:r>
      <w:r w:rsidR="00EF7B82" w:rsidRPr="00C223E4">
        <w:rPr>
          <w:bCs/>
          <w:i/>
          <w:sz w:val="18"/>
          <w:szCs w:val="18"/>
        </w:rPr>
        <w:t>3</w:t>
      </w:r>
      <w:r w:rsidR="00D556BF" w:rsidRPr="00C223E4">
        <w:rPr>
          <w:bCs/>
          <w:i/>
          <w:sz w:val="18"/>
          <w:szCs w:val="18"/>
        </w:rPr>
        <w:t>c. Please provide details of the (temporary) residence permit granted to unaccompanied minors who do not fulfil the entry requirements of the (Member) State but are not refused entry at the border / or who are apprehended in the territory</w:t>
      </w:r>
      <w:r w:rsidR="00CF3D3C" w:rsidRPr="00C223E4">
        <w:rPr>
          <w:bCs/>
          <w:i/>
          <w:sz w:val="18"/>
          <w:szCs w:val="18"/>
        </w:rPr>
        <w:t xml:space="preserve"> of the (Member) State</w:t>
      </w:r>
      <w:r w:rsidR="005C06F5" w:rsidRPr="00C223E4">
        <w:rPr>
          <w:bCs/>
          <w:i/>
          <w:sz w:val="18"/>
          <w:szCs w:val="18"/>
        </w:rPr>
        <w:t xml:space="preserve"> (e.g. tolerated stay, etc.)</w:t>
      </w:r>
      <w:r w:rsidR="00D556BF" w:rsidRPr="00C223E4">
        <w:rPr>
          <w:bCs/>
          <w:i/>
          <w:sz w:val="18"/>
          <w:szCs w:val="18"/>
        </w:rPr>
        <w:t>.</w:t>
      </w:r>
      <w:r w:rsidR="001F5F38" w:rsidRPr="00C223E4">
        <w:rPr>
          <w:bCs/>
          <w:i/>
          <w:sz w:val="18"/>
          <w:szCs w:val="18"/>
        </w:rPr>
        <w:t xml:space="preserve"> </w:t>
      </w:r>
      <w:r w:rsidR="005F59FA" w:rsidRPr="00C223E4">
        <w:rPr>
          <w:bCs/>
          <w:i/>
          <w:sz w:val="18"/>
          <w:szCs w:val="18"/>
        </w:rPr>
        <w:t xml:space="preserve"> </w:t>
      </w:r>
    </w:p>
    <w:tbl>
      <w:tblPr>
        <w:tblW w:w="482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4097"/>
        <w:gridCol w:w="4097"/>
      </w:tblGrid>
      <w:tr w:rsidR="00940895" w:rsidRPr="00C223E4" w:rsidTr="00643E57">
        <w:trPr>
          <w:trHeight w:val="566"/>
        </w:trPr>
        <w:tc>
          <w:tcPr>
            <w:tcW w:w="1134" w:type="pct"/>
            <w:shd w:val="clear" w:color="auto" w:fill="C6D9F1"/>
          </w:tcPr>
          <w:p w:rsidR="00940895" w:rsidRPr="00C223E4" w:rsidRDefault="00940895" w:rsidP="00304224">
            <w:pPr>
              <w:ind w:left="0" w:right="30" w:firstLine="0"/>
              <w:rPr>
                <w:b/>
                <w:sz w:val="16"/>
                <w:szCs w:val="16"/>
                <w:lang w:eastAsia="de-DE"/>
              </w:rPr>
            </w:pPr>
            <w:r w:rsidRPr="00C223E4">
              <w:rPr>
                <w:b/>
                <w:sz w:val="16"/>
                <w:szCs w:val="16"/>
                <w:lang w:eastAsia="de-DE"/>
              </w:rPr>
              <w:t xml:space="preserve">Categories of unaccompanied minors </w:t>
            </w:r>
          </w:p>
        </w:tc>
        <w:tc>
          <w:tcPr>
            <w:tcW w:w="1933" w:type="pct"/>
            <w:shd w:val="clear" w:color="auto" w:fill="C6D9F1"/>
          </w:tcPr>
          <w:p w:rsidR="00940895" w:rsidRPr="00C223E4" w:rsidRDefault="00940895" w:rsidP="00304224">
            <w:pPr>
              <w:ind w:left="0" w:right="30" w:firstLine="0"/>
              <w:rPr>
                <w:b/>
                <w:sz w:val="16"/>
                <w:szCs w:val="16"/>
                <w:lang w:eastAsia="de-DE"/>
              </w:rPr>
            </w:pPr>
            <w:r w:rsidRPr="00C223E4">
              <w:rPr>
                <w:b/>
                <w:sz w:val="16"/>
                <w:szCs w:val="16"/>
                <w:lang w:eastAsia="de-DE"/>
              </w:rPr>
              <w:t>Please describe the residence permits</w:t>
            </w:r>
            <w:r w:rsidRPr="00C223E4">
              <w:rPr>
                <w:b/>
                <w:bCs/>
                <w:sz w:val="16"/>
                <w:szCs w:val="16"/>
              </w:rPr>
              <w:t xml:space="preserve"> granted to unaccompanied minors </w:t>
            </w:r>
          </w:p>
        </w:tc>
        <w:tc>
          <w:tcPr>
            <w:tcW w:w="1933" w:type="pct"/>
            <w:shd w:val="clear" w:color="auto" w:fill="C6D9F1"/>
          </w:tcPr>
          <w:p w:rsidR="00940895" w:rsidRPr="00C223E4" w:rsidRDefault="00940895" w:rsidP="00940895">
            <w:pPr>
              <w:ind w:left="0" w:right="30" w:firstLine="0"/>
              <w:rPr>
                <w:b/>
                <w:sz w:val="16"/>
                <w:szCs w:val="16"/>
                <w:lang w:eastAsia="de-DE"/>
              </w:rPr>
            </w:pPr>
            <w:r w:rsidRPr="00C223E4">
              <w:rPr>
                <w:b/>
                <w:sz w:val="16"/>
                <w:szCs w:val="16"/>
                <w:lang w:eastAsia="de-DE"/>
              </w:rPr>
              <w:t>Please state if the process is different for those cases when the minor's age is doubtful (for instance, when the child has no documents) and the age assessment procedure has not been undertaken yet to determine the age of the minor.</w:t>
            </w:r>
          </w:p>
        </w:tc>
      </w:tr>
      <w:tr w:rsidR="00940895" w:rsidRPr="00C223E4" w:rsidTr="00643E57">
        <w:trPr>
          <w:trHeight w:val="554"/>
        </w:trPr>
        <w:tc>
          <w:tcPr>
            <w:tcW w:w="1134" w:type="pct"/>
          </w:tcPr>
          <w:p w:rsidR="00940895" w:rsidRPr="00C223E4" w:rsidRDefault="00940895" w:rsidP="00304224">
            <w:pPr>
              <w:ind w:left="37" w:right="113" w:firstLine="0"/>
              <w:rPr>
                <w:b/>
                <w:i/>
                <w:sz w:val="16"/>
                <w:szCs w:val="16"/>
                <w:lang w:eastAsia="de-DE"/>
              </w:rPr>
            </w:pPr>
            <w:r w:rsidRPr="00C223E4">
              <w:rPr>
                <w:b/>
                <w:i/>
                <w:sz w:val="16"/>
                <w:szCs w:val="16"/>
                <w:lang w:eastAsia="de-DE"/>
              </w:rPr>
              <w:t>Non-asylum seeking unaccompanied minor arriving at a land / sea border or airport</w:t>
            </w:r>
          </w:p>
        </w:tc>
        <w:tc>
          <w:tcPr>
            <w:tcW w:w="1933" w:type="pct"/>
          </w:tcPr>
          <w:p w:rsidR="00940895" w:rsidRPr="00C223E4" w:rsidRDefault="00940895" w:rsidP="00DE6C22">
            <w:pPr>
              <w:ind w:right="113"/>
              <w:jc w:val="both"/>
              <w:rPr>
                <w:sz w:val="18"/>
                <w:szCs w:val="18"/>
                <w:lang w:eastAsia="de-DE"/>
              </w:rPr>
            </w:pPr>
          </w:p>
        </w:tc>
        <w:tc>
          <w:tcPr>
            <w:tcW w:w="1933" w:type="pct"/>
          </w:tcPr>
          <w:p w:rsidR="00940895" w:rsidRPr="00C223E4" w:rsidRDefault="00940895" w:rsidP="00DE6C22">
            <w:pPr>
              <w:ind w:right="113"/>
              <w:jc w:val="both"/>
              <w:rPr>
                <w:sz w:val="18"/>
                <w:szCs w:val="18"/>
                <w:lang w:eastAsia="de-DE"/>
              </w:rPr>
            </w:pPr>
          </w:p>
        </w:tc>
      </w:tr>
      <w:tr w:rsidR="00940895" w:rsidRPr="00C223E4" w:rsidTr="00643E57">
        <w:trPr>
          <w:trHeight w:val="554"/>
        </w:trPr>
        <w:tc>
          <w:tcPr>
            <w:tcW w:w="1134" w:type="pct"/>
          </w:tcPr>
          <w:p w:rsidR="00940895" w:rsidRPr="00C223E4" w:rsidRDefault="00940895" w:rsidP="00304224">
            <w:pPr>
              <w:ind w:left="37" w:right="113" w:firstLine="0"/>
              <w:rPr>
                <w:b/>
                <w:i/>
                <w:sz w:val="16"/>
                <w:szCs w:val="16"/>
                <w:lang w:eastAsia="de-DE"/>
              </w:rPr>
            </w:pPr>
            <w:r w:rsidRPr="00C223E4">
              <w:rPr>
                <w:b/>
                <w:i/>
                <w:sz w:val="16"/>
                <w:szCs w:val="16"/>
                <w:lang w:eastAsia="de-DE"/>
              </w:rPr>
              <w:t>Non-asylum seeking unaccompanied minor apprehended in the territory of the (Member) State</w:t>
            </w:r>
          </w:p>
        </w:tc>
        <w:tc>
          <w:tcPr>
            <w:tcW w:w="1933" w:type="pct"/>
          </w:tcPr>
          <w:p w:rsidR="00940895" w:rsidRPr="00C223E4" w:rsidRDefault="00940895" w:rsidP="00DE6C22">
            <w:pPr>
              <w:ind w:right="113"/>
              <w:jc w:val="both"/>
              <w:rPr>
                <w:sz w:val="18"/>
                <w:szCs w:val="18"/>
                <w:lang w:eastAsia="de-DE"/>
              </w:rPr>
            </w:pPr>
          </w:p>
        </w:tc>
        <w:tc>
          <w:tcPr>
            <w:tcW w:w="1933" w:type="pct"/>
          </w:tcPr>
          <w:p w:rsidR="00940895" w:rsidRPr="00C223E4" w:rsidRDefault="00940895" w:rsidP="00DE6C22">
            <w:pPr>
              <w:ind w:right="113"/>
              <w:jc w:val="both"/>
              <w:rPr>
                <w:sz w:val="18"/>
                <w:szCs w:val="18"/>
                <w:lang w:eastAsia="de-DE"/>
              </w:rPr>
            </w:pPr>
          </w:p>
        </w:tc>
      </w:tr>
      <w:tr w:rsidR="00940895" w:rsidRPr="00C223E4" w:rsidTr="00643E57">
        <w:trPr>
          <w:trHeight w:val="527"/>
        </w:trPr>
        <w:tc>
          <w:tcPr>
            <w:tcW w:w="1134" w:type="pct"/>
          </w:tcPr>
          <w:p w:rsidR="00940895" w:rsidRPr="00C223E4" w:rsidRDefault="00940895" w:rsidP="00304224">
            <w:pPr>
              <w:ind w:left="37" w:right="113" w:firstLine="0"/>
              <w:rPr>
                <w:b/>
                <w:i/>
                <w:sz w:val="16"/>
                <w:szCs w:val="16"/>
                <w:lang w:eastAsia="de-DE"/>
              </w:rPr>
            </w:pPr>
            <w:r w:rsidRPr="00C223E4">
              <w:rPr>
                <w:b/>
                <w:i/>
                <w:sz w:val="16"/>
                <w:szCs w:val="16"/>
                <w:lang w:eastAsia="de-DE"/>
              </w:rPr>
              <w:t>Asylum seeking unaccompanied minor arriving at a land / sea border or airport</w:t>
            </w:r>
          </w:p>
        </w:tc>
        <w:tc>
          <w:tcPr>
            <w:tcW w:w="1933" w:type="pct"/>
          </w:tcPr>
          <w:p w:rsidR="00940895" w:rsidRPr="00C223E4" w:rsidRDefault="00940895" w:rsidP="00DE6C22">
            <w:pPr>
              <w:ind w:right="113"/>
              <w:jc w:val="both"/>
              <w:rPr>
                <w:sz w:val="18"/>
                <w:szCs w:val="18"/>
                <w:lang w:eastAsia="de-DE"/>
              </w:rPr>
            </w:pPr>
          </w:p>
        </w:tc>
        <w:tc>
          <w:tcPr>
            <w:tcW w:w="1933" w:type="pct"/>
          </w:tcPr>
          <w:p w:rsidR="00940895" w:rsidRPr="00C223E4" w:rsidRDefault="00940895" w:rsidP="00DE6C22">
            <w:pPr>
              <w:ind w:right="113"/>
              <w:jc w:val="both"/>
              <w:rPr>
                <w:sz w:val="18"/>
                <w:szCs w:val="18"/>
                <w:lang w:eastAsia="de-DE"/>
              </w:rPr>
            </w:pPr>
          </w:p>
        </w:tc>
      </w:tr>
      <w:tr w:rsidR="00940895" w:rsidRPr="00C223E4" w:rsidTr="00643E57">
        <w:trPr>
          <w:trHeight w:val="554"/>
        </w:trPr>
        <w:tc>
          <w:tcPr>
            <w:tcW w:w="1134" w:type="pct"/>
          </w:tcPr>
          <w:p w:rsidR="00940895" w:rsidRPr="00C223E4" w:rsidRDefault="00940895" w:rsidP="00304224">
            <w:pPr>
              <w:ind w:left="37" w:right="113" w:firstLine="0"/>
              <w:rPr>
                <w:b/>
                <w:i/>
                <w:sz w:val="16"/>
                <w:szCs w:val="16"/>
                <w:lang w:eastAsia="de-DE"/>
              </w:rPr>
            </w:pPr>
            <w:r w:rsidRPr="00C223E4">
              <w:rPr>
                <w:b/>
                <w:i/>
                <w:sz w:val="16"/>
                <w:szCs w:val="16"/>
                <w:lang w:eastAsia="de-DE"/>
              </w:rPr>
              <w:t>Asylum seeking unaccompanied minor apprehended or identified in the territory of the (Member) State</w:t>
            </w:r>
          </w:p>
        </w:tc>
        <w:tc>
          <w:tcPr>
            <w:tcW w:w="1933" w:type="pct"/>
          </w:tcPr>
          <w:p w:rsidR="00940895" w:rsidRPr="00C223E4" w:rsidRDefault="00940895" w:rsidP="00DE6C22">
            <w:pPr>
              <w:ind w:right="113"/>
              <w:jc w:val="both"/>
              <w:rPr>
                <w:sz w:val="18"/>
                <w:szCs w:val="18"/>
                <w:lang w:eastAsia="de-DE"/>
              </w:rPr>
            </w:pPr>
          </w:p>
        </w:tc>
        <w:tc>
          <w:tcPr>
            <w:tcW w:w="1933" w:type="pct"/>
          </w:tcPr>
          <w:p w:rsidR="00940895" w:rsidRPr="00C223E4" w:rsidRDefault="00940895" w:rsidP="00DE6C22">
            <w:pPr>
              <w:ind w:right="113"/>
              <w:jc w:val="both"/>
              <w:rPr>
                <w:sz w:val="18"/>
                <w:szCs w:val="18"/>
                <w:lang w:eastAsia="de-DE"/>
              </w:rPr>
            </w:pPr>
          </w:p>
        </w:tc>
      </w:tr>
      <w:tr w:rsidR="00940895" w:rsidRPr="00C223E4" w:rsidTr="00643E57">
        <w:trPr>
          <w:trHeight w:val="554"/>
        </w:trPr>
        <w:tc>
          <w:tcPr>
            <w:tcW w:w="1134" w:type="pct"/>
          </w:tcPr>
          <w:p w:rsidR="00940895" w:rsidRPr="00C223E4" w:rsidRDefault="00940895" w:rsidP="00304224">
            <w:pPr>
              <w:ind w:left="37" w:right="113" w:firstLine="0"/>
              <w:rPr>
                <w:b/>
                <w:i/>
                <w:sz w:val="16"/>
                <w:szCs w:val="16"/>
                <w:lang w:eastAsia="de-DE"/>
              </w:rPr>
            </w:pPr>
            <w:r w:rsidRPr="00C223E4">
              <w:rPr>
                <w:b/>
                <w:i/>
                <w:sz w:val="16"/>
                <w:szCs w:val="16"/>
                <w:lang w:eastAsia="de-DE"/>
              </w:rPr>
              <w:t>Asylum seeking unaccompanied minor arriving at an internal authority (e.g. police, child protection service, etc.)</w:t>
            </w:r>
          </w:p>
        </w:tc>
        <w:tc>
          <w:tcPr>
            <w:tcW w:w="1933" w:type="pct"/>
          </w:tcPr>
          <w:p w:rsidR="00940895" w:rsidRPr="00C223E4" w:rsidRDefault="00940895" w:rsidP="00DE6C22">
            <w:pPr>
              <w:ind w:right="113"/>
              <w:jc w:val="both"/>
              <w:rPr>
                <w:sz w:val="18"/>
                <w:szCs w:val="18"/>
                <w:lang w:eastAsia="de-DE"/>
              </w:rPr>
            </w:pPr>
          </w:p>
        </w:tc>
        <w:tc>
          <w:tcPr>
            <w:tcW w:w="1933" w:type="pct"/>
          </w:tcPr>
          <w:p w:rsidR="00940895" w:rsidRPr="00C223E4" w:rsidRDefault="00940895" w:rsidP="00DE6C22">
            <w:pPr>
              <w:ind w:right="113"/>
              <w:jc w:val="both"/>
              <w:rPr>
                <w:sz w:val="18"/>
                <w:szCs w:val="18"/>
                <w:lang w:eastAsia="de-DE"/>
              </w:rPr>
            </w:pPr>
          </w:p>
        </w:tc>
      </w:tr>
      <w:tr w:rsidR="00940895" w:rsidRPr="00C223E4" w:rsidTr="00643E57">
        <w:trPr>
          <w:trHeight w:val="527"/>
        </w:trPr>
        <w:tc>
          <w:tcPr>
            <w:tcW w:w="1134" w:type="pct"/>
          </w:tcPr>
          <w:p w:rsidR="00940895" w:rsidRPr="00C223E4" w:rsidRDefault="00940895" w:rsidP="00DE6C22">
            <w:pPr>
              <w:ind w:left="37" w:right="113" w:firstLine="0"/>
              <w:rPr>
                <w:b/>
                <w:i/>
                <w:sz w:val="16"/>
                <w:szCs w:val="16"/>
                <w:lang w:eastAsia="de-DE"/>
              </w:rPr>
            </w:pPr>
            <w:r w:rsidRPr="00C223E4">
              <w:rPr>
                <w:b/>
                <w:i/>
                <w:sz w:val="16"/>
                <w:szCs w:val="16"/>
                <w:lang w:eastAsia="de-DE"/>
              </w:rPr>
              <w:t>Other (please state)</w:t>
            </w:r>
          </w:p>
        </w:tc>
        <w:tc>
          <w:tcPr>
            <w:tcW w:w="1933" w:type="pct"/>
          </w:tcPr>
          <w:p w:rsidR="00940895" w:rsidRPr="00C223E4" w:rsidRDefault="00940895" w:rsidP="00DE6C22">
            <w:pPr>
              <w:ind w:right="113"/>
              <w:jc w:val="both"/>
              <w:rPr>
                <w:sz w:val="18"/>
                <w:szCs w:val="18"/>
                <w:lang w:eastAsia="de-DE"/>
              </w:rPr>
            </w:pPr>
          </w:p>
        </w:tc>
        <w:tc>
          <w:tcPr>
            <w:tcW w:w="1933" w:type="pct"/>
          </w:tcPr>
          <w:p w:rsidR="00940895" w:rsidRPr="00C223E4" w:rsidRDefault="00940895" w:rsidP="00DE6C22">
            <w:pPr>
              <w:ind w:right="113"/>
              <w:jc w:val="both"/>
              <w:rPr>
                <w:sz w:val="18"/>
                <w:szCs w:val="18"/>
                <w:lang w:eastAsia="de-DE"/>
              </w:rPr>
            </w:pPr>
          </w:p>
        </w:tc>
      </w:tr>
    </w:tbl>
    <w:p w:rsidR="00B5386D" w:rsidRPr="00C223E4" w:rsidRDefault="00B5386D" w:rsidP="00D556BF">
      <w:pPr>
        <w:ind w:left="284" w:firstLine="0"/>
        <w:rPr>
          <w:color w:val="006FB4"/>
          <w:spacing w:val="-4"/>
          <w:sz w:val="24"/>
          <w:szCs w:val="24"/>
          <w:u w:val="single"/>
        </w:rPr>
      </w:pPr>
    </w:p>
    <w:p w:rsidR="00EB248E" w:rsidRDefault="00EB248E" w:rsidP="007351E3">
      <w:pPr>
        <w:ind w:left="284" w:firstLine="0"/>
        <w:rPr>
          <w:color w:val="006FB4"/>
          <w:spacing w:val="-4"/>
          <w:sz w:val="24"/>
          <w:szCs w:val="24"/>
          <w:u w:val="single"/>
        </w:rPr>
      </w:pPr>
    </w:p>
    <w:p w:rsidR="00AC66C9" w:rsidRDefault="00AC66C9" w:rsidP="007351E3">
      <w:pPr>
        <w:ind w:left="284" w:firstLine="0"/>
        <w:rPr>
          <w:color w:val="006FB4"/>
          <w:spacing w:val="-4"/>
          <w:sz w:val="24"/>
          <w:szCs w:val="24"/>
          <w:u w:val="single"/>
        </w:rPr>
      </w:pPr>
    </w:p>
    <w:p w:rsidR="007351E3" w:rsidRPr="00C223E4" w:rsidRDefault="00D556BF" w:rsidP="007351E3">
      <w:pPr>
        <w:ind w:left="284" w:firstLine="0"/>
        <w:rPr>
          <w:color w:val="006FB4"/>
          <w:spacing w:val="-4"/>
          <w:sz w:val="24"/>
          <w:szCs w:val="24"/>
          <w:u w:val="single"/>
        </w:rPr>
      </w:pPr>
      <w:r w:rsidRPr="00C223E4">
        <w:rPr>
          <w:color w:val="006FB4"/>
          <w:spacing w:val="-4"/>
          <w:sz w:val="24"/>
          <w:szCs w:val="24"/>
          <w:u w:val="single"/>
        </w:rPr>
        <w:lastRenderedPageBreak/>
        <w:t xml:space="preserve">Section </w:t>
      </w:r>
      <w:r w:rsidR="003A5868" w:rsidRPr="00C223E4">
        <w:rPr>
          <w:color w:val="006FB4"/>
          <w:spacing w:val="-4"/>
          <w:sz w:val="24"/>
          <w:szCs w:val="24"/>
          <w:u w:val="single"/>
        </w:rPr>
        <w:t>3</w:t>
      </w:r>
      <w:r w:rsidRPr="00C223E4">
        <w:rPr>
          <w:color w:val="006FB4"/>
          <w:spacing w:val="-4"/>
          <w:sz w:val="24"/>
          <w:szCs w:val="24"/>
          <w:u w:val="single"/>
        </w:rPr>
        <w:t>: Reception arrangements, including integration measures</w:t>
      </w:r>
      <w:r w:rsidR="000F3FA8" w:rsidRPr="00C223E4">
        <w:rPr>
          <w:color w:val="006FB4"/>
          <w:spacing w:val="-4"/>
          <w:sz w:val="24"/>
          <w:szCs w:val="24"/>
          <w:u w:val="single"/>
        </w:rPr>
        <w:t xml:space="preserve"> for </w:t>
      </w:r>
      <w:r w:rsidR="002A78ED" w:rsidRPr="00C223E4">
        <w:rPr>
          <w:color w:val="006FB4"/>
          <w:spacing w:val="-4"/>
          <w:sz w:val="24"/>
          <w:szCs w:val="24"/>
          <w:u w:val="single"/>
        </w:rPr>
        <w:t>UAMs</w:t>
      </w:r>
      <w:r w:rsidR="000F3FA8" w:rsidRPr="00C223E4">
        <w:rPr>
          <w:color w:val="006FB4"/>
          <w:spacing w:val="-4"/>
          <w:sz w:val="24"/>
          <w:szCs w:val="24"/>
          <w:u w:val="single"/>
        </w:rPr>
        <w:t xml:space="preserve"> </w:t>
      </w:r>
      <w:r w:rsidR="007351E3" w:rsidRPr="00C223E4">
        <w:rPr>
          <w:szCs w:val="16"/>
        </w:rPr>
        <w:t xml:space="preserve"> </w:t>
      </w:r>
    </w:p>
    <w:p w:rsidR="00566B1B" w:rsidRPr="00C223E4" w:rsidRDefault="00D556BF" w:rsidP="00D556BF">
      <w:pPr>
        <w:pStyle w:val="Szvegtrzs"/>
        <w:ind w:left="284" w:firstLine="0"/>
        <w:jc w:val="both"/>
        <w:rPr>
          <w:bCs/>
          <w:i/>
          <w:sz w:val="18"/>
          <w:szCs w:val="18"/>
        </w:rPr>
      </w:pPr>
      <w:r w:rsidRPr="00C223E4">
        <w:rPr>
          <w:bCs/>
          <w:i/>
          <w:sz w:val="18"/>
          <w:szCs w:val="18"/>
        </w:rPr>
        <w:t>This section of the Synthesis Report will provide a factual, comparative overview of the reception arrangements in place fo</w:t>
      </w:r>
      <w:r w:rsidR="0006455E" w:rsidRPr="00C223E4">
        <w:rPr>
          <w:bCs/>
          <w:i/>
          <w:sz w:val="18"/>
          <w:szCs w:val="18"/>
        </w:rPr>
        <w:t xml:space="preserve">r asylum-seeking and non-asylum </w:t>
      </w:r>
      <w:r w:rsidRPr="00C223E4">
        <w:rPr>
          <w:bCs/>
          <w:i/>
          <w:sz w:val="18"/>
          <w:szCs w:val="18"/>
        </w:rPr>
        <w:t>seeking unaccompanied minors that exist in the EU, including integration measures such as access to</w:t>
      </w:r>
      <w:r w:rsidR="00C21E24" w:rsidRPr="00C223E4">
        <w:rPr>
          <w:bCs/>
          <w:i/>
          <w:sz w:val="18"/>
          <w:szCs w:val="18"/>
        </w:rPr>
        <w:t xml:space="preserve"> healthcare</w:t>
      </w:r>
      <w:r w:rsidR="00D32597" w:rsidRPr="00C223E4">
        <w:rPr>
          <w:bCs/>
          <w:i/>
          <w:sz w:val="18"/>
          <w:szCs w:val="18"/>
        </w:rPr>
        <w:t>, education</w:t>
      </w:r>
      <w:r w:rsidRPr="00C223E4">
        <w:rPr>
          <w:bCs/>
          <w:i/>
          <w:sz w:val="18"/>
          <w:szCs w:val="18"/>
        </w:rPr>
        <w:t xml:space="preserve"> and employment.</w:t>
      </w:r>
      <w:r w:rsidR="000109E5" w:rsidRPr="00C223E4">
        <w:rPr>
          <w:bCs/>
          <w:i/>
          <w:sz w:val="18"/>
          <w:szCs w:val="18"/>
        </w:rPr>
        <w:t xml:space="preserve"> </w:t>
      </w:r>
    </w:p>
    <w:p w:rsidR="00D556BF" w:rsidRPr="00C223E4" w:rsidRDefault="006F5C95" w:rsidP="00D556BF">
      <w:pPr>
        <w:pStyle w:val="Szvegtrzs"/>
        <w:ind w:left="284" w:firstLine="0"/>
        <w:jc w:val="both"/>
        <w:rPr>
          <w:bCs/>
          <w:i/>
          <w:sz w:val="18"/>
          <w:szCs w:val="18"/>
          <w:u w:val="single"/>
        </w:rPr>
      </w:pPr>
      <w:r w:rsidRPr="00C223E4">
        <w:rPr>
          <w:bCs/>
          <w:i/>
          <w:sz w:val="18"/>
          <w:szCs w:val="18"/>
          <w:u w:val="single"/>
        </w:rPr>
        <w:t xml:space="preserve">Please note: </w:t>
      </w:r>
      <w:r w:rsidR="000109E5" w:rsidRPr="00C223E4">
        <w:rPr>
          <w:bCs/>
          <w:i/>
          <w:sz w:val="18"/>
          <w:szCs w:val="18"/>
          <w:u w:val="single"/>
        </w:rPr>
        <w:t xml:space="preserve">If there </w:t>
      </w:r>
      <w:r w:rsidR="00866E0D" w:rsidRPr="00C223E4">
        <w:rPr>
          <w:bCs/>
          <w:i/>
          <w:sz w:val="18"/>
          <w:szCs w:val="18"/>
          <w:u w:val="single"/>
        </w:rPr>
        <w:t>are different</w:t>
      </w:r>
      <w:r w:rsidR="000109E5" w:rsidRPr="00C223E4">
        <w:rPr>
          <w:bCs/>
          <w:i/>
          <w:sz w:val="18"/>
          <w:szCs w:val="18"/>
          <w:u w:val="single"/>
        </w:rPr>
        <w:t xml:space="preserve"> </w:t>
      </w:r>
      <w:r w:rsidR="00DB53BB" w:rsidRPr="00C223E4">
        <w:rPr>
          <w:bCs/>
          <w:i/>
          <w:sz w:val="18"/>
          <w:szCs w:val="18"/>
          <w:u w:val="single"/>
        </w:rPr>
        <w:t>reception arrangements /</w:t>
      </w:r>
      <w:r w:rsidR="000109E5" w:rsidRPr="00C223E4">
        <w:rPr>
          <w:bCs/>
          <w:i/>
          <w:sz w:val="18"/>
          <w:szCs w:val="18"/>
          <w:u w:val="single"/>
        </w:rPr>
        <w:t xml:space="preserve"> integration measures</w:t>
      </w:r>
      <w:r w:rsidR="00815FC9" w:rsidRPr="00C223E4">
        <w:rPr>
          <w:bCs/>
          <w:i/>
          <w:sz w:val="18"/>
          <w:szCs w:val="18"/>
          <w:u w:val="single"/>
        </w:rPr>
        <w:t xml:space="preserve"> for </w:t>
      </w:r>
      <w:r w:rsidRPr="00C223E4">
        <w:rPr>
          <w:bCs/>
          <w:i/>
          <w:sz w:val="18"/>
          <w:szCs w:val="18"/>
          <w:u w:val="single"/>
        </w:rPr>
        <w:t xml:space="preserve">confirmed </w:t>
      </w:r>
      <w:r w:rsidR="002A78ED" w:rsidRPr="00C223E4">
        <w:rPr>
          <w:bCs/>
          <w:i/>
          <w:sz w:val="18"/>
          <w:szCs w:val="18"/>
          <w:u w:val="single"/>
        </w:rPr>
        <w:t>UAMs</w:t>
      </w:r>
      <w:r w:rsidR="003247F3" w:rsidRPr="00C223E4">
        <w:rPr>
          <w:bCs/>
          <w:i/>
          <w:sz w:val="18"/>
          <w:szCs w:val="18"/>
          <w:u w:val="single"/>
        </w:rPr>
        <w:t xml:space="preserve"> and </w:t>
      </w:r>
      <w:r w:rsidR="002A78ED" w:rsidRPr="00C223E4">
        <w:rPr>
          <w:bCs/>
          <w:i/>
          <w:sz w:val="18"/>
          <w:szCs w:val="18"/>
          <w:u w:val="single"/>
        </w:rPr>
        <w:t>UAMs</w:t>
      </w:r>
      <w:r w:rsidR="00866E0D" w:rsidRPr="00C223E4">
        <w:rPr>
          <w:bCs/>
          <w:i/>
          <w:sz w:val="18"/>
          <w:szCs w:val="18"/>
          <w:u w:val="single"/>
        </w:rPr>
        <w:t xml:space="preserve"> who claim to be minors but are not confirmed</w:t>
      </w:r>
      <w:r w:rsidR="00DB53BB" w:rsidRPr="00C223E4">
        <w:rPr>
          <w:bCs/>
          <w:i/>
          <w:sz w:val="18"/>
          <w:szCs w:val="18"/>
          <w:u w:val="single"/>
        </w:rPr>
        <w:t>, please elaborate on this</w:t>
      </w:r>
      <w:r w:rsidR="00866E0D" w:rsidRPr="00C223E4">
        <w:rPr>
          <w:bCs/>
          <w:i/>
          <w:sz w:val="18"/>
          <w:szCs w:val="18"/>
          <w:u w:val="single"/>
        </w:rPr>
        <w:t xml:space="preserve"> difference</w:t>
      </w:r>
      <w:r w:rsidR="00DB53BB" w:rsidRPr="00C223E4">
        <w:rPr>
          <w:bCs/>
          <w:i/>
          <w:sz w:val="18"/>
          <w:szCs w:val="18"/>
          <w:u w:val="single"/>
        </w:rPr>
        <w:t xml:space="preserve"> in your answers</w:t>
      </w:r>
      <w:r w:rsidR="00BE3611" w:rsidRPr="00C223E4">
        <w:rPr>
          <w:bCs/>
          <w:i/>
          <w:sz w:val="18"/>
          <w:szCs w:val="18"/>
          <w:u w:val="single"/>
        </w:rPr>
        <w:t xml:space="preserve"> to the questions in this section</w:t>
      </w:r>
      <w:r w:rsidR="007D4D7B" w:rsidRPr="00C223E4">
        <w:rPr>
          <w:bCs/>
          <w:i/>
          <w:sz w:val="18"/>
          <w:szCs w:val="18"/>
          <w:u w:val="single"/>
        </w:rPr>
        <w:t xml:space="preserve"> and provide a summary of the different arrangements / measures in Section 3.9</w:t>
      </w:r>
      <w:r w:rsidR="00DB53BB" w:rsidRPr="00C223E4">
        <w:rPr>
          <w:bCs/>
          <w:i/>
          <w:sz w:val="18"/>
          <w:szCs w:val="18"/>
          <w:u w:val="single"/>
        </w:rPr>
        <w:t xml:space="preserve"> (e.g. more comprehensive measures available to </w:t>
      </w:r>
      <w:r w:rsidR="00866E0D" w:rsidRPr="00C223E4">
        <w:rPr>
          <w:bCs/>
          <w:i/>
          <w:sz w:val="18"/>
          <w:szCs w:val="18"/>
          <w:u w:val="single"/>
        </w:rPr>
        <w:t>confirmed</w:t>
      </w:r>
      <w:r w:rsidR="00DB53BB" w:rsidRPr="00C223E4">
        <w:rPr>
          <w:bCs/>
          <w:i/>
          <w:sz w:val="18"/>
          <w:szCs w:val="18"/>
          <w:u w:val="single"/>
        </w:rPr>
        <w:t xml:space="preserve"> </w:t>
      </w:r>
      <w:r w:rsidR="002A78ED" w:rsidRPr="00C223E4">
        <w:rPr>
          <w:bCs/>
          <w:i/>
          <w:sz w:val="18"/>
          <w:szCs w:val="18"/>
          <w:u w:val="single"/>
        </w:rPr>
        <w:t>UAMs</w:t>
      </w:r>
      <w:r w:rsidR="00DB53BB" w:rsidRPr="00C223E4">
        <w:rPr>
          <w:bCs/>
          <w:i/>
          <w:sz w:val="18"/>
          <w:szCs w:val="18"/>
          <w:u w:val="single"/>
        </w:rPr>
        <w:t xml:space="preserve"> </w:t>
      </w:r>
      <w:r w:rsidR="00BE3611" w:rsidRPr="00C223E4">
        <w:rPr>
          <w:bCs/>
          <w:i/>
          <w:sz w:val="18"/>
          <w:szCs w:val="18"/>
          <w:u w:val="single"/>
        </w:rPr>
        <w:t>(</w:t>
      </w:r>
      <w:r w:rsidR="00DB53BB" w:rsidRPr="00C223E4">
        <w:rPr>
          <w:bCs/>
          <w:i/>
          <w:sz w:val="18"/>
          <w:szCs w:val="18"/>
          <w:u w:val="single"/>
        </w:rPr>
        <w:t xml:space="preserve">than </w:t>
      </w:r>
      <w:r w:rsidR="002A78ED" w:rsidRPr="00C223E4">
        <w:rPr>
          <w:bCs/>
          <w:i/>
          <w:sz w:val="18"/>
          <w:szCs w:val="18"/>
          <w:u w:val="single"/>
        </w:rPr>
        <w:t>UAMs</w:t>
      </w:r>
      <w:r w:rsidR="00DB53BB" w:rsidRPr="00C223E4">
        <w:rPr>
          <w:bCs/>
          <w:i/>
          <w:sz w:val="18"/>
          <w:szCs w:val="18"/>
          <w:u w:val="single"/>
        </w:rPr>
        <w:t xml:space="preserve"> who </w:t>
      </w:r>
      <w:r w:rsidR="00866E0D" w:rsidRPr="00C223E4">
        <w:rPr>
          <w:bCs/>
          <w:i/>
          <w:sz w:val="18"/>
          <w:szCs w:val="18"/>
          <w:u w:val="single"/>
        </w:rPr>
        <w:t>claim to be minors but are not confirmed</w:t>
      </w:r>
      <w:r w:rsidR="00BE3611" w:rsidRPr="00C223E4">
        <w:rPr>
          <w:bCs/>
          <w:i/>
          <w:sz w:val="18"/>
          <w:szCs w:val="18"/>
          <w:u w:val="single"/>
        </w:rPr>
        <w:t>)</w:t>
      </w:r>
      <w:r w:rsidR="005E26D7" w:rsidRPr="00C223E4">
        <w:rPr>
          <w:bCs/>
          <w:i/>
          <w:sz w:val="18"/>
          <w:szCs w:val="18"/>
          <w:u w:val="single"/>
        </w:rPr>
        <w:t>, etc.</w:t>
      </w:r>
      <w:r w:rsidR="00DB53BB" w:rsidRPr="00C223E4">
        <w:rPr>
          <w:bCs/>
          <w:i/>
          <w:sz w:val="18"/>
          <w:szCs w:val="18"/>
          <w:u w:val="single"/>
        </w:rPr>
        <w:t>).</w:t>
      </w:r>
    </w:p>
    <w:p w:rsidR="00D556BF" w:rsidRPr="00C223E4" w:rsidRDefault="00D556BF" w:rsidP="00D556BF">
      <w:pPr>
        <w:pStyle w:val="Szvegtrzs"/>
        <w:ind w:left="284" w:firstLine="0"/>
        <w:jc w:val="both"/>
        <w:rPr>
          <w:bCs/>
          <w:i/>
          <w:color w:val="0070C0"/>
          <w:sz w:val="18"/>
          <w:szCs w:val="18"/>
        </w:rPr>
      </w:pPr>
      <w:r w:rsidRPr="00C223E4">
        <w:rPr>
          <w:bCs/>
          <w:i/>
          <w:color w:val="0070C0"/>
          <w:sz w:val="18"/>
          <w:szCs w:val="18"/>
        </w:rPr>
        <w:t>S</w:t>
      </w:r>
      <w:r w:rsidR="007F7AC2" w:rsidRPr="00C223E4">
        <w:rPr>
          <w:bCs/>
          <w:i/>
          <w:color w:val="0070C0"/>
          <w:sz w:val="18"/>
          <w:szCs w:val="18"/>
        </w:rPr>
        <w:t xml:space="preserve">ection </w:t>
      </w:r>
      <w:r w:rsidR="00786CA9" w:rsidRPr="00C223E4">
        <w:rPr>
          <w:bCs/>
          <w:i/>
          <w:color w:val="0070C0"/>
          <w:sz w:val="18"/>
          <w:szCs w:val="18"/>
        </w:rPr>
        <w:t>3</w:t>
      </w:r>
      <w:r w:rsidRPr="00C223E4">
        <w:rPr>
          <w:bCs/>
          <w:i/>
          <w:color w:val="0070C0"/>
          <w:sz w:val="18"/>
          <w:szCs w:val="18"/>
        </w:rPr>
        <w:t>.1: Reception and care arrangements for unaccompanied minors</w:t>
      </w:r>
    </w:p>
    <w:p w:rsidR="00D556BF" w:rsidRPr="00C223E4" w:rsidRDefault="00786CA9" w:rsidP="00D556BF">
      <w:pPr>
        <w:pStyle w:val="Szvegtrzs"/>
        <w:ind w:left="284" w:firstLine="0"/>
        <w:jc w:val="both"/>
        <w:rPr>
          <w:bCs/>
          <w:i/>
          <w:sz w:val="18"/>
          <w:szCs w:val="18"/>
        </w:rPr>
      </w:pPr>
      <w:r w:rsidRPr="00C223E4">
        <w:rPr>
          <w:bCs/>
          <w:i/>
          <w:sz w:val="18"/>
          <w:szCs w:val="18"/>
        </w:rPr>
        <w:t>Q1</w:t>
      </w:r>
      <w:r w:rsidR="00EF7B82" w:rsidRPr="00C223E4">
        <w:rPr>
          <w:bCs/>
          <w:i/>
          <w:sz w:val="18"/>
          <w:szCs w:val="18"/>
        </w:rPr>
        <w:t>4</w:t>
      </w:r>
      <w:r w:rsidR="00D556BF" w:rsidRPr="00C223E4">
        <w:rPr>
          <w:bCs/>
          <w:i/>
          <w:sz w:val="18"/>
          <w:szCs w:val="18"/>
        </w:rPr>
        <w:t xml:space="preserve">. Please provide an overview of the </w:t>
      </w:r>
      <w:r w:rsidR="00D556BF" w:rsidRPr="00C223E4">
        <w:rPr>
          <w:bCs/>
          <w:i/>
          <w:sz w:val="18"/>
          <w:szCs w:val="18"/>
          <w:u w:val="single"/>
        </w:rPr>
        <w:t>national legal framework</w:t>
      </w:r>
      <w:r w:rsidR="00D556BF" w:rsidRPr="00C223E4">
        <w:rPr>
          <w:bCs/>
          <w:i/>
          <w:sz w:val="18"/>
          <w:szCs w:val="18"/>
        </w:rPr>
        <w:t xml:space="preserve"> of your (Member) State with regard to the reception and care arrangements</w:t>
      </w:r>
      <w:r w:rsidR="008E331A" w:rsidRPr="00C223E4">
        <w:rPr>
          <w:bCs/>
          <w:i/>
          <w:sz w:val="18"/>
          <w:szCs w:val="18"/>
        </w:rPr>
        <w:t xml:space="preserve"> </w:t>
      </w:r>
      <w:r w:rsidR="00D556BF" w:rsidRPr="00C223E4">
        <w:rPr>
          <w:bCs/>
          <w:i/>
          <w:sz w:val="18"/>
          <w:szCs w:val="18"/>
        </w:rPr>
        <w:t xml:space="preserve">available to </w:t>
      </w:r>
      <w:r w:rsidR="002A78ED" w:rsidRPr="00C223E4">
        <w:rPr>
          <w:bCs/>
          <w:i/>
          <w:sz w:val="18"/>
          <w:szCs w:val="18"/>
        </w:rPr>
        <w:t>UAMs</w:t>
      </w:r>
      <w:r w:rsidR="00D556BF" w:rsidRPr="00C223E4">
        <w:rPr>
          <w:bCs/>
          <w:i/>
          <w:sz w:val="18"/>
          <w:szCs w:val="18"/>
        </w:rPr>
        <w:t xml:space="preserve"> from first arrival </w:t>
      </w:r>
      <w:r w:rsidR="00B65286" w:rsidRPr="00C223E4">
        <w:rPr>
          <w:bCs/>
          <w:i/>
          <w:sz w:val="18"/>
          <w:szCs w:val="18"/>
        </w:rPr>
        <w:t>until a durable solution is found</w:t>
      </w:r>
      <w:r w:rsidR="00D556BF" w:rsidRPr="00C223E4">
        <w:rPr>
          <w:bCs/>
          <w:i/>
          <w:sz w:val="18"/>
          <w:szCs w:val="18"/>
        </w:rPr>
        <w:t xml:space="preserve">. </w:t>
      </w:r>
    </w:p>
    <w:p w:rsidR="00D556BF" w:rsidRPr="00C223E4" w:rsidRDefault="00D556BF" w:rsidP="00D556BF">
      <w:pPr>
        <w:pStyle w:val="Szvegtrzs"/>
        <w:ind w:left="284" w:firstLine="0"/>
        <w:jc w:val="both"/>
        <w:rPr>
          <w:i/>
          <w:sz w:val="18"/>
          <w:szCs w:val="18"/>
        </w:rPr>
      </w:pPr>
      <w:r w:rsidRPr="00C223E4">
        <w:rPr>
          <w:i/>
          <w:sz w:val="18"/>
          <w:szCs w:val="18"/>
        </w:rPr>
        <w:t>Please distinguish between the provisions in place for:</w:t>
      </w:r>
    </w:p>
    <w:p w:rsidR="00D556BF" w:rsidRPr="00C223E4" w:rsidRDefault="004132B9" w:rsidP="00D556BF">
      <w:pPr>
        <w:pStyle w:val="Szvegtrzs"/>
        <w:ind w:left="284" w:firstLine="0"/>
        <w:jc w:val="both"/>
        <w:rPr>
          <w:i/>
          <w:sz w:val="18"/>
          <w:szCs w:val="18"/>
        </w:rPr>
      </w:pPr>
      <w:r w:rsidRPr="00C223E4">
        <w:rPr>
          <w:i/>
          <w:sz w:val="18"/>
          <w:szCs w:val="18"/>
        </w:rPr>
        <w:t xml:space="preserve">- </w:t>
      </w:r>
      <w:r w:rsidR="002A78ED" w:rsidRPr="00C223E4">
        <w:rPr>
          <w:i/>
          <w:sz w:val="18"/>
          <w:szCs w:val="18"/>
        </w:rPr>
        <w:t>UAMs</w:t>
      </w:r>
      <w:r w:rsidRPr="00C223E4">
        <w:rPr>
          <w:i/>
          <w:sz w:val="18"/>
          <w:szCs w:val="18"/>
        </w:rPr>
        <w:t xml:space="preserve"> who are seeking asylum</w:t>
      </w:r>
      <w:r w:rsidR="007D77DF" w:rsidRPr="00C223E4">
        <w:rPr>
          <w:i/>
          <w:sz w:val="18"/>
          <w:szCs w:val="18"/>
        </w:rPr>
        <w:t xml:space="preserve"> </w:t>
      </w:r>
      <w:r w:rsidR="00364F42" w:rsidRPr="00C223E4">
        <w:rPr>
          <w:i/>
          <w:sz w:val="18"/>
          <w:szCs w:val="18"/>
        </w:rPr>
        <w:t xml:space="preserve">or </w:t>
      </w:r>
      <w:r w:rsidR="007D77DF" w:rsidRPr="00C223E4">
        <w:rPr>
          <w:i/>
          <w:sz w:val="18"/>
          <w:szCs w:val="18"/>
        </w:rPr>
        <w:t>have been granted international protection</w:t>
      </w:r>
      <w:r w:rsidR="00D556BF" w:rsidRPr="00C223E4">
        <w:rPr>
          <w:i/>
          <w:sz w:val="18"/>
          <w:szCs w:val="18"/>
        </w:rPr>
        <w:t>;</w:t>
      </w:r>
    </w:p>
    <w:p w:rsidR="00D556BF" w:rsidRPr="00C223E4" w:rsidRDefault="00D556BF" w:rsidP="00D556BF">
      <w:pPr>
        <w:pStyle w:val="Szvegtrzs"/>
        <w:ind w:left="284" w:firstLine="0"/>
        <w:jc w:val="both"/>
        <w:rPr>
          <w:i/>
          <w:sz w:val="18"/>
          <w:szCs w:val="18"/>
        </w:rPr>
      </w:pPr>
      <w:r w:rsidRPr="00C223E4">
        <w:rPr>
          <w:i/>
          <w:sz w:val="18"/>
          <w:szCs w:val="18"/>
        </w:rPr>
        <w:t xml:space="preserve">- </w:t>
      </w:r>
      <w:r w:rsidR="002A78ED" w:rsidRPr="00C223E4">
        <w:rPr>
          <w:i/>
          <w:sz w:val="18"/>
          <w:szCs w:val="18"/>
        </w:rPr>
        <w:t>UAMs</w:t>
      </w:r>
      <w:r w:rsidRPr="00C223E4">
        <w:rPr>
          <w:i/>
          <w:sz w:val="18"/>
          <w:szCs w:val="18"/>
        </w:rPr>
        <w:t xml:space="preserve"> who are </w:t>
      </w:r>
      <w:r w:rsidRPr="00C223E4">
        <w:rPr>
          <w:i/>
          <w:sz w:val="18"/>
          <w:szCs w:val="18"/>
          <w:u w:val="single"/>
        </w:rPr>
        <w:t>not</w:t>
      </w:r>
      <w:r w:rsidRPr="00C223E4">
        <w:rPr>
          <w:i/>
          <w:sz w:val="18"/>
          <w:szCs w:val="18"/>
        </w:rPr>
        <w:t xml:space="preserve"> seeking asylum, including those </w:t>
      </w:r>
      <w:r w:rsidR="00B4623C" w:rsidRPr="00C223E4">
        <w:rPr>
          <w:i/>
          <w:sz w:val="18"/>
          <w:szCs w:val="18"/>
        </w:rPr>
        <w:t>who entered</w:t>
      </w:r>
      <w:r w:rsidRPr="00C223E4">
        <w:rPr>
          <w:i/>
          <w:sz w:val="18"/>
          <w:szCs w:val="18"/>
        </w:rPr>
        <w:t xml:space="preserve"> irregul</w:t>
      </w:r>
      <w:r w:rsidR="00EC5DD7" w:rsidRPr="00C223E4">
        <w:rPr>
          <w:i/>
          <w:sz w:val="18"/>
          <w:szCs w:val="18"/>
        </w:rPr>
        <w:t>ar</w:t>
      </w:r>
      <w:r w:rsidR="00B4623C" w:rsidRPr="00C223E4">
        <w:rPr>
          <w:i/>
          <w:sz w:val="18"/>
          <w:szCs w:val="18"/>
        </w:rPr>
        <w:t>ly</w:t>
      </w:r>
      <w:r w:rsidR="00EC5DD7" w:rsidRPr="00C223E4">
        <w:rPr>
          <w:i/>
          <w:sz w:val="18"/>
          <w:szCs w:val="18"/>
        </w:rPr>
        <w:t xml:space="preserve"> and/ or </w:t>
      </w:r>
      <w:r w:rsidR="00B4623C" w:rsidRPr="00C223E4">
        <w:rPr>
          <w:i/>
          <w:sz w:val="18"/>
          <w:szCs w:val="18"/>
        </w:rPr>
        <w:t xml:space="preserve">are in a </w:t>
      </w:r>
      <w:r w:rsidR="00EC5DD7" w:rsidRPr="00C223E4">
        <w:rPr>
          <w:i/>
          <w:sz w:val="18"/>
          <w:szCs w:val="18"/>
        </w:rPr>
        <w:t>trafficked situation;</w:t>
      </w:r>
    </w:p>
    <w:p w:rsidR="008A4532" w:rsidRPr="00C223E4" w:rsidRDefault="00EC5DD7" w:rsidP="00B5386D">
      <w:pPr>
        <w:pStyle w:val="Szvegtrzs"/>
        <w:ind w:left="284" w:firstLine="0"/>
        <w:jc w:val="both"/>
        <w:rPr>
          <w:i/>
          <w:sz w:val="18"/>
          <w:szCs w:val="18"/>
        </w:rPr>
      </w:pPr>
      <w:r w:rsidRPr="00C223E4">
        <w:rPr>
          <w:i/>
          <w:sz w:val="18"/>
          <w:szCs w:val="18"/>
        </w:rPr>
        <w:t xml:space="preserve">- </w:t>
      </w:r>
      <w:r w:rsidR="002A78ED" w:rsidRPr="00C223E4">
        <w:rPr>
          <w:i/>
          <w:sz w:val="18"/>
          <w:szCs w:val="18"/>
        </w:rPr>
        <w:t>UAMs</w:t>
      </w:r>
      <w:r w:rsidRPr="00C223E4">
        <w:rPr>
          <w:i/>
          <w:sz w:val="18"/>
          <w:szCs w:val="18"/>
        </w:rPr>
        <w:t xml:space="preserve"> who are not </w:t>
      </w:r>
      <w:r w:rsidR="00433733" w:rsidRPr="00C223E4">
        <w:rPr>
          <w:i/>
          <w:sz w:val="18"/>
          <w:szCs w:val="18"/>
        </w:rPr>
        <w:t xml:space="preserve">yet </w:t>
      </w:r>
      <w:r w:rsidRPr="00C223E4">
        <w:rPr>
          <w:i/>
          <w:sz w:val="18"/>
          <w:szCs w:val="18"/>
        </w:rPr>
        <w:t>confirmed as minors.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D556BF" w:rsidRPr="00C223E4" w:rsidTr="00DE6C22">
        <w:tc>
          <w:tcPr>
            <w:tcW w:w="10705" w:type="dxa"/>
            <w:shd w:val="clear" w:color="auto" w:fill="auto"/>
          </w:tcPr>
          <w:p w:rsidR="007D77DF" w:rsidRPr="00C223E4" w:rsidRDefault="007D77DF" w:rsidP="007D77DF">
            <w:pPr>
              <w:ind w:left="0" w:firstLine="0"/>
              <w:rPr>
                <w:bCs/>
                <w:i/>
                <w:sz w:val="18"/>
                <w:szCs w:val="18"/>
              </w:rPr>
            </w:pPr>
          </w:p>
        </w:tc>
      </w:tr>
    </w:tbl>
    <w:p w:rsidR="00D556BF" w:rsidRPr="00C223E4" w:rsidRDefault="00786CA9" w:rsidP="00D556BF">
      <w:pPr>
        <w:ind w:firstLine="0"/>
        <w:jc w:val="both"/>
        <w:rPr>
          <w:i/>
          <w:sz w:val="18"/>
          <w:szCs w:val="18"/>
        </w:rPr>
      </w:pPr>
      <w:r w:rsidRPr="00C223E4">
        <w:rPr>
          <w:bCs/>
          <w:i/>
          <w:sz w:val="18"/>
          <w:szCs w:val="18"/>
        </w:rPr>
        <w:t>Q1</w:t>
      </w:r>
      <w:r w:rsidR="00EF7B82" w:rsidRPr="00C223E4">
        <w:rPr>
          <w:bCs/>
          <w:i/>
          <w:sz w:val="18"/>
          <w:szCs w:val="18"/>
        </w:rPr>
        <w:t>5</w:t>
      </w:r>
      <w:r w:rsidR="00D556BF" w:rsidRPr="00C223E4">
        <w:rPr>
          <w:bCs/>
          <w:i/>
          <w:sz w:val="18"/>
          <w:szCs w:val="18"/>
        </w:rPr>
        <w:t xml:space="preserve">. </w:t>
      </w:r>
      <w:r w:rsidR="00D556BF" w:rsidRPr="00C223E4">
        <w:rPr>
          <w:i/>
          <w:sz w:val="18"/>
          <w:szCs w:val="18"/>
        </w:rPr>
        <w:t xml:space="preserve">Which </w:t>
      </w:r>
      <w:r w:rsidR="00D556BF" w:rsidRPr="00C223E4">
        <w:rPr>
          <w:i/>
          <w:sz w:val="18"/>
          <w:szCs w:val="18"/>
          <w:u w:val="single"/>
        </w:rPr>
        <w:t>national authorities and organisations</w:t>
      </w:r>
      <w:r w:rsidR="00D556BF" w:rsidRPr="00C223E4">
        <w:rPr>
          <w:i/>
          <w:sz w:val="18"/>
          <w:szCs w:val="18"/>
        </w:rPr>
        <w:t xml:space="preserve"> (including Non-Governmental Organisations where relevant) are responsible for the reception and care of </w:t>
      </w:r>
      <w:r w:rsidR="002A78ED" w:rsidRPr="00C223E4">
        <w:rPr>
          <w:i/>
          <w:sz w:val="18"/>
          <w:szCs w:val="18"/>
        </w:rPr>
        <w:t>UAMs</w:t>
      </w:r>
      <w:r w:rsidR="00D556BF" w:rsidRPr="00C223E4">
        <w:rPr>
          <w:i/>
          <w:sz w:val="18"/>
          <w:szCs w:val="18"/>
        </w:rPr>
        <w:t xml:space="preserve"> from first arrival until a durable solution is found, indicating also the arrangements for </w:t>
      </w:r>
      <w:r w:rsidR="00D556BF" w:rsidRPr="00C223E4">
        <w:rPr>
          <w:i/>
          <w:sz w:val="18"/>
          <w:szCs w:val="18"/>
          <w:u w:val="single"/>
        </w:rPr>
        <w:t>funding</w:t>
      </w:r>
      <w:r w:rsidR="00433733" w:rsidRPr="00C223E4">
        <w:rPr>
          <w:i/>
          <w:sz w:val="18"/>
          <w:szCs w:val="18"/>
        </w:rPr>
        <w:t xml:space="preserve"> (e.g. reception centres, healthcare, schooling, etc.)</w:t>
      </w:r>
      <w:r w:rsidR="00D556BF" w:rsidRPr="00C223E4">
        <w:rPr>
          <w:i/>
          <w:sz w:val="18"/>
          <w:szCs w:val="18"/>
        </w:rPr>
        <w:t>?</w:t>
      </w:r>
    </w:p>
    <w:p w:rsidR="00D556BF" w:rsidRPr="00C223E4" w:rsidRDefault="00D556BF" w:rsidP="00D556BF">
      <w:pPr>
        <w:ind w:firstLine="0"/>
        <w:jc w:val="both"/>
        <w:rPr>
          <w:i/>
          <w:sz w:val="18"/>
          <w:szCs w:val="18"/>
        </w:rPr>
      </w:pPr>
      <w:r w:rsidRPr="00C223E4">
        <w:rPr>
          <w:i/>
          <w:sz w:val="18"/>
          <w:szCs w:val="18"/>
        </w:rPr>
        <w:t>Please distinguish between national authorities and organisations deciding and administering the reception and care of:</w:t>
      </w:r>
    </w:p>
    <w:p w:rsidR="00D556BF" w:rsidRPr="00C223E4" w:rsidRDefault="00D556BF" w:rsidP="00D556BF">
      <w:pPr>
        <w:ind w:firstLine="0"/>
        <w:jc w:val="both"/>
        <w:rPr>
          <w:i/>
          <w:sz w:val="18"/>
          <w:szCs w:val="18"/>
        </w:rPr>
      </w:pPr>
      <w:r w:rsidRPr="00C223E4">
        <w:rPr>
          <w:i/>
          <w:sz w:val="18"/>
          <w:szCs w:val="18"/>
        </w:rPr>
        <w:t xml:space="preserve">- </w:t>
      </w:r>
      <w:r w:rsidR="002A78ED" w:rsidRPr="00C223E4">
        <w:rPr>
          <w:i/>
          <w:sz w:val="18"/>
          <w:szCs w:val="18"/>
        </w:rPr>
        <w:t>UAMs</w:t>
      </w:r>
      <w:r w:rsidRPr="00C223E4">
        <w:rPr>
          <w:i/>
          <w:sz w:val="18"/>
          <w:szCs w:val="18"/>
        </w:rPr>
        <w:t xml:space="preserve"> who are seeking asylum</w:t>
      </w:r>
      <w:r w:rsidR="00364F42" w:rsidRPr="00C223E4">
        <w:rPr>
          <w:i/>
          <w:sz w:val="18"/>
          <w:szCs w:val="18"/>
        </w:rPr>
        <w:t xml:space="preserve"> or </w:t>
      </w:r>
      <w:r w:rsidR="007D77DF" w:rsidRPr="00C223E4">
        <w:rPr>
          <w:i/>
          <w:sz w:val="18"/>
          <w:szCs w:val="18"/>
        </w:rPr>
        <w:t>have been granted international protection</w:t>
      </w:r>
      <w:r w:rsidRPr="00C223E4">
        <w:rPr>
          <w:i/>
          <w:sz w:val="18"/>
          <w:szCs w:val="18"/>
        </w:rPr>
        <w:t>;</w:t>
      </w:r>
    </w:p>
    <w:p w:rsidR="00D556BF" w:rsidRPr="00C223E4" w:rsidRDefault="00D556BF" w:rsidP="00D556BF">
      <w:pPr>
        <w:ind w:firstLine="0"/>
        <w:jc w:val="both"/>
        <w:rPr>
          <w:i/>
          <w:sz w:val="18"/>
          <w:szCs w:val="18"/>
        </w:rPr>
      </w:pPr>
      <w:r w:rsidRPr="00C223E4">
        <w:rPr>
          <w:i/>
          <w:sz w:val="18"/>
          <w:szCs w:val="18"/>
        </w:rPr>
        <w:t xml:space="preserve">- </w:t>
      </w:r>
      <w:r w:rsidR="002A78ED" w:rsidRPr="00C223E4">
        <w:rPr>
          <w:i/>
          <w:sz w:val="18"/>
          <w:szCs w:val="18"/>
        </w:rPr>
        <w:t>UAMs</w:t>
      </w:r>
      <w:r w:rsidRPr="00C223E4">
        <w:rPr>
          <w:i/>
          <w:sz w:val="18"/>
          <w:szCs w:val="18"/>
        </w:rPr>
        <w:t xml:space="preserve"> who are </w:t>
      </w:r>
      <w:r w:rsidRPr="00C223E4">
        <w:rPr>
          <w:i/>
          <w:sz w:val="18"/>
          <w:szCs w:val="18"/>
          <w:u w:val="single"/>
        </w:rPr>
        <w:t>not</w:t>
      </w:r>
      <w:r w:rsidRPr="00C223E4">
        <w:rPr>
          <w:i/>
          <w:sz w:val="18"/>
          <w:szCs w:val="18"/>
        </w:rPr>
        <w:t xml:space="preserve"> seeking asylum, including those </w:t>
      </w:r>
      <w:r w:rsidR="00B4623C" w:rsidRPr="00C223E4">
        <w:rPr>
          <w:i/>
          <w:sz w:val="18"/>
          <w:szCs w:val="18"/>
        </w:rPr>
        <w:t>who entered irregularly and/ or are in a trafficked situation</w:t>
      </w:r>
      <w:r w:rsidRPr="00C223E4">
        <w:rPr>
          <w:i/>
          <w:sz w:val="18"/>
          <w:szCs w:val="18"/>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9"/>
      </w:tblGrid>
      <w:tr w:rsidR="00D556BF" w:rsidRPr="00C223E4" w:rsidTr="00DE6C22">
        <w:tc>
          <w:tcPr>
            <w:tcW w:w="10739" w:type="dxa"/>
            <w:shd w:val="clear" w:color="auto" w:fill="auto"/>
          </w:tcPr>
          <w:p w:rsidR="00D556BF" w:rsidRPr="00C223E4" w:rsidRDefault="00D556BF" w:rsidP="00DE6C22">
            <w:pPr>
              <w:ind w:left="0" w:firstLine="0"/>
              <w:rPr>
                <w:bCs/>
                <w:i/>
                <w:sz w:val="18"/>
                <w:szCs w:val="18"/>
              </w:rPr>
            </w:pPr>
          </w:p>
        </w:tc>
      </w:tr>
    </w:tbl>
    <w:p w:rsidR="003B01D8" w:rsidRPr="00C223E4" w:rsidRDefault="00D5211B" w:rsidP="00046798">
      <w:pPr>
        <w:ind w:firstLine="0"/>
        <w:jc w:val="both"/>
        <w:rPr>
          <w:i/>
          <w:sz w:val="18"/>
          <w:szCs w:val="18"/>
        </w:rPr>
      </w:pPr>
      <w:r w:rsidRPr="00C223E4">
        <w:rPr>
          <w:i/>
          <w:sz w:val="18"/>
          <w:szCs w:val="18"/>
        </w:rPr>
        <w:t>Q1</w:t>
      </w:r>
      <w:r w:rsidR="00EF7B82" w:rsidRPr="00C223E4">
        <w:rPr>
          <w:i/>
          <w:sz w:val="18"/>
          <w:szCs w:val="18"/>
        </w:rPr>
        <w:t>6</w:t>
      </w:r>
      <w:r w:rsidR="00046798" w:rsidRPr="00C223E4">
        <w:rPr>
          <w:i/>
          <w:sz w:val="18"/>
          <w:szCs w:val="18"/>
        </w:rPr>
        <w:t>a</w:t>
      </w:r>
      <w:r w:rsidRPr="00C223E4">
        <w:rPr>
          <w:i/>
          <w:sz w:val="18"/>
          <w:szCs w:val="18"/>
        </w:rPr>
        <w:t xml:space="preserve">. </w:t>
      </w:r>
      <w:r w:rsidR="002F1F9E" w:rsidRPr="00C223E4">
        <w:rPr>
          <w:i/>
          <w:sz w:val="18"/>
          <w:szCs w:val="18"/>
        </w:rPr>
        <w:t>What is considered</w:t>
      </w:r>
      <w:r w:rsidR="00046798" w:rsidRPr="00C223E4">
        <w:rPr>
          <w:i/>
          <w:sz w:val="18"/>
          <w:szCs w:val="18"/>
        </w:rPr>
        <w:t xml:space="preserve"> a durable solution for the child </w:t>
      </w:r>
      <w:r w:rsidR="002F1F9E" w:rsidRPr="00C223E4">
        <w:rPr>
          <w:i/>
          <w:sz w:val="18"/>
          <w:szCs w:val="18"/>
        </w:rPr>
        <w:t xml:space="preserve">in your (Member) State </w:t>
      </w:r>
      <w:r w:rsidR="00046798" w:rsidRPr="00C223E4">
        <w:rPr>
          <w:i/>
          <w:sz w:val="18"/>
          <w:szCs w:val="18"/>
        </w:rPr>
        <w:t xml:space="preserve">(could also be derived from practices in place, guidelines used by reception / care facilities, etc.)?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9"/>
      </w:tblGrid>
      <w:tr w:rsidR="003B01D8" w:rsidRPr="00C223E4" w:rsidTr="00160409">
        <w:tc>
          <w:tcPr>
            <w:tcW w:w="10739" w:type="dxa"/>
            <w:shd w:val="clear" w:color="auto" w:fill="auto"/>
          </w:tcPr>
          <w:p w:rsidR="003B01D8" w:rsidRPr="00C223E4" w:rsidRDefault="003B01D8" w:rsidP="00160409">
            <w:pPr>
              <w:ind w:left="0" w:firstLine="0"/>
              <w:rPr>
                <w:bCs/>
                <w:i/>
                <w:sz w:val="18"/>
                <w:szCs w:val="18"/>
              </w:rPr>
            </w:pPr>
          </w:p>
          <w:p w:rsidR="005D3C9C" w:rsidRPr="00C223E4" w:rsidRDefault="005D3C9C" w:rsidP="00160409">
            <w:pPr>
              <w:ind w:left="0" w:firstLine="0"/>
              <w:rPr>
                <w:bCs/>
                <w:i/>
                <w:sz w:val="18"/>
                <w:szCs w:val="18"/>
              </w:rPr>
            </w:pPr>
          </w:p>
          <w:p w:rsidR="005D3C9C" w:rsidRPr="00C223E4" w:rsidRDefault="005D3C9C" w:rsidP="005D3C9C">
            <w:pPr>
              <w:ind w:left="0" w:firstLine="0"/>
              <w:rPr>
                <w:bCs/>
                <w:i/>
                <w:sz w:val="18"/>
                <w:szCs w:val="18"/>
              </w:rPr>
            </w:pPr>
            <w:r w:rsidRPr="00C223E4">
              <w:rPr>
                <w:i/>
                <w:sz w:val="18"/>
                <w:szCs w:val="18"/>
                <w:lang w:eastAsia="de-DE"/>
              </w:rPr>
              <w:t>NB: Please also highlight if the process is different for those cases when the minor's age is doubtful (for instance, when the child has no documents) and the age assessment procedure has not been undertaken yet to determine the age of the minor.</w:t>
            </w:r>
          </w:p>
        </w:tc>
      </w:tr>
    </w:tbl>
    <w:p w:rsidR="00046798" w:rsidRPr="00C223E4" w:rsidRDefault="00046798" w:rsidP="00046798">
      <w:pPr>
        <w:ind w:firstLine="0"/>
        <w:jc w:val="both"/>
        <w:rPr>
          <w:i/>
          <w:sz w:val="18"/>
          <w:szCs w:val="18"/>
        </w:rPr>
      </w:pPr>
      <w:r w:rsidRPr="00C223E4">
        <w:rPr>
          <w:i/>
          <w:sz w:val="18"/>
          <w:szCs w:val="18"/>
        </w:rPr>
        <w:t>Q1</w:t>
      </w:r>
      <w:r w:rsidR="00EF7B82" w:rsidRPr="00C223E4">
        <w:rPr>
          <w:i/>
          <w:sz w:val="18"/>
          <w:szCs w:val="18"/>
        </w:rPr>
        <w:t>6</w:t>
      </w:r>
      <w:r w:rsidRPr="00C223E4">
        <w:rPr>
          <w:i/>
          <w:sz w:val="18"/>
          <w:szCs w:val="18"/>
        </w:rPr>
        <w:t xml:space="preserve">b. How quickly do the competent authorities take decisions on durable solutions for </w:t>
      </w:r>
      <w:r w:rsidR="002A78ED" w:rsidRPr="00C223E4">
        <w:rPr>
          <w:i/>
          <w:sz w:val="18"/>
          <w:szCs w:val="18"/>
        </w:rPr>
        <w:t>UAMs</w:t>
      </w:r>
      <w:r w:rsidRPr="00C223E4">
        <w:rPr>
          <w:i/>
          <w:sz w:val="18"/>
          <w:szCs w:val="18"/>
        </w:rPr>
        <w:t xml:space="preserve"> based on the best interests of the child?</w:t>
      </w:r>
      <w:r w:rsidR="00433733" w:rsidRPr="00C223E4">
        <w:rPr>
          <w:i/>
          <w:sz w:val="18"/>
          <w:szCs w:val="18"/>
        </w:rPr>
        <w:t xml:space="preserve"> Please specify the starting point for the time</w:t>
      </w:r>
      <w:r w:rsidR="00C32674" w:rsidRPr="00C223E4">
        <w:rPr>
          <w:i/>
          <w:sz w:val="18"/>
          <w:szCs w:val="18"/>
        </w:rPr>
        <w:t xml:space="preserve"> taken by (Member) States</w:t>
      </w:r>
      <w:r w:rsidR="00433733" w:rsidRPr="00C223E4">
        <w:rPr>
          <w:i/>
          <w:sz w:val="18"/>
          <w:szCs w:val="18"/>
        </w:rPr>
        <w:t xml:space="preserve"> to identify durable solutions (e.g. date of apprehension / application, etc.).</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9"/>
      </w:tblGrid>
      <w:tr w:rsidR="00046798" w:rsidRPr="00C223E4" w:rsidTr="00F54B7D">
        <w:tc>
          <w:tcPr>
            <w:tcW w:w="10739" w:type="dxa"/>
            <w:shd w:val="clear" w:color="auto" w:fill="auto"/>
          </w:tcPr>
          <w:p w:rsidR="00046798" w:rsidRPr="00C223E4" w:rsidRDefault="00046798" w:rsidP="00F54B7D">
            <w:pPr>
              <w:ind w:left="0" w:firstLine="0"/>
              <w:rPr>
                <w:bCs/>
                <w:i/>
                <w:sz w:val="18"/>
                <w:szCs w:val="18"/>
              </w:rPr>
            </w:pPr>
          </w:p>
          <w:p w:rsidR="00046798" w:rsidRPr="00C223E4" w:rsidRDefault="00046798" w:rsidP="00F54B7D">
            <w:pPr>
              <w:ind w:left="0" w:firstLine="0"/>
              <w:rPr>
                <w:bCs/>
                <w:i/>
                <w:sz w:val="18"/>
                <w:szCs w:val="18"/>
              </w:rPr>
            </w:pPr>
          </w:p>
          <w:p w:rsidR="00046798" w:rsidRPr="00C223E4" w:rsidRDefault="00046798" w:rsidP="00F54B7D">
            <w:pPr>
              <w:ind w:left="0" w:firstLine="0"/>
              <w:rPr>
                <w:bCs/>
                <w:i/>
                <w:sz w:val="18"/>
                <w:szCs w:val="18"/>
              </w:rPr>
            </w:pPr>
            <w:r w:rsidRPr="00C223E4">
              <w:rPr>
                <w:i/>
                <w:sz w:val="18"/>
                <w:szCs w:val="18"/>
                <w:lang w:eastAsia="de-DE"/>
              </w:rPr>
              <w:t xml:space="preserve">NB: Please also highlight if the process is different for those cases when the minor's age is doubtful (for instance, when the child has no documents) and the age assessment procedure has not been undertaken yet to determine </w:t>
            </w:r>
            <w:r w:rsidRPr="00C223E4">
              <w:rPr>
                <w:i/>
                <w:sz w:val="18"/>
                <w:szCs w:val="18"/>
                <w:lang w:eastAsia="de-DE"/>
              </w:rPr>
              <w:lastRenderedPageBreak/>
              <w:t>the age of the minor.</w:t>
            </w:r>
          </w:p>
        </w:tc>
      </w:tr>
    </w:tbl>
    <w:p w:rsidR="00D556BF" w:rsidRPr="00C223E4" w:rsidRDefault="007E177B" w:rsidP="00D556BF">
      <w:pPr>
        <w:pStyle w:val="Szvegtrzs"/>
        <w:ind w:left="284" w:firstLine="0"/>
        <w:jc w:val="both"/>
        <w:rPr>
          <w:bCs/>
          <w:i/>
          <w:color w:val="0070C0"/>
          <w:sz w:val="18"/>
          <w:szCs w:val="18"/>
        </w:rPr>
      </w:pPr>
      <w:r w:rsidRPr="00C223E4">
        <w:rPr>
          <w:bCs/>
          <w:i/>
          <w:color w:val="0070C0"/>
          <w:sz w:val="18"/>
          <w:szCs w:val="18"/>
        </w:rPr>
        <w:lastRenderedPageBreak/>
        <w:t>Section 3</w:t>
      </w:r>
      <w:r w:rsidR="00D556BF" w:rsidRPr="00C223E4">
        <w:rPr>
          <w:bCs/>
          <w:i/>
          <w:color w:val="0070C0"/>
          <w:sz w:val="18"/>
          <w:szCs w:val="18"/>
        </w:rPr>
        <w:t>.2: Accommodation and other material reception provisions</w:t>
      </w:r>
    </w:p>
    <w:p w:rsidR="00D556BF" w:rsidRPr="00C223E4" w:rsidRDefault="007E177B" w:rsidP="00AA6D47">
      <w:pPr>
        <w:ind w:firstLine="0"/>
        <w:rPr>
          <w:i/>
          <w:sz w:val="18"/>
          <w:szCs w:val="18"/>
        </w:rPr>
        <w:sectPr w:rsidR="00D556BF" w:rsidRPr="00C223E4" w:rsidSect="00DE6C22">
          <w:headerReference w:type="default" r:id="rId9"/>
          <w:footerReference w:type="default" r:id="rId10"/>
          <w:headerReference w:type="first" r:id="rId11"/>
          <w:footerReference w:type="first" r:id="rId12"/>
          <w:pgSz w:w="11907" w:h="16840" w:code="9"/>
          <w:pgMar w:top="2107" w:right="567" w:bottom="1588" w:left="567" w:header="567" w:footer="0" w:gutter="0"/>
          <w:cols w:space="708"/>
          <w:docGrid w:linePitch="313"/>
        </w:sectPr>
      </w:pPr>
      <w:r w:rsidRPr="00C223E4">
        <w:rPr>
          <w:bCs/>
          <w:i/>
          <w:sz w:val="18"/>
          <w:szCs w:val="18"/>
        </w:rPr>
        <w:t>Q1</w:t>
      </w:r>
      <w:r w:rsidR="00EF7B82" w:rsidRPr="00C223E4">
        <w:rPr>
          <w:bCs/>
          <w:i/>
          <w:sz w:val="18"/>
          <w:szCs w:val="18"/>
        </w:rPr>
        <w:t>7</w:t>
      </w:r>
      <w:r w:rsidR="00D556BF" w:rsidRPr="00C223E4">
        <w:rPr>
          <w:bCs/>
          <w:i/>
          <w:sz w:val="18"/>
          <w:szCs w:val="18"/>
        </w:rPr>
        <w:t xml:space="preserve">. </w:t>
      </w:r>
      <w:r w:rsidR="00D556BF" w:rsidRPr="00C223E4">
        <w:rPr>
          <w:i/>
          <w:sz w:val="18"/>
          <w:szCs w:val="18"/>
        </w:rPr>
        <w:t xml:space="preserve">Please describe in the tables below the reception and care arrangements granted to </w:t>
      </w:r>
      <w:r w:rsidR="002A78ED" w:rsidRPr="00C223E4">
        <w:rPr>
          <w:i/>
          <w:sz w:val="18"/>
          <w:szCs w:val="18"/>
        </w:rPr>
        <w:t>UAMs</w:t>
      </w:r>
      <w:r w:rsidR="00D556BF" w:rsidRPr="00C223E4">
        <w:rPr>
          <w:i/>
          <w:sz w:val="18"/>
          <w:szCs w:val="18"/>
        </w:rPr>
        <w:t xml:space="preserve"> in your (Member) State (in accordance with Directive 2003/9/EC</w:t>
      </w:r>
      <w:r w:rsidR="00E10C6D" w:rsidRPr="00C223E4">
        <w:rPr>
          <w:rStyle w:val="Lbjegyzet-hivatkozs"/>
          <w:i/>
          <w:sz w:val="18"/>
          <w:szCs w:val="18"/>
        </w:rPr>
        <w:footnoteReference w:id="1"/>
      </w:r>
      <w:r w:rsidR="00D556BF" w:rsidRPr="00C223E4">
        <w:rPr>
          <w:i/>
          <w:sz w:val="18"/>
          <w:szCs w:val="18"/>
        </w:rPr>
        <w:t xml:space="preserve">) from first arrival until a durable solution is found. Where relevant, please distinguish between </w:t>
      </w:r>
      <w:r w:rsidR="002A78ED" w:rsidRPr="00C223E4">
        <w:rPr>
          <w:i/>
          <w:sz w:val="18"/>
          <w:szCs w:val="18"/>
        </w:rPr>
        <w:t>UAMs</w:t>
      </w:r>
      <w:r w:rsidR="00D556BF" w:rsidRPr="00C223E4">
        <w:rPr>
          <w:i/>
          <w:sz w:val="18"/>
          <w:szCs w:val="18"/>
        </w:rPr>
        <w:t xml:space="preserve"> who </w:t>
      </w:r>
      <w:r w:rsidR="00D556BF" w:rsidRPr="00C223E4">
        <w:rPr>
          <w:i/>
          <w:sz w:val="18"/>
          <w:szCs w:val="18"/>
          <w:u w:val="single"/>
        </w:rPr>
        <w:t xml:space="preserve">are seeking asylum </w:t>
      </w:r>
      <w:r w:rsidR="00364F42" w:rsidRPr="00C223E4">
        <w:rPr>
          <w:i/>
          <w:sz w:val="18"/>
          <w:szCs w:val="18"/>
          <w:u w:val="single"/>
        </w:rPr>
        <w:t>or have been granted international protection</w:t>
      </w:r>
      <w:r w:rsidR="00364F42" w:rsidRPr="00C223E4">
        <w:rPr>
          <w:i/>
          <w:sz w:val="18"/>
          <w:szCs w:val="18"/>
        </w:rPr>
        <w:t xml:space="preserve"> </w:t>
      </w:r>
      <w:r w:rsidR="00D556BF" w:rsidRPr="00C223E4">
        <w:rPr>
          <w:i/>
          <w:sz w:val="18"/>
          <w:szCs w:val="18"/>
        </w:rPr>
        <w:t xml:space="preserve">and </w:t>
      </w:r>
      <w:r w:rsidR="002A78ED" w:rsidRPr="00C223E4">
        <w:rPr>
          <w:i/>
          <w:sz w:val="18"/>
          <w:szCs w:val="18"/>
        </w:rPr>
        <w:t>UAMs</w:t>
      </w:r>
      <w:r w:rsidR="00D556BF" w:rsidRPr="00C223E4">
        <w:rPr>
          <w:i/>
          <w:sz w:val="18"/>
          <w:szCs w:val="18"/>
        </w:rPr>
        <w:t xml:space="preserve"> who </w:t>
      </w:r>
      <w:r w:rsidR="00D556BF" w:rsidRPr="00C223E4">
        <w:rPr>
          <w:i/>
          <w:sz w:val="18"/>
          <w:szCs w:val="18"/>
          <w:u w:val="single"/>
        </w:rPr>
        <w:t>are not seeking asylum</w:t>
      </w:r>
      <w:r w:rsidR="00D556BF" w:rsidRPr="00C223E4">
        <w:rPr>
          <w:i/>
          <w:sz w:val="18"/>
          <w:szCs w:val="18"/>
        </w:rPr>
        <w:t xml:space="preserve">, including those </w:t>
      </w:r>
      <w:r w:rsidR="00B4623C" w:rsidRPr="00C223E4">
        <w:rPr>
          <w:i/>
          <w:sz w:val="18"/>
          <w:szCs w:val="18"/>
        </w:rPr>
        <w:t>who entered irregularly and/ or are in a trafficked situation</w:t>
      </w:r>
      <w:r w:rsidR="00D556BF" w:rsidRPr="00C223E4">
        <w:rPr>
          <w:i/>
          <w:sz w:val="18"/>
          <w:szCs w:val="18"/>
        </w:rPr>
        <w:t>.</w:t>
      </w:r>
      <w:r w:rsidR="00AA6D47" w:rsidRPr="00C223E4">
        <w:rPr>
          <w:i/>
          <w:sz w:val="18"/>
          <w:szCs w:val="18"/>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3683"/>
        <w:gridCol w:w="3544"/>
        <w:gridCol w:w="2905"/>
      </w:tblGrid>
      <w:tr w:rsidR="005D3C9C" w:rsidRPr="00C223E4" w:rsidTr="00F54B7D">
        <w:tc>
          <w:tcPr>
            <w:tcW w:w="2946" w:type="dxa"/>
            <w:shd w:val="clear" w:color="auto" w:fill="C6D9F1"/>
          </w:tcPr>
          <w:p w:rsidR="005D3C9C" w:rsidRPr="00C223E4" w:rsidRDefault="005D3C9C" w:rsidP="00DE6C22">
            <w:pPr>
              <w:ind w:left="0" w:firstLine="0"/>
              <w:jc w:val="both"/>
              <w:rPr>
                <w:b/>
                <w:i/>
                <w:sz w:val="16"/>
                <w:szCs w:val="16"/>
              </w:rPr>
            </w:pPr>
          </w:p>
        </w:tc>
        <w:tc>
          <w:tcPr>
            <w:tcW w:w="10132" w:type="dxa"/>
            <w:gridSpan w:val="3"/>
            <w:shd w:val="clear" w:color="auto" w:fill="C6D9F1"/>
          </w:tcPr>
          <w:p w:rsidR="005D3C9C" w:rsidRPr="00C223E4" w:rsidRDefault="005D3C9C" w:rsidP="00AC0B31">
            <w:pPr>
              <w:ind w:left="0" w:firstLine="0"/>
              <w:jc w:val="both"/>
              <w:rPr>
                <w:b/>
                <w:i/>
                <w:sz w:val="16"/>
                <w:szCs w:val="16"/>
              </w:rPr>
            </w:pPr>
            <w:r w:rsidRPr="00C223E4">
              <w:rPr>
                <w:b/>
                <w:i/>
                <w:sz w:val="16"/>
                <w:szCs w:val="16"/>
              </w:rPr>
              <w:t xml:space="preserve">Please state (Y/N) whether the </w:t>
            </w:r>
            <w:r w:rsidR="00732668" w:rsidRPr="00C223E4">
              <w:rPr>
                <w:b/>
                <w:i/>
                <w:sz w:val="16"/>
                <w:szCs w:val="16"/>
              </w:rPr>
              <w:t xml:space="preserve">accommodation types and other material reception provisions </w:t>
            </w:r>
            <w:r w:rsidRPr="00C223E4">
              <w:rPr>
                <w:b/>
                <w:i/>
                <w:sz w:val="16"/>
                <w:szCs w:val="16"/>
              </w:rPr>
              <w:t xml:space="preserve">listed are available to </w:t>
            </w:r>
            <w:r w:rsidR="002A78ED" w:rsidRPr="00C223E4">
              <w:rPr>
                <w:b/>
                <w:i/>
                <w:sz w:val="16"/>
                <w:szCs w:val="16"/>
              </w:rPr>
              <w:t>UAMs</w:t>
            </w:r>
            <w:r w:rsidRPr="00C223E4">
              <w:rPr>
                <w:b/>
                <w:i/>
                <w:sz w:val="16"/>
                <w:szCs w:val="16"/>
              </w:rPr>
              <w:t xml:space="preserve"> (in cash or in kind) in each of the categories below, and provide a brief description of the facilities available in each case:</w:t>
            </w:r>
          </w:p>
        </w:tc>
      </w:tr>
      <w:tr w:rsidR="005D3C9C" w:rsidRPr="00C223E4" w:rsidTr="00643E57">
        <w:tc>
          <w:tcPr>
            <w:tcW w:w="2946" w:type="dxa"/>
            <w:shd w:val="clear" w:color="auto" w:fill="C6D9F1"/>
          </w:tcPr>
          <w:p w:rsidR="005D3C9C" w:rsidRPr="00C223E4" w:rsidRDefault="005D3C9C" w:rsidP="00DE6C22">
            <w:pPr>
              <w:ind w:left="0" w:firstLine="0"/>
              <w:jc w:val="both"/>
              <w:rPr>
                <w:b/>
                <w:i/>
                <w:sz w:val="16"/>
                <w:szCs w:val="16"/>
              </w:rPr>
            </w:pPr>
            <w:r w:rsidRPr="00C223E4">
              <w:rPr>
                <w:b/>
                <w:i/>
                <w:sz w:val="16"/>
                <w:szCs w:val="16"/>
              </w:rPr>
              <w:t>Accommodation type and access to other care and material reception provisions</w:t>
            </w:r>
          </w:p>
        </w:tc>
        <w:tc>
          <w:tcPr>
            <w:tcW w:w="3683" w:type="dxa"/>
            <w:shd w:val="clear" w:color="auto" w:fill="C6D9F1"/>
          </w:tcPr>
          <w:p w:rsidR="005D3C9C" w:rsidRPr="00C223E4" w:rsidRDefault="002A78ED" w:rsidP="00364F42">
            <w:pPr>
              <w:ind w:left="0" w:firstLine="0"/>
              <w:jc w:val="both"/>
              <w:rPr>
                <w:b/>
                <w:i/>
                <w:sz w:val="16"/>
                <w:szCs w:val="16"/>
              </w:rPr>
            </w:pPr>
            <w:r w:rsidRPr="00C223E4">
              <w:rPr>
                <w:b/>
                <w:i/>
                <w:sz w:val="16"/>
                <w:szCs w:val="16"/>
              </w:rPr>
              <w:t>UAMs</w:t>
            </w:r>
            <w:r w:rsidR="005D3C9C" w:rsidRPr="00C223E4">
              <w:rPr>
                <w:b/>
                <w:i/>
                <w:sz w:val="16"/>
                <w:szCs w:val="16"/>
              </w:rPr>
              <w:t xml:space="preserve"> seeking asylum</w:t>
            </w:r>
            <w:r w:rsidR="00B4623C" w:rsidRPr="00C223E4">
              <w:rPr>
                <w:b/>
                <w:i/>
                <w:sz w:val="16"/>
                <w:szCs w:val="16"/>
              </w:rPr>
              <w:t xml:space="preserve"> or have been granted international protection</w:t>
            </w:r>
          </w:p>
        </w:tc>
        <w:tc>
          <w:tcPr>
            <w:tcW w:w="3544" w:type="dxa"/>
            <w:shd w:val="clear" w:color="auto" w:fill="C6D9F1"/>
          </w:tcPr>
          <w:p w:rsidR="005D3C9C" w:rsidRPr="00C223E4" w:rsidRDefault="002A78ED" w:rsidP="00364F42">
            <w:pPr>
              <w:ind w:left="0" w:firstLine="0"/>
              <w:jc w:val="both"/>
              <w:rPr>
                <w:b/>
                <w:i/>
                <w:sz w:val="16"/>
                <w:szCs w:val="16"/>
              </w:rPr>
            </w:pPr>
            <w:r w:rsidRPr="00C223E4">
              <w:rPr>
                <w:b/>
                <w:i/>
                <w:sz w:val="16"/>
                <w:szCs w:val="16"/>
              </w:rPr>
              <w:t>UAMs</w:t>
            </w:r>
            <w:r w:rsidR="005D3C9C" w:rsidRPr="00C223E4">
              <w:rPr>
                <w:b/>
                <w:i/>
                <w:sz w:val="16"/>
                <w:szCs w:val="16"/>
              </w:rPr>
              <w:t xml:space="preserve"> not seeking asylum, </w:t>
            </w:r>
            <w:r w:rsidR="00364F42" w:rsidRPr="00C223E4">
              <w:rPr>
                <w:b/>
                <w:i/>
                <w:sz w:val="16"/>
                <w:szCs w:val="16"/>
              </w:rPr>
              <w:t xml:space="preserve">including those </w:t>
            </w:r>
            <w:r w:rsidR="00B4623C" w:rsidRPr="00C223E4">
              <w:rPr>
                <w:b/>
                <w:i/>
                <w:sz w:val="16"/>
                <w:szCs w:val="16"/>
              </w:rPr>
              <w:t xml:space="preserve">who entered </w:t>
            </w:r>
            <w:r w:rsidR="005D3C9C" w:rsidRPr="00C223E4">
              <w:rPr>
                <w:b/>
                <w:i/>
                <w:sz w:val="16"/>
                <w:szCs w:val="16"/>
              </w:rPr>
              <w:t>irregular</w:t>
            </w:r>
            <w:r w:rsidR="00B4623C" w:rsidRPr="00C223E4">
              <w:rPr>
                <w:b/>
                <w:i/>
                <w:sz w:val="16"/>
                <w:szCs w:val="16"/>
              </w:rPr>
              <w:t>ly</w:t>
            </w:r>
            <w:r w:rsidR="005D3C9C" w:rsidRPr="00C223E4">
              <w:rPr>
                <w:b/>
                <w:i/>
                <w:sz w:val="16"/>
                <w:szCs w:val="16"/>
              </w:rPr>
              <w:t xml:space="preserve"> and / or child victims of trafficking</w:t>
            </w:r>
          </w:p>
        </w:tc>
        <w:tc>
          <w:tcPr>
            <w:tcW w:w="2905" w:type="dxa"/>
            <w:shd w:val="clear" w:color="auto" w:fill="C6D9F1"/>
          </w:tcPr>
          <w:p w:rsidR="005D3C9C" w:rsidRPr="00C223E4" w:rsidRDefault="005D3C9C" w:rsidP="005D3C9C">
            <w:pPr>
              <w:ind w:left="0" w:firstLine="0"/>
              <w:jc w:val="both"/>
              <w:rPr>
                <w:b/>
                <w:i/>
                <w:sz w:val="16"/>
                <w:szCs w:val="16"/>
              </w:rPr>
            </w:pPr>
            <w:r w:rsidRPr="00C223E4">
              <w:rPr>
                <w:b/>
                <w:i/>
                <w:sz w:val="16"/>
                <w:szCs w:val="16"/>
                <w:lang w:eastAsia="de-DE"/>
              </w:rPr>
              <w:t>Please state if the process is different for those cases when the minor's age is doubtful (for instance, when the child has no documents) and the age assessment procedure has not been undertaken yet to determine the age of the minor.</w:t>
            </w:r>
          </w:p>
        </w:tc>
      </w:tr>
      <w:tr w:rsidR="005D3C9C" w:rsidRPr="00C223E4" w:rsidTr="00643E57">
        <w:tc>
          <w:tcPr>
            <w:tcW w:w="2946" w:type="dxa"/>
            <w:shd w:val="clear" w:color="auto" w:fill="auto"/>
          </w:tcPr>
          <w:p w:rsidR="005D3C9C" w:rsidRPr="00C223E4" w:rsidRDefault="005D3C9C" w:rsidP="00E10C6D">
            <w:pPr>
              <w:ind w:left="0" w:firstLine="0"/>
              <w:rPr>
                <w:b/>
                <w:i/>
                <w:sz w:val="16"/>
                <w:szCs w:val="16"/>
              </w:rPr>
            </w:pPr>
            <w:r w:rsidRPr="00C223E4">
              <w:rPr>
                <w:b/>
                <w:i/>
                <w:sz w:val="16"/>
                <w:szCs w:val="16"/>
              </w:rPr>
              <w:t>Accommodation with adults</w:t>
            </w:r>
          </w:p>
        </w:tc>
        <w:tc>
          <w:tcPr>
            <w:tcW w:w="3683" w:type="dxa"/>
            <w:shd w:val="clear" w:color="auto" w:fill="auto"/>
          </w:tcPr>
          <w:p w:rsidR="005D3C9C" w:rsidRPr="00C223E4" w:rsidRDefault="005D3C9C" w:rsidP="00DE6C22">
            <w:pPr>
              <w:ind w:left="0" w:firstLine="0"/>
              <w:jc w:val="both"/>
              <w:rPr>
                <w:i/>
                <w:sz w:val="16"/>
                <w:szCs w:val="16"/>
              </w:rPr>
            </w:pPr>
          </w:p>
        </w:tc>
        <w:tc>
          <w:tcPr>
            <w:tcW w:w="3544" w:type="dxa"/>
            <w:shd w:val="clear" w:color="auto" w:fill="auto"/>
          </w:tcPr>
          <w:p w:rsidR="005D3C9C" w:rsidRPr="00C223E4" w:rsidRDefault="005D3C9C" w:rsidP="00DE6C22">
            <w:pPr>
              <w:ind w:left="0" w:firstLine="0"/>
              <w:jc w:val="both"/>
              <w:rPr>
                <w:i/>
                <w:sz w:val="16"/>
                <w:szCs w:val="16"/>
              </w:rPr>
            </w:pPr>
            <w:r w:rsidRPr="00C223E4">
              <w:rPr>
                <w:i/>
                <w:sz w:val="16"/>
                <w:szCs w:val="16"/>
              </w:rPr>
              <w:t>Please delete column if not relevant.</w:t>
            </w:r>
          </w:p>
        </w:tc>
        <w:tc>
          <w:tcPr>
            <w:tcW w:w="2905" w:type="dxa"/>
          </w:tcPr>
          <w:p w:rsidR="005D3C9C" w:rsidRPr="00C223E4" w:rsidRDefault="005D3C9C" w:rsidP="00DE6C22">
            <w:pPr>
              <w:ind w:left="0" w:firstLine="0"/>
              <w:jc w:val="both"/>
              <w:rPr>
                <w:i/>
                <w:sz w:val="16"/>
                <w:szCs w:val="16"/>
              </w:rPr>
            </w:pPr>
          </w:p>
        </w:tc>
      </w:tr>
      <w:tr w:rsidR="005D3C9C" w:rsidRPr="00C223E4" w:rsidTr="00643E57">
        <w:tc>
          <w:tcPr>
            <w:tcW w:w="2946" w:type="dxa"/>
            <w:shd w:val="clear" w:color="auto" w:fill="auto"/>
          </w:tcPr>
          <w:p w:rsidR="005D3C9C" w:rsidRPr="00C223E4" w:rsidRDefault="005D3C9C" w:rsidP="00B73F7B">
            <w:pPr>
              <w:ind w:left="0" w:firstLine="0"/>
              <w:rPr>
                <w:b/>
                <w:i/>
                <w:sz w:val="16"/>
                <w:szCs w:val="16"/>
              </w:rPr>
            </w:pPr>
            <w:r w:rsidRPr="00C223E4">
              <w:rPr>
                <w:b/>
                <w:i/>
                <w:sz w:val="16"/>
                <w:szCs w:val="16"/>
              </w:rPr>
              <w:t>Accommodation with a foster family</w:t>
            </w:r>
          </w:p>
        </w:tc>
        <w:tc>
          <w:tcPr>
            <w:tcW w:w="3683" w:type="dxa"/>
            <w:shd w:val="clear" w:color="auto" w:fill="auto"/>
          </w:tcPr>
          <w:p w:rsidR="005D3C9C" w:rsidRPr="00C223E4" w:rsidRDefault="005D3C9C" w:rsidP="00DE6C22">
            <w:pPr>
              <w:ind w:left="0" w:firstLine="0"/>
              <w:jc w:val="both"/>
              <w:rPr>
                <w:i/>
                <w:sz w:val="16"/>
                <w:szCs w:val="16"/>
              </w:rPr>
            </w:pPr>
          </w:p>
        </w:tc>
        <w:tc>
          <w:tcPr>
            <w:tcW w:w="3544" w:type="dxa"/>
            <w:shd w:val="clear" w:color="auto" w:fill="auto"/>
          </w:tcPr>
          <w:p w:rsidR="005D3C9C" w:rsidRPr="00C223E4" w:rsidRDefault="005D3C9C" w:rsidP="00DE6C22">
            <w:pPr>
              <w:ind w:left="0" w:firstLine="0"/>
              <w:jc w:val="both"/>
              <w:rPr>
                <w:i/>
                <w:sz w:val="16"/>
                <w:szCs w:val="16"/>
              </w:rPr>
            </w:pPr>
          </w:p>
        </w:tc>
        <w:tc>
          <w:tcPr>
            <w:tcW w:w="2905" w:type="dxa"/>
          </w:tcPr>
          <w:p w:rsidR="005D3C9C" w:rsidRPr="00C223E4" w:rsidRDefault="005D3C9C" w:rsidP="00DE6C22">
            <w:pPr>
              <w:ind w:left="0" w:firstLine="0"/>
              <w:jc w:val="both"/>
              <w:rPr>
                <w:i/>
                <w:sz w:val="16"/>
                <w:szCs w:val="16"/>
              </w:rPr>
            </w:pPr>
          </w:p>
        </w:tc>
      </w:tr>
      <w:tr w:rsidR="005D3C9C" w:rsidRPr="00C223E4" w:rsidTr="00643E57">
        <w:tc>
          <w:tcPr>
            <w:tcW w:w="2946" w:type="dxa"/>
            <w:shd w:val="clear" w:color="auto" w:fill="auto"/>
          </w:tcPr>
          <w:p w:rsidR="005D3C9C" w:rsidRPr="00C223E4" w:rsidRDefault="005D3C9C" w:rsidP="00B73F7B">
            <w:pPr>
              <w:ind w:left="0" w:firstLine="0"/>
              <w:rPr>
                <w:b/>
                <w:i/>
                <w:sz w:val="16"/>
                <w:szCs w:val="16"/>
              </w:rPr>
            </w:pPr>
            <w:r w:rsidRPr="00C223E4">
              <w:rPr>
                <w:b/>
                <w:i/>
                <w:sz w:val="16"/>
                <w:szCs w:val="16"/>
              </w:rPr>
              <w:t>Accommodation / reception facilities specifically for minors</w:t>
            </w:r>
          </w:p>
        </w:tc>
        <w:tc>
          <w:tcPr>
            <w:tcW w:w="3683" w:type="dxa"/>
            <w:shd w:val="clear" w:color="auto" w:fill="auto"/>
          </w:tcPr>
          <w:p w:rsidR="005D3C9C" w:rsidRPr="00C223E4" w:rsidRDefault="005D3C9C" w:rsidP="00DE6C22">
            <w:pPr>
              <w:ind w:left="0" w:firstLine="0"/>
              <w:jc w:val="both"/>
              <w:rPr>
                <w:i/>
                <w:sz w:val="16"/>
                <w:szCs w:val="16"/>
              </w:rPr>
            </w:pPr>
          </w:p>
        </w:tc>
        <w:tc>
          <w:tcPr>
            <w:tcW w:w="3544" w:type="dxa"/>
            <w:shd w:val="clear" w:color="auto" w:fill="auto"/>
          </w:tcPr>
          <w:p w:rsidR="005D3C9C" w:rsidRPr="00C223E4" w:rsidRDefault="005D3C9C" w:rsidP="00DE6C22">
            <w:pPr>
              <w:ind w:left="0" w:firstLine="0"/>
              <w:jc w:val="both"/>
              <w:rPr>
                <w:i/>
                <w:sz w:val="16"/>
                <w:szCs w:val="16"/>
              </w:rPr>
            </w:pPr>
          </w:p>
        </w:tc>
        <w:tc>
          <w:tcPr>
            <w:tcW w:w="2905" w:type="dxa"/>
          </w:tcPr>
          <w:p w:rsidR="005D3C9C" w:rsidRPr="00C223E4" w:rsidRDefault="005D3C9C" w:rsidP="00DE6C22">
            <w:pPr>
              <w:ind w:left="0" w:firstLine="0"/>
              <w:jc w:val="both"/>
              <w:rPr>
                <w:i/>
                <w:sz w:val="16"/>
                <w:szCs w:val="16"/>
              </w:rPr>
            </w:pPr>
          </w:p>
        </w:tc>
      </w:tr>
      <w:tr w:rsidR="005D3C9C" w:rsidRPr="00C223E4" w:rsidTr="00643E57">
        <w:tc>
          <w:tcPr>
            <w:tcW w:w="2946" w:type="dxa"/>
            <w:shd w:val="clear" w:color="auto" w:fill="auto"/>
          </w:tcPr>
          <w:p w:rsidR="005D3C9C" w:rsidRPr="00C223E4" w:rsidRDefault="005D3C9C" w:rsidP="00B73F7B">
            <w:pPr>
              <w:ind w:left="0" w:firstLine="0"/>
              <w:rPr>
                <w:b/>
                <w:i/>
                <w:sz w:val="16"/>
                <w:szCs w:val="16"/>
              </w:rPr>
            </w:pPr>
            <w:r w:rsidRPr="00C223E4">
              <w:rPr>
                <w:b/>
                <w:i/>
                <w:sz w:val="16"/>
                <w:szCs w:val="16"/>
              </w:rPr>
              <w:t>Accommodation / reception facilities with special provisions for minors</w:t>
            </w:r>
          </w:p>
        </w:tc>
        <w:tc>
          <w:tcPr>
            <w:tcW w:w="3683" w:type="dxa"/>
            <w:shd w:val="clear" w:color="auto" w:fill="auto"/>
          </w:tcPr>
          <w:p w:rsidR="005D3C9C" w:rsidRPr="00C223E4" w:rsidRDefault="005D3C9C" w:rsidP="00DE6C22">
            <w:pPr>
              <w:ind w:left="0" w:firstLine="0"/>
              <w:jc w:val="both"/>
              <w:rPr>
                <w:i/>
                <w:sz w:val="16"/>
                <w:szCs w:val="16"/>
              </w:rPr>
            </w:pPr>
          </w:p>
        </w:tc>
        <w:tc>
          <w:tcPr>
            <w:tcW w:w="3544" w:type="dxa"/>
            <w:shd w:val="clear" w:color="auto" w:fill="auto"/>
          </w:tcPr>
          <w:p w:rsidR="005D3C9C" w:rsidRPr="00C223E4" w:rsidRDefault="005D3C9C" w:rsidP="00DE6C22">
            <w:pPr>
              <w:ind w:left="0" w:firstLine="0"/>
              <w:jc w:val="both"/>
              <w:rPr>
                <w:i/>
                <w:sz w:val="16"/>
                <w:szCs w:val="16"/>
              </w:rPr>
            </w:pPr>
          </w:p>
        </w:tc>
        <w:tc>
          <w:tcPr>
            <w:tcW w:w="2905" w:type="dxa"/>
          </w:tcPr>
          <w:p w:rsidR="005D3C9C" w:rsidRPr="00C223E4" w:rsidRDefault="005D3C9C" w:rsidP="00DE6C22">
            <w:pPr>
              <w:ind w:left="0" w:firstLine="0"/>
              <w:jc w:val="both"/>
              <w:rPr>
                <w:i/>
                <w:sz w:val="16"/>
                <w:szCs w:val="16"/>
              </w:rPr>
            </w:pPr>
          </w:p>
        </w:tc>
      </w:tr>
      <w:tr w:rsidR="005D3C9C" w:rsidRPr="00C223E4" w:rsidTr="00643E57">
        <w:tc>
          <w:tcPr>
            <w:tcW w:w="2946" w:type="dxa"/>
            <w:shd w:val="clear" w:color="auto" w:fill="auto"/>
          </w:tcPr>
          <w:p w:rsidR="005D3C9C" w:rsidRPr="00C223E4" w:rsidRDefault="005D3C9C" w:rsidP="00B73F7B">
            <w:pPr>
              <w:ind w:left="0" w:firstLine="0"/>
              <w:rPr>
                <w:b/>
                <w:i/>
                <w:sz w:val="16"/>
                <w:szCs w:val="16"/>
              </w:rPr>
            </w:pPr>
            <w:r w:rsidRPr="00C223E4">
              <w:rPr>
                <w:b/>
                <w:i/>
                <w:sz w:val="16"/>
                <w:szCs w:val="16"/>
              </w:rPr>
              <w:t>Specialised accommodation facilities available for UAM victims of trafficking</w:t>
            </w:r>
          </w:p>
        </w:tc>
        <w:tc>
          <w:tcPr>
            <w:tcW w:w="3683" w:type="dxa"/>
            <w:shd w:val="clear" w:color="auto" w:fill="auto"/>
          </w:tcPr>
          <w:p w:rsidR="005D3C9C" w:rsidRPr="00C223E4" w:rsidRDefault="005D3C9C" w:rsidP="00DE6C22">
            <w:pPr>
              <w:ind w:left="0" w:firstLine="0"/>
              <w:jc w:val="both"/>
              <w:rPr>
                <w:i/>
                <w:sz w:val="16"/>
                <w:szCs w:val="16"/>
              </w:rPr>
            </w:pPr>
          </w:p>
        </w:tc>
        <w:tc>
          <w:tcPr>
            <w:tcW w:w="3544" w:type="dxa"/>
            <w:shd w:val="clear" w:color="auto" w:fill="auto"/>
          </w:tcPr>
          <w:p w:rsidR="005D3C9C" w:rsidRPr="00C223E4" w:rsidRDefault="005D3C9C" w:rsidP="00DE6C22">
            <w:pPr>
              <w:ind w:left="0" w:firstLine="0"/>
              <w:jc w:val="both"/>
              <w:rPr>
                <w:i/>
                <w:sz w:val="16"/>
                <w:szCs w:val="16"/>
              </w:rPr>
            </w:pPr>
          </w:p>
        </w:tc>
        <w:tc>
          <w:tcPr>
            <w:tcW w:w="2905" w:type="dxa"/>
          </w:tcPr>
          <w:p w:rsidR="005D3C9C" w:rsidRPr="00C223E4" w:rsidRDefault="005D3C9C" w:rsidP="00DE6C22">
            <w:pPr>
              <w:ind w:left="0" w:firstLine="0"/>
              <w:jc w:val="both"/>
              <w:rPr>
                <w:i/>
                <w:sz w:val="16"/>
                <w:szCs w:val="16"/>
              </w:rPr>
            </w:pPr>
          </w:p>
        </w:tc>
      </w:tr>
      <w:tr w:rsidR="005D3C9C" w:rsidRPr="00C223E4" w:rsidTr="00643E57">
        <w:tc>
          <w:tcPr>
            <w:tcW w:w="2946" w:type="dxa"/>
            <w:shd w:val="clear" w:color="auto" w:fill="auto"/>
          </w:tcPr>
          <w:p w:rsidR="005D3C9C" w:rsidRPr="00C223E4" w:rsidRDefault="005D3C9C" w:rsidP="00B73F7B">
            <w:pPr>
              <w:ind w:left="0" w:firstLine="0"/>
              <w:rPr>
                <w:b/>
                <w:i/>
                <w:sz w:val="16"/>
                <w:szCs w:val="16"/>
              </w:rPr>
            </w:pPr>
            <w:r w:rsidRPr="00C223E4">
              <w:rPr>
                <w:b/>
                <w:i/>
                <w:sz w:val="16"/>
                <w:szCs w:val="16"/>
              </w:rPr>
              <w:t xml:space="preserve">Specialised accommodation facilities available to </w:t>
            </w:r>
            <w:r w:rsidR="002A78ED" w:rsidRPr="00C223E4">
              <w:rPr>
                <w:b/>
                <w:i/>
                <w:sz w:val="16"/>
                <w:szCs w:val="16"/>
              </w:rPr>
              <w:t>UAMS</w:t>
            </w:r>
            <w:r w:rsidRPr="00C223E4">
              <w:rPr>
                <w:b/>
                <w:i/>
                <w:sz w:val="16"/>
                <w:szCs w:val="16"/>
              </w:rPr>
              <w:t xml:space="preserve"> to meet specific identified needs</w:t>
            </w:r>
          </w:p>
        </w:tc>
        <w:tc>
          <w:tcPr>
            <w:tcW w:w="3683" w:type="dxa"/>
            <w:shd w:val="clear" w:color="auto" w:fill="auto"/>
          </w:tcPr>
          <w:p w:rsidR="005D3C9C" w:rsidRPr="00C223E4" w:rsidRDefault="005D3C9C" w:rsidP="00DE6C22">
            <w:pPr>
              <w:ind w:left="0" w:firstLine="0"/>
              <w:jc w:val="both"/>
              <w:rPr>
                <w:i/>
                <w:sz w:val="16"/>
                <w:szCs w:val="16"/>
              </w:rPr>
            </w:pPr>
          </w:p>
        </w:tc>
        <w:tc>
          <w:tcPr>
            <w:tcW w:w="3544" w:type="dxa"/>
            <w:shd w:val="clear" w:color="auto" w:fill="auto"/>
          </w:tcPr>
          <w:p w:rsidR="005D3C9C" w:rsidRPr="00C223E4" w:rsidRDefault="005D3C9C" w:rsidP="00DE6C22">
            <w:pPr>
              <w:ind w:left="0" w:firstLine="0"/>
              <w:jc w:val="both"/>
              <w:rPr>
                <w:i/>
                <w:sz w:val="16"/>
                <w:szCs w:val="16"/>
              </w:rPr>
            </w:pPr>
          </w:p>
        </w:tc>
        <w:tc>
          <w:tcPr>
            <w:tcW w:w="2905" w:type="dxa"/>
          </w:tcPr>
          <w:p w:rsidR="005D3C9C" w:rsidRPr="00C223E4" w:rsidRDefault="005D3C9C" w:rsidP="00DE6C22">
            <w:pPr>
              <w:ind w:left="0" w:firstLine="0"/>
              <w:jc w:val="both"/>
              <w:rPr>
                <w:i/>
                <w:sz w:val="16"/>
                <w:szCs w:val="16"/>
              </w:rPr>
            </w:pPr>
          </w:p>
        </w:tc>
      </w:tr>
      <w:tr w:rsidR="005D3C9C" w:rsidRPr="00C223E4" w:rsidTr="00643E57">
        <w:tc>
          <w:tcPr>
            <w:tcW w:w="2946" w:type="dxa"/>
            <w:shd w:val="clear" w:color="auto" w:fill="auto"/>
          </w:tcPr>
          <w:p w:rsidR="005D3C9C" w:rsidRPr="00C223E4" w:rsidRDefault="005D3C9C" w:rsidP="00B73F7B">
            <w:pPr>
              <w:ind w:left="0" w:firstLine="0"/>
              <w:rPr>
                <w:b/>
                <w:i/>
                <w:sz w:val="16"/>
                <w:szCs w:val="16"/>
              </w:rPr>
            </w:pPr>
            <w:r w:rsidRPr="00C223E4">
              <w:rPr>
                <w:b/>
                <w:i/>
                <w:sz w:val="16"/>
                <w:szCs w:val="16"/>
              </w:rPr>
              <w:t>Other types of accommodation (please state, e.g. in adult accommodation facilities if over 16 years of age)</w:t>
            </w:r>
          </w:p>
        </w:tc>
        <w:tc>
          <w:tcPr>
            <w:tcW w:w="3683" w:type="dxa"/>
            <w:shd w:val="clear" w:color="auto" w:fill="auto"/>
          </w:tcPr>
          <w:p w:rsidR="005D3C9C" w:rsidRPr="00C223E4" w:rsidRDefault="005D3C9C" w:rsidP="00DE6C22">
            <w:pPr>
              <w:ind w:left="0" w:firstLine="0"/>
              <w:jc w:val="both"/>
              <w:rPr>
                <w:i/>
                <w:sz w:val="16"/>
                <w:szCs w:val="16"/>
              </w:rPr>
            </w:pPr>
          </w:p>
        </w:tc>
        <w:tc>
          <w:tcPr>
            <w:tcW w:w="3544" w:type="dxa"/>
            <w:shd w:val="clear" w:color="auto" w:fill="auto"/>
          </w:tcPr>
          <w:p w:rsidR="005D3C9C" w:rsidRPr="00C223E4" w:rsidRDefault="005D3C9C" w:rsidP="00DE6C22">
            <w:pPr>
              <w:ind w:left="0" w:firstLine="0"/>
              <w:jc w:val="both"/>
              <w:rPr>
                <w:i/>
                <w:sz w:val="16"/>
                <w:szCs w:val="16"/>
              </w:rPr>
            </w:pPr>
          </w:p>
        </w:tc>
        <w:tc>
          <w:tcPr>
            <w:tcW w:w="2905" w:type="dxa"/>
          </w:tcPr>
          <w:p w:rsidR="005D3C9C" w:rsidRPr="00C223E4" w:rsidRDefault="005D3C9C" w:rsidP="00DE6C22">
            <w:pPr>
              <w:ind w:left="0" w:firstLine="0"/>
              <w:jc w:val="both"/>
              <w:rPr>
                <w:i/>
                <w:sz w:val="16"/>
                <w:szCs w:val="16"/>
              </w:rPr>
            </w:pPr>
          </w:p>
        </w:tc>
      </w:tr>
      <w:tr w:rsidR="005D3C9C" w:rsidRPr="00C223E4" w:rsidTr="00643E57">
        <w:tc>
          <w:tcPr>
            <w:tcW w:w="2946" w:type="dxa"/>
            <w:shd w:val="clear" w:color="auto" w:fill="auto"/>
          </w:tcPr>
          <w:p w:rsidR="005D3C9C" w:rsidRPr="00C223E4" w:rsidRDefault="005D3C9C" w:rsidP="00515BA1">
            <w:pPr>
              <w:ind w:left="0" w:firstLine="0"/>
              <w:rPr>
                <w:b/>
                <w:i/>
                <w:sz w:val="16"/>
                <w:szCs w:val="16"/>
              </w:rPr>
            </w:pPr>
            <w:r w:rsidRPr="00C223E4">
              <w:rPr>
                <w:b/>
                <w:i/>
                <w:sz w:val="16"/>
                <w:szCs w:val="16"/>
              </w:rPr>
              <w:lastRenderedPageBreak/>
              <w:t xml:space="preserve">Food </w:t>
            </w:r>
            <w:r w:rsidRPr="00C223E4">
              <w:rPr>
                <w:b/>
                <w:i/>
                <w:sz w:val="16"/>
              </w:rPr>
              <w:t>(please indicate how this is arranged in practice, e.g. meal vouchers to buy or prepare own meals, prepared meals, etc.)</w:t>
            </w:r>
          </w:p>
        </w:tc>
        <w:tc>
          <w:tcPr>
            <w:tcW w:w="3683" w:type="dxa"/>
            <w:shd w:val="clear" w:color="auto" w:fill="auto"/>
          </w:tcPr>
          <w:p w:rsidR="005D3C9C" w:rsidRPr="00C223E4" w:rsidRDefault="005D3C9C" w:rsidP="00DE6C22">
            <w:pPr>
              <w:ind w:left="0" w:firstLine="0"/>
              <w:jc w:val="both"/>
              <w:rPr>
                <w:i/>
                <w:sz w:val="16"/>
              </w:rPr>
            </w:pPr>
          </w:p>
        </w:tc>
        <w:tc>
          <w:tcPr>
            <w:tcW w:w="3544" w:type="dxa"/>
            <w:shd w:val="clear" w:color="auto" w:fill="auto"/>
          </w:tcPr>
          <w:p w:rsidR="005D3C9C" w:rsidRPr="00C223E4" w:rsidRDefault="005D3C9C" w:rsidP="00DE6C22">
            <w:pPr>
              <w:ind w:left="0" w:firstLine="0"/>
              <w:jc w:val="both"/>
              <w:rPr>
                <w:i/>
                <w:sz w:val="16"/>
              </w:rPr>
            </w:pPr>
          </w:p>
        </w:tc>
        <w:tc>
          <w:tcPr>
            <w:tcW w:w="2905" w:type="dxa"/>
          </w:tcPr>
          <w:p w:rsidR="005D3C9C" w:rsidRPr="00C223E4" w:rsidRDefault="005D3C9C" w:rsidP="00DE6C22">
            <w:pPr>
              <w:ind w:left="0" w:firstLine="0"/>
              <w:jc w:val="both"/>
              <w:rPr>
                <w:i/>
                <w:sz w:val="16"/>
              </w:rPr>
            </w:pPr>
          </w:p>
        </w:tc>
      </w:tr>
      <w:tr w:rsidR="005D3C9C" w:rsidRPr="00C223E4" w:rsidTr="00643E57">
        <w:tc>
          <w:tcPr>
            <w:tcW w:w="2946" w:type="dxa"/>
            <w:shd w:val="clear" w:color="auto" w:fill="auto"/>
          </w:tcPr>
          <w:p w:rsidR="005D3C9C" w:rsidRPr="00C223E4" w:rsidRDefault="005D3C9C" w:rsidP="00515BA1">
            <w:pPr>
              <w:ind w:left="0" w:firstLine="0"/>
              <w:rPr>
                <w:b/>
                <w:i/>
                <w:sz w:val="16"/>
                <w:szCs w:val="16"/>
              </w:rPr>
            </w:pPr>
            <w:r w:rsidRPr="00C223E4">
              <w:rPr>
                <w:b/>
                <w:i/>
                <w:sz w:val="16"/>
                <w:szCs w:val="16"/>
              </w:rPr>
              <w:t xml:space="preserve">Clothing </w:t>
            </w:r>
            <w:r w:rsidRPr="00C223E4">
              <w:rPr>
                <w:b/>
                <w:i/>
                <w:sz w:val="16"/>
              </w:rPr>
              <w:t xml:space="preserve">(please </w:t>
            </w:r>
            <w:proofErr w:type="gramStart"/>
            <w:r w:rsidRPr="00C223E4">
              <w:rPr>
                <w:b/>
                <w:i/>
                <w:sz w:val="16"/>
              </w:rPr>
              <w:t>indicate</w:t>
            </w:r>
            <w:proofErr w:type="gramEnd"/>
            <w:r w:rsidRPr="00C223E4">
              <w:rPr>
                <w:b/>
                <w:i/>
                <w:sz w:val="16"/>
              </w:rPr>
              <w:t xml:space="preserve"> how this is arranged in practice, e.g. provision of a budget to buy clothes, provision of second-hand clothes, etc.)</w:t>
            </w:r>
          </w:p>
        </w:tc>
        <w:tc>
          <w:tcPr>
            <w:tcW w:w="3683" w:type="dxa"/>
            <w:shd w:val="clear" w:color="auto" w:fill="auto"/>
          </w:tcPr>
          <w:p w:rsidR="005D3C9C" w:rsidRPr="00C223E4" w:rsidRDefault="005D3C9C" w:rsidP="00DE6C22">
            <w:pPr>
              <w:ind w:left="0" w:firstLine="0"/>
              <w:jc w:val="both"/>
              <w:rPr>
                <w:i/>
                <w:sz w:val="16"/>
              </w:rPr>
            </w:pPr>
          </w:p>
        </w:tc>
        <w:tc>
          <w:tcPr>
            <w:tcW w:w="3544" w:type="dxa"/>
            <w:shd w:val="clear" w:color="auto" w:fill="auto"/>
          </w:tcPr>
          <w:p w:rsidR="005D3C9C" w:rsidRPr="00C223E4" w:rsidRDefault="005D3C9C" w:rsidP="00DE6C22">
            <w:pPr>
              <w:ind w:left="0" w:firstLine="0"/>
              <w:jc w:val="both"/>
              <w:rPr>
                <w:i/>
                <w:sz w:val="16"/>
              </w:rPr>
            </w:pPr>
          </w:p>
        </w:tc>
        <w:tc>
          <w:tcPr>
            <w:tcW w:w="2905" w:type="dxa"/>
          </w:tcPr>
          <w:p w:rsidR="005D3C9C" w:rsidRPr="00C223E4" w:rsidRDefault="005D3C9C" w:rsidP="00DE6C22">
            <w:pPr>
              <w:ind w:left="0" w:firstLine="0"/>
              <w:jc w:val="both"/>
              <w:rPr>
                <w:i/>
                <w:sz w:val="16"/>
              </w:rPr>
            </w:pPr>
          </w:p>
        </w:tc>
      </w:tr>
      <w:tr w:rsidR="005D3C9C" w:rsidRPr="00C223E4" w:rsidTr="00643E57">
        <w:tc>
          <w:tcPr>
            <w:tcW w:w="2946" w:type="dxa"/>
            <w:shd w:val="clear" w:color="auto" w:fill="auto"/>
          </w:tcPr>
          <w:p w:rsidR="005D3C9C" w:rsidRPr="00C223E4" w:rsidRDefault="005D3C9C" w:rsidP="00B73F7B">
            <w:pPr>
              <w:ind w:left="0" w:firstLine="0"/>
              <w:rPr>
                <w:b/>
                <w:i/>
                <w:sz w:val="16"/>
                <w:szCs w:val="16"/>
              </w:rPr>
            </w:pPr>
            <w:r w:rsidRPr="00C223E4">
              <w:rPr>
                <w:b/>
                <w:i/>
                <w:sz w:val="16"/>
                <w:szCs w:val="16"/>
              </w:rPr>
              <w:t xml:space="preserve">Allowance / pocket money </w:t>
            </w:r>
            <w:r w:rsidRPr="00C223E4">
              <w:rPr>
                <w:b/>
                <w:i/>
                <w:sz w:val="16"/>
              </w:rPr>
              <w:t xml:space="preserve">(please provide details on what possibilities there are to earn pocket money in reception facilities, what amount and how this is paid, etc.) </w:t>
            </w:r>
          </w:p>
        </w:tc>
        <w:tc>
          <w:tcPr>
            <w:tcW w:w="3683" w:type="dxa"/>
            <w:shd w:val="clear" w:color="auto" w:fill="auto"/>
          </w:tcPr>
          <w:p w:rsidR="005D3C9C" w:rsidRPr="00C223E4" w:rsidRDefault="005D3C9C" w:rsidP="00DE6C22">
            <w:pPr>
              <w:ind w:left="0" w:firstLine="0"/>
              <w:jc w:val="both"/>
              <w:rPr>
                <w:i/>
                <w:sz w:val="16"/>
              </w:rPr>
            </w:pPr>
          </w:p>
        </w:tc>
        <w:tc>
          <w:tcPr>
            <w:tcW w:w="3544" w:type="dxa"/>
            <w:shd w:val="clear" w:color="auto" w:fill="auto"/>
          </w:tcPr>
          <w:p w:rsidR="005D3C9C" w:rsidRPr="00C223E4" w:rsidRDefault="005D3C9C" w:rsidP="00DE6C22">
            <w:pPr>
              <w:ind w:left="0" w:firstLine="0"/>
              <w:jc w:val="both"/>
              <w:rPr>
                <w:i/>
                <w:sz w:val="16"/>
              </w:rPr>
            </w:pPr>
          </w:p>
        </w:tc>
        <w:tc>
          <w:tcPr>
            <w:tcW w:w="2905" w:type="dxa"/>
          </w:tcPr>
          <w:p w:rsidR="005D3C9C" w:rsidRPr="00C223E4" w:rsidRDefault="005D3C9C" w:rsidP="00DE6C22">
            <w:pPr>
              <w:ind w:left="0" w:firstLine="0"/>
              <w:jc w:val="both"/>
              <w:rPr>
                <w:i/>
                <w:sz w:val="16"/>
              </w:rPr>
            </w:pPr>
          </w:p>
        </w:tc>
      </w:tr>
      <w:tr w:rsidR="005D3C9C" w:rsidRPr="00C223E4" w:rsidTr="00643E57">
        <w:tc>
          <w:tcPr>
            <w:tcW w:w="2946" w:type="dxa"/>
            <w:shd w:val="clear" w:color="auto" w:fill="auto"/>
          </w:tcPr>
          <w:p w:rsidR="005D3C9C" w:rsidRPr="00C223E4" w:rsidRDefault="005D3C9C" w:rsidP="00B73F7B">
            <w:pPr>
              <w:ind w:left="0" w:firstLine="0"/>
              <w:rPr>
                <w:b/>
                <w:i/>
                <w:sz w:val="16"/>
                <w:szCs w:val="16"/>
              </w:rPr>
            </w:pPr>
            <w:r w:rsidRPr="00C223E4">
              <w:rPr>
                <w:b/>
                <w:i/>
                <w:sz w:val="16"/>
                <w:szCs w:val="16"/>
              </w:rPr>
              <w:t>Other types of material reception provisions (please state)</w:t>
            </w:r>
          </w:p>
        </w:tc>
        <w:tc>
          <w:tcPr>
            <w:tcW w:w="3683" w:type="dxa"/>
            <w:shd w:val="clear" w:color="auto" w:fill="auto"/>
          </w:tcPr>
          <w:p w:rsidR="005D3C9C" w:rsidRPr="00C223E4" w:rsidRDefault="005D3C9C" w:rsidP="00DE6C22">
            <w:pPr>
              <w:ind w:left="0" w:firstLine="0"/>
              <w:jc w:val="both"/>
              <w:rPr>
                <w:i/>
                <w:sz w:val="16"/>
              </w:rPr>
            </w:pPr>
          </w:p>
        </w:tc>
        <w:tc>
          <w:tcPr>
            <w:tcW w:w="3544" w:type="dxa"/>
            <w:shd w:val="clear" w:color="auto" w:fill="auto"/>
          </w:tcPr>
          <w:p w:rsidR="005D3C9C" w:rsidRPr="00C223E4" w:rsidRDefault="005D3C9C" w:rsidP="00DE6C22">
            <w:pPr>
              <w:ind w:left="0" w:firstLine="0"/>
              <w:jc w:val="both"/>
              <w:rPr>
                <w:i/>
                <w:sz w:val="16"/>
              </w:rPr>
            </w:pPr>
          </w:p>
        </w:tc>
        <w:tc>
          <w:tcPr>
            <w:tcW w:w="2905" w:type="dxa"/>
          </w:tcPr>
          <w:p w:rsidR="005D3C9C" w:rsidRPr="00C223E4" w:rsidRDefault="005D3C9C" w:rsidP="00DE6C22">
            <w:pPr>
              <w:ind w:left="0" w:firstLine="0"/>
              <w:jc w:val="both"/>
              <w:rPr>
                <w:i/>
                <w:sz w:val="16"/>
              </w:rPr>
            </w:pPr>
          </w:p>
        </w:tc>
      </w:tr>
    </w:tbl>
    <w:p w:rsidR="00C218C3" w:rsidRPr="00C223E4" w:rsidRDefault="00C218C3" w:rsidP="00D556BF">
      <w:pPr>
        <w:ind w:firstLine="0"/>
        <w:jc w:val="both"/>
        <w:rPr>
          <w:i/>
          <w:sz w:val="18"/>
          <w:szCs w:val="18"/>
        </w:rPr>
        <w:sectPr w:rsidR="00C218C3" w:rsidRPr="00C223E4" w:rsidSect="00DE6C22">
          <w:pgSz w:w="16840" w:h="11907" w:orient="landscape" w:code="9"/>
          <w:pgMar w:top="567" w:right="2107" w:bottom="567" w:left="1588" w:header="567" w:footer="0" w:gutter="0"/>
          <w:cols w:space="708"/>
          <w:docGrid w:linePitch="313"/>
        </w:sectPr>
      </w:pPr>
    </w:p>
    <w:p w:rsidR="00C33F78" w:rsidRPr="00C223E4" w:rsidRDefault="00DA2E0F" w:rsidP="00C33F78">
      <w:pPr>
        <w:ind w:firstLine="0"/>
        <w:jc w:val="both"/>
        <w:rPr>
          <w:i/>
          <w:sz w:val="18"/>
          <w:szCs w:val="18"/>
        </w:rPr>
      </w:pPr>
      <w:r w:rsidRPr="00C223E4">
        <w:rPr>
          <w:i/>
          <w:sz w:val="18"/>
          <w:szCs w:val="18"/>
        </w:rPr>
        <w:lastRenderedPageBreak/>
        <w:t>Q1</w:t>
      </w:r>
      <w:r w:rsidR="00853677" w:rsidRPr="00C223E4">
        <w:rPr>
          <w:i/>
          <w:sz w:val="18"/>
          <w:szCs w:val="18"/>
        </w:rPr>
        <w:t>8</w:t>
      </w:r>
      <w:r w:rsidRPr="00C223E4">
        <w:rPr>
          <w:i/>
          <w:sz w:val="18"/>
          <w:szCs w:val="18"/>
        </w:rPr>
        <w:t xml:space="preserve">. </w:t>
      </w:r>
      <w:r w:rsidR="00C33F78" w:rsidRPr="00C223E4">
        <w:rPr>
          <w:i/>
          <w:sz w:val="18"/>
          <w:szCs w:val="18"/>
        </w:rPr>
        <w:t>Please explain if UAMs have the freedom to make their own choices with regard to the provisions available to them</w:t>
      </w:r>
      <w:r w:rsidRPr="00C223E4">
        <w:rPr>
          <w:i/>
          <w:sz w:val="18"/>
          <w:szCs w:val="18"/>
        </w:rPr>
        <w:t xml:space="preserve"> (e.g. </w:t>
      </w:r>
      <w:r w:rsidR="00D556BF" w:rsidRPr="00C223E4">
        <w:rPr>
          <w:i/>
          <w:sz w:val="18"/>
          <w:szCs w:val="18"/>
        </w:rPr>
        <w:t>do</w:t>
      </w:r>
      <w:r w:rsidR="00255582" w:rsidRPr="00C223E4">
        <w:rPr>
          <w:i/>
          <w:sz w:val="18"/>
          <w:szCs w:val="18"/>
        </w:rPr>
        <w:t xml:space="preserve"> </w:t>
      </w:r>
      <w:r w:rsidR="002A78ED" w:rsidRPr="00C223E4">
        <w:rPr>
          <w:i/>
          <w:sz w:val="18"/>
          <w:szCs w:val="18"/>
        </w:rPr>
        <w:t>UAMs</w:t>
      </w:r>
      <w:r w:rsidR="00D556BF" w:rsidRPr="00C223E4">
        <w:rPr>
          <w:i/>
          <w:sz w:val="18"/>
          <w:szCs w:val="18"/>
        </w:rPr>
        <w:t xml:space="preserve"> have the possibility to prepare their own meals, buy their own clothes, etc</w:t>
      </w:r>
      <w:r w:rsidR="00D253CF" w:rsidRPr="00C223E4">
        <w:rPr>
          <w:i/>
          <w:sz w:val="18"/>
          <w:szCs w:val="18"/>
        </w:rPr>
        <w:t>.)</w:t>
      </w:r>
      <w:r w:rsidR="00C33F78" w:rsidRPr="00C223E4">
        <w:rPr>
          <w:i/>
          <w:sz w:val="18"/>
          <w:szCs w:val="18"/>
        </w:rPr>
        <w:t xml:space="preserve"> with the ultimate goal of preparing them for the transition to adulthood (</w:t>
      </w:r>
      <w:r w:rsidR="00D253CF" w:rsidRPr="00C223E4">
        <w:rPr>
          <w:i/>
          <w:sz w:val="18"/>
          <w:szCs w:val="18"/>
        </w:rPr>
        <w:t xml:space="preserve">please </w:t>
      </w:r>
      <w:r w:rsidR="00C33F78" w:rsidRPr="00C223E4">
        <w:rPr>
          <w:i/>
          <w:sz w:val="18"/>
          <w:szCs w:val="18"/>
        </w:rPr>
        <w:t xml:space="preserve">see also section </w:t>
      </w:r>
      <w:r w:rsidR="00D253CF" w:rsidRPr="00C223E4">
        <w:rPr>
          <w:i/>
          <w:sz w:val="18"/>
          <w:szCs w:val="18"/>
        </w:rPr>
        <w:t>5</w:t>
      </w:r>
      <w:r w:rsidR="00C33F78" w:rsidRPr="00C223E4">
        <w:rPr>
          <w:i/>
          <w:sz w:val="18"/>
          <w:szCs w:val="18"/>
        </w:rPr>
        <w:t>).</w:t>
      </w:r>
      <w:r w:rsidR="005E1BAD" w:rsidRPr="00C223E4">
        <w:rPr>
          <w:i/>
          <w:sz w:val="18"/>
          <w:szCs w:val="18"/>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DA2E0F" w:rsidRPr="00C223E4" w:rsidTr="00DE6C22">
        <w:tc>
          <w:tcPr>
            <w:tcW w:w="13361" w:type="dxa"/>
            <w:shd w:val="clear" w:color="auto" w:fill="auto"/>
          </w:tcPr>
          <w:p w:rsidR="00DA2E0F" w:rsidRPr="00C223E4" w:rsidRDefault="00DA2E0F" w:rsidP="00DE6C22">
            <w:pPr>
              <w:ind w:left="0" w:firstLine="0"/>
              <w:jc w:val="both"/>
              <w:rPr>
                <w:i/>
                <w:sz w:val="18"/>
                <w:szCs w:val="18"/>
              </w:rPr>
            </w:pPr>
          </w:p>
          <w:p w:rsidR="005D3C9C" w:rsidRPr="00C223E4" w:rsidRDefault="005D3C9C" w:rsidP="00DE6C22">
            <w:pPr>
              <w:ind w:left="0" w:firstLine="0"/>
              <w:jc w:val="both"/>
              <w:rPr>
                <w:i/>
                <w:sz w:val="18"/>
                <w:szCs w:val="18"/>
              </w:rPr>
            </w:pPr>
          </w:p>
          <w:p w:rsidR="005D3C9C" w:rsidRPr="00C223E4" w:rsidRDefault="005D3C9C" w:rsidP="00DE6C22">
            <w:pPr>
              <w:ind w:left="0" w:firstLine="0"/>
              <w:jc w:val="both"/>
              <w:rPr>
                <w:i/>
                <w:sz w:val="18"/>
                <w:szCs w:val="18"/>
              </w:rPr>
            </w:pPr>
            <w:r w:rsidRPr="00AC66C9">
              <w:rPr>
                <w:i/>
                <w:sz w:val="18"/>
                <w:szCs w:val="18"/>
                <w:lang w:eastAsia="de-DE"/>
              </w:rPr>
              <w:t xml:space="preserve">NB: Please also highlight if the process is different for those cases when the minor's age is doubtful (for instance, when the child </w:t>
            </w:r>
            <w:r w:rsidRPr="00C223E4">
              <w:rPr>
                <w:i/>
                <w:sz w:val="18"/>
                <w:szCs w:val="18"/>
                <w:lang w:eastAsia="de-DE"/>
              </w:rPr>
              <w:t>has no documents) and the age assessment procedure has not been undertaken yet to determine the age of the minor</w:t>
            </w:r>
            <w:r w:rsidRPr="00AC66C9">
              <w:rPr>
                <w:i/>
                <w:sz w:val="18"/>
                <w:szCs w:val="18"/>
                <w:lang w:eastAsia="de-DE"/>
              </w:rPr>
              <w:t>.</w:t>
            </w:r>
          </w:p>
        </w:tc>
      </w:tr>
    </w:tbl>
    <w:p w:rsidR="00E10C6D" w:rsidRPr="00C223E4" w:rsidRDefault="00D556BF" w:rsidP="00E10C6D">
      <w:pPr>
        <w:ind w:firstLine="0"/>
        <w:jc w:val="both"/>
        <w:rPr>
          <w:i/>
          <w:sz w:val="18"/>
          <w:szCs w:val="18"/>
        </w:rPr>
      </w:pPr>
      <w:r w:rsidRPr="00C223E4">
        <w:rPr>
          <w:i/>
          <w:sz w:val="18"/>
          <w:szCs w:val="18"/>
        </w:rPr>
        <w:t>Q</w:t>
      </w:r>
      <w:r w:rsidR="00255582" w:rsidRPr="00C223E4">
        <w:rPr>
          <w:i/>
          <w:sz w:val="18"/>
          <w:szCs w:val="18"/>
        </w:rPr>
        <w:t>1</w:t>
      </w:r>
      <w:r w:rsidR="00853677" w:rsidRPr="00C223E4">
        <w:rPr>
          <w:i/>
          <w:sz w:val="18"/>
          <w:szCs w:val="18"/>
        </w:rPr>
        <w:t>9</w:t>
      </w:r>
      <w:r w:rsidR="00F622A3" w:rsidRPr="00C223E4">
        <w:rPr>
          <w:i/>
          <w:sz w:val="18"/>
          <w:szCs w:val="18"/>
        </w:rPr>
        <w:t>.</w:t>
      </w:r>
      <w:r w:rsidRPr="00C223E4">
        <w:rPr>
          <w:i/>
          <w:sz w:val="18"/>
          <w:szCs w:val="18"/>
        </w:rPr>
        <w:t xml:space="preserve"> Which organisations (governmental and non-governmental) are responsible for the provision of accommodation / other material reception conditions </w:t>
      </w:r>
      <w:r w:rsidR="002039E8" w:rsidRPr="00C223E4">
        <w:rPr>
          <w:i/>
          <w:sz w:val="18"/>
          <w:szCs w:val="18"/>
        </w:rPr>
        <w:t xml:space="preserve">of </w:t>
      </w:r>
      <w:r w:rsidR="002A78ED" w:rsidRPr="00C223E4">
        <w:rPr>
          <w:i/>
          <w:sz w:val="18"/>
          <w:szCs w:val="18"/>
        </w:rPr>
        <w:t>UAMs</w:t>
      </w:r>
      <w:r w:rsidRPr="00C223E4">
        <w:rPr>
          <w:i/>
          <w:sz w:val="18"/>
          <w:szCs w:val="18"/>
        </w:rPr>
        <w:t xml:space="preserve"> (if different from above)</w:t>
      </w:r>
      <w:r w:rsidRPr="00C223E4">
        <w:rPr>
          <w:bCs/>
          <w:i/>
          <w:sz w:val="18"/>
          <w:szCs w:val="18"/>
        </w:rPr>
        <w:t>?</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D556BF" w:rsidRPr="00C223E4" w:rsidTr="00DE6C22">
        <w:tc>
          <w:tcPr>
            <w:tcW w:w="13361" w:type="dxa"/>
            <w:shd w:val="clear" w:color="auto" w:fill="auto"/>
          </w:tcPr>
          <w:p w:rsidR="00D556BF" w:rsidRPr="00C223E4" w:rsidRDefault="00D556BF" w:rsidP="00DE6C22">
            <w:pPr>
              <w:ind w:left="0" w:firstLine="0"/>
              <w:jc w:val="both"/>
              <w:rPr>
                <w:i/>
                <w:sz w:val="18"/>
                <w:szCs w:val="18"/>
              </w:rPr>
            </w:pPr>
          </w:p>
        </w:tc>
      </w:tr>
    </w:tbl>
    <w:p w:rsidR="00F622A3" w:rsidRPr="00C223E4" w:rsidRDefault="00DF3BA7" w:rsidP="00F622A3">
      <w:pPr>
        <w:ind w:firstLine="0"/>
        <w:jc w:val="both"/>
        <w:rPr>
          <w:i/>
          <w:sz w:val="18"/>
          <w:szCs w:val="18"/>
        </w:rPr>
      </w:pPr>
      <w:r w:rsidRPr="00C223E4">
        <w:rPr>
          <w:i/>
          <w:sz w:val="18"/>
          <w:szCs w:val="18"/>
        </w:rPr>
        <w:t>Q</w:t>
      </w:r>
      <w:r w:rsidR="00853677" w:rsidRPr="00C223E4">
        <w:rPr>
          <w:i/>
          <w:sz w:val="18"/>
          <w:szCs w:val="18"/>
        </w:rPr>
        <w:t>20</w:t>
      </w:r>
      <w:r w:rsidR="00F622A3" w:rsidRPr="00C223E4">
        <w:rPr>
          <w:i/>
          <w:sz w:val="18"/>
          <w:szCs w:val="18"/>
        </w:rPr>
        <w:t>. Please provide more information on the staff</w:t>
      </w:r>
      <w:r w:rsidR="002F1F9E" w:rsidRPr="00C223E4">
        <w:rPr>
          <w:i/>
          <w:sz w:val="18"/>
          <w:szCs w:val="18"/>
        </w:rPr>
        <w:t xml:space="preserve"> (e.g. care/ social workers, etc.)</w:t>
      </w:r>
      <w:r w:rsidR="00F622A3" w:rsidRPr="00C223E4">
        <w:rPr>
          <w:i/>
          <w:sz w:val="18"/>
          <w:szCs w:val="18"/>
        </w:rPr>
        <w:t xml:space="preserve"> responsible for the reception and care of </w:t>
      </w:r>
      <w:r w:rsidR="002A78ED" w:rsidRPr="00C223E4">
        <w:rPr>
          <w:i/>
          <w:sz w:val="18"/>
          <w:szCs w:val="18"/>
        </w:rPr>
        <w:t>UAMs</w:t>
      </w:r>
      <w:r w:rsidR="00F622A3" w:rsidRPr="00C223E4">
        <w:rPr>
          <w:i/>
          <w:sz w:val="18"/>
          <w:szCs w:val="18"/>
        </w:rPr>
        <w:t>, for example:</w:t>
      </w:r>
    </w:p>
    <w:p w:rsidR="00F622A3" w:rsidRPr="00C223E4" w:rsidRDefault="00F622A3" w:rsidP="00F622A3">
      <w:pPr>
        <w:pStyle w:val="Listaszerbekezds"/>
        <w:numPr>
          <w:ilvl w:val="3"/>
          <w:numId w:val="26"/>
        </w:numPr>
        <w:jc w:val="both"/>
        <w:rPr>
          <w:rFonts w:ascii="Verdana" w:hAnsi="Verdana"/>
          <w:i/>
          <w:sz w:val="18"/>
          <w:szCs w:val="18"/>
        </w:rPr>
      </w:pPr>
      <w:r w:rsidRPr="00C223E4">
        <w:rPr>
          <w:rFonts w:ascii="Verdana" w:hAnsi="Verdana"/>
          <w:i/>
          <w:sz w:val="18"/>
          <w:szCs w:val="18"/>
        </w:rPr>
        <w:t>What are the main tasks of the staff;</w:t>
      </w:r>
    </w:p>
    <w:p w:rsidR="00F622A3" w:rsidRPr="00C223E4" w:rsidRDefault="00F622A3" w:rsidP="00F622A3">
      <w:pPr>
        <w:pStyle w:val="Listaszerbekezds"/>
        <w:numPr>
          <w:ilvl w:val="3"/>
          <w:numId w:val="26"/>
        </w:numPr>
        <w:jc w:val="both"/>
        <w:rPr>
          <w:rFonts w:ascii="Verdana" w:hAnsi="Verdana"/>
          <w:i/>
          <w:sz w:val="18"/>
          <w:szCs w:val="18"/>
        </w:rPr>
      </w:pPr>
      <w:r w:rsidRPr="00C223E4">
        <w:rPr>
          <w:rFonts w:ascii="Verdana" w:hAnsi="Verdana"/>
          <w:i/>
          <w:sz w:val="18"/>
          <w:szCs w:val="18"/>
        </w:rPr>
        <w:t>Is there a speci</w:t>
      </w:r>
      <w:r w:rsidR="00213C45" w:rsidRPr="00C223E4">
        <w:rPr>
          <w:rFonts w:ascii="Verdana" w:hAnsi="Verdana"/>
          <w:i/>
          <w:sz w:val="18"/>
          <w:szCs w:val="18"/>
        </w:rPr>
        <w:t>fic training for the staff (i</w:t>
      </w:r>
      <w:r w:rsidRPr="00C223E4">
        <w:rPr>
          <w:rFonts w:ascii="Verdana" w:hAnsi="Verdana"/>
          <w:i/>
          <w:sz w:val="18"/>
          <w:szCs w:val="18"/>
        </w:rPr>
        <w:t>f yes, please describe</w:t>
      </w:r>
      <w:r w:rsidR="00213C45" w:rsidRPr="00C223E4">
        <w:rPr>
          <w:rFonts w:ascii="Verdana" w:hAnsi="Verdana"/>
          <w:i/>
          <w:sz w:val="18"/>
          <w:szCs w:val="18"/>
        </w:rPr>
        <w:t>)</w:t>
      </w:r>
      <w:r w:rsidRPr="00C223E4">
        <w:rPr>
          <w:rFonts w:ascii="Verdana" w:hAnsi="Verdana"/>
          <w:i/>
          <w:sz w:val="18"/>
          <w:szCs w:val="18"/>
        </w:rPr>
        <w:t>;</w:t>
      </w:r>
    </w:p>
    <w:p w:rsidR="00F622A3" w:rsidRPr="00C223E4" w:rsidRDefault="00F622A3" w:rsidP="00F622A3">
      <w:pPr>
        <w:pStyle w:val="Listaszerbekezds"/>
        <w:numPr>
          <w:ilvl w:val="3"/>
          <w:numId w:val="26"/>
        </w:numPr>
        <w:jc w:val="both"/>
        <w:rPr>
          <w:rFonts w:ascii="Verdana" w:hAnsi="Verdana"/>
          <w:i/>
          <w:sz w:val="18"/>
          <w:szCs w:val="18"/>
        </w:rPr>
      </w:pPr>
      <w:r w:rsidRPr="00C223E4">
        <w:rPr>
          <w:rFonts w:ascii="Verdana" w:hAnsi="Verdana"/>
          <w:i/>
          <w:sz w:val="18"/>
          <w:szCs w:val="18"/>
        </w:rPr>
        <w:t xml:space="preserve">In general, what is the staff to </w:t>
      </w:r>
      <w:r w:rsidR="002A78ED" w:rsidRPr="00C223E4">
        <w:rPr>
          <w:rFonts w:ascii="Verdana" w:hAnsi="Verdana"/>
          <w:i/>
          <w:sz w:val="18"/>
          <w:szCs w:val="18"/>
        </w:rPr>
        <w:t>UAMs</w:t>
      </w:r>
      <w:r w:rsidRPr="00C223E4">
        <w:rPr>
          <w:rFonts w:ascii="Verdana" w:hAnsi="Verdana"/>
          <w:i/>
          <w:sz w:val="18"/>
          <w:szCs w:val="18"/>
        </w:rPr>
        <w:t xml:space="preserve"> ration (the number of UAM per staff member)</w:t>
      </w:r>
      <w:proofErr w:type="gramStart"/>
      <w:r w:rsidRPr="00C223E4">
        <w:rPr>
          <w:rFonts w:ascii="Verdana" w:hAnsi="Verdana"/>
          <w:i/>
          <w:sz w:val="18"/>
          <w:szCs w:val="18"/>
        </w:rPr>
        <w:t>.</w:t>
      </w:r>
      <w:proofErr w:type="gramEnd"/>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F622A3" w:rsidRPr="00C223E4" w:rsidTr="00DE6C22">
        <w:tc>
          <w:tcPr>
            <w:tcW w:w="13361" w:type="dxa"/>
            <w:shd w:val="clear" w:color="auto" w:fill="auto"/>
          </w:tcPr>
          <w:p w:rsidR="00F622A3" w:rsidRPr="00C223E4" w:rsidRDefault="00F622A3" w:rsidP="00DE6C22">
            <w:pPr>
              <w:ind w:left="0" w:firstLine="0"/>
              <w:jc w:val="both"/>
              <w:rPr>
                <w:i/>
                <w:sz w:val="18"/>
                <w:szCs w:val="18"/>
              </w:rPr>
            </w:pPr>
          </w:p>
        </w:tc>
      </w:tr>
    </w:tbl>
    <w:p w:rsidR="00ED0414" w:rsidRPr="00C223E4" w:rsidRDefault="00255582" w:rsidP="00D556BF">
      <w:pPr>
        <w:ind w:firstLine="0"/>
        <w:jc w:val="both"/>
        <w:rPr>
          <w:bCs/>
          <w:i/>
          <w:sz w:val="18"/>
          <w:szCs w:val="18"/>
        </w:rPr>
      </w:pPr>
      <w:r w:rsidRPr="00C223E4">
        <w:rPr>
          <w:i/>
          <w:sz w:val="18"/>
          <w:szCs w:val="18"/>
        </w:rPr>
        <w:t>Q</w:t>
      </w:r>
      <w:r w:rsidR="00853677" w:rsidRPr="00C223E4">
        <w:rPr>
          <w:i/>
          <w:sz w:val="18"/>
          <w:szCs w:val="18"/>
        </w:rPr>
        <w:t>21</w:t>
      </w:r>
      <w:r w:rsidR="00F622A3" w:rsidRPr="00C223E4">
        <w:rPr>
          <w:i/>
          <w:sz w:val="18"/>
          <w:szCs w:val="18"/>
        </w:rPr>
        <w:t>.</w:t>
      </w:r>
      <w:r w:rsidR="00D556BF" w:rsidRPr="00C223E4">
        <w:rPr>
          <w:i/>
          <w:sz w:val="18"/>
          <w:szCs w:val="18"/>
        </w:rPr>
        <w:t xml:space="preserve"> </w:t>
      </w:r>
      <w:r w:rsidR="00D556BF" w:rsidRPr="00C223E4">
        <w:rPr>
          <w:bCs/>
          <w:i/>
          <w:sz w:val="18"/>
          <w:szCs w:val="18"/>
        </w:rPr>
        <w:t xml:space="preserve">What is the overall assessment of the standard of accommodation / material reception conditions provided to </w:t>
      </w:r>
      <w:r w:rsidR="002A78ED" w:rsidRPr="00C223E4">
        <w:rPr>
          <w:bCs/>
          <w:i/>
          <w:sz w:val="18"/>
          <w:szCs w:val="18"/>
        </w:rPr>
        <w:t>UAMs</w:t>
      </w:r>
      <w:r w:rsidR="00D556BF" w:rsidRPr="00C223E4">
        <w:rPr>
          <w:bCs/>
          <w:i/>
          <w:sz w:val="18"/>
          <w:szCs w:val="18"/>
        </w:rPr>
        <w:t xml:space="preserve"> in your (Member) State (as cited in existing evaluation reports / studies / other sources or based </w:t>
      </w:r>
      <w:r w:rsidR="00EB7E62" w:rsidRPr="00C223E4">
        <w:rPr>
          <w:bCs/>
          <w:i/>
          <w:sz w:val="18"/>
          <w:szCs w:val="18"/>
        </w:rPr>
        <w:t>on publicly available information received from competent authorities</w:t>
      </w:r>
      <w:r w:rsidR="00D556BF" w:rsidRPr="00C223E4">
        <w:rPr>
          <w:bCs/>
          <w:i/>
          <w:sz w:val="18"/>
          <w:szCs w:val="18"/>
        </w:rPr>
        <w:t>)? Please provide references to these sources of information.</w:t>
      </w:r>
      <w:r w:rsidR="00ED0414" w:rsidRPr="00C223E4">
        <w:rPr>
          <w:bCs/>
          <w:i/>
          <w:sz w:val="18"/>
          <w:szCs w:val="18"/>
        </w:rPr>
        <w:t xml:space="preserve"> </w:t>
      </w:r>
    </w:p>
    <w:p w:rsidR="00D556BF" w:rsidRPr="00C223E4" w:rsidRDefault="00ED0414" w:rsidP="00D556BF">
      <w:pPr>
        <w:ind w:firstLine="0"/>
        <w:jc w:val="both"/>
        <w:rPr>
          <w:i/>
          <w:sz w:val="18"/>
          <w:szCs w:val="18"/>
        </w:rPr>
      </w:pPr>
      <w:r w:rsidRPr="00C223E4">
        <w:rPr>
          <w:bCs/>
          <w:i/>
          <w:sz w:val="18"/>
          <w:szCs w:val="18"/>
        </w:rPr>
        <w:t>Do you foresee an evolution of the national legislation and / or the practice in light of the recast Reception Conditions Directive (2013/33/EU)</w:t>
      </w:r>
      <w:r w:rsidR="00E10C6D" w:rsidRPr="00C223E4">
        <w:rPr>
          <w:rStyle w:val="Lbjegyzet-hivatkozs"/>
          <w:bCs/>
          <w:i/>
          <w:sz w:val="18"/>
          <w:szCs w:val="18"/>
        </w:rPr>
        <w:footnoteReference w:id="2"/>
      </w:r>
      <w:r w:rsidRPr="00C223E4">
        <w:rPr>
          <w:bCs/>
          <w:i/>
          <w:sz w:val="18"/>
          <w:szCs w:val="18"/>
        </w:rPr>
        <w:t>?</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D556BF" w:rsidRPr="00C223E4" w:rsidTr="00DE6C22">
        <w:tc>
          <w:tcPr>
            <w:tcW w:w="13078" w:type="dxa"/>
            <w:shd w:val="clear" w:color="auto" w:fill="auto"/>
          </w:tcPr>
          <w:p w:rsidR="00D556BF" w:rsidRPr="00C223E4" w:rsidRDefault="00D556BF" w:rsidP="00DE6C22">
            <w:pPr>
              <w:ind w:left="0" w:firstLine="0"/>
              <w:jc w:val="both"/>
              <w:rPr>
                <w:i/>
                <w:sz w:val="18"/>
                <w:szCs w:val="18"/>
              </w:rPr>
            </w:pPr>
          </w:p>
        </w:tc>
      </w:tr>
    </w:tbl>
    <w:p w:rsidR="00D556BF" w:rsidRPr="00C223E4" w:rsidRDefault="00255582" w:rsidP="00D556BF">
      <w:pPr>
        <w:pStyle w:val="Szvegtrzs"/>
        <w:ind w:left="284" w:firstLine="0"/>
        <w:jc w:val="both"/>
        <w:rPr>
          <w:bCs/>
          <w:i/>
          <w:color w:val="0070C0"/>
          <w:sz w:val="18"/>
          <w:szCs w:val="18"/>
        </w:rPr>
      </w:pPr>
      <w:r w:rsidRPr="00C223E4">
        <w:rPr>
          <w:bCs/>
          <w:i/>
          <w:color w:val="0070C0"/>
          <w:sz w:val="18"/>
          <w:szCs w:val="18"/>
        </w:rPr>
        <w:t xml:space="preserve">Section </w:t>
      </w:r>
      <w:r w:rsidR="00636624" w:rsidRPr="00C223E4">
        <w:rPr>
          <w:bCs/>
          <w:i/>
          <w:color w:val="0070C0"/>
          <w:sz w:val="18"/>
          <w:szCs w:val="18"/>
        </w:rPr>
        <w:t>3</w:t>
      </w:r>
      <w:r w:rsidR="00D556BF" w:rsidRPr="00C223E4">
        <w:rPr>
          <w:bCs/>
          <w:i/>
          <w:color w:val="0070C0"/>
          <w:sz w:val="18"/>
          <w:szCs w:val="18"/>
        </w:rPr>
        <w:t>.3: Access to legal advice</w:t>
      </w:r>
    </w:p>
    <w:p w:rsidR="00D556BF" w:rsidRPr="00C223E4" w:rsidRDefault="00D556BF" w:rsidP="00D556BF">
      <w:pPr>
        <w:ind w:firstLine="0"/>
        <w:jc w:val="both"/>
        <w:rPr>
          <w:bCs/>
          <w:i/>
          <w:sz w:val="18"/>
          <w:szCs w:val="18"/>
        </w:rPr>
      </w:pPr>
      <w:r w:rsidRPr="00C223E4">
        <w:rPr>
          <w:i/>
          <w:sz w:val="18"/>
          <w:szCs w:val="18"/>
        </w:rPr>
        <w:t>Q</w:t>
      </w:r>
      <w:r w:rsidR="006B3497" w:rsidRPr="00C223E4">
        <w:rPr>
          <w:i/>
          <w:sz w:val="18"/>
          <w:szCs w:val="18"/>
        </w:rPr>
        <w:t>2</w:t>
      </w:r>
      <w:r w:rsidR="00853677" w:rsidRPr="00C223E4">
        <w:rPr>
          <w:i/>
          <w:sz w:val="18"/>
          <w:szCs w:val="18"/>
        </w:rPr>
        <w:t>2</w:t>
      </w:r>
      <w:r w:rsidRPr="00C223E4">
        <w:rPr>
          <w:i/>
          <w:sz w:val="18"/>
          <w:szCs w:val="18"/>
        </w:rPr>
        <w:t xml:space="preserve">: Please describe access by </w:t>
      </w:r>
      <w:r w:rsidR="002A78ED" w:rsidRPr="00C223E4">
        <w:rPr>
          <w:i/>
          <w:sz w:val="18"/>
          <w:szCs w:val="18"/>
        </w:rPr>
        <w:t>UAMs</w:t>
      </w:r>
      <w:r w:rsidRPr="00C223E4">
        <w:rPr>
          <w:i/>
          <w:sz w:val="18"/>
          <w:szCs w:val="18"/>
        </w:rPr>
        <w:t xml:space="preserve"> to legal advice in your (Member) State</w:t>
      </w:r>
      <w:r w:rsidR="005E1BAD" w:rsidRPr="00C223E4">
        <w:rPr>
          <w:i/>
          <w:sz w:val="18"/>
          <w:szCs w:val="18"/>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2"/>
        <w:gridCol w:w="2786"/>
        <w:gridCol w:w="2765"/>
        <w:gridCol w:w="2483"/>
      </w:tblGrid>
      <w:tr w:rsidR="005D3C9C" w:rsidRPr="00C223E4" w:rsidTr="00643E57">
        <w:tc>
          <w:tcPr>
            <w:tcW w:w="2672" w:type="dxa"/>
            <w:shd w:val="clear" w:color="auto" w:fill="C6D9F1"/>
          </w:tcPr>
          <w:p w:rsidR="005D3C9C" w:rsidRPr="00C223E4" w:rsidRDefault="005D3C9C" w:rsidP="00DE6C22">
            <w:pPr>
              <w:ind w:left="0" w:firstLine="0"/>
              <w:jc w:val="both"/>
              <w:rPr>
                <w:b/>
                <w:i/>
                <w:sz w:val="16"/>
                <w:szCs w:val="16"/>
              </w:rPr>
            </w:pPr>
            <w:r w:rsidRPr="00C223E4">
              <w:rPr>
                <w:b/>
                <w:i/>
                <w:sz w:val="16"/>
                <w:szCs w:val="16"/>
              </w:rPr>
              <w:t xml:space="preserve">Legal advice </w:t>
            </w:r>
          </w:p>
        </w:tc>
        <w:tc>
          <w:tcPr>
            <w:tcW w:w="2786" w:type="dxa"/>
            <w:shd w:val="clear" w:color="auto" w:fill="C6D9F1"/>
          </w:tcPr>
          <w:p w:rsidR="005D3C9C" w:rsidRPr="00C223E4" w:rsidRDefault="002A78ED" w:rsidP="00D253CF">
            <w:pPr>
              <w:ind w:left="0" w:firstLine="0"/>
              <w:jc w:val="both"/>
              <w:rPr>
                <w:b/>
                <w:i/>
                <w:sz w:val="16"/>
                <w:szCs w:val="16"/>
              </w:rPr>
            </w:pPr>
            <w:r w:rsidRPr="00C223E4">
              <w:rPr>
                <w:b/>
                <w:i/>
                <w:sz w:val="16"/>
                <w:szCs w:val="16"/>
              </w:rPr>
              <w:t>UAMs</w:t>
            </w:r>
            <w:r w:rsidR="005D3C9C" w:rsidRPr="00C223E4">
              <w:rPr>
                <w:b/>
                <w:i/>
                <w:sz w:val="16"/>
                <w:szCs w:val="16"/>
              </w:rPr>
              <w:t xml:space="preserve"> seeking asylum</w:t>
            </w:r>
            <w:r w:rsidR="00BE0BB3" w:rsidRPr="00C223E4">
              <w:rPr>
                <w:b/>
                <w:i/>
                <w:sz w:val="16"/>
                <w:szCs w:val="16"/>
              </w:rPr>
              <w:t xml:space="preserve"> </w:t>
            </w:r>
            <w:r w:rsidR="00364F42" w:rsidRPr="00C223E4">
              <w:rPr>
                <w:b/>
                <w:i/>
                <w:sz w:val="16"/>
                <w:szCs w:val="16"/>
              </w:rPr>
              <w:t xml:space="preserve">or </w:t>
            </w:r>
            <w:r w:rsidR="00B4623C" w:rsidRPr="00C223E4">
              <w:rPr>
                <w:b/>
                <w:i/>
                <w:sz w:val="16"/>
                <w:szCs w:val="16"/>
              </w:rPr>
              <w:t>have been granted international protection</w:t>
            </w:r>
          </w:p>
        </w:tc>
        <w:tc>
          <w:tcPr>
            <w:tcW w:w="2765" w:type="dxa"/>
            <w:shd w:val="clear" w:color="auto" w:fill="C6D9F1"/>
          </w:tcPr>
          <w:p w:rsidR="005D3C9C" w:rsidRPr="00C223E4" w:rsidRDefault="002A78ED" w:rsidP="00B4623C">
            <w:pPr>
              <w:ind w:left="0" w:firstLine="0"/>
              <w:jc w:val="both"/>
              <w:rPr>
                <w:b/>
                <w:i/>
                <w:sz w:val="16"/>
                <w:szCs w:val="16"/>
              </w:rPr>
            </w:pPr>
            <w:r w:rsidRPr="00C223E4">
              <w:rPr>
                <w:b/>
                <w:i/>
                <w:sz w:val="16"/>
                <w:szCs w:val="16"/>
              </w:rPr>
              <w:t>UAMs</w:t>
            </w:r>
            <w:r w:rsidR="005D3C9C" w:rsidRPr="00C223E4">
              <w:rPr>
                <w:b/>
                <w:i/>
                <w:sz w:val="16"/>
                <w:szCs w:val="16"/>
              </w:rPr>
              <w:t xml:space="preserve"> not seeking asylum, including those </w:t>
            </w:r>
            <w:r w:rsidR="00B4623C" w:rsidRPr="00C223E4">
              <w:rPr>
                <w:b/>
                <w:i/>
                <w:sz w:val="16"/>
                <w:szCs w:val="16"/>
              </w:rPr>
              <w:t>who entered</w:t>
            </w:r>
            <w:r w:rsidR="005D3C9C" w:rsidRPr="00C223E4">
              <w:rPr>
                <w:b/>
                <w:i/>
                <w:sz w:val="16"/>
                <w:szCs w:val="16"/>
              </w:rPr>
              <w:t xml:space="preserve"> irregular</w:t>
            </w:r>
            <w:r w:rsidR="00B4623C" w:rsidRPr="00C223E4">
              <w:rPr>
                <w:b/>
                <w:i/>
                <w:sz w:val="16"/>
                <w:szCs w:val="16"/>
              </w:rPr>
              <w:t>ly and</w:t>
            </w:r>
            <w:r w:rsidR="005D3C9C" w:rsidRPr="00C223E4">
              <w:rPr>
                <w:b/>
                <w:i/>
                <w:sz w:val="16"/>
                <w:szCs w:val="16"/>
              </w:rPr>
              <w:t xml:space="preserve"> / or child victims of trafficking</w:t>
            </w:r>
          </w:p>
        </w:tc>
        <w:tc>
          <w:tcPr>
            <w:tcW w:w="2483" w:type="dxa"/>
            <w:shd w:val="clear" w:color="auto" w:fill="C6D9F1"/>
          </w:tcPr>
          <w:p w:rsidR="005D3C9C" w:rsidRPr="00C223E4" w:rsidRDefault="005D3C9C" w:rsidP="00DE6C22">
            <w:pPr>
              <w:ind w:left="0" w:firstLine="0"/>
              <w:jc w:val="both"/>
              <w:rPr>
                <w:b/>
                <w:i/>
                <w:sz w:val="16"/>
                <w:szCs w:val="16"/>
              </w:rPr>
            </w:pPr>
            <w:r w:rsidRPr="00C223E4">
              <w:rPr>
                <w:b/>
                <w:i/>
                <w:sz w:val="16"/>
                <w:szCs w:val="16"/>
                <w:lang w:eastAsia="de-DE"/>
              </w:rPr>
              <w:t>Please state if the process is different for those cases when the minor's age is doubtful (for instance, when the child has no documents) and the age assessment procedure has not been undertaken yet to determine the age of the minor.</w:t>
            </w:r>
          </w:p>
        </w:tc>
      </w:tr>
      <w:tr w:rsidR="005D3C9C" w:rsidRPr="00C223E4" w:rsidTr="00643E57">
        <w:tc>
          <w:tcPr>
            <w:tcW w:w="2672" w:type="dxa"/>
            <w:shd w:val="clear" w:color="auto" w:fill="auto"/>
          </w:tcPr>
          <w:p w:rsidR="005D3C9C" w:rsidRPr="00C223E4" w:rsidRDefault="005D3C9C" w:rsidP="00DE6C22">
            <w:pPr>
              <w:ind w:left="0" w:firstLine="0"/>
              <w:jc w:val="both"/>
              <w:rPr>
                <w:b/>
                <w:i/>
                <w:sz w:val="16"/>
                <w:szCs w:val="16"/>
              </w:rPr>
            </w:pPr>
            <w:r w:rsidRPr="00C223E4">
              <w:rPr>
                <w:b/>
                <w:i/>
                <w:sz w:val="16"/>
                <w:szCs w:val="16"/>
              </w:rPr>
              <w:t xml:space="preserve">Legal advice and other </w:t>
            </w:r>
            <w:r w:rsidRPr="00C223E4">
              <w:rPr>
                <w:b/>
                <w:i/>
                <w:sz w:val="16"/>
                <w:szCs w:val="16"/>
              </w:rPr>
              <w:lastRenderedPageBreak/>
              <w:t>forms of legal support</w:t>
            </w:r>
          </w:p>
        </w:tc>
        <w:tc>
          <w:tcPr>
            <w:tcW w:w="2786" w:type="dxa"/>
            <w:shd w:val="clear" w:color="auto" w:fill="auto"/>
          </w:tcPr>
          <w:p w:rsidR="005D3C9C" w:rsidRPr="00C223E4" w:rsidRDefault="005D3C9C" w:rsidP="00DE6C22">
            <w:pPr>
              <w:ind w:left="0" w:firstLine="0"/>
              <w:jc w:val="both"/>
              <w:rPr>
                <w:i/>
                <w:sz w:val="16"/>
                <w:szCs w:val="16"/>
              </w:rPr>
            </w:pPr>
          </w:p>
        </w:tc>
        <w:tc>
          <w:tcPr>
            <w:tcW w:w="2765" w:type="dxa"/>
            <w:shd w:val="clear" w:color="auto" w:fill="auto"/>
          </w:tcPr>
          <w:p w:rsidR="005D3C9C" w:rsidRPr="00C223E4" w:rsidRDefault="005D3C9C" w:rsidP="00DE6C22">
            <w:pPr>
              <w:ind w:left="0" w:firstLine="0"/>
              <w:jc w:val="both"/>
              <w:rPr>
                <w:i/>
                <w:sz w:val="16"/>
                <w:szCs w:val="16"/>
              </w:rPr>
            </w:pPr>
            <w:r w:rsidRPr="00C223E4">
              <w:rPr>
                <w:i/>
                <w:sz w:val="16"/>
                <w:szCs w:val="16"/>
              </w:rPr>
              <w:t xml:space="preserve">Please delete column if not </w:t>
            </w:r>
            <w:r w:rsidRPr="00C223E4">
              <w:rPr>
                <w:i/>
                <w:sz w:val="16"/>
                <w:szCs w:val="16"/>
              </w:rPr>
              <w:lastRenderedPageBreak/>
              <w:t>relevant.</w:t>
            </w:r>
          </w:p>
        </w:tc>
        <w:tc>
          <w:tcPr>
            <w:tcW w:w="2483" w:type="dxa"/>
          </w:tcPr>
          <w:p w:rsidR="005D3C9C" w:rsidRPr="00C223E4" w:rsidRDefault="005D3C9C" w:rsidP="00DE6C22">
            <w:pPr>
              <w:ind w:left="0" w:firstLine="0"/>
              <w:jc w:val="both"/>
              <w:rPr>
                <w:i/>
                <w:sz w:val="16"/>
                <w:szCs w:val="16"/>
              </w:rPr>
            </w:pPr>
          </w:p>
        </w:tc>
      </w:tr>
    </w:tbl>
    <w:p w:rsidR="00432778" w:rsidRPr="00C223E4" w:rsidRDefault="00D556BF" w:rsidP="00432778">
      <w:pPr>
        <w:ind w:firstLine="0"/>
        <w:jc w:val="both"/>
        <w:rPr>
          <w:i/>
          <w:sz w:val="18"/>
          <w:szCs w:val="18"/>
        </w:rPr>
      </w:pPr>
      <w:r w:rsidRPr="00C223E4">
        <w:rPr>
          <w:i/>
          <w:sz w:val="18"/>
          <w:szCs w:val="18"/>
        </w:rPr>
        <w:lastRenderedPageBreak/>
        <w:t>Q</w:t>
      </w:r>
      <w:r w:rsidR="00DF3BA7" w:rsidRPr="00C223E4">
        <w:rPr>
          <w:i/>
          <w:sz w:val="18"/>
          <w:szCs w:val="18"/>
        </w:rPr>
        <w:t>2</w:t>
      </w:r>
      <w:r w:rsidR="00853677" w:rsidRPr="00C223E4">
        <w:rPr>
          <w:i/>
          <w:sz w:val="18"/>
          <w:szCs w:val="18"/>
        </w:rPr>
        <w:t>3</w:t>
      </w:r>
      <w:r w:rsidRPr="00C223E4">
        <w:rPr>
          <w:i/>
          <w:sz w:val="18"/>
          <w:szCs w:val="18"/>
        </w:rPr>
        <w:t xml:space="preserve">: Which organisations (governmental and non-governmental) are responsible for the </w:t>
      </w:r>
      <w:r w:rsidR="00432778" w:rsidRPr="00C223E4">
        <w:rPr>
          <w:i/>
          <w:sz w:val="18"/>
          <w:szCs w:val="18"/>
        </w:rPr>
        <w:t xml:space="preserve">provision of </w:t>
      </w:r>
      <w:r w:rsidRPr="00C223E4">
        <w:rPr>
          <w:i/>
          <w:sz w:val="18"/>
          <w:szCs w:val="18"/>
        </w:rPr>
        <w:t xml:space="preserve">legal support to </w:t>
      </w:r>
      <w:r w:rsidR="002A78ED" w:rsidRPr="00C223E4">
        <w:rPr>
          <w:i/>
          <w:sz w:val="18"/>
          <w:szCs w:val="18"/>
        </w:rPr>
        <w:t>UAMs</w:t>
      </w:r>
      <w:r w:rsidRPr="00C223E4">
        <w:rPr>
          <w:i/>
          <w:sz w:val="18"/>
          <w:szCs w:val="18"/>
        </w:rPr>
        <w:t xml:space="preserve"> (if different from above)</w:t>
      </w:r>
      <w:r w:rsidRPr="00C223E4">
        <w:rPr>
          <w:bCs/>
          <w:i/>
          <w:sz w:val="18"/>
          <w:szCs w:val="18"/>
        </w:rPr>
        <w:t>?</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432778" w:rsidRPr="00C223E4" w:rsidTr="00DE6C22">
        <w:tc>
          <w:tcPr>
            <w:tcW w:w="13078" w:type="dxa"/>
            <w:shd w:val="clear" w:color="auto" w:fill="auto"/>
          </w:tcPr>
          <w:p w:rsidR="00432778" w:rsidRPr="00C223E4" w:rsidRDefault="00432778" w:rsidP="00DE6C22">
            <w:pPr>
              <w:ind w:left="0" w:firstLine="0"/>
              <w:jc w:val="both"/>
              <w:rPr>
                <w:i/>
                <w:sz w:val="18"/>
                <w:szCs w:val="18"/>
              </w:rPr>
            </w:pPr>
          </w:p>
        </w:tc>
      </w:tr>
    </w:tbl>
    <w:p w:rsidR="00432778" w:rsidRPr="00C223E4" w:rsidRDefault="00D556BF" w:rsidP="00432778">
      <w:pPr>
        <w:ind w:firstLine="0"/>
        <w:jc w:val="both"/>
        <w:rPr>
          <w:i/>
          <w:sz w:val="18"/>
          <w:szCs w:val="18"/>
        </w:rPr>
      </w:pPr>
      <w:r w:rsidRPr="00C223E4">
        <w:rPr>
          <w:bCs/>
          <w:i/>
          <w:sz w:val="18"/>
          <w:szCs w:val="18"/>
        </w:rPr>
        <w:t>Q</w:t>
      </w:r>
      <w:r w:rsidR="00DF3BA7" w:rsidRPr="00C223E4">
        <w:rPr>
          <w:bCs/>
          <w:i/>
          <w:sz w:val="18"/>
          <w:szCs w:val="18"/>
        </w:rPr>
        <w:t>2</w:t>
      </w:r>
      <w:r w:rsidR="00853677" w:rsidRPr="00C223E4">
        <w:rPr>
          <w:bCs/>
          <w:i/>
          <w:sz w:val="18"/>
          <w:szCs w:val="18"/>
        </w:rPr>
        <w:t>4</w:t>
      </w:r>
      <w:r w:rsidRPr="00C223E4">
        <w:rPr>
          <w:bCs/>
          <w:i/>
          <w:sz w:val="18"/>
          <w:szCs w:val="18"/>
        </w:rPr>
        <w:t xml:space="preserve">: What is the overall assessment of the provision of legal support to </w:t>
      </w:r>
      <w:r w:rsidR="002A78ED" w:rsidRPr="00C223E4">
        <w:rPr>
          <w:bCs/>
          <w:i/>
          <w:sz w:val="18"/>
          <w:szCs w:val="18"/>
        </w:rPr>
        <w:t>UAMs</w:t>
      </w:r>
      <w:r w:rsidRPr="00C223E4">
        <w:rPr>
          <w:bCs/>
          <w:i/>
          <w:sz w:val="18"/>
          <w:szCs w:val="18"/>
        </w:rPr>
        <w:t xml:space="preserve"> in your (Member) State (e.g. cited in existing evaluation reports / studies / other sources or based </w:t>
      </w:r>
      <w:r w:rsidR="00EB7E62" w:rsidRPr="00C223E4">
        <w:rPr>
          <w:bCs/>
          <w:i/>
          <w:sz w:val="18"/>
          <w:szCs w:val="18"/>
        </w:rPr>
        <w:t>on publicly available information received from competent authorities</w:t>
      </w:r>
      <w:r w:rsidRPr="00C223E4">
        <w:rPr>
          <w:bCs/>
          <w:i/>
          <w:sz w:val="18"/>
          <w:szCs w:val="18"/>
        </w:rPr>
        <w:t>)</w:t>
      </w:r>
      <w:r w:rsidR="00432778" w:rsidRPr="00C223E4">
        <w:rPr>
          <w:bCs/>
          <w:i/>
          <w:sz w:val="18"/>
          <w:szCs w:val="18"/>
        </w:rPr>
        <w:t>? Please provide references to these sources of information.</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432778" w:rsidRPr="00C223E4" w:rsidTr="00DE6C22">
        <w:tc>
          <w:tcPr>
            <w:tcW w:w="13078" w:type="dxa"/>
            <w:shd w:val="clear" w:color="auto" w:fill="auto"/>
          </w:tcPr>
          <w:p w:rsidR="00432778" w:rsidRPr="00C223E4" w:rsidRDefault="00432778" w:rsidP="00DE6C22">
            <w:pPr>
              <w:ind w:left="0" w:firstLine="0"/>
              <w:jc w:val="both"/>
              <w:rPr>
                <w:i/>
                <w:sz w:val="18"/>
                <w:szCs w:val="18"/>
              </w:rPr>
            </w:pPr>
          </w:p>
        </w:tc>
      </w:tr>
    </w:tbl>
    <w:p w:rsidR="00D556BF" w:rsidRPr="00C223E4" w:rsidRDefault="00D556BF" w:rsidP="00D556BF">
      <w:pPr>
        <w:pStyle w:val="Szvegtrzs"/>
        <w:ind w:left="284" w:firstLine="0"/>
        <w:jc w:val="both"/>
        <w:rPr>
          <w:bCs/>
          <w:i/>
          <w:color w:val="0070C0"/>
          <w:sz w:val="18"/>
          <w:szCs w:val="18"/>
        </w:rPr>
      </w:pPr>
      <w:r w:rsidRPr="00C223E4">
        <w:rPr>
          <w:bCs/>
          <w:i/>
          <w:color w:val="0070C0"/>
          <w:sz w:val="18"/>
          <w:szCs w:val="18"/>
        </w:rPr>
        <w:t xml:space="preserve">Section </w:t>
      </w:r>
      <w:r w:rsidR="00636624" w:rsidRPr="00C223E4">
        <w:rPr>
          <w:bCs/>
          <w:i/>
          <w:color w:val="0070C0"/>
          <w:sz w:val="18"/>
          <w:szCs w:val="18"/>
        </w:rPr>
        <w:t>3</w:t>
      </w:r>
      <w:r w:rsidRPr="00C223E4">
        <w:rPr>
          <w:bCs/>
          <w:i/>
          <w:color w:val="0070C0"/>
          <w:sz w:val="18"/>
          <w:szCs w:val="18"/>
        </w:rPr>
        <w:t>.4: Healthcare</w:t>
      </w:r>
    </w:p>
    <w:p w:rsidR="00D556BF" w:rsidRPr="00C223E4" w:rsidRDefault="00DF3BA7" w:rsidP="00D556BF">
      <w:pPr>
        <w:pStyle w:val="Szvegtrzs"/>
        <w:ind w:left="284" w:firstLine="0"/>
        <w:jc w:val="both"/>
        <w:rPr>
          <w:bCs/>
          <w:i/>
          <w:color w:val="0070C0"/>
          <w:sz w:val="18"/>
          <w:szCs w:val="18"/>
        </w:rPr>
      </w:pPr>
      <w:r w:rsidRPr="00C223E4">
        <w:rPr>
          <w:i/>
          <w:sz w:val="18"/>
          <w:szCs w:val="18"/>
        </w:rPr>
        <w:t>Q2</w:t>
      </w:r>
      <w:r w:rsidR="00853677" w:rsidRPr="00C223E4">
        <w:rPr>
          <w:i/>
          <w:sz w:val="18"/>
          <w:szCs w:val="18"/>
        </w:rPr>
        <w:t>5</w:t>
      </w:r>
      <w:r w:rsidR="00D556BF" w:rsidRPr="00C223E4">
        <w:rPr>
          <w:i/>
          <w:sz w:val="18"/>
          <w:szCs w:val="18"/>
        </w:rPr>
        <w:t xml:space="preserve">: Please describe access by </w:t>
      </w:r>
      <w:r w:rsidR="002A78ED" w:rsidRPr="00C223E4">
        <w:rPr>
          <w:i/>
          <w:sz w:val="18"/>
          <w:szCs w:val="18"/>
        </w:rPr>
        <w:t>UAMs</w:t>
      </w:r>
      <w:r w:rsidR="00D556BF" w:rsidRPr="00C223E4">
        <w:rPr>
          <w:i/>
          <w:sz w:val="18"/>
          <w:szCs w:val="18"/>
        </w:rPr>
        <w:t xml:space="preserve"> to healthcare in your (Member) State</w:t>
      </w:r>
      <w:r w:rsidR="005E1BAD" w:rsidRPr="00C223E4">
        <w:rPr>
          <w:i/>
          <w:sz w:val="18"/>
          <w:szCs w:val="18"/>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721"/>
        <w:gridCol w:w="2700"/>
        <w:gridCol w:w="2405"/>
      </w:tblGrid>
      <w:tr w:rsidR="001D672F" w:rsidRPr="00C223E4" w:rsidTr="00F54B7D">
        <w:tc>
          <w:tcPr>
            <w:tcW w:w="2880" w:type="dxa"/>
            <w:shd w:val="clear" w:color="auto" w:fill="C6D9F1"/>
          </w:tcPr>
          <w:p w:rsidR="001D672F" w:rsidRPr="00C223E4" w:rsidRDefault="001D672F" w:rsidP="00DE6C22">
            <w:pPr>
              <w:ind w:left="0" w:firstLine="0"/>
              <w:jc w:val="both"/>
              <w:rPr>
                <w:b/>
                <w:i/>
                <w:sz w:val="16"/>
                <w:szCs w:val="16"/>
              </w:rPr>
            </w:pPr>
          </w:p>
        </w:tc>
        <w:tc>
          <w:tcPr>
            <w:tcW w:w="7826" w:type="dxa"/>
            <w:gridSpan w:val="3"/>
            <w:shd w:val="clear" w:color="auto" w:fill="C6D9F1"/>
          </w:tcPr>
          <w:p w:rsidR="001D672F" w:rsidRPr="00C223E4" w:rsidRDefault="001D672F" w:rsidP="00DE6C22">
            <w:pPr>
              <w:ind w:left="0" w:firstLine="0"/>
              <w:jc w:val="both"/>
              <w:rPr>
                <w:b/>
                <w:i/>
                <w:sz w:val="16"/>
                <w:szCs w:val="16"/>
              </w:rPr>
            </w:pPr>
            <w:r w:rsidRPr="00C223E4">
              <w:rPr>
                <w:b/>
                <w:i/>
                <w:sz w:val="16"/>
                <w:szCs w:val="16"/>
              </w:rPr>
              <w:t xml:space="preserve">Please state (Y/N) whether the healthcare types listed are available to </w:t>
            </w:r>
            <w:r w:rsidR="002A78ED" w:rsidRPr="00C223E4">
              <w:rPr>
                <w:b/>
                <w:i/>
                <w:sz w:val="16"/>
                <w:szCs w:val="16"/>
              </w:rPr>
              <w:t>UAMs</w:t>
            </w:r>
            <w:r w:rsidRPr="00C223E4">
              <w:rPr>
                <w:b/>
                <w:i/>
                <w:sz w:val="16"/>
                <w:szCs w:val="16"/>
              </w:rPr>
              <w:t xml:space="preserve"> in each of the categories below, and provide a brief description of the healthcare available in each case:</w:t>
            </w:r>
          </w:p>
        </w:tc>
      </w:tr>
      <w:tr w:rsidR="005D3C9C" w:rsidRPr="00C223E4" w:rsidTr="00643E57">
        <w:tc>
          <w:tcPr>
            <w:tcW w:w="2880" w:type="dxa"/>
            <w:shd w:val="clear" w:color="auto" w:fill="C6D9F1"/>
          </w:tcPr>
          <w:p w:rsidR="005D3C9C" w:rsidRPr="00C223E4" w:rsidRDefault="005D3C9C" w:rsidP="00DE6C22">
            <w:pPr>
              <w:ind w:left="0" w:firstLine="0"/>
              <w:jc w:val="both"/>
              <w:rPr>
                <w:b/>
                <w:i/>
                <w:sz w:val="16"/>
                <w:szCs w:val="16"/>
              </w:rPr>
            </w:pPr>
            <w:r w:rsidRPr="00C223E4">
              <w:rPr>
                <w:b/>
                <w:i/>
                <w:sz w:val="16"/>
                <w:szCs w:val="16"/>
              </w:rPr>
              <w:t>Healthcare</w:t>
            </w:r>
          </w:p>
        </w:tc>
        <w:tc>
          <w:tcPr>
            <w:tcW w:w="2721" w:type="dxa"/>
            <w:shd w:val="clear" w:color="auto" w:fill="C6D9F1"/>
          </w:tcPr>
          <w:p w:rsidR="005D3C9C" w:rsidRPr="00C223E4" w:rsidRDefault="002A78ED" w:rsidP="00364F42">
            <w:pPr>
              <w:ind w:left="0" w:firstLine="0"/>
              <w:jc w:val="both"/>
              <w:rPr>
                <w:b/>
                <w:i/>
                <w:sz w:val="16"/>
                <w:szCs w:val="16"/>
              </w:rPr>
            </w:pPr>
            <w:r w:rsidRPr="00C223E4">
              <w:rPr>
                <w:b/>
                <w:i/>
                <w:sz w:val="16"/>
                <w:szCs w:val="16"/>
              </w:rPr>
              <w:t>UAMs</w:t>
            </w:r>
            <w:r w:rsidR="005D3C9C" w:rsidRPr="00C223E4">
              <w:rPr>
                <w:b/>
                <w:i/>
                <w:sz w:val="16"/>
                <w:szCs w:val="16"/>
              </w:rPr>
              <w:t xml:space="preserve"> seeking asylum</w:t>
            </w:r>
            <w:r w:rsidR="00BE0BB3" w:rsidRPr="00C223E4">
              <w:rPr>
                <w:b/>
                <w:i/>
                <w:sz w:val="16"/>
                <w:szCs w:val="16"/>
              </w:rPr>
              <w:t xml:space="preserve"> </w:t>
            </w:r>
            <w:r w:rsidR="007D77DF" w:rsidRPr="00C223E4">
              <w:rPr>
                <w:b/>
                <w:i/>
                <w:sz w:val="16"/>
                <w:szCs w:val="16"/>
              </w:rPr>
              <w:t>or have been granted international protection</w:t>
            </w:r>
          </w:p>
        </w:tc>
        <w:tc>
          <w:tcPr>
            <w:tcW w:w="2700" w:type="dxa"/>
            <w:shd w:val="clear" w:color="auto" w:fill="C6D9F1"/>
          </w:tcPr>
          <w:p w:rsidR="005D3C9C" w:rsidRPr="00C223E4" w:rsidRDefault="002A78ED" w:rsidP="007D77DF">
            <w:pPr>
              <w:ind w:left="0" w:firstLine="0"/>
              <w:jc w:val="both"/>
              <w:rPr>
                <w:b/>
                <w:i/>
                <w:sz w:val="16"/>
                <w:szCs w:val="16"/>
              </w:rPr>
            </w:pPr>
            <w:r w:rsidRPr="00C223E4">
              <w:rPr>
                <w:b/>
                <w:i/>
                <w:sz w:val="16"/>
                <w:szCs w:val="16"/>
              </w:rPr>
              <w:t>UAMs</w:t>
            </w:r>
            <w:r w:rsidR="005D3C9C" w:rsidRPr="00C223E4">
              <w:rPr>
                <w:b/>
                <w:i/>
                <w:sz w:val="16"/>
                <w:szCs w:val="16"/>
              </w:rPr>
              <w:t xml:space="preserve"> not seeking asylum, including those </w:t>
            </w:r>
            <w:r w:rsidR="007D77DF" w:rsidRPr="00C223E4">
              <w:rPr>
                <w:b/>
                <w:i/>
                <w:sz w:val="16"/>
                <w:szCs w:val="16"/>
              </w:rPr>
              <w:t>who entered</w:t>
            </w:r>
            <w:r w:rsidR="005D3C9C" w:rsidRPr="00C223E4">
              <w:rPr>
                <w:b/>
                <w:i/>
                <w:sz w:val="16"/>
                <w:szCs w:val="16"/>
              </w:rPr>
              <w:t xml:space="preserve"> irregular</w:t>
            </w:r>
            <w:r w:rsidR="007D77DF" w:rsidRPr="00C223E4">
              <w:rPr>
                <w:b/>
                <w:i/>
                <w:sz w:val="16"/>
                <w:szCs w:val="16"/>
              </w:rPr>
              <w:t>ly</w:t>
            </w:r>
            <w:r w:rsidR="005D3C9C" w:rsidRPr="00C223E4">
              <w:rPr>
                <w:b/>
                <w:i/>
                <w:sz w:val="16"/>
                <w:szCs w:val="16"/>
              </w:rPr>
              <w:t xml:space="preserve"> and / or child victims of trafficking</w:t>
            </w:r>
          </w:p>
        </w:tc>
        <w:tc>
          <w:tcPr>
            <w:tcW w:w="2405" w:type="dxa"/>
            <w:shd w:val="clear" w:color="auto" w:fill="C6D9F1"/>
          </w:tcPr>
          <w:p w:rsidR="005D3C9C" w:rsidRPr="00C223E4" w:rsidRDefault="005D3C9C" w:rsidP="005D3C9C">
            <w:pPr>
              <w:ind w:left="0" w:firstLine="0"/>
              <w:jc w:val="both"/>
              <w:rPr>
                <w:b/>
                <w:i/>
                <w:sz w:val="16"/>
                <w:szCs w:val="16"/>
              </w:rPr>
            </w:pPr>
            <w:r w:rsidRPr="00C223E4">
              <w:rPr>
                <w:b/>
                <w:i/>
                <w:sz w:val="16"/>
                <w:szCs w:val="16"/>
                <w:lang w:eastAsia="de-DE"/>
              </w:rPr>
              <w:t>Please state if the process is different for those cases when the minor's age is doubtful (for instance, when the child has no documents) and the age assessment procedure has not been undertaken yet to determine the age of the minor.</w:t>
            </w:r>
          </w:p>
        </w:tc>
      </w:tr>
      <w:tr w:rsidR="005D3C9C" w:rsidRPr="00C223E4" w:rsidTr="00643E57">
        <w:tc>
          <w:tcPr>
            <w:tcW w:w="2880" w:type="dxa"/>
            <w:shd w:val="clear" w:color="auto" w:fill="auto"/>
          </w:tcPr>
          <w:p w:rsidR="005D3C9C" w:rsidRPr="00C223E4" w:rsidRDefault="005D3C9C" w:rsidP="00DE6C22">
            <w:pPr>
              <w:ind w:left="0" w:firstLine="0"/>
              <w:jc w:val="both"/>
              <w:rPr>
                <w:b/>
                <w:i/>
                <w:sz w:val="16"/>
                <w:szCs w:val="16"/>
              </w:rPr>
            </w:pPr>
            <w:r w:rsidRPr="00C223E4">
              <w:rPr>
                <w:b/>
                <w:i/>
                <w:sz w:val="16"/>
                <w:szCs w:val="16"/>
              </w:rPr>
              <w:t>Emergency treatment</w:t>
            </w:r>
          </w:p>
        </w:tc>
        <w:tc>
          <w:tcPr>
            <w:tcW w:w="2721" w:type="dxa"/>
            <w:shd w:val="clear" w:color="auto" w:fill="auto"/>
          </w:tcPr>
          <w:p w:rsidR="005D3C9C" w:rsidRPr="00C223E4" w:rsidRDefault="005D3C9C" w:rsidP="00DE6C22">
            <w:pPr>
              <w:ind w:left="0" w:firstLine="0"/>
              <w:jc w:val="both"/>
              <w:rPr>
                <w:i/>
                <w:sz w:val="16"/>
                <w:szCs w:val="16"/>
              </w:rPr>
            </w:pPr>
          </w:p>
        </w:tc>
        <w:tc>
          <w:tcPr>
            <w:tcW w:w="2700" w:type="dxa"/>
            <w:shd w:val="clear" w:color="auto" w:fill="auto"/>
          </w:tcPr>
          <w:p w:rsidR="005D3C9C" w:rsidRPr="00C223E4" w:rsidRDefault="005D3C9C" w:rsidP="00DE6C22">
            <w:pPr>
              <w:ind w:left="0" w:firstLine="0"/>
              <w:jc w:val="both"/>
              <w:rPr>
                <w:i/>
                <w:sz w:val="16"/>
                <w:szCs w:val="16"/>
              </w:rPr>
            </w:pPr>
            <w:r w:rsidRPr="00C223E4">
              <w:rPr>
                <w:i/>
                <w:sz w:val="16"/>
                <w:szCs w:val="16"/>
              </w:rPr>
              <w:t>Please delete column if not relevant.</w:t>
            </w:r>
          </w:p>
        </w:tc>
        <w:tc>
          <w:tcPr>
            <w:tcW w:w="2405" w:type="dxa"/>
          </w:tcPr>
          <w:p w:rsidR="005D3C9C" w:rsidRPr="00C223E4" w:rsidRDefault="005D3C9C" w:rsidP="00DE6C22">
            <w:pPr>
              <w:ind w:left="0" w:firstLine="0"/>
              <w:jc w:val="both"/>
              <w:rPr>
                <w:i/>
                <w:sz w:val="16"/>
                <w:szCs w:val="16"/>
              </w:rPr>
            </w:pPr>
          </w:p>
        </w:tc>
      </w:tr>
      <w:tr w:rsidR="005D3C9C" w:rsidRPr="00C223E4" w:rsidTr="00643E57">
        <w:tc>
          <w:tcPr>
            <w:tcW w:w="2880" w:type="dxa"/>
            <w:shd w:val="clear" w:color="auto" w:fill="auto"/>
          </w:tcPr>
          <w:p w:rsidR="005D3C9C" w:rsidRPr="00C223E4" w:rsidRDefault="005D3C9C" w:rsidP="00DE6C22">
            <w:pPr>
              <w:ind w:left="0" w:firstLine="0"/>
              <w:jc w:val="both"/>
              <w:rPr>
                <w:b/>
                <w:i/>
                <w:sz w:val="16"/>
                <w:szCs w:val="16"/>
              </w:rPr>
            </w:pPr>
            <w:r w:rsidRPr="00C223E4">
              <w:rPr>
                <w:b/>
                <w:i/>
                <w:sz w:val="16"/>
                <w:szCs w:val="16"/>
              </w:rPr>
              <w:t>Basic medical care</w:t>
            </w:r>
          </w:p>
        </w:tc>
        <w:tc>
          <w:tcPr>
            <w:tcW w:w="2721" w:type="dxa"/>
            <w:shd w:val="clear" w:color="auto" w:fill="auto"/>
          </w:tcPr>
          <w:p w:rsidR="005D3C9C" w:rsidRPr="00C223E4" w:rsidRDefault="005D3C9C" w:rsidP="00DE6C22">
            <w:pPr>
              <w:ind w:left="0" w:firstLine="0"/>
              <w:jc w:val="both"/>
              <w:rPr>
                <w:i/>
                <w:sz w:val="16"/>
                <w:szCs w:val="16"/>
              </w:rPr>
            </w:pPr>
          </w:p>
        </w:tc>
        <w:tc>
          <w:tcPr>
            <w:tcW w:w="2700" w:type="dxa"/>
            <w:shd w:val="clear" w:color="auto" w:fill="auto"/>
          </w:tcPr>
          <w:p w:rsidR="005D3C9C" w:rsidRPr="00C223E4" w:rsidRDefault="005D3C9C" w:rsidP="00DE6C22">
            <w:pPr>
              <w:ind w:left="0" w:firstLine="0"/>
              <w:jc w:val="both"/>
              <w:rPr>
                <w:i/>
                <w:sz w:val="16"/>
                <w:szCs w:val="16"/>
              </w:rPr>
            </w:pPr>
          </w:p>
        </w:tc>
        <w:tc>
          <w:tcPr>
            <w:tcW w:w="2405" w:type="dxa"/>
          </w:tcPr>
          <w:p w:rsidR="005D3C9C" w:rsidRPr="00C223E4" w:rsidRDefault="005D3C9C" w:rsidP="00DE6C22">
            <w:pPr>
              <w:ind w:left="0" w:firstLine="0"/>
              <w:jc w:val="both"/>
              <w:rPr>
                <w:i/>
                <w:sz w:val="16"/>
                <w:szCs w:val="16"/>
              </w:rPr>
            </w:pPr>
          </w:p>
        </w:tc>
      </w:tr>
      <w:tr w:rsidR="005D3C9C" w:rsidRPr="00C223E4" w:rsidTr="00643E57">
        <w:tc>
          <w:tcPr>
            <w:tcW w:w="2880" w:type="dxa"/>
            <w:shd w:val="clear" w:color="auto" w:fill="auto"/>
          </w:tcPr>
          <w:p w:rsidR="005D3C9C" w:rsidRPr="00C223E4" w:rsidRDefault="005D3C9C" w:rsidP="00DE6C22">
            <w:pPr>
              <w:ind w:left="0" w:firstLine="0"/>
              <w:jc w:val="both"/>
              <w:rPr>
                <w:b/>
                <w:i/>
                <w:sz w:val="16"/>
                <w:szCs w:val="16"/>
              </w:rPr>
            </w:pPr>
            <w:r w:rsidRPr="00C223E4">
              <w:rPr>
                <w:b/>
                <w:i/>
                <w:sz w:val="16"/>
                <w:szCs w:val="16"/>
              </w:rPr>
              <w:t>Essential / specialised healthcare if required</w:t>
            </w:r>
          </w:p>
        </w:tc>
        <w:tc>
          <w:tcPr>
            <w:tcW w:w="2721" w:type="dxa"/>
            <w:shd w:val="clear" w:color="auto" w:fill="auto"/>
          </w:tcPr>
          <w:p w:rsidR="005D3C9C" w:rsidRPr="00C223E4" w:rsidRDefault="005D3C9C" w:rsidP="00DE6C22">
            <w:pPr>
              <w:ind w:left="0" w:firstLine="0"/>
              <w:jc w:val="both"/>
              <w:rPr>
                <w:i/>
                <w:sz w:val="16"/>
                <w:szCs w:val="16"/>
              </w:rPr>
            </w:pPr>
          </w:p>
        </w:tc>
        <w:tc>
          <w:tcPr>
            <w:tcW w:w="2700" w:type="dxa"/>
            <w:shd w:val="clear" w:color="auto" w:fill="auto"/>
          </w:tcPr>
          <w:p w:rsidR="005D3C9C" w:rsidRPr="00C223E4" w:rsidRDefault="005D3C9C" w:rsidP="00DE6C22">
            <w:pPr>
              <w:ind w:left="0" w:firstLine="0"/>
              <w:jc w:val="both"/>
              <w:rPr>
                <w:i/>
                <w:sz w:val="16"/>
                <w:szCs w:val="16"/>
              </w:rPr>
            </w:pPr>
          </w:p>
        </w:tc>
        <w:tc>
          <w:tcPr>
            <w:tcW w:w="2405" w:type="dxa"/>
          </w:tcPr>
          <w:p w:rsidR="005D3C9C" w:rsidRPr="00C223E4" w:rsidRDefault="005D3C9C" w:rsidP="00DE6C22">
            <w:pPr>
              <w:ind w:left="0" w:firstLine="0"/>
              <w:jc w:val="both"/>
              <w:rPr>
                <w:i/>
                <w:sz w:val="16"/>
                <w:szCs w:val="16"/>
              </w:rPr>
            </w:pPr>
          </w:p>
        </w:tc>
      </w:tr>
      <w:tr w:rsidR="005D3C9C" w:rsidRPr="00C223E4" w:rsidTr="00643E57">
        <w:tc>
          <w:tcPr>
            <w:tcW w:w="2880" w:type="dxa"/>
            <w:shd w:val="clear" w:color="auto" w:fill="auto"/>
          </w:tcPr>
          <w:p w:rsidR="005D3C9C" w:rsidRPr="00C223E4" w:rsidRDefault="005D3C9C" w:rsidP="00DE6C22">
            <w:pPr>
              <w:ind w:left="0" w:firstLine="0"/>
              <w:jc w:val="both"/>
              <w:rPr>
                <w:b/>
                <w:i/>
                <w:sz w:val="16"/>
                <w:szCs w:val="16"/>
              </w:rPr>
            </w:pPr>
            <w:r w:rsidRPr="00C223E4">
              <w:rPr>
                <w:b/>
                <w:i/>
                <w:sz w:val="16"/>
                <w:szCs w:val="16"/>
              </w:rPr>
              <w:t>Psychological support / counselling</w:t>
            </w:r>
          </w:p>
        </w:tc>
        <w:tc>
          <w:tcPr>
            <w:tcW w:w="2721" w:type="dxa"/>
            <w:shd w:val="clear" w:color="auto" w:fill="auto"/>
          </w:tcPr>
          <w:p w:rsidR="005D3C9C" w:rsidRPr="00C223E4" w:rsidRDefault="005D3C9C" w:rsidP="00DE6C22">
            <w:pPr>
              <w:ind w:left="0" w:firstLine="0"/>
              <w:jc w:val="both"/>
              <w:rPr>
                <w:i/>
                <w:sz w:val="16"/>
                <w:szCs w:val="16"/>
              </w:rPr>
            </w:pPr>
          </w:p>
        </w:tc>
        <w:tc>
          <w:tcPr>
            <w:tcW w:w="2700" w:type="dxa"/>
            <w:shd w:val="clear" w:color="auto" w:fill="auto"/>
          </w:tcPr>
          <w:p w:rsidR="005D3C9C" w:rsidRPr="00C223E4" w:rsidRDefault="005D3C9C" w:rsidP="00DE6C22">
            <w:pPr>
              <w:ind w:left="0" w:firstLine="0"/>
              <w:jc w:val="both"/>
              <w:rPr>
                <w:i/>
                <w:sz w:val="16"/>
                <w:szCs w:val="16"/>
              </w:rPr>
            </w:pPr>
          </w:p>
        </w:tc>
        <w:tc>
          <w:tcPr>
            <w:tcW w:w="2405" w:type="dxa"/>
          </w:tcPr>
          <w:p w:rsidR="005D3C9C" w:rsidRPr="00C223E4" w:rsidRDefault="005D3C9C" w:rsidP="00DE6C22">
            <w:pPr>
              <w:ind w:left="0" w:firstLine="0"/>
              <w:jc w:val="both"/>
              <w:rPr>
                <w:i/>
                <w:sz w:val="16"/>
                <w:szCs w:val="16"/>
              </w:rPr>
            </w:pPr>
          </w:p>
        </w:tc>
      </w:tr>
      <w:tr w:rsidR="005D3C9C" w:rsidRPr="00C223E4" w:rsidTr="00643E57">
        <w:tc>
          <w:tcPr>
            <w:tcW w:w="2880" w:type="dxa"/>
            <w:shd w:val="clear" w:color="auto" w:fill="auto"/>
          </w:tcPr>
          <w:p w:rsidR="005D3C9C" w:rsidRPr="00C223E4" w:rsidRDefault="005D3C9C" w:rsidP="00DE6C22">
            <w:pPr>
              <w:ind w:left="0" w:firstLine="0"/>
              <w:jc w:val="both"/>
              <w:rPr>
                <w:b/>
                <w:i/>
                <w:sz w:val="16"/>
                <w:szCs w:val="16"/>
              </w:rPr>
            </w:pPr>
            <w:r w:rsidRPr="00C223E4">
              <w:rPr>
                <w:b/>
                <w:i/>
                <w:sz w:val="16"/>
                <w:szCs w:val="16"/>
              </w:rPr>
              <w:t>Other (please state)</w:t>
            </w:r>
          </w:p>
        </w:tc>
        <w:tc>
          <w:tcPr>
            <w:tcW w:w="2721" w:type="dxa"/>
            <w:shd w:val="clear" w:color="auto" w:fill="auto"/>
          </w:tcPr>
          <w:p w:rsidR="005D3C9C" w:rsidRPr="00C223E4" w:rsidRDefault="005D3C9C" w:rsidP="00DE6C22">
            <w:pPr>
              <w:ind w:left="0" w:firstLine="0"/>
              <w:jc w:val="both"/>
              <w:rPr>
                <w:i/>
                <w:sz w:val="16"/>
                <w:szCs w:val="16"/>
              </w:rPr>
            </w:pPr>
          </w:p>
        </w:tc>
        <w:tc>
          <w:tcPr>
            <w:tcW w:w="2700" w:type="dxa"/>
            <w:shd w:val="clear" w:color="auto" w:fill="auto"/>
          </w:tcPr>
          <w:p w:rsidR="005D3C9C" w:rsidRPr="00C223E4" w:rsidRDefault="005D3C9C" w:rsidP="00DE6C22">
            <w:pPr>
              <w:ind w:left="0" w:firstLine="0"/>
              <w:jc w:val="both"/>
              <w:rPr>
                <w:i/>
                <w:sz w:val="16"/>
                <w:szCs w:val="16"/>
              </w:rPr>
            </w:pPr>
          </w:p>
        </w:tc>
        <w:tc>
          <w:tcPr>
            <w:tcW w:w="2405" w:type="dxa"/>
          </w:tcPr>
          <w:p w:rsidR="005D3C9C" w:rsidRPr="00C223E4" w:rsidRDefault="005D3C9C" w:rsidP="00DE6C22">
            <w:pPr>
              <w:ind w:left="0" w:firstLine="0"/>
              <w:jc w:val="both"/>
              <w:rPr>
                <w:i/>
                <w:sz w:val="16"/>
                <w:szCs w:val="16"/>
              </w:rPr>
            </w:pPr>
          </w:p>
        </w:tc>
      </w:tr>
      <w:tr w:rsidR="005D3C9C" w:rsidRPr="00C223E4" w:rsidTr="00643E57">
        <w:tc>
          <w:tcPr>
            <w:tcW w:w="2880" w:type="dxa"/>
            <w:shd w:val="clear" w:color="auto" w:fill="auto"/>
          </w:tcPr>
          <w:p w:rsidR="005D3C9C" w:rsidRPr="00C223E4" w:rsidRDefault="005D3C9C" w:rsidP="00DE6C22">
            <w:pPr>
              <w:ind w:left="0" w:firstLine="0"/>
              <w:jc w:val="both"/>
              <w:rPr>
                <w:b/>
                <w:i/>
                <w:sz w:val="16"/>
                <w:szCs w:val="16"/>
              </w:rPr>
            </w:pPr>
            <w:r w:rsidRPr="00C223E4">
              <w:rPr>
                <w:b/>
                <w:i/>
                <w:sz w:val="16"/>
                <w:szCs w:val="16"/>
              </w:rPr>
              <w:t xml:space="preserve">Do </w:t>
            </w:r>
            <w:r w:rsidR="002A78ED" w:rsidRPr="00C223E4">
              <w:rPr>
                <w:b/>
                <w:i/>
                <w:sz w:val="16"/>
                <w:szCs w:val="16"/>
              </w:rPr>
              <w:t>UAMs</w:t>
            </w:r>
            <w:r w:rsidRPr="00C223E4">
              <w:rPr>
                <w:b/>
                <w:i/>
                <w:sz w:val="16"/>
                <w:szCs w:val="16"/>
              </w:rPr>
              <w:t xml:space="preserve"> have equal access to healthcare as child citizens in the (Member) State?</w:t>
            </w:r>
          </w:p>
        </w:tc>
        <w:tc>
          <w:tcPr>
            <w:tcW w:w="2721" w:type="dxa"/>
            <w:shd w:val="clear" w:color="auto" w:fill="auto"/>
          </w:tcPr>
          <w:p w:rsidR="005D3C9C" w:rsidRPr="00C223E4" w:rsidRDefault="005D3C9C" w:rsidP="00DE6C22">
            <w:pPr>
              <w:ind w:left="0" w:firstLine="0"/>
              <w:jc w:val="both"/>
              <w:rPr>
                <w:i/>
                <w:sz w:val="16"/>
                <w:szCs w:val="16"/>
              </w:rPr>
            </w:pPr>
          </w:p>
        </w:tc>
        <w:tc>
          <w:tcPr>
            <w:tcW w:w="2700" w:type="dxa"/>
            <w:shd w:val="clear" w:color="auto" w:fill="auto"/>
          </w:tcPr>
          <w:p w:rsidR="005D3C9C" w:rsidRPr="00C223E4" w:rsidRDefault="005D3C9C" w:rsidP="00DE6C22">
            <w:pPr>
              <w:ind w:left="0" w:firstLine="0"/>
              <w:jc w:val="both"/>
              <w:rPr>
                <w:i/>
                <w:sz w:val="16"/>
                <w:szCs w:val="16"/>
              </w:rPr>
            </w:pPr>
          </w:p>
        </w:tc>
        <w:tc>
          <w:tcPr>
            <w:tcW w:w="2405" w:type="dxa"/>
          </w:tcPr>
          <w:p w:rsidR="005D3C9C" w:rsidRPr="00C223E4" w:rsidRDefault="005D3C9C" w:rsidP="00DE6C22">
            <w:pPr>
              <w:ind w:left="0" w:firstLine="0"/>
              <w:jc w:val="both"/>
              <w:rPr>
                <w:i/>
                <w:sz w:val="16"/>
                <w:szCs w:val="16"/>
              </w:rPr>
            </w:pPr>
          </w:p>
        </w:tc>
      </w:tr>
      <w:tr w:rsidR="005D3C9C" w:rsidRPr="00C223E4" w:rsidTr="00643E57">
        <w:tc>
          <w:tcPr>
            <w:tcW w:w="2880" w:type="dxa"/>
            <w:shd w:val="clear" w:color="auto" w:fill="auto"/>
          </w:tcPr>
          <w:p w:rsidR="005D3C9C" w:rsidRPr="00C223E4" w:rsidRDefault="005D3C9C" w:rsidP="00DE6C22">
            <w:pPr>
              <w:ind w:left="0" w:firstLine="0"/>
              <w:jc w:val="both"/>
              <w:rPr>
                <w:b/>
                <w:i/>
                <w:sz w:val="16"/>
                <w:szCs w:val="16"/>
              </w:rPr>
            </w:pPr>
            <w:r w:rsidRPr="00C223E4">
              <w:rPr>
                <w:b/>
                <w:i/>
                <w:sz w:val="16"/>
                <w:szCs w:val="16"/>
              </w:rPr>
              <w:t xml:space="preserve">Are </w:t>
            </w:r>
            <w:r w:rsidR="002A78ED" w:rsidRPr="00C223E4">
              <w:rPr>
                <w:b/>
                <w:i/>
                <w:sz w:val="16"/>
                <w:szCs w:val="16"/>
              </w:rPr>
              <w:t>UAMs</w:t>
            </w:r>
            <w:r w:rsidRPr="00C223E4">
              <w:rPr>
                <w:b/>
                <w:i/>
                <w:sz w:val="16"/>
                <w:szCs w:val="16"/>
              </w:rPr>
              <w:t xml:space="preserve"> assessed to ensure their healthcare needs are </w:t>
            </w:r>
            <w:r w:rsidRPr="00C223E4">
              <w:rPr>
                <w:b/>
                <w:i/>
                <w:sz w:val="16"/>
                <w:szCs w:val="16"/>
              </w:rPr>
              <w:lastRenderedPageBreak/>
              <w:t xml:space="preserve">met (e.g. through a health assessment)? </w:t>
            </w:r>
          </w:p>
        </w:tc>
        <w:tc>
          <w:tcPr>
            <w:tcW w:w="2721" w:type="dxa"/>
            <w:shd w:val="clear" w:color="auto" w:fill="auto"/>
          </w:tcPr>
          <w:p w:rsidR="005D3C9C" w:rsidRPr="00C223E4" w:rsidRDefault="005D3C9C" w:rsidP="00DE6C22">
            <w:pPr>
              <w:ind w:left="0" w:firstLine="0"/>
              <w:jc w:val="both"/>
              <w:rPr>
                <w:i/>
                <w:sz w:val="16"/>
                <w:szCs w:val="16"/>
              </w:rPr>
            </w:pPr>
          </w:p>
        </w:tc>
        <w:tc>
          <w:tcPr>
            <w:tcW w:w="2700" w:type="dxa"/>
            <w:shd w:val="clear" w:color="auto" w:fill="auto"/>
          </w:tcPr>
          <w:p w:rsidR="005D3C9C" w:rsidRPr="00C223E4" w:rsidRDefault="005D3C9C" w:rsidP="00DE6C22">
            <w:pPr>
              <w:ind w:left="0" w:firstLine="0"/>
              <w:jc w:val="both"/>
              <w:rPr>
                <w:i/>
                <w:sz w:val="16"/>
                <w:szCs w:val="16"/>
              </w:rPr>
            </w:pPr>
          </w:p>
        </w:tc>
        <w:tc>
          <w:tcPr>
            <w:tcW w:w="2405" w:type="dxa"/>
          </w:tcPr>
          <w:p w:rsidR="005D3C9C" w:rsidRPr="00C223E4" w:rsidRDefault="005D3C9C" w:rsidP="00DE6C22">
            <w:pPr>
              <w:ind w:left="0" w:firstLine="0"/>
              <w:jc w:val="both"/>
              <w:rPr>
                <w:i/>
                <w:sz w:val="16"/>
                <w:szCs w:val="16"/>
              </w:rPr>
            </w:pPr>
          </w:p>
        </w:tc>
      </w:tr>
      <w:tr w:rsidR="005D3C9C" w:rsidRPr="00C223E4" w:rsidTr="00643E57">
        <w:tc>
          <w:tcPr>
            <w:tcW w:w="2880" w:type="dxa"/>
            <w:shd w:val="clear" w:color="auto" w:fill="auto"/>
          </w:tcPr>
          <w:p w:rsidR="005D3C9C" w:rsidRPr="00C223E4" w:rsidRDefault="005D3C9C" w:rsidP="00DE6C22">
            <w:pPr>
              <w:ind w:left="0" w:firstLine="0"/>
              <w:jc w:val="both"/>
              <w:rPr>
                <w:b/>
                <w:i/>
                <w:sz w:val="16"/>
                <w:szCs w:val="16"/>
              </w:rPr>
            </w:pPr>
            <w:r w:rsidRPr="00C223E4">
              <w:rPr>
                <w:b/>
                <w:i/>
                <w:sz w:val="16"/>
                <w:szCs w:val="16"/>
              </w:rPr>
              <w:lastRenderedPageBreak/>
              <w:t>Do UAM have access to health insurance? If yes, under what conditions?</w:t>
            </w:r>
          </w:p>
        </w:tc>
        <w:tc>
          <w:tcPr>
            <w:tcW w:w="2721" w:type="dxa"/>
            <w:shd w:val="clear" w:color="auto" w:fill="auto"/>
          </w:tcPr>
          <w:p w:rsidR="005D3C9C" w:rsidRPr="00C223E4" w:rsidRDefault="005D3C9C" w:rsidP="00DE6C22">
            <w:pPr>
              <w:ind w:left="0" w:firstLine="0"/>
              <w:jc w:val="both"/>
              <w:rPr>
                <w:i/>
                <w:sz w:val="16"/>
                <w:szCs w:val="16"/>
              </w:rPr>
            </w:pPr>
          </w:p>
        </w:tc>
        <w:tc>
          <w:tcPr>
            <w:tcW w:w="2700" w:type="dxa"/>
            <w:shd w:val="clear" w:color="auto" w:fill="auto"/>
          </w:tcPr>
          <w:p w:rsidR="005D3C9C" w:rsidRPr="00C223E4" w:rsidRDefault="005D3C9C" w:rsidP="00DE6C22">
            <w:pPr>
              <w:ind w:left="0" w:firstLine="0"/>
              <w:jc w:val="both"/>
              <w:rPr>
                <w:i/>
                <w:sz w:val="16"/>
                <w:szCs w:val="16"/>
              </w:rPr>
            </w:pPr>
          </w:p>
        </w:tc>
        <w:tc>
          <w:tcPr>
            <w:tcW w:w="2405" w:type="dxa"/>
          </w:tcPr>
          <w:p w:rsidR="005D3C9C" w:rsidRPr="00C223E4" w:rsidRDefault="005D3C9C" w:rsidP="00DE6C22">
            <w:pPr>
              <w:ind w:left="0" w:firstLine="0"/>
              <w:jc w:val="both"/>
              <w:rPr>
                <w:i/>
                <w:sz w:val="16"/>
                <w:szCs w:val="16"/>
              </w:rPr>
            </w:pPr>
          </w:p>
        </w:tc>
      </w:tr>
      <w:tr w:rsidR="005D3C9C" w:rsidRPr="00C223E4" w:rsidTr="00643E57">
        <w:tc>
          <w:tcPr>
            <w:tcW w:w="2880" w:type="dxa"/>
            <w:shd w:val="clear" w:color="auto" w:fill="auto"/>
          </w:tcPr>
          <w:p w:rsidR="005D3C9C" w:rsidRPr="00C223E4" w:rsidRDefault="005D3C9C" w:rsidP="00DE6C22">
            <w:pPr>
              <w:ind w:left="0" w:firstLine="0"/>
              <w:jc w:val="both"/>
              <w:rPr>
                <w:b/>
                <w:i/>
                <w:sz w:val="16"/>
                <w:szCs w:val="16"/>
              </w:rPr>
            </w:pPr>
            <w:r w:rsidRPr="00C223E4">
              <w:rPr>
                <w:b/>
                <w:i/>
                <w:sz w:val="16"/>
                <w:szCs w:val="16"/>
              </w:rPr>
              <w:t xml:space="preserve">How is reception organised for </w:t>
            </w:r>
            <w:r w:rsidR="002A78ED" w:rsidRPr="00C223E4">
              <w:rPr>
                <w:b/>
                <w:i/>
                <w:sz w:val="16"/>
                <w:szCs w:val="16"/>
              </w:rPr>
              <w:t>UAMs</w:t>
            </w:r>
            <w:r w:rsidRPr="00C223E4">
              <w:rPr>
                <w:b/>
                <w:i/>
                <w:sz w:val="16"/>
                <w:szCs w:val="16"/>
              </w:rPr>
              <w:t xml:space="preserve"> with psychiatric problems or addictions? </w:t>
            </w:r>
          </w:p>
        </w:tc>
        <w:tc>
          <w:tcPr>
            <w:tcW w:w="2721" w:type="dxa"/>
            <w:shd w:val="clear" w:color="auto" w:fill="auto"/>
          </w:tcPr>
          <w:p w:rsidR="005D3C9C" w:rsidRPr="00C223E4" w:rsidRDefault="005D3C9C" w:rsidP="00DE6C22">
            <w:pPr>
              <w:ind w:left="0" w:firstLine="0"/>
              <w:jc w:val="both"/>
              <w:rPr>
                <w:i/>
                <w:sz w:val="16"/>
                <w:szCs w:val="16"/>
              </w:rPr>
            </w:pPr>
          </w:p>
        </w:tc>
        <w:tc>
          <w:tcPr>
            <w:tcW w:w="2700" w:type="dxa"/>
            <w:shd w:val="clear" w:color="auto" w:fill="auto"/>
          </w:tcPr>
          <w:p w:rsidR="005D3C9C" w:rsidRPr="00C223E4" w:rsidRDefault="005D3C9C" w:rsidP="00DE6C22">
            <w:pPr>
              <w:ind w:left="0" w:firstLine="0"/>
              <w:jc w:val="both"/>
              <w:rPr>
                <w:i/>
                <w:sz w:val="16"/>
                <w:szCs w:val="16"/>
              </w:rPr>
            </w:pPr>
          </w:p>
        </w:tc>
        <w:tc>
          <w:tcPr>
            <w:tcW w:w="2405" w:type="dxa"/>
          </w:tcPr>
          <w:p w:rsidR="005D3C9C" w:rsidRPr="00C223E4" w:rsidRDefault="005D3C9C" w:rsidP="00DE6C22">
            <w:pPr>
              <w:ind w:left="0" w:firstLine="0"/>
              <w:jc w:val="both"/>
              <w:rPr>
                <w:i/>
                <w:sz w:val="16"/>
                <w:szCs w:val="16"/>
              </w:rPr>
            </w:pPr>
          </w:p>
        </w:tc>
      </w:tr>
    </w:tbl>
    <w:p w:rsidR="00D556BF" w:rsidRPr="00C223E4" w:rsidRDefault="00DF3BA7" w:rsidP="00D556BF">
      <w:pPr>
        <w:ind w:firstLine="0"/>
        <w:jc w:val="both"/>
        <w:rPr>
          <w:i/>
          <w:sz w:val="18"/>
          <w:szCs w:val="18"/>
        </w:rPr>
      </w:pPr>
      <w:r w:rsidRPr="00C223E4">
        <w:rPr>
          <w:i/>
          <w:sz w:val="18"/>
          <w:szCs w:val="18"/>
        </w:rPr>
        <w:t>Q2</w:t>
      </w:r>
      <w:r w:rsidR="00853677" w:rsidRPr="00C223E4">
        <w:rPr>
          <w:i/>
          <w:sz w:val="18"/>
          <w:szCs w:val="18"/>
        </w:rPr>
        <w:t>6</w:t>
      </w:r>
      <w:r w:rsidR="00D556BF" w:rsidRPr="00C223E4">
        <w:rPr>
          <w:i/>
          <w:sz w:val="18"/>
          <w:szCs w:val="18"/>
        </w:rPr>
        <w:t xml:space="preserve">: Which organisations (governmental and non-governmental) are responsible for the healthcare of </w:t>
      </w:r>
      <w:r w:rsidR="002A78ED" w:rsidRPr="00C223E4">
        <w:rPr>
          <w:i/>
          <w:sz w:val="18"/>
          <w:szCs w:val="18"/>
        </w:rPr>
        <w:t>UAMs</w:t>
      </w:r>
      <w:r w:rsidR="00D556BF" w:rsidRPr="00C223E4">
        <w:rPr>
          <w:i/>
          <w:sz w:val="18"/>
          <w:szCs w:val="18"/>
        </w:rPr>
        <w:t xml:space="preserve"> (if different from above)</w:t>
      </w:r>
      <w:r w:rsidR="00D556BF" w:rsidRPr="00C223E4">
        <w:rPr>
          <w:bCs/>
          <w:i/>
          <w:sz w:val="18"/>
          <w:szCs w:val="18"/>
        </w:rPr>
        <w:t>?</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D556BF" w:rsidRPr="00C223E4" w:rsidTr="00DE6C22">
        <w:tc>
          <w:tcPr>
            <w:tcW w:w="13361" w:type="dxa"/>
            <w:shd w:val="clear" w:color="auto" w:fill="auto"/>
          </w:tcPr>
          <w:p w:rsidR="00D556BF" w:rsidRPr="00C223E4" w:rsidRDefault="00D556BF" w:rsidP="00DE6C22">
            <w:pPr>
              <w:ind w:left="0" w:firstLine="0"/>
              <w:jc w:val="both"/>
              <w:rPr>
                <w:i/>
                <w:sz w:val="18"/>
                <w:szCs w:val="18"/>
              </w:rPr>
            </w:pPr>
          </w:p>
        </w:tc>
      </w:tr>
    </w:tbl>
    <w:p w:rsidR="00D556BF" w:rsidRPr="00C223E4" w:rsidRDefault="00D556BF" w:rsidP="00D556BF">
      <w:pPr>
        <w:ind w:firstLine="0"/>
        <w:jc w:val="both"/>
        <w:rPr>
          <w:bCs/>
          <w:i/>
          <w:sz w:val="18"/>
          <w:szCs w:val="18"/>
        </w:rPr>
      </w:pPr>
      <w:r w:rsidRPr="00C223E4">
        <w:rPr>
          <w:i/>
          <w:sz w:val="18"/>
          <w:szCs w:val="18"/>
        </w:rPr>
        <w:t>Q2</w:t>
      </w:r>
      <w:r w:rsidR="00853677" w:rsidRPr="00C223E4">
        <w:rPr>
          <w:i/>
          <w:sz w:val="18"/>
          <w:szCs w:val="18"/>
        </w:rPr>
        <w:t>7</w:t>
      </w:r>
      <w:r w:rsidRPr="00C223E4">
        <w:rPr>
          <w:i/>
          <w:sz w:val="18"/>
          <w:szCs w:val="18"/>
        </w:rPr>
        <w:t xml:space="preserve">: </w:t>
      </w:r>
      <w:r w:rsidRPr="00C223E4">
        <w:rPr>
          <w:bCs/>
          <w:i/>
          <w:sz w:val="18"/>
          <w:szCs w:val="18"/>
        </w:rPr>
        <w:t xml:space="preserve">What is the overall assessment of the standard of </w:t>
      </w:r>
      <w:r w:rsidR="0094186F" w:rsidRPr="00C223E4">
        <w:rPr>
          <w:bCs/>
          <w:i/>
          <w:sz w:val="18"/>
          <w:szCs w:val="18"/>
        </w:rPr>
        <w:t>health</w:t>
      </w:r>
      <w:r w:rsidRPr="00C223E4">
        <w:rPr>
          <w:bCs/>
          <w:i/>
          <w:sz w:val="18"/>
          <w:szCs w:val="18"/>
        </w:rPr>
        <w:t xml:space="preserve">care provided to </w:t>
      </w:r>
      <w:r w:rsidR="002A78ED" w:rsidRPr="00C223E4">
        <w:rPr>
          <w:bCs/>
          <w:i/>
          <w:sz w:val="18"/>
          <w:szCs w:val="18"/>
        </w:rPr>
        <w:t>UAMs</w:t>
      </w:r>
      <w:r w:rsidRPr="00C223E4">
        <w:rPr>
          <w:bCs/>
          <w:i/>
          <w:sz w:val="18"/>
          <w:szCs w:val="18"/>
        </w:rPr>
        <w:t xml:space="preserve"> in your (Member) State (e.g. as cited in existing evaluation reports / studies / other sources or based on </w:t>
      </w:r>
      <w:r w:rsidR="00EB7E62" w:rsidRPr="00C223E4">
        <w:rPr>
          <w:bCs/>
          <w:i/>
          <w:sz w:val="18"/>
          <w:szCs w:val="18"/>
        </w:rPr>
        <w:t xml:space="preserve">publically available </w:t>
      </w:r>
      <w:r w:rsidRPr="00C223E4">
        <w:rPr>
          <w:bCs/>
          <w:i/>
          <w:sz w:val="18"/>
          <w:szCs w:val="18"/>
        </w:rPr>
        <w:t>information received from competent authorities, please give references)?</w:t>
      </w:r>
      <w:r w:rsidR="0094186F" w:rsidRPr="00C223E4">
        <w:rPr>
          <w:bCs/>
          <w:i/>
          <w:sz w:val="18"/>
          <w:szCs w:val="18"/>
        </w:rPr>
        <w:t xml:space="preserve"> Please provide references to these sources of information.</w:t>
      </w:r>
    </w:p>
    <w:p w:rsidR="00ED0414" w:rsidRPr="00C223E4" w:rsidRDefault="00ED0414" w:rsidP="00ED0414">
      <w:pPr>
        <w:ind w:firstLine="0"/>
        <w:jc w:val="both"/>
        <w:rPr>
          <w:i/>
          <w:sz w:val="18"/>
          <w:szCs w:val="18"/>
        </w:rPr>
      </w:pPr>
      <w:r w:rsidRPr="00C223E4">
        <w:rPr>
          <w:bCs/>
          <w:i/>
          <w:sz w:val="18"/>
          <w:szCs w:val="18"/>
        </w:rPr>
        <w:t>Do you foresee an evolution of the national legislation and / or the practice in light of the recast Reception Conditions Directive (2013/33/EU)?</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D556BF" w:rsidRPr="00C223E4" w:rsidTr="00ED0414">
        <w:tc>
          <w:tcPr>
            <w:tcW w:w="10706" w:type="dxa"/>
            <w:shd w:val="clear" w:color="auto" w:fill="auto"/>
          </w:tcPr>
          <w:p w:rsidR="00D556BF" w:rsidRPr="00C223E4" w:rsidRDefault="00D556BF" w:rsidP="00DE6C22">
            <w:pPr>
              <w:ind w:left="0" w:firstLine="0"/>
              <w:jc w:val="both"/>
              <w:rPr>
                <w:i/>
                <w:sz w:val="18"/>
                <w:szCs w:val="18"/>
              </w:rPr>
            </w:pPr>
          </w:p>
        </w:tc>
      </w:tr>
    </w:tbl>
    <w:p w:rsidR="000252EC" w:rsidRPr="00C223E4" w:rsidRDefault="000252EC" w:rsidP="000252EC">
      <w:pPr>
        <w:pStyle w:val="Szvegtrzs"/>
        <w:ind w:left="284" w:firstLine="0"/>
        <w:jc w:val="both"/>
        <w:rPr>
          <w:bCs/>
          <w:i/>
          <w:color w:val="0070C0"/>
          <w:sz w:val="18"/>
          <w:szCs w:val="18"/>
        </w:rPr>
      </w:pPr>
      <w:r w:rsidRPr="00C223E4">
        <w:rPr>
          <w:bCs/>
          <w:i/>
          <w:color w:val="0070C0"/>
          <w:sz w:val="18"/>
          <w:szCs w:val="18"/>
        </w:rPr>
        <w:t>Section 3.5: Education</w:t>
      </w:r>
    </w:p>
    <w:p w:rsidR="00D556BF" w:rsidRPr="00C223E4" w:rsidRDefault="00DF3BA7" w:rsidP="00D556BF">
      <w:pPr>
        <w:pStyle w:val="Szvegtrzs"/>
        <w:ind w:left="284" w:firstLine="0"/>
        <w:jc w:val="both"/>
        <w:rPr>
          <w:bCs/>
          <w:i/>
          <w:color w:val="0070C0"/>
          <w:sz w:val="18"/>
          <w:szCs w:val="18"/>
        </w:rPr>
      </w:pPr>
      <w:r w:rsidRPr="00C223E4">
        <w:rPr>
          <w:i/>
          <w:sz w:val="18"/>
          <w:szCs w:val="18"/>
        </w:rPr>
        <w:t>Q2</w:t>
      </w:r>
      <w:r w:rsidR="00853677" w:rsidRPr="00C223E4">
        <w:rPr>
          <w:i/>
          <w:sz w:val="18"/>
          <w:szCs w:val="18"/>
        </w:rPr>
        <w:t>8</w:t>
      </w:r>
      <w:r w:rsidR="00D556BF" w:rsidRPr="00C223E4">
        <w:rPr>
          <w:i/>
          <w:sz w:val="18"/>
          <w:szCs w:val="18"/>
        </w:rPr>
        <w:t xml:space="preserve">: Please describe access by </w:t>
      </w:r>
      <w:r w:rsidR="002A78ED" w:rsidRPr="00C223E4">
        <w:rPr>
          <w:i/>
          <w:sz w:val="18"/>
          <w:szCs w:val="18"/>
        </w:rPr>
        <w:t>UAMs</w:t>
      </w:r>
      <w:r w:rsidR="00D556BF" w:rsidRPr="00C223E4">
        <w:rPr>
          <w:i/>
          <w:sz w:val="18"/>
          <w:szCs w:val="18"/>
        </w:rPr>
        <w:t xml:space="preserve"> to education in your (Member) State</w:t>
      </w:r>
      <w:r w:rsidR="005E1BAD" w:rsidRPr="00C223E4">
        <w:rPr>
          <w:i/>
          <w:sz w:val="18"/>
          <w:szCs w:val="18"/>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724"/>
        <w:gridCol w:w="2679"/>
        <w:gridCol w:w="2351"/>
      </w:tblGrid>
      <w:tr w:rsidR="005054C2" w:rsidRPr="00C223E4" w:rsidTr="00F54B7D">
        <w:tc>
          <w:tcPr>
            <w:tcW w:w="2952" w:type="dxa"/>
            <w:shd w:val="clear" w:color="auto" w:fill="C6D9F1"/>
          </w:tcPr>
          <w:p w:rsidR="005054C2" w:rsidRPr="00C223E4" w:rsidRDefault="005054C2" w:rsidP="00DE6C22">
            <w:pPr>
              <w:ind w:left="0" w:firstLine="0"/>
              <w:jc w:val="both"/>
              <w:rPr>
                <w:b/>
                <w:i/>
                <w:sz w:val="16"/>
                <w:szCs w:val="16"/>
              </w:rPr>
            </w:pPr>
          </w:p>
        </w:tc>
        <w:tc>
          <w:tcPr>
            <w:tcW w:w="7754" w:type="dxa"/>
            <w:gridSpan w:val="3"/>
            <w:shd w:val="clear" w:color="auto" w:fill="C6D9F1"/>
          </w:tcPr>
          <w:p w:rsidR="005054C2" w:rsidRPr="00C223E4" w:rsidRDefault="005054C2" w:rsidP="00DE6C22">
            <w:pPr>
              <w:ind w:left="0" w:firstLine="0"/>
              <w:jc w:val="both"/>
              <w:rPr>
                <w:b/>
                <w:i/>
                <w:sz w:val="16"/>
                <w:szCs w:val="16"/>
              </w:rPr>
            </w:pPr>
            <w:r w:rsidRPr="00C223E4">
              <w:rPr>
                <w:b/>
                <w:i/>
                <w:sz w:val="16"/>
                <w:szCs w:val="16"/>
              </w:rPr>
              <w:t xml:space="preserve">Please provide information on the issues raised below on access to education by </w:t>
            </w:r>
            <w:r w:rsidR="002A78ED" w:rsidRPr="00C223E4">
              <w:rPr>
                <w:b/>
                <w:i/>
                <w:sz w:val="16"/>
                <w:szCs w:val="16"/>
              </w:rPr>
              <w:t>UAMs</w:t>
            </w:r>
            <w:r w:rsidRPr="00C223E4">
              <w:rPr>
                <w:b/>
                <w:i/>
                <w:sz w:val="16"/>
                <w:szCs w:val="16"/>
              </w:rPr>
              <w:t>:</w:t>
            </w:r>
          </w:p>
        </w:tc>
      </w:tr>
      <w:tr w:rsidR="005054C2" w:rsidRPr="00C223E4" w:rsidTr="00643E57">
        <w:tc>
          <w:tcPr>
            <w:tcW w:w="2952" w:type="dxa"/>
            <w:shd w:val="clear" w:color="auto" w:fill="C6D9F1"/>
          </w:tcPr>
          <w:p w:rsidR="005054C2" w:rsidRPr="00C223E4" w:rsidRDefault="005054C2" w:rsidP="00DE6C22">
            <w:pPr>
              <w:ind w:left="0" w:firstLine="0"/>
              <w:jc w:val="both"/>
              <w:rPr>
                <w:b/>
                <w:i/>
                <w:sz w:val="16"/>
                <w:szCs w:val="16"/>
              </w:rPr>
            </w:pPr>
            <w:r w:rsidRPr="00C223E4">
              <w:rPr>
                <w:b/>
                <w:i/>
                <w:sz w:val="16"/>
                <w:szCs w:val="16"/>
              </w:rPr>
              <w:t xml:space="preserve">Education </w:t>
            </w:r>
          </w:p>
        </w:tc>
        <w:tc>
          <w:tcPr>
            <w:tcW w:w="2724" w:type="dxa"/>
            <w:shd w:val="clear" w:color="auto" w:fill="C6D9F1"/>
          </w:tcPr>
          <w:p w:rsidR="005054C2" w:rsidRPr="00C223E4" w:rsidRDefault="002A78ED" w:rsidP="00364F42">
            <w:pPr>
              <w:ind w:left="0" w:firstLine="0"/>
              <w:jc w:val="both"/>
              <w:rPr>
                <w:b/>
                <w:i/>
                <w:sz w:val="16"/>
                <w:szCs w:val="16"/>
              </w:rPr>
            </w:pPr>
            <w:r w:rsidRPr="00C223E4">
              <w:rPr>
                <w:b/>
                <w:i/>
                <w:sz w:val="16"/>
                <w:szCs w:val="16"/>
              </w:rPr>
              <w:t>UAMs</w:t>
            </w:r>
            <w:r w:rsidR="005054C2" w:rsidRPr="00C223E4">
              <w:rPr>
                <w:b/>
                <w:i/>
                <w:sz w:val="16"/>
                <w:szCs w:val="16"/>
              </w:rPr>
              <w:t xml:space="preserve"> seeking asylum</w:t>
            </w:r>
            <w:r w:rsidR="00BE0BB3" w:rsidRPr="00C223E4">
              <w:rPr>
                <w:b/>
                <w:i/>
                <w:sz w:val="16"/>
                <w:szCs w:val="16"/>
              </w:rPr>
              <w:t xml:space="preserve"> </w:t>
            </w:r>
            <w:r w:rsidR="007D77DF" w:rsidRPr="00C223E4">
              <w:rPr>
                <w:b/>
                <w:i/>
                <w:sz w:val="16"/>
                <w:szCs w:val="16"/>
              </w:rPr>
              <w:t>or have been granted international protection</w:t>
            </w:r>
          </w:p>
        </w:tc>
        <w:tc>
          <w:tcPr>
            <w:tcW w:w="2679" w:type="dxa"/>
            <w:shd w:val="clear" w:color="auto" w:fill="C6D9F1"/>
          </w:tcPr>
          <w:p w:rsidR="005054C2" w:rsidRPr="00C223E4" w:rsidRDefault="002A78ED" w:rsidP="007D77DF">
            <w:pPr>
              <w:ind w:left="0" w:firstLine="0"/>
              <w:jc w:val="both"/>
              <w:rPr>
                <w:b/>
                <w:i/>
                <w:sz w:val="16"/>
                <w:szCs w:val="16"/>
              </w:rPr>
            </w:pPr>
            <w:r w:rsidRPr="00C223E4">
              <w:rPr>
                <w:b/>
                <w:i/>
                <w:sz w:val="16"/>
                <w:szCs w:val="16"/>
              </w:rPr>
              <w:t>UAMs</w:t>
            </w:r>
            <w:r w:rsidR="005054C2" w:rsidRPr="00C223E4">
              <w:rPr>
                <w:b/>
                <w:i/>
                <w:sz w:val="16"/>
                <w:szCs w:val="16"/>
              </w:rPr>
              <w:t xml:space="preserve"> not seeking asylum, including those </w:t>
            </w:r>
            <w:r w:rsidR="007D77DF" w:rsidRPr="00C223E4">
              <w:rPr>
                <w:b/>
                <w:i/>
                <w:sz w:val="16"/>
                <w:szCs w:val="16"/>
              </w:rPr>
              <w:t>who entered</w:t>
            </w:r>
            <w:r w:rsidR="005054C2" w:rsidRPr="00C223E4">
              <w:rPr>
                <w:b/>
                <w:i/>
                <w:sz w:val="16"/>
                <w:szCs w:val="16"/>
              </w:rPr>
              <w:t xml:space="preserve"> irregular</w:t>
            </w:r>
            <w:r w:rsidR="007D77DF" w:rsidRPr="00C223E4">
              <w:rPr>
                <w:b/>
                <w:i/>
                <w:sz w:val="16"/>
                <w:szCs w:val="16"/>
              </w:rPr>
              <w:t>ly</w:t>
            </w:r>
            <w:r w:rsidR="005054C2" w:rsidRPr="00C223E4">
              <w:rPr>
                <w:b/>
                <w:i/>
                <w:sz w:val="16"/>
                <w:szCs w:val="16"/>
              </w:rPr>
              <w:t xml:space="preserve"> and / or child victims of trafficking</w:t>
            </w:r>
          </w:p>
        </w:tc>
        <w:tc>
          <w:tcPr>
            <w:tcW w:w="2351" w:type="dxa"/>
            <w:shd w:val="clear" w:color="auto" w:fill="C6D9F1"/>
          </w:tcPr>
          <w:p w:rsidR="005054C2" w:rsidRPr="00C223E4" w:rsidRDefault="005054C2" w:rsidP="00DE6C22">
            <w:pPr>
              <w:ind w:left="0" w:firstLine="0"/>
              <w:jc w:val="both"/>
              <w:rPr>
                <w:b/>
                <w:i/>
                <w:sz w:val="16"/>
                <w:szCs w:val="16"/>
              </w:rPr>
            </w:pPr>
            <w:r w:rsidRPr="00C223E4">
              <w:rPr>
                <w:b/>
                <w:i/>
                <w:sz w:val="16"/>
                <w:szCs w:val="16"/>
                <w:lang w:eastAsia="de-DE"/>
              </w:rPr>
              <w:t>Please state if the process is different for those cases when the minor's age is doubtful (for instance, when the child has no documents) and the age assessment procedure has not been undertaken yet to determine the age of the minor.</w:t>
            </w:r>
          </w:p>
        </w:tc>
      </w:tr>
      <w:tr w:rsidR="005054C2" w:rsidRPr="00C223E4" w:rsidTr="00643E57">
        <w:tc>
          <w:tcPr>
            <w:tcW w:w="2952" w:type="dxa"/>
            <w:shd w:val="clear" w:color="auto" w:fill="auto"/>
          </w:tcPr>
          <w:p w:rsidR="005054C2" w:rsidRPr="00C223E4" w:rsidRDefault="005054C2" w:rsidP="00DE6C22">
            <w:pPr>
              <w:ind w:left="0" w:firstLine="0"/>
              <w:jc w:val="both"/>
              <w:rPr>
                <w:b/>
                <w:i/>
                <w:sz w:val="16"/>
                <w:szCs w:val="16"/>
              </w:rPr>
            </w:pPr>
            <w:r w:rsidRPr="00C223E4">
              <w:rPr>
                <w:b/>
                <w:i/>
                <w:sz w:val="16"/>
                <w:szCs w:val="16"/>
              </w:rPr>
              <w:t>Is access to education (appropriate to the age and needs of the UAM) provided for in legislation in your (Member) State?</w:t>
            </w:r>
          </w:p>
        </w:tc>
        <w:tc>
          <w:tcPr>
            <w:tcW w:w="2724" w:type="dxa"/>
            <w:shd w:val="clear" w:color="auto" w:fill="auto"/>
          </w:tcPr>
          <w:p w:rsidR="005054C2" w:rsidRPr="00C223E4" w:rsidRDefault="005054C2" w:rsidP="00DE6C22">
            <w:pPr>
              <w:ind w:left="0" w:firstLine="0"/>
              <w:jc w:val="both"/>
              <w:rPr>
                <w:i/>
                <w:sz w:val="16"/>
                <w:szCs w:val="16"/>
              </w:rPr>
            </w:pPr>
          </w:p>
        </w:tc>
        <w:tc>
          <w:tcPr>
            <w:tcW w:w="2679" w:type="dxa"/>
            <w:shd w:val="clear" w:color="auto" w:fill="auto"/>
          </w:tcPr>
          <w:p w:rsidR="005054C2" w:rsidRPr="00C223E4" w:rsidRDefault="005054C2" w:rsidP="00DE6C22">
            <w:pPr>
              <w:ind w:left="0" w:firstLine="0"/>
              <w:jc w:val="both"/>
              <w:rPr>
                <w:i/>
                <w:sz w:val="16"/>
                <w:szCs w:val="16"/>
              </w:rPr>
            </w:pPr>
            <w:r w:rsidRPr="00C223E4">
              <w:rPr>
                <w:i/>
                <w:sz w:val="16"/>
                <w:szCs w:val="16"/>
              </w:rPr>
              <w:t>Please delete column if not relevant.</w:t>
            </w:r>
          </w:p>
        </w:tc>
        <w:tc>
          <w:tcPr>
            <w:tcW w:w="2351" w:type="dxa"/>
          </w:tcPr>
          <w:p w:rsidR="005054C2" w:rsidRPr="00C223E4" w:rsidRDefault="005054C2" w:rsidP="00DE6C22">
            <w:pPr>
              <w:ind w:left="0" w:firstLine="0"/>
              <w:jc w:val="both"/>
              <w:rPr>
                <w:i/>
                <w:sz w:val="16"/>
                <w:szCs w:val="16"/>
              </w:rPr>
            </w:pPr>
          </w:p>
        </w:tc>
      </w:tr>
      <w:tr w:rsidR="005054C2" w:rsidRPr="00C223E4" w:rsidTr="00643E57">
        <w:tc>
          <w:tcPr>
            <w:tcW w:w="2952" w:type="dxa"/>
            <w:shd w:val="clear" w:color="auto" w:fill="auto"/>
          </w:tcPr>
          <w:p w:rsidR="005054C2" w:rsidRPr="00C223E4" w:rsidRDefault="005054C2" w:rsidP="00DE6C22">
            <w:pPr>
              <w:ind w:left="0" w:firstLine="0"/>
              <w:jc w:val="both"/>
              <w:rPr>
                <w:b/>
                <w:i/>
                <w:sz w:val="16"/>
                <w:szCs w:val="16"/>
              </w:rPr>
            </w:pPr>
            <w:r w:rsidRPr="00C223E4">
              <w:rPr>
                <w:b/>
                <w:bCs/>
                <w:i/>
                <w:sz w:val="16"/>
                <w:szCs w:val="16"/>
              </w:rPr>
              <w:t xml:space="preserve">How quickly can a UAM access education in the (Member) </w:t>
            </w:r>
            <w:r w:rsidRPr="00C223E4">
              <w:rPr>
                <w:b/>
                <w:bCs/>
                <w:i/>
                <w:sz w:val="16"/>
                <w:szCs w:val="16"/>
              </w:rPr>
              <w:lastRenderedPageBreak/>
              <w:t>State?</w:t>
            </w:r>
          </w:p>
        </w:tc>
        <w:tc>
          <w:tcPr>
            <w:tcW w:w="2724" w:type="dxa"/>
            <w:shd w:val="clear" w:color="auto" w:fill="auto"/>
          </w:tcPr>
          <w:p w:rsidR="005054C2" w:rsidRPr="00C223E4" w:rsidRDefault="005054C2" w:rsidP="00DE6C22">
            <w:pPr>
              <w:ind w:left="0" w:firstLine="0"/>
              <w:jc w:val="both"/>
              <w:rPr>
                <w:i/>
                <w:sz w:val="16"/>
                <w:szCs w:val="16"/>
              </w:rPr>
            </w:pPr>
          </w:p>
        </w:tc>
        <w:tc>
          <w:tcPr>
            <w:tcW w:w="2679" w:type="dxa"/>
            <w:shd w:val="clear" w:color="auto" w:fill="auto"/>
          </w:tcPr>
          <w:p w:rsidR="005054C2" w:rsidRPr="00C223E4" w:rsidRDefault="005054C2" w:rsidP="00DE6C22">
            <w:pPr>
              <w:ind w:left="0" w:firstLine="0"/>
              <w:jc w:val="both"/>
              <w:rPr>
                <w:i/>
                <w:sz w:val="16"/>
                <w:szCs w:val="16"/>
              </w:rPr>
            </w:pPr>
          </w:p>
        </w:tc>
        <w:tc>
          <w:tcPr>
            <w:tcW w:w="2351" w:type="dxa"/>
          </w:tcPr>
          <w:p w:rsidR="005054C2" w:rsidRPr="00C223E4" w:rsidRDefault="005054C2" w:rsidP="00DE6C22">
            <w:pPr>
              <w:ind w:left="0" w:firstLine="0"/>
              <w:jc w:val="both"/>
              <w:rPr>
                <w:i/>
                <w:sz w:val="16"/>
                <w:szCs w:val="16"/>
              </w:rPr>
            </w:pPr>
          </w:p>
        </w:tc>
      </w:tr>
      <w:tr w:rsidR="005054C2" w:rsidRPr="00C223E4" w:rsidTr="00643E57">
        <w:tc>
          <w:tcPr>
            <w:tcW w:w="2952" w:type="dxa"/>
            <w:shd w:val="clear" w:color="auto" w:fill="auto"/>
          </w:tcPr>
          <w:p w:rsidR="005054C2" w:rsidRPr="00C223E4" w:rsidRDefault="005054C2" w:rsidP="00DE6C22">
            <w:pPr>
              <w:ind w:left="0" w:firstLine="0"/>
              <w:jc w:val="both"/>
              <w:rPr>
                <w:b/>
                <w:i/>
                <w:sz w:val="16"/>
                <w:szCs w:val="16"/>
              </w:rPr>
            </w:pPr>
            <w:r w:rsidRPr="00C223E4">
              <w:rPr>
                <w:b/>
                <w:bCs/>
                <w:i/>
                <w:sz w:val="16"/>
                <w:szCs w:val="16"/>
              </w:rPr>
              <w:lastRenderedPageBreak/>
              <w:t xml:space="preserve">How does the (Member) State ensure that the education provided to </w:t>
            </w:r>
            <w:r w:rsidR="002A78ED" w:rsidRPr="00C223E4">
              <w:rPr>
                <w:b/>
                <w:bCs/>
                <w:i/>
                <w:sz w:val="16"/>
                <w:szCs w:val="16"/>
              </w:rPr>
              <w:t>UAMs</w:t>
            </w:r>
            <w:r w:rsidRPr="00C223E4">
              <w:rPr>
                <w:b/>
                <w:bCs/>
                <w:i/>
                <w:sz w:val="16"/>
                <w:szCs w:val="16"/>
              </w:rPr>
              <w:t xml:space="preserve"> are adapted to their age, level of education in the country of origin and the degree of the language barrier (e.g. individual assessments etc.)? </w:t>
            </w:r>
          </w:p>
        </w:tc>
        <w:tc>
          <w:tcPr>
            <w:tcW w:w="2724" w:type="dxa"/>
            <w:shd w:val="clear" w:color="auto" w:fill="auto"/>
          </w:tcPr>
          <w:p w:rsidR="005054C2" w:rsidRPr="00C223E4" w:rsidRDefault="005054C2" w:rsidP="00DE6C22">
            <w:pPr>
              <w:ind w:left="0" w:firstLine="0"/>
              <w:jc w:val="both"/>
              <w:rPr>
                <w:i/>
                <w:sz w:val="16"/>
                <w:szCs w:val="16"/>
              </w:rPr>
            </w:pPr>
          </w:p>
        </w:tc>
        <w:tc>
          <w:tcPr>
            <w:tcW w:w="2679" w:type="dxa"/>
            <w:shd w:val="clear" w:color="auto" w:fill="auto"/>
          </w:tcPr>
          <w:p w:rsidR="005054C2" w:rsidRPr="00C223E4" w:rsidRDefault="005054C2" w:rsidP="00DE6C22">
            <w:pPr>
              <w:ind w:left="0" w:firstLine="0"/>
              <w:jc w:val="both"/>
              <w:rPr>
                <w:i/>
                <w:sz w:val="16"/>
                <w:szCs w:val="16"/>
              </w:rPr>
            </w:pPr>
          </w:p>
        </w:tc>
        <w:tc>
          <w:tcPr>
            <w:tcW w:w="2351" w:type="dxa"/>
          </w:tcPr>
          <w:p w:rsidR="005054C2" w:rsidRPr="00C223E4" w:rsidRDefault="005054C2" w:rsidP="00DE6C22">
            <w:pPr>
              <w:ind w:left="0" w:firstLine="0"/>
              <w:jc w:val="both"/>
              <w:rPr>
                <w:i/>
                <w:sz w:val="16"/>
                <w:szCs w:val="16"/>
              </w:rPr>
            </w:pPr>
          </w:p>
        </w:tc>
      </w:tr>
      <w:tr w:rsidR="005054C2" w:rsidRPr="00C223E4" w:rsidTr="00643E57">
        <w:tc>
          <w:tcPr>
            <w:tcW w:w="2952" w:type="dxa"/>
            <w:shd w:val="clear" w:color="auto" w:fill="auto"/>
          </w:tcPr>
          <w:p w:rsidR="005054C2" w:rsidRPr="00C223E4" w:rsidRDefault="005054C2" w:rsidP="00A473D1">
            <w:pPr>
              <w:ind w:left="0" w:firstLine="0"/>
              <w:jc w:val="both"/>
              <w:rPr>
                <w:b/>
                <w:i/>
                <w:sz w:val="16"/>
                <w:szCs w:val="16"/>
              </w:rPr>
            </w:pPr>
            <w:r w:rsidRPr="00C223E4">
              <w:rPr>
                <w:b/>
                <w:bCs/>
                <w:i/>
                <w:sz w:val="16"/>
                <w:szCs w:val="16"/>
              </w:rPr>
              <w:t xml:space="preserve">What support measures are available to help the UAM </w:t>
            </w:r>
            <w:r w:rsidRPr="00C223E4">
              <w:rPr>
                <w:b/>
                <w:i/>
                <w:sz w:val="16"/>
                <w:szCs w:val="16"/>
              </w:rPr>
              <w:t>with the transition to education in the (Member) State</w:t>
            </w:r>
            <w:r w:rsidRPr="00C223E4">
              <w:rPr>
                <w:b/>
                <w:bCs/>
                <w:i/>
                <w:sz w:val="16"/>
                <w:szCs w:val="16"/>
              </w:rPr>
              <w:t xml:space="preserve"> (e.g. language training, mentoring, </w:t>
            </w:r>
            <w:r w:rsidRPr="00C223E4">
              <w:rPr>
                <w:b/>
                <w:i/>
                <w:sz w:val="16"/>
                <w:szCs w:val="16"/>
              </w:rPr>
              <w:t>vocational training</w:t>
            </w:r>
            <w:r w:rsidRPr="00C223E4">
              <w:rPr>
                <w:b/>
                <w:bCs/>
                <w:i/>
                <w:sz w:val="16"/>
                <w:szCs w:val="16"/>
              </w:rPr>
              <w:t>, other support mechanisms – please state?)</w:t>
            </w:r>
          </w:p>
        </w:tc>
        <w:tc>
          <w:tcPr>
            <w:tcW w:w="2724" w:type="dxa"/>
            <w:shd w:val="clear" w:color="auto" w:fill="auto"/>
          </w:tcPr>
          <w:p w:rsidR="005054C2" w:rsidRPr="00C223E4" w:rsidRDefault="005054C2" w:rsidP="00DE6C22">
            <w:pPr>
              <w:ind w:left="0" w:firstLine="0"/>
              <w:jc w:val="both"/>
              <w:rPr>
                <w:i/>
                <w:sz w:val="16"/>
                <w:szCs w:val="16"/>
              </w:rPr>
            </w:pPr>
          </w:p>
        </w:tc>
        <w:tc>
          <w:tcPr>
            <w:tcW w:w="2679" w:type="dxa"/>
            <w:shd w:val="clear" w:color="auto" w:fill="auto"/>
          </w:tcPr>
          <w:p w:rsidR="005054C2" w:rsidRPr="00C223E4" w:rsidRDefault="005054C2" w:rsidP="00DE6C22">
            <w:pPr>
              <w:ind w:left="0" w:firstLine="0"/>
              <w:jc w:val="both"/>
              <w:rPr>
                <w:i/>
                <w:sz w:val="16"/>
                <w:szCs w:val="16"/>
              </w:rPr>
            </w:pPr>
          </w:p>
        </w:tc>
        <w:tc>
          <w:tcPr>
            <w:tcW w:w="2351" w:type="dxa"/>
          </w:tcPr>
          <w:p w:rsidR="005054C2" w:rsidRPr="00C223E4" w:rsidRDefault="005054C2" w:rsidP="00DE6C22">
            <w:pPr>
              <w:ind w:left="0" w:firstLine="0"/>
              <w:jc w:val="both"/>
              <w:rPr>
                <w:i/>
                <w:sz w:val="16"/>
                <w:szCs w:val="16"/>
              </w:rPr>
            </w:pPr>
          </w:p>
        </w:tc>
      </w:tr>
      <w:tr w:rsidR="005054C2" w:rsidRPr="00C223E4" w:rsidTr="00643E57">
        <w:tc>
          <w:tcPr>
            <w:tcW w:w="2952" w:type="dxa"/>
            <w:shd w:val="clear" w:color="auto" w:fill="auto"/>
          </w:tcPr>
          <w:p w:rsidR="005054C2" w:rsidRPr="00C223E4" w:rsidRDefault="005054C2" w:rsidP="00C86840">
            <w:pPr>
              <w:ind w:left="0" w:firstLine="0"/>
              <w:jc w:val="both"/>
              <w:rPr>
                <w:b/>
                <w:i/>
                <w:sz w:val="16"/>
                <w:szCs w:val="16"/>
              </w:rPr>
            </w:pPr>
            <w:r w:rsidRPr="00C223E4">
              <w:rPr>
                <w:b/>
                <w:bCs/>
                <w:i/>
                <w:sz w:val="16"/>
                <w:szCs w:val="16"/>
              </w:rPr>
              <w:t xml:space="preserve">Do </w:t>
            </w:r>
            <w:r w:rsidR="002A78ED" w:rsidRPr="00C223E4">
              <w:rPr>
                <w:b/>
                <w:bCs/>
                <w:i/>
                <w:sz w:val="16"/>
                <w:szCs w:val="16"/>
              </w:rPr>
              <w:t>UAMs</w:t>
            </w:r>
            <w:r w:rsidRPr="00C223E4">
              <w:rPr>
                <w:b/>
                <w:bCs/>
                <w:i/>
                <w:sz w:val="16"/>
                <w:szCs w:val="16"/>
              </w:rPr>
              <w:t xml:space="preserve"> have the same right to education as other children in the (Member) State?</w:t>
            </w:r>
          </w:p>
        </w:tc>
        <w:tc>
          <w:tcPr>
            <w:tcW w:w="2724" w:type="dxa"/>
            <w:shd w:val="clear" w:color="auto" w:fill="auto"/>
          </w:tcPr>
          <w:p w:rsidR="005054C2" w:rsidRPr="00C223E4" w:rsidRDefault="005054C2" w:rsidP="00DE6C22">
            <w:pPr>
              <w:ind w:left="0" w:firstLine="0"/>
              <w:jc w:val="both"/>
              <w:rPr>
                <w:i/>
                <w:sz w:val="16"/>
                <w:szCs w:val="16"/>
              </w:rPr>
            </w:pPr>
          </w:p>
        </w:tc>
        <w:tc>
          <w:tcPr>
            <w:tcW w:w="2679" w:type="dxa"/>
            <w:shd w:val="clear" w:color="auto" w:fill="auto"/>
          </w:tcPr>
          <w:p w:rsidR="005054C2" w:rsidRPr="00C223E4" w:rsidRDefault="005054C2" w:rsidP="00DE6C22">
            <w:pPr>
              <w:ind w:left="0" w:firstLine="0"/>
              <w:jc w:val="both"/>
              <w:rPr>
                <w:i/>
                <w:sz w:val="16"/>
                <w:szCs w:val="16"/>
              </w:rPr>
            </w:pPr>
          </w:p>
        </w:tc>
        <w:tc>
          <w:tcPr>
            <w:tcW w:w="2351" w:type="dxa"/>
          </w:tcPr>
          <w:p w:rsidR="005054C2" w:rsidRPr="00C223E4" w:rsidRDefault="005054C2" w:rsidP="00DE6C22">
            <w:pPr>
              <w:ind w:left="0" w:firstLine="0"/>
              <w:jc w:val="both"/>
              <w:rPr>
                <w:i/>
                <w:sz w:val="16"/>
                <w:szCs w:val="16"/>
              </w:rPr>
            </w:pPr>
          </w:p>
        </w:tc>
      </w:tr>
      <w:tr w:rsidR="005054C2" w:rsidRPr="00C223E4" w:rsidTr="00643E57">
        <w:tc>
          <w:tcPr>
            <w:tcW w:w="2952" w:type="dxa"/>
            <w:shd w:val="clear" w:color="auto" w:fill="auto"/>
          </w:tcPr>
          <w:p w:rsidR="005054C2" w:rsidRPr="00C223E4" w:rsidRDefault="005054C2" w:rsidP="00DE6C22">
            <w:pPr>
              <w:ind w:left="0" w:firstLine="0"/>
              <w:jc w:val="both"/>
              <w:rPr>
                <w:b/>
                <w:i/>
                <w:sz w:val="16"/>
                <w:szCs w:val="16"/>
              </w:rPr>
            </w:pPr>
            <w:r w:rsidRPr="00C223E4">
              <w:rPr>
                <w:b/>
                <w:i/>
                <w:sz w:val="16"/>
                <w:szCs w:val="16"/>
              </w:rPr>
              <w:t xml:space="preserve">Do </w:t>
            </w:r>
            <w:r w:rsidR="002A78ED" w:rsidRPr="00C223E4">
              <w:rPr>
                <w:b/>
                <w:i/>
                <w:sz w:val="16"/>
                <w:szCs w:val="16"/>
              </w:rPr>
              <w:t>UAMs</w:t>
            </w:r>
            <w:r w:rsidRPr="00C223E4">
              <w:rPr>
                <w:b/>
                <w:i/>
                <w:sz w:val="16"/>
                <w:szCs w:val="16"/>
              </w:rPr>
              <w:t xml:space="preserve"> receive education in specialised educational establishments? If yes, does the (Member) State have plans to integrate these </w:t>
            </w:r>
            <w:r w:rsidR="002A78ED" w:rsidRPr="00C223E4">
              <w:rPr>
                <w:b/>
                <w:i/>
                <w:sz w:val="16"/>
                <w:szCs w:val="16"/>
              </w:rPr>
              <w:t>UAMs</w:t>
            </w:r>
            <w:r w:rsidRPr="00C223E4">
              <w:rPr>
                <w:b/>
                <w:i/>
                <w:sz w:val="16"/>
                <w:szCs w:val="16"/>
              </w:rPr>
              <w:t xml:space="preserve"> in the general education system?</w:t>
            </w:r>
          </w:p>
        </w:tc>
        <w:tc>
          <w:tcPr>
            <w:tcW w:w="2724" w:type="dxa"/>
            <w:shd w:val="clear" w:color="auto" w:fill="auto"/>
          </w:tcPr>
          <w:p w:rsidR="005054C2" w:rsidRPr="00C223E4" w:rsidRDefault="005054C2" w:rsidP="00DE6C22">
            <w:pPr>
              <w:ind w:left="0" w:firstLine="0"/>
              <w:jc w:val="both"/>
              <w:rPr>
                <w:i/>
                <w:sz w:val="16"/>
                <w:szCs w:val="16"/>
              </w:rPr>
            </w:pPr>
          </w:p>
        </w:tc>
        <w:tc>
          <w:tcPr>
            <w:tcW w:w="2679" w:type="dxa"/>
            <w:shd w:val="clear" w:color="auto" w:fill="auto"/>
          </w:tcPr>
          <w:p w:rsidR="005054C2" w:rsidRPr="00C223E4" w:rsidRDefault="005054C2" w:rsidP="00DE6C22">
            <w:pPr>
              <w:ind w:left="0" w:firstLine="0"/>
              <w:jc w:val="both"/>
              <w:rPr>
                <w:i/>
                <w:sz w:val="16"/>
                <w:szCs w:val="16"/>
              </w:rPr>
            </w:pPr>
          </w:p>
        </w:tc>
        <w:tc>
          <w:tcPr>
            <w:tcW w:w="2351" w:type="dxa"/>
          </w:tcPr>
          <w:p w:rsidR="005054C2" w:rsidRPr="00C223E4" w:rsidRDefault="005054C2" w:rsidP="00DE6C22">
            <w:pPr>
              <w:ind w:left="0" w:firstLine="0"/>
              <w:jc w:val="both"/>
              <w:rPr>
                <w:i/>
                <w:sz w:val="16"/>
                <w:szCs w:val="16"/>
              </w:rPr>
            </w:pPr>
          </w:p>
        </w:tc>
      </w:tr>
      <w:tr w:rsidR="005054C2" w:rsidRPr="00C223E4" w:rsidTr="00643E57">
        <w:tc>
          <w:tcPr>
            <w:tcW w:w="2952" w:type="dxa"/>
            <w:shd w:val="clear" w:color="auto" w:fill="auto"/>
          </w:tcPr>
          <w:p w:rsidR="005054C2" w:rsidRPr="00C223E4" w:rsidRDefault="005054C2" w:rsidP="00DE6C22">
            <w:pPr>
              <w:ind w:left="0" w:firstLine="0"/>
              <w:jc w:val="both"/>
              <w:rPr>
                <w:b/>
                <w:i/>
                <w:sz w:val="16"/>
                <w:szCs w:val="16"/>
              </w:rPr>
            </w:pPr>
            <w:r w:rsidRPr="00C223E4">
              <w:rPr>
                <w:b/>
                <w:i/>
                <w:sz w:val="16"/>
                <w:szCs w:val="16"/>
              </w:rPr>
              <w:t xml:space="preserve">How does the education provided to </w:t>
            </w:r>
            <w:r w:rsidR="002A78ED" w:rsidRPr="00C223E4">
              <w:rPr>
                <w:b/>
                <w:i/>
                <w:sz w:val="16"/>
                <w:szCs w:val="16"/>
              </w:rPr>
              <w:t>UAMs</w:t>
            </w:r>
            <w:r w:rsidRPr="00C223E4">
              <w:rPr>
                <w:b/>
                <w:i/>
                <w:sz w:val="16"/>
                <w:szCs w:val="16"/>
              </w:rPr>
              <w:t xml:space="preserve"> support their social integration in the (Member) State?</w:t>
            </w:r>
          </w:p>
        </w:tc>
        <w:tc>
          <w:tcPr>
            <w:tcW w:w="2724" w:type="dxa"/>
            <w:shd w:val="clear" w:color="auto" w:fill="auto"/>
          </w:tcPr>
          <w:p w:rsidR="005054C2" w:rsidRPr="00C223E4" w:rsidRDefault="005054C2" w:rsidP="00DE6C22">
            <w:pPr>
              <w:ind w:left="0" w:firstLine="0"/>
              <w:jc w:val="both"/>
              <w:rPr>
                <w:i/>
                <w:sz w:val="16"/>
                <w:szCs w:val="16"/>
              </w:rPr>
            </w:pPr>
          </w:p>
        </w:tc>
        <w:tc>
          <w:tcPr>
            <w:tcW w:w="2679" w:type="dxa"/>
            <w:shd w:val="clear" w:color="auto" w:fill="auto"/>
          </w:tcPr>
          <w:p w:rsidR="005054C2" w:rsidRPr="00C223E4" w:rsidRDefault="005054C2" w:rsidP="00DE6C22">
            <w:pPr>
              <w:ind w:left="0" w:firstLine="0"/>
              <w:jc w:val="both"/>
              <w:rPr>
                <w:i/>
                <w:sz w:val="16"/>
                <w:szCs w:val="16"/>
              </w:rPr>
            </w:pPr>
          </w:p>
        </w:tc>
        <w:tc>
          <w:tcPr>
            <w:tcW w:w="2351" w:type="dxa"/>
          </w:tcPr>
          <w:p w:rsidR="005054C2" w:rsidRPr="00C223E4" w:rsidRDefault="005054C2" w:rsidP="00DE6C22">
            <w:pPr>
              <w:ind w:left="0" w:firstLine="0"/>
              <w:jc w:val="both"/>
              <w:rPr>
                <w:i/>
                <w:sz w:val="16"/>
                <w:szCs w:val="16"/>
              </w:rPr>
            </w:pPr>
          </w:p>
        </w:tc>
      </w:tr>
      <w:tr w:rsidR="005054C2" w:rsidRPr="00C223E4" w:rsidTr="00643E57">
        <w:tc>
          <w:tcPr>
            <w:tcW w:w="2952" w:type="dxa"/>
            <w:shd w:val="clear" w:color="auto" w:fill="auto"/>
          </w:tcPr>
          <w:p w:rsidR="005054C2" w:rsidRPr="00C223E4" w:rsidRDefault="005054C2" w:rsidP="00DE6C22">
            <w:pPr>
              <w:ind w:left="0" w:firstLine="0"/>
              <w:jc w:val="both"/>
              <w:rPr>
                <w:b/>
                <w:i/>
                <w:sz w:val="16"/>
                <w:szCs w:val="16"/>
              </w:rPr>
            </w:pPr>
            <w:r w:rsidRPr="00C223E4">
              <w:rPr>
                <w:b/>
                <w:i/>
                <w:sz w:val="16"/>
                <w:szCs w:val="16"/>
              </w:rPr>
              <w:t xml:space="preserve">How does the (Member) State prepare </w:t>
            </w:r>
            <w:r w:rsidR="002A78ED" w:rsidRPr="00C223E4">
              <w:rPr>
                <w:b/>
                <w:i/>
                <w:sz w:val="16"/>
                <w:szCs w:val="16"/>
              </w:rPr>
              <w:t>UAMs</w:t>
            </w:r>
            <w:r w:rsidRPr="00C223E4">
              <w:rPr>
                <w:b/>
                <w:i/>
                <w:sz w:val="16"/>
                <w:szCs w:val="16"/>
              </w:rPr>
              <w:t xml:space="preserve"> for accessing their</w:t>
            </w:r>
            <w:r w:rsidRPr="00C223E4">
              <w:rPr>
                <w:b/>
                <w:i/>
                <w:sz w:val="16"/>
              </w:rPr>
              <w:t xml:space="preserve"> labour market</w:t>
            </w:r>
            <w:r w:rsidRPr="00C223E4">
              <w:rPr>
                <w:b/>
                <w:i/>
                <w:sz w:val="16"/>
                <w:szCs w:val="16"/>
              </w:rPr>
              <w:t xml:space="preserve"> (e.g. provision of training, vocational guidance, etc.)?</w:t>
            </w:r>
          </w:p>
        </w:tc>
        <w:tc>
          <w:tcPr>
            <w:tcW w:w="2724" w:type="dxa"/>
            <w:shd w:val="clear" w:color="auto" w:fill="auto"/>
          </w:tcPr>
          <w:p w:rsidR="005054C2" w:rsidRPr="00C223E4" w:rsidRDefault="005054C2" w:rsidP="00DE6C22">
            <w:pPr>
              <w:ind w:left="0" w:firstLine="0"/>
              <w:jc w:val="both"/>
              <w:rPr>
                <w:i/>
                <w:sz w:val="16"/>
                <w:szCs w:val="16"/>
              </w:rPr>
            </w:pPr>
          </w:p>
        </w:tc>
        <w:tc>
          <w:tcPr>
            <w:tcW w:w="2679" w:type="dxa"/>
            <w:shd w:val="clear" w:color="auto" w:fill="auto"/>
          </w:tcPr>
          <w:p w:rsidR="005054C2" w:rsidRPr="00C223E4" w:rsidRDefault="005054C2" w:rsidP="00DE6C22">
            <w:pPr>
              <w:ind w:left="0" w:firstLine="0"/>
              <w:jc w:val="both"/>
              <w:rPr>
                <w:i/>
                <w:sz w:val="16"/>
                <w:szCs w:val="16"/>
              </w:rPr>
            </w:pPr>
          </w:p>
        </w:tc>
        <w:tc>
          <w:tcPr>
            <w:tcW w:w="2351" w:type="dxa"/>
          </w:tcPr>
          <w:p w:rsidR="005054C2" w:rsidRPr="00C223E4" w:rsidRDefault="005054C2" w:rsidP="00DE6C22">
            <w:pPr>
              <w:ind w:left="0" w:firstLine="0"/>
              <w:jc w:val="both"/>
              <w:rPr>
                <w:i/>
                <w:sz w:val="16"/>
                <w:szCs w:val="16"/>
              </w:rPr>
            </w:pPr>
          </w:p>
        </w:tc>
      </w:tr>
    </w:tbl>
    <w:p w:rsidR="00D556BF" w:rsidRPr="00C223E4" w:rsidRDefault="00DF3BA7" w:rsidP="00D556BF">
      <w:pPr>
        <w:ind w:firstLine="0"/>
        <w:jc w:val="both"/>
        <w:rPr>
          <w:i/>
          <w:sz w:val="18"/>
          <w:szCs w:val="18"/>
        </w:rPr>
      </w:pPr>
      <w:r w:rsidRPr="00C223E4">
        <w:rPr>
          <w:i/>
          <w:sz w:val="18"/>
          <w:szCs w:val="18"/>
        </w:rPr>
        <w:t>Q2</w:t>
      </w:r>
      <w:r w:rsidR="00853677" w:rsidRPr="00C223E4">
        <w:rPr>
          <w:i/>
          <w:sz w:val="18"/>
          <w:szCs w:val="18"/>
        </w:rPr>
        <w:t>9</w:t>
      </w:r>
      <w:r w:rsidR="00D556BF" w:rsidRPr="00C223E4">
        <w:rPr>
          <w:i/>
          <w:sz w:val="18"/>
          <w:szCs w:val="18"/>
        </w:rPr>
        <w:t xml:space="preserve">: Which organisations (governmental and non-governmental) are responsible for the education of </w:t>
      </w:r>
      <w:r w:rsidR="002A78ED" w:rsidRPr="00C223E4">
        <w:rPr>
          <w:i/>
          <w:sz w:val="18"/>
          <w:szCs w:val="18"/>
        </w:rPr>
        <w:t>UAMs</w:t>
      </w:r>
      <w:r w:rsidR="00D556BF" w:rsidRPr="00C223E4">
        <w:rPr>
          <w:i/>
          <w:sz w:val="18"/>
          <w:szCs w:val="18"/>
        </w:rPr>
        <w:t xml:space="preserve"> (if different from above)</w:t>
      </w:r>
      <w:r w:rsidR="00D556BF" w:rsidRPr="00C223E4">
        <w:rPr>
          <w:bCs/>
          <w:i/>
          <w:sz w:val="18"/>
          <w:szCs w:val="18"/>
        </w:rPr>
        <w:t>?</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D556BF" w:rsidRPr="00C223E4" w:rsidTr="00DE6C22">
        <w:tc>
          <w:tcPr>
            <w:tcW w:w="13361" w:type="dxa"/>
            <w:shd w:val="clear" w:color="auto" w:fill="auto"/>
          </w:tcPr>
          <w:p w:rsidR="00D556BF" w:rsidRPr="00C223E4" w:rsidRDefault="00D556BF" w:rsidP="00DE6C22">
            <w:pPr>
              <w:ind w:left="0" w:firstLine="0"/>
              <w:jc w:val="both"/>
              <w:rPr>
                <w:i/>
                <w:sz w:val="18"/>
                <w:szCs w:val="18"/>
              </w:rPr>
            </w:pPr>
          </w:p>
        </w:tc>
      </w:tr>
    </w:tbl>
    <w:p w:rsidR="00D556BF" w:rsidRPr="00C223E4" w:rsidRDefault="00DF3BA7" w:rsidP="00D556BF">
      <w:pPr>
        <w:ind w:firstLine="0"/>
        <w:jc w:val="both"/>
        <w:rPr>
          <w:bCs/>
          <w:i/>
          <w:sz w:val="18"/>
          <w:szCs w:val="18"/>
        </w:rPr>
      </w:pPr>
      <w:r w:rsidRPr="00C223E4">
        <w:rPr>
          <w:i/>
          <w:sz w:val="18"/>
          <w:szCs w:val="18"/>
        </w:rPr>
        <w:t>Q</w:t>
      </w:r>
      <w:r w:rsidR="00853677" w:rsidRPr="00C223E4">
        <w:rPr>
          <w:i/>
          <w:sz w:val="18"/>
          <w:szCs w:val="18"/>
        </w:rPr>
        <w:t>30</w:t>
      </w:r>
      <w:r w:rsidR="00D556BF" w:rsidRPr="00C223E4">
        <w:rPr>
          <w:i/>
          <w:sz w:val="18"/>
          <w:szCs w:val="18"/>
        </w:rPr>
        <w:t xml:space="preserve">: </w:t>
      </w:r>
      <w:r w:rsidR="00D556BF" w:rsidRPr="00C223E4">
        <w:rPr>
          <w:bCs/>
          <w:i/>
          <w:sz w:val="18"/>
          <w:szCs w:val="18"/>
        </w:rPr>
        <w:t xml:space="preserve">What is the overall assessment of the standard of educational support provided to </w:t>
      </w:r>
      <w:r w:rsidR="002A78ED" w:rsidRPr="00C223E4">
        <w:rPr>
          <w:bCs/>
          <w:i/>
          <w:sz w:val="18"/>
          <w:szCs w:val="18"/>
        </w:rPr>
        <w:t>UAMs</w:t>
      </w:r>
      <w:r w:rsidR="00D556BF" w:rsidRPr="00C223E4">
        <w:rPr>
          <w:bCs/>
          <w:i/>
          <w:sz w:val="18"/>
          <w:szCs w:val="18"/>
        </w:rPr>
        <w:t xml:space="preserve"> in your (Member) State (as cited in existing evaluation reports / studies / other sources or based on </w:t>
      </w:r>
      <w:r w:rsidR="00EB7E62" w:rsidRPr="00C223E4">
        <w:rPr>
          <w:bCs/>
          <w:i/>
          <w:sz w:val="18"/>
          <w:szCs w:val="18"/>
        </w:rPr>
        <w:t xml:space="preserve">publically available </w:t>
      </w:r>
      <w:r w:rsidR="00D556BF" w:rsidRPr="00C223E4">
        <w:rPr>
          <w:bCs/>
          <w:i/>
          <w:sz w:val="18"/>
          <w:szCs w:val="18"/>
        </w:rPr>
        <w:t>information received from competent authorities, please give references)?</w:t>
      </w:r>
      <w:r w:rsidR="00C86840" w:rsidRPr="00C223E4">
        <w:rPr>
          <w:bCs/>
          <w:i/>
          <w:sz w:val="18"/>
          <w:szCs w:val="18"/>
        </w:rPr>
        <w:t xml:space="preserve"> Please provide references to these sources of information.</w:t>
      </w:r>
    </w:p>
    <w:p w:rsidR="00ED0414" w:rsidRPr="00C223E4" w:rsidRDefault="00ED0414" w:rsidP="00ED0414">
      <w:pPr>
        <w:ind w:firstLine="0"/>
        <w:jc w:val="both"/>
        <w:rPr>
          <w:i/>
          <w:sz w:val="18"/>
          <w:szCs w:val="18"/>
        </w:rPr>
      </w:pPr>
      <w:r w:rsidRPr="00C223E4">
        <w:rPr>
          <w:bCs/>
          <w:i/>
          <w:sz w:val="18"/>
          <w:szCs w:val="18"/>
        </w:rPr>
        <w:lastRenderedPageBreak/>
        <w:t>Do you foresee an evolution of the national legislation and / or the practice in light of the recast Reception Conditions Directive (2013/33/EU)?</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D556BF" w:rsidRPr="00C223E4" w:rsidTr="00ED0414">
        <w:tc>
          <w:tcPr>
            <w:tcW w:w="10706" w:type="dxa"/>
            <w:shd w:val="clear" w:color="auto" w:fill="auto"/>
          </w:tcPr>
          <w:p w:rsidR="00D556BF" w:rsidRPr="00C223E4" w:rsidRDefault="00D556BF" w:rsidP="00DE6C22">
            <w:pPr>
              <w:ind w:left="0" w:firstLine="0"/>
              <w:jc w:val="both"/>
              <w:rPr>
                <w:i/>
                <w:sz w:val="18"/>
                <w:szCs w:val="18"/>
              </w:rPr>
            </w:pPr>
          </w:p>
        </w:tc>
      </w:tr>
    </w:tbl>
    <w:p w:rsidR="00732668" w:rsidRPr="00C223E4" w:rsidRDefault="00732668" w:rsidP="00732668">
      <w:pPr>
        <w:ind w:left="284" w:firstLine="0"/>
        <w:rPr>
          <w:bCs/>
          <w:i/>
          <w:color w:val="0070C0"/>
          <w:sz w:val="18"/>
          <w:szCs w:val="18"/>
        </w:rPr>
      </w:pPr>
      <w:r w:rsidRPr="00C223E4">
        <w:rPr>
          <w:bCs/>
          <w:i/>
          <w:color w:val="0070C0"/>
          <w:sz w:val="18"/>
          <w:szCs w:val="18"/>
        </w:rPr>
        <w:t>Section 3.6: Access to support to employment</w:t>
      </w:r>
    </w:p>
    <w:p w:rsidR="00D556BF" w:rsidRPr="00C223E4" w:rsidRDefault="00DF3BA7" w:rsidP="00D556BF">
      <w:pPr>
        <w:pStyle w:val="Szvegtrzs"/>
        <w:ind w:left="284" w:firstLine="0"/>
        <w:jc w:val="both"/>
        <w:rPr>
          <w:bCs/>
          <w:i/>
          <w:color w:val="0070C0"/>
          <w:sz w:val="18"/>
          <w:szCs w:val="18"/>
        </w:rPr>
      </w:pPr>
      <w:r w:rsidRPr="00C223E4">
        <w:rPr>
          <w:i/>
          <w:sz w:val="18"/>
          <w:szCs w:val="18"/>
        </w:rPr>
        <w:t>Q</w:t>
      </w:r>
      <w:r w:rsidR="00853677" w:rsidRPr="00C223E4">
        <w:rPr>
          <w:i/>
          <w:sz w:val="18"/>
          <w:szCs w:val="18"/>
        </w:rPr>
        <w:t>31</w:t>
      </w:r>
      <w:r w:rsidR="00D556BF" w:rsidRPr="00C223E4">
        <w:rPr>
          <w:i/>
          <w:sz w:val="18"/>
          <w:szCs w:val="18"/>
        </w:rPr>
        <w:t>:</w:t>
      </w:r>
      <w:r w:rsidR="005E4B8B" w:rsidRPr="00C223E4">
        <w:rPr>
          <w:i/>
          <w:sz w:val="18"/>
          <w:szCs w:val="18"/>
        </w:rPr>
        <w:t xml:space="preserve"> Please describe access by </w:t>
      </w:r>
      <w:r w:rsidR="002A78ED" w:rsidRPr="00C223E4">
        <w:rPr>
          <w:i/>
          <w:sz w:val="18"/>
          <w:szCs w:val="18"/>
        </w:rPr>
        <w:t>UAMs</w:t>
      </w:r>
      <w:r w:rsidR="005E4B8B" w:rsidRPr="00C223E4">
        <w:rPr>
          <w:i/>
          <w:sz w:val="18"/>
          <w:szCs w:val="18"/>
        </w:rPr>
        <w:t xml:space="preserve"> </w:t>
      </w:r>
      <w:r w:rsidR="00D556BF" w:rsidRPr="00C223E4">
        <w:rPr>
          <w:i/>
          <w:sz w:val="18"/>
          <w:szCs w:val="18"/>
        </w:rPr>
        <w:t>to employment in your (Member) State</w:t>
      </w:r>
      <w:r w:rsidR="005E1BAD" w:rsidRPr="00C223E4">
        <w:rPr>
          <w:i/>
          <w:sz w:val="18"/>
          <w:szCs w:val="18"/>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730"/>
        <w:gridCol w:w="2684"/>
        <w:gridCol w:w="2358"/>
      </w:tblGrid>
      <w:tr w:rsidR="00AC4814" w:rsidRPr="00C223E4" w:rsidTr="00F54B7D">
        <w:tc>
          <w:tcPr>
            <w:tcW w:w="2934" w:type="dxa"/>
            <w:shd w:val="clear" w:color="auto" w:fill="C6D9F1"/>
          </w:tcPr>
          <w:p w:rsidR="00AC4814" w:rsidRPr="00C223E4" w:rsidRDefault="00AC4814" w:rsidP="00DE6C22">
            <w:pPr>
              <w:ind w:left="0" w:firstLine="0"/>
              <w:jc w:val="both"/>
              <w:rPr>
                <w:b/>
                <w:i/>
                <w:sz w:val="16"/>
                <w:szCs w:val="16"/>
              </w:rPr>
            </w:pPr>
          </w:p>
        </w:tc>
        <w:tc>
          <w:tcPr>
            <w:tcW w:w="7772" w:type="dxa"/>
            <w:gridSpan w:val="3"/>
            <w:shd w:val="clear" w:color="auto" w:fill="C6D9F1"/>
          </w:tcPr>
          <w:p w:rsidR="00AC4814" w:rsidRPr="00C223E4" w:rsidRDefault="00AC4814" w:rsidP="00DE6C22">
            <w:pPr>
              <w:ind w:left="0" w:firstLine="0"/>
              <w:jc w:val="both"/>
              <w:rPr>
                <w:b/>
                <w:i/>
                <w:sz w:val="16"/>
                <w:szCs w:val="16"/>
              </w:rPr>
            </w:pPr>
            <w:r w:rsidRPr="00C223E4">
              <w:rPr>
                <w:b/>
                <w:i/>
                <w:sz w:val="16"/>
                <w:szCs w:val="16"/>
              </w:rPr>
              <w:t xml:space="preserve">Please state (Y/N) whether the measures to support access to employment listed are available to </w:t>
            </w:r>
            <w:r w:rsidR="002A78ED" w:rsidRPr="00C223E4">
              <w:rPr>
                <w:b/>
                <w:i/>
                <w:sz w:val="16"/>
                <w:szCs w:val="16"/>
              </w:rPr>
              <w:t>UAMs</w:t>
            </w:r>
            <w:r w:rsidRPr="00C223E4">
              <w:rPr>
                <w:b/>
                <w:i/>
                <w:sz w:val="16"/>
                <w:szCs w:val="16"/>
              </w:rPr>
              <w:t xml:space="preserve"> in each of the categories below:</w:t>
            </w:r>
          </w:p>
        </w:tc>
      </w:tr>
      <w:tr w:rsidR="00AC4814" w:rsidRPr="00C223E4" w:rsidTr="00643E57">
        <w:tc>
          <w:tcPr>
            <w:tcW w:w="2934" w:type="dxa"/>
            <w:shd w:val="clear" w:color="auto" w:fill="C6D9F1"/>
          </w:tcPr>
          <w:p w:rsidR="00AC4814" w:rsidRPr="00C223E4" w:rsidRDefault="00AC4814" w:rsidP="00DE6C22">
            <w:pPr>
              <w:ind w:left="0" w:firstLine="0"/>
              <w:jc w:val="both"/>
              <w:rPr>
                <w:b/>
                <w:i/>
                <w:sz w:val="16"/>
                <w:szCs w:val="16"/>
              </w:rPr>
            </w:pPr>
            <w:r w:rsidRPr="00C223E4">
              <w:rPr>
                <w:b/>
                <w:i/>
                <w:sz w:val="16"/>
                <w:szCs w:val="16"/>
              </w:rPr>
              <w:t>Access to support to employment</w:t>
            </w:r>
          </w:p>
        </w:tc>
        <w:tc>
          <w:tcPr>
            <w:tcW w:w="2730" w:type="dxa"/>
            <w:shd w:val="clear" w:color="auto" w:fill="C6D9F1"/>
          </w:tcPr>
          <w:p w:rsidR="00AC4814" w:rsidRPr="00C223E4" w:rsidRDefault="002A78ED" w:rsidP="00364F42">
            <w:pPr>
              <w:ind w:left="0" w:firstLine="0"/>
              <w:jc w:val="both"/>
              <w:rPr>
                <w:b/>
                <w:i/>
                <w:sz w:val="16"/>
                <w:szCs w:val="16"/>
              </w:rPr>
            </w:pPr>
            <w:r w:rsidRPr="00C223E4">
              <w:rPr>
                <w:b/>
                <w:i/>
                <w:sz w:val="16"/>
                <w:szCs w:val="16"/>
              </w:rPr>
              <w:t>UAMs</w:t>
            </w:r>
            <w:r w:rsidR="00AC4814" w:rsidRPr="00C223E4">
              <w:rPr>
                <w:b/>
                <w:i/>
                <w:sz w:val="16"/>
                <w:szCs w:val="16"/>
              </w:rPr>
              <w:t xml:space="preserve"> seeking asylum</w:t>
            </w:r>
            <w:r w:rsidR="00BE0BB3" w:rsidRPr="00C223E4">
              <w:rPr>
                <w:b/>
                <w:i/>
                <w:sz w:val="16"/>
                <w:szCs w:val="16"/>
              </w:rPr>
              <w:t xml:space="preserve"> </w:t>
            </w:r>
            <w:r w:rsidR="007D77DF" w:rsidRPr="00C223E4">
              <w:rPr>
                <w:b/>
                <w:i/>
                <w:sz w:val="16"/>
                <w:szCs w:val="16"/>
              </w:rPr>
              <w:t>or have been granted international protection</w:t>
            </w:r>
          </w:p>
        </w:tc>
        <w:tc>
          <w:tcPr>
            <w:tcW w:w="2684" w:type="dxa"/>
            <w:shd w:val="clear" w:color="auto" w:fill="C6D9F1"/>
          </w:tcPr>
          <w:p w:rsidR="00AC4814" w:rsidRPr="00C223E4" w:rsidRDefault="002A78ED" w:rsidP="007D77DF">
            <w:pPr>
              <w:ind w:left="0" w:firstLine="0"/>
              <w:jc w:val="both"/>
              <w:rPr>
                <w:b/>
                <w:i/>
                <w:sz w:val="16"/>
                <w:szCs w:val="16"/>
              </w:rPr>
            </w:pPr>
            <w:r w:rsidRPr="00C223E4">
              <w:rPr>
                <w:b/>
                <w:i/>
                <w:sz w:val="16"/>
                <w:szCs w:val="16"/>
              </w:rPr>
              <w:t>UAMs</w:t>
            </w:r>
            <w:r w:rsidR="00AC4814" w:rsidRPr="00C223E4">
              <w:rPr>
                <w:b/>
                <w:i/>
                <w:sz w:val="16"/>
                <w:szCs w:val="16"/>
              </w:rPr>
              <w:t xml:space="preserve"> not seeking asylum, including those </w:t>
            </w:r>
            <w:r w:rsidR="007D77DF" w:rsidRPr="00C223E4">
              <w:rPr>
                <w:b/>
                <w:i/>
                <w:sz w:val="16"/>
                <w:szCs w:val="16"/>
              </w:rPr>
              <w:t>who entered</w:t>
            </w:r>
            <w:r w:rsidR="00AC4814" w:rsidRPr="00C223E4">
              <w:rPr>
                <w:b/>
                <w:i/>
                <w:sz w:val="16"/>
                <w:szCs w:val="16"/>
              </w:rPr>
              <w:t xml:space="preserve"> irregular</w:t>
            </w:r>
            <w:r w:rsidR="007D77DF" w:rsidRPr="00C223E4">
              <w:rPr>
                <w:b/>
                <w:i/>
                <w:sz w:val="16"/>
                <w:szCs w:val="16"/>
              </w:rPr>
              <w:t>ly</w:t>
            </w:r>
            <w:r w:rsidR="00AC4814" w:rsidRPr="00C223E4">
              <w:rPr>
                <w:b/>
                <w:i/>
                <w:sz w:val="16"/>
                <w:szCs w:val="16"/>
              </w:rPr>
              <w:t xml:space="preserve"> and / or child victims of trafficking</w:t>
            </w:r>
          </w:p>
        </w:tc>
        <w:tc>
          <w:tcPr>
            <w:tcW w:w="2358" w:type="dxa"/>
            <w:shd w:val="clear" w:color="auto" w:fill="C6D9F1"/>
          </w:tcPr>
          <w:p w:rsidR="00AC4814" w:rsidRPr="00C223E4" w:rsidRDefault="00AC4814" w:rsidP="00AC4814">
            <w:pPr>
              <w:ind w:left="0" w:firstLine="0"/>
              <w:jc w:val="both"/>
              <w:rPr>
                <w:b/>
                <w:i/>
                <w:sz w:val="16"/>
                <w:szCs w:val="16"/>
              </w:rPr>
            </w:pPr>
            <w:r w:rsidRPr="00C223E4">
              <w:rPr>
                <w:b/>
                <w:i/>
                <w:sz w:val="16"/>
                <w:szCs w:val="16"/>
                <w:lang w:eastAsia="de-DE"/>
              </w:rPr>
              <w:t>Please state if the process is different for those cases when the minor's age is doubtful (for instance, when the child has no documents) and the age assessment procedure has not been undertaken yet to determine the age of the minor.</w:t>
            </w:r>
          </w:p>
        </w:tc>
      </w:tr>
      <w:tr w:rsidR="00AC4814" w:rsidRPr="00C223E4" w:rsidTr="00643E57">
        <w:tc>
          <w:tcPr>
            <w:tcW w:w="2934" w:type="dxa"/>
            <w:shd w:val="clear" w:color="auto" w:fill="auto"/>
          </w:tcPr>
          <w:p w:rsidR="00AC4814" w:rsidRPr="00C223E4" w:rsidRDefault="00AC4814" w:rsidP="000327D1">
            <w:pPr>
              <w:ind w:left="0" w:firstLine="0"/>
              <w:jc w:val="both"/>
              <w:rPr>
                <w:b/>
                <w:i/>
                <w:sz w:val="16"/>
                <w:szCs w:val="16"/>
              </w:rPr>
            </w:pPr>
            <w:r w:rsidRPr="00C223E4">
              <w:rPr>
                <w:b/>
                <w:bCs/>
                <w:i/>
                <w:sz w:val="16"/>
                <w:szCs w:val="16"/>
              </w:rPr>
              <w:t>What is the minimum age a UAM can take up employment in the (Member) State?</w:t>
            </w:r>
          </w:p>
        </w:tc>
        <w:tc>
          <w:tcPr>
            <w:tcW w:w="2730" w:type="dxa"/>
            <w:shd w:val="clear" w:color="auto" w:fill="auto"/>
          </w:tcPr>
          <w:p w:rsidR="00AC4814" w:rsidRPr="00C223E4" w:rsidRDefault="00AC4814" w:rsidP="00DE6C22">
            <w:pPr>
              <w:ind w:left="0" w:firstLine="0"/>
              <w:jc w:val="both"/>
              <w:rPr>
                <w:i/>
                <w:sz w:val="16"/>
                <w:szCs w:val="16"/>
              </w:rPr>
            </w:pPr>
          </w:p>
        </w:tc>
        <w:tc>
          <w:tcPr>
            <w:tcW w:w="2684" w:type="dxa"/>
            <w:shd w:val="clear" w:color="auto" w:fill="auto"/>
          </w:tcPr>
          <w:p w:rsidR="00AC4814" w:rsidRPr="00C223E4" w:rsidRDefault="00AC4814" w:rsidP="00DE6C22">
            <w:pPr>
              <w:ind w:left="0" w:firstLine="0"/>
              <w:jc w:val="both"/>
              <w:rPr>
                <w:i/>
                <w:sz w:val="16"/>
                <w:szCs w:val="16"/>
              </w:rPr>
            </w:pPr>
            <w:r w:rsidRPr="00C223E4">
              <w:rPr>
                <w:i/>
                <w:sz w:val="16"/>
                <w:szCs w:val="16"/>
              </w:rPr>
              <w:t>Please delete column if not relevant.</w:t>
            </w:r>
          </w:p>
        </w:tc>
        <w:tc>
          <w:tcPr>
            <w:tcW w:w="2358" w:type="dxa"/>
          </w:tcPr>
          <w:p w:rsidR="00AC4814" w:rsidRPr="00C223E4" w:rsidRDefault="00AC4814" w:rsidP="00DE6C22">
            <w:pPr>
              <w:ind w:left="0" w:firstLine="0"/>
              <w:jc w:val="both"/>
              <w:rPr>
                <w:i/>
                <w:sz w:val="16"/>
                <w:szCs w:val="16"/>
              </w:rPr>
            </w:pPr>
          </w:p>
        </w:tc>
      </w:tr>
      <w:tr w:rsidR="00AC4814" w:rsidRPr="00C223E4" w:rsidTr="00643E57">
        <w:tc>
          <w:tcPr>
            <w:tcW w:w="2934" w:type="dxa"/>
            <w:shd w:val="clear" w:color="auto" w:fill="auto"/>
          </w:tcPr>
          <w:p w:rsidR="00AC4814" w:rsidRPr="00C223E4" w:rsidRDefault="00AC4814" w:rsidP="00DE6C22">
            <w:pPr>
              <w:ind w:left="0" w:firstLine="0"/>
              <w:jc w:val="both"/>
              <w:rPr>
                <w:b/>
                <w:i/>
                <w:sz w:val="16"/>
                <w:szCs w:val="16"/>
              </w:rPr>
            </w:pPr>
            <w:r w:rsidRPr="00C223E4">
              <w:rPr>
                <w:b/>
                <w:bCs/>
                <w:i/>
                <w:sz w:val="16"/>
                <w:szCs w:val="16"/>
              </w:rPr>
              <w:t xml:space="preserve">Is access to employment for </w:t>
            </w:r>
            <w:r w:rsidR="002A78ED" w:rsidRPr="00C223E4">
              <w:rPr>
                <w:b/>
                <w:bCs/>
                <w:i/>
                <w:sz w:val="16"/>
                <w:szCs w:val="16"/>
              </w:rPr>
              <w:t>UAMs</w:t>
            </w:r>
            <w:r w:rsidRPr="00C223E4">
              <w:rPr>
                <w:b/>
                <w:bCs/>
                <w:i/>
                <w:sz w:val="16"/>
                <w:szCs w:val="16"/>
              </w:rPr>
              <w:t xml:space="preserve"> conditional upon obtaining legal (residence) status, a work permit, etc.?</w:t>
            </w:r>
          </w:p>
        </w:tc>
        <w:tc>
          <w:tcPr>
            <w:tcW w:w="2730" w:type="dxa"/>
            <w:shd w:val="clear" w:color="auto" w:fill="auto"/>
          </w:tcPr>
          <w:p w:rsidR="00AC4814" w:rsidRPr="00C223E4" w:rsidRDefault="00AC4814" w:rsidP="00DE6C22">
            <w:pPr>
              <w:ind w:left="0" w:firstLine="0"/>
              <w:jc w:val="both"/>
              <w:rPr>
                <w:i/>
                <w:sz w:val="16"/>
                <w:szCs w:val="16"/>
              </w:rPr>
            </w:pPr>
          </w:p>
        </w:tc>
        <w:tc>
          <w:tcPr>
            <w:tcW w:w="2684" w:type="dxa"/>
            <w:shd w:val="clear" w:color="auto" w:fill="auto"/>
          </w:tcPr>
          <w:p w:rsidR="00AC4814" w:rsidRPr="00C223E4" w:rsidRDefault="00AC4814" w:rsidP="00DE6C22">
            <w:pPr>
              <w:ind w:left="0" w:firstLine="0"/>
              <w:jc w:val="both"/>
              <w:rPr>
                <w:i/>
                <w:sz w:val="16"/>
                <w:szCs w:val="16"/>
              </w:rPr>
            </w:pPr>
          </w:p>
        </w:tc>
        <w:tc>
          <w:tcPr>
            <w:tcW w:w="2358" w:type="dxa"/>
          </w:tcPr>
          <w:p w:rsidR="00AC4814" w:rsidRPr="00C223E4" w:rsidRDefault="00AC4814" w:rsidP="00DE6C22">
            <w:pPr>
              <w:ind w:left="0" w:firstLine="0"/>
              <w:jc w:val="both"/>
              <w:rPr>
                <w:i/>
                <w:sz w:val="16"/>
                <w:szCs w:val="16"/>
              </w:rPr>
            </w:pPr>
          </w:p>
        </w:tc>
      </w:tr>
      <w:tr w:rsidR="00AC4814" w:rsidRPr="00C223E4" w:rsidTr="00643E57">
        <w:tc>
          <w:tcPr>
            <w:tcW w:w="2934" w:type="dxa"/>
            <w:shd w:val="clear" w:color="auto" w:fill="auto"/>
          </w:tcPr>
          <w:p w:rsidR="00AC4814" w:rsidRPr="00C223E4" w:rsidRDefault="00AC4814" w:rsidP="00DE6C22">
            <w:pPr>
              <w:ind w:left="0" w:firstLine="0"/>
              <w:jc w:val="both"/>
              <w:rPr>
                <w:b/>
                <w:i/>
                <w:sz w:val="16"/>
                <w:szCs w:val="16"/>
              </w:rPr>
            </w:pPr>
            <w:r w:rsidRPr="00C223E4">
              <w:rPr>
                <w:b/>
                <w:bCs/>
                <w:i/>
                <w:sz w:val="16"/>
                <w:szCs w:val="16"/>
              </w:rPr>
              <w:t xml:space="preserve">Under what circumstances does a UAM receive a permit to work in the (Member) State once the minimum age is reached? </w:t>
            </w:r>
          </w:p>
        </w:tc>
        <w:tc>
          <w:tcPr>
            <w:tcW w:w="2730" w:type="dxa"/>
            <w:shd w:val="clear" w:color="auto" w:fill="auto"/>
          </w:tcPr>
          <w:p w:rsidR="00AC4814" w:rsidRPr="00C223E4" w:rsidRDefault="00AC4814" w:rsidP="00DE6C22">
            <w:pPr>
              <w:ind w:left="0" w:firstLine="0"/>
              <w:jc w:val="both"/>
              <w:rPr>
                <w:i/>
                <w:sz w:val="16"/>
                <w:szCs w:val="16"/>
              </w:rPr>
            </w:pPr>
          </w:p>
        </w:tc>
        <w:tc>
          <w:tcPr>
            <w:tcW w:w="2684" w:type="dxa"/>
            <w:shd w:val="clear" w:color="auto" w:fill="auto"/>
          </w:tcPr>
          <w:p w:rsidR="00AC4814" w:rsidRPr="00C223E4" w:rsidRDefault="00AC4814" w:rsidP="00DE6C22">
            <w:pPr>
              <w:ind w:left="0" w:firstLine="0"/>
              <w:jc w:val="both"/>
              <w:rPr>
                <w:i/>
                <w:sz w:val="16"/>
                <w:szCs w:val="16"/>
              </w:rPr>
            </w:pPr>
          </w:p>
        </w:tc>
        <w:tc>
          <w:tcPr>
            <w:tcW w:w="2358" w:type="dxa"/>
          </w:tcPr>
          <w:p w:rsidR="00AC4814" w:rsidRPr="00C223E4" w:rsidRDefault="00AC4814" w:rsidP="00DE6C22">
            <w:pPr>
              <w:ind w:left="0" w:firstLine="0"/>
              <w:jc w:val="both"/>
              <w:rPr>
                <w:i/>
                <w:sz w:val="16"/>
                <w:szCs w:val="16"/>
              </w:rPr>
            </w:pPr>
          </w:p>
        </w:tc>
      </w:tr>
      <w:tr w:rsidR="00AC4814" w:rsidRPr="00C223E4" w:rsidTr="00643E57">
        <w:tc>
          <w:tcPr>
            <w:tcW w:w="2934" w:type="dxa"/>
            <w:shd w:val="clear" w:color="auto" w:fill="auto"/>
          </w:tcPr>
          <w:p w:rsidR="00AC4814" w:rsidRPr="00C223E4" w:rsidRDefault="00AC4814" w:rsidP="00DE6C22">
            <w:pPr>
              <w:ind w:left="0" w:firstLine="0"/>
              <w:jc w:val="both"/>
              <w:rPr>
                <w:b/>
                <w:i/>
                <w:sz w:val="16"/>
                <w:szCs w:val="16"/>
              </w:rPr>
            </w:pPr>
            <w:r w:rsidRPr="00C223E4">
              <w:rPr>
                <w:b/>
                <w:bCs/>
                <w:i/>
                <w:sz w:val="16"/>
                <w:szCs w:val="16"/>
              </w:rPr>
              <w:t xml:space="preserve">Is labour market access limited to a maximum number of days per year? </w:t>
            </w:r>
          </w:p>
        </w:tc>
        <w:tc>
          <w:tcPr>
            <w:tcW w:w="2730" w:type="dxa"/>
            <w:shd w:val="clear" w:color="auto" w:fill="auto"/>
          </w:tcPr>
          <w:p w:rsidR="00AC4814" w:rsidRPr="00C223E4" w:rsidRDefault="00AC4814" w:rsidP="00DE6C22">
            <w:pPr>
              <w:ind w:left="0" w:firstLine="0"/>
              <w:jc w:val="both"/>
              <w:rPr>
                <w:i/>
                <w:sz w:val="16"/>
                <w:szCs w:val="16"/>
              </w:rPr>
            </w:pPr>
          </w:p>
        </w:tc>
        <w:tc>
          <w:tcPr>
            <w:tcW w:w="2684" w:type="dxa"/>
            <w:shd w:val="clear" w:color="auto" w:fill="auto"/>
          </w:tcPr>
          <w:p w:rsidR="00AC4814" w:rsidRPr="00C223E4" w:rsidRDefault="00AC4814" w:rsidP="00DE6C22">
            <w:pPr>
              <w:ind w:left="0" w:firstLine="0"/>
              <w:jc w:val="both"/>
              <w:rPr>
                <w:i/>
                <w:sz w:val="16"/>
                <w:szCs w:val="16"/>
              </w:rPr>
            </w:pPr>
          </w:p>
        </w:tc>
        <w:tc>
          <w:tcPr>
            <w:tcW w:w="2358" w:type="dxa"/>
          </w:tcPr>
          <w:p w:rsidR="00AC4814" w:rsidRPr="00C223E4" w:rsidRDefault="00AC4814" w:rsidP="00DE6C22">
            <w:pPr>
              <w:ind w:left="0" w:firstLine="0"/>
              <w:jc w:val="both"/>
              <w:rPr>
                <w:i/>
                <w:sz w:val="16"/>
                <w:szCs w:val="16"/>
              </w:rPr>
            </w:pPr>
          </w:p>
        </w:tc>
      </w:tr>
      <w:tr w:rsidR="00AC4814" w:rsidRPr="00C223E4" w:rsidTr="00643E57">
        <w:tc>
          <w:tcPr>
            <w:tcW w:w="2934" w:type="dxa"/>
            <w:shd w:val="clear" w:color="auto" w:fill="auto"/>
          </w:tcPr>
          <w:p w:rsidR="00AC4814" w:rsidRPr="00C223E4" w:rsidRDefault="00AC4814" w:rsidP="005E4B8B">
            <w:pPr>
              <w:ind w:left="0" w:firstLine="0"/>
              <w:jc w:val="both"/>
              <w:rPr>
                <w:b/>
                <w:i/>
                <w:sz w:val="16"/>
                <w:szCs w:val="16"/>
              </w:rPr>
            </w:pPr>
            <w:r w:rsidRPr="00C223E4">
              <w:rPr>
                <w:b/>
                <w:bCs/>
                <w:i/>
                <w:sz w:val="16"/>
                <w:szCs w:val="16"/>
              </w:rPr>
              <w:t xml:space="preserve">Can </w:t>
            </w:r>
            <w:r w:rsidR="002A78ED" w:rsidRPr="00C223E4">
              <w:rPr>
                <w:b/>
                <w:bCs/>
                <w:i/>
                <w:sz w:val="16"/>
                <w:szCs w:val="16"/>
              </w:rPr>
              <w:t>UAMs</w:t>
            </w:r>
            <w:r w:rsidRPr="00C223E4">
              <w:rPr>
                <w:b/>
                <w:bCs/>
                <w:i/>
                <w:sz w:val="16"/>
                <w:szCs w:val="16"/>
              </w:rPr>
              <w:t xml:space="preserve"> take up paid employment / household tasks for pocket money from the accommodation facilities where they are residing?</w:t>
            </w:r>
          </w:p>
        </w:tc>
        <w:tc>
          <w:tcPr>
            <w:tcW w:w="2730" w:type="dxa"/>
            <w:shd w:val="clear" w:color="auto" w:fill="auto"/>
          </w:tcPr>
          <w:p w:rsidR="00AC4814" w:rsidRPr="00C223E4" w:rsidRDefault="00AC4814" w:rsidP="00DE6C22">
            <w:pPr>
              <w:ind w:left="0" w:firstLine="0"/>
              <w:jc w:val="both"/>
              <w:rPr>
                <w:i/>
                <w:sz w:val="16"/>
              </w:rPr>
            </w:pPr>
          </w:p>
        </w:tc>
        <w:tc>
          <w:tcPr>
            <w:tcW w:w="2684" w:type="dxa"/>
            <w:shd w:val="clear" w:color="auto" w:fill="auto"/>
          </w:tcPr>
          <w:p w:rsidR="00AC4814" w:rsidRPr="00C223E4" w:rsidRDefault="00AC4814" w:rsidP="00DE6C22">
            <w:pPr>
              <w:ind w:left="0" w:firstLine="0"/>
              <w:jc w:val="both"/>
              <w:rPr>
                <w:i/>
                <w:sz w:val="16"/>
              </w:rPr>
            </w:pPr>
          </w:p>
        </w:tc>
        <w:tc>
          <w:tcPr>
            <w:tcW w:w="2358" w:type="dxa"/>
          </w:tcPr>
          <w:p w:rsidR="00AC4814" w:rsidRPr="00C223E4" w:rsidRDefault="00AC4814" w:rsidP="00DE6C22">
            <w:pPr>
              <w:ind w:left="0" w:firstLine="0"/>
              <w:jc w:val="both"/>
              <w:rPr>
                <w:i/>
                <w:sz w:val="16"/>
              </w:rPr>
            </w:pPr>
          </w:p>
        </w:tc>
      </w:tr>
      <w:tr w:rsidR="00AC4814" w:rsidRPr="00C223E4" w:rsidTr="00643E57">
        <w:tc>
          <w:tcPr>
            <w:tcW w:w="2934" w:type="dxa"/>
            <w:shd w:val="clear" w:color="auto" w:fill="auto"/>
          </w:tcPr>
          <w:p w:rsidR="00AC4814" w:rsidRPr="00C223E4" w:rsidRDefault="00AC4814" w:rsidP="00DE6C22">
            <w:pPr>
              <w:ind w:left="0" w:firstLine="0"/>
              <w:jc w:val="both"/>
              <w:rPr>
                <w:b/>
                <w:i/>
                <w:sz w:val="16"/>
                <w:szCs w:val="16"/>
              </w:rPr>
            </w:pPr>
            <w:r w:rsidRPr="00C223E4">
              <w:rPr>
                <w:b/>
                <w:bCs/>
                <w:i/>
                <w:sz w:val="16"/>
                <w:szCs w:val="16"/>
              </w:rPr>
              <w:t xml:space="preserve">What other forms of support are available to </w:t>
            </w:r>
            <w:r w:rsidR="002A78ED" w:rsidRPr="00C223E4">
              <w:rPr>
                <w:b/>
                <w:bCs/>
                <w:i/>
                <w:sz w:val="16"/>
                <w:szCs w:val="16"/>
              </w:rPr>
              <w:t>UAMs</w:t>
            </w:r>
            <w:r w:rsidRPr="00C223E4">
              <w:rPr>
                <w:b/>
                <w:bCs/>
                <w:i/>
                <w:sz w:val="16"/>
                <w:szCs w:val="16"/>
              </w:rPr>
              <w:t xml:space="preserve"> once working age is reached if they are unable to find </w:t>
            </w:r>
            <w:r w:rsidRPr="00C223E4">
              <w:rPr>
                <w:b/>
                <w:bCs/>
                <w:i/>
                <w:sz w:val="16"/>
                <w:szCs w:val="16"/>
              </w:rPr>
              <w:lastRenderedPageBreak/>
              <w:t>employment?</w:t>
            </w:r>
          </w:p>
        </w:tc>
        <w:tc>
          <w:tcPr>
            <w:tcW w:w="2730" w:type="dxa"/>
            <w:shd w:val="clear" w:color="auto" w:fill="auto"/>
          </w:tcPr>
          <w:p w:rsidR="00AC4814" w:rsidRPr="00C223E4" w:rsidRDefault="00AC4814" w:rsidP="00DE6C22">
            <w:pPr>
              <w:ind w:left="0" w:firstLine="0"/>
              <w:jc w:val="both"/>
              <w:rPr>
                <w:i/>
                <w:sz w:val="16"/>
                <w:szCs w:val="16"/>
              </w:rPr>
            </w:pPr>
          </w:p>
        </w:tc>
        <w:tc>
          <w:tcPr>
            <w:tcW w:w="2684" w:type="dxa"/>
            <w:shd w:val="clear" w:color="auto" w:fill="auto"/>
          </w:tcPr>
          <w:p w:rsidR="00AC4814" w:rsidRPr="00C223E4" w:rsidRDefault="00AC4814" w:rsidP="00DE6C22">
            <w:pPr>
              <w:ind w:left="0" w:firstLine="0"/>
              <w:jc w:val="both"/>
              <w:rPr>
                <w:i/>
                <w:sz w:val="16"/>
                <w:szCs w:val="16"/>
              </w:rPr>
            </w:pPr>
          </w:p>
        </w:tc>
        <w:tc>
          <w:tcPr>
            <w:tcW w:w="2358" w:type="dxa"/>
          </w:tcPr>
          <w:p w:rsidR="00AC4814" w:rsidRPr="00C223E4" w:rsidRDefault="00AC4814" w:rsidP="00DE6C22">
            <w:pPr>
              <w:ind w:left="0" w:firstLine="0"/>
              <w:jc w:val="both"/>
              <w:rPr>
                <w:i/>
                <w:sz w:val="16"/>
                <w:szCs w:val="16"/>
              </w:rPr>
            </w:pPr>
          </w:p>
        </w:tc>
      </w:tr>
    </w:tbl>
    <w:p w:rsidR="00D556BF" w:rsidRPr="00C223E4" w:rsidRDefault="00DF3BA7" w:rsidP="00D556BF">
      <w:pPr>
        <w:ind w:firstLine="0"/>
        <w:jc w:val="both"/>
        <w:rPr>
          <w:i/>
          <w:sz w:val="18"/>
          <w:szCs w:val="18"/>
        </w:rPr>
      </w:pPr>
      <w:r w:rsidRPr="00C223E4">
        <w:rPr>
          <w:i/>
          <w:sz w:val="18"/>
          <w:szCs w:val="18"/>
        </w:rPr>
        <w:lastRenderedPageBreak/>
        <w:t>Q</w:t>
      </w:r>
      <w:r w:rsidR="00B43367" w:rsidRPr="00C223E4">
        <w:rPr>
          <w:i/>
          <w:sz w:val="18"/>
          <w:szCs w:val="18"/>
        </w:rPr>
        <w:t>3</w:t>
      </w:r>
      <w:r w:rsidR="00853677" w:rsidRPr="00C223E4">
        <w:rPr>
          <w:i/>
          <w:sz w:val="18"/>
          <w:szCs w:val="18"/>
        </w:rPr>
        <w:t>2</w:t>
      </w:r>
      <w:r w:rsidR="00EA5EC6" w:rsidRPr="00C223E4">
        <w:rPr>
          <w:i/>
          <w:sz w:val="18"/>
          <w:szCs w:val="18"/>
        </w:rPr>
        <w:t>.</w:t>
      </w:r>
      <w:r w:rsidR="00D556BF" w:rsidRPr="00C223E4">
        <w:rPr>
          <w:i/>
          <w:sz w:val="18"/>
          <w:szCs w:val="18"/>
        </w:rPr>
        <w:t xml:space="preserve"> Which organisations (governmental and non-governmental) are responsible for providing employment access support to </w:t>
      </w:r>
      <w:r w:rsidR="002A78ED" w:rsidRPr="00C223E4">
        <w:rPr>
          <w:i/>
          <w:sz w:val="18"/>
          <w:szCs w:val="18"/>
        </w:rPr>
        <w:t>UAMs</w:t>
      </w:r>
      <w:r w:rsidR="00D556BF" w:rsidRPr="00C223E4">
        <w:rPr>
          <w:i/>
          <w:sz w:val="18"/>
          <w:szCs w:val="18"/>
        </w:rPr>
        <w:t xml:space="preserve"> (if different from above)</w:t>
      </w:r>
      <w:r w:rsidR="00D556BF" w:rsidRPr="00C223E4">
        <w:rPr>
          <w:bCs/>
          <w:i/>
          <w:sz w:val="18"/>
          <w:szCs w:val="18"/>
        </w:rPr>
        <w:t>?</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D556BF" w:rsidRPr="00C223E4" w:rsidTr="00DE6C22">
        <w:tc>
          <w:tcPr>
            <w:tcW w:w="13361" w:type="dxa"/>
            <w:shd w:val="clear" w:color="auto" w:fill="auto"/>
          </w:tcPr>
          <w:p w:rsidR="00D556BF" w:rsidRPr="00C223E4" w:rsidRDefault="00D556BF" w:rsidP="00DE6C22">
            <w:pPr>
              <w:ind w:left="0" w:firstLine="0"/>
              <w:jc w:val="both"/>
              <w:rPr>
                <w:i/>
                <w:sz w:val="18"/>
                <w:szCs w:val="18"/>
              </w:rPr>
            </w:pPr>
          </w:p>
        </w:tc>
      </w:tr>
    </w:tbl>
    <w:p w:rsidR="00D556BF" w:rsidRPr="00C223E4" w:rsidRDefault="00DF3BA7" w:rsidP="00D556BF">
      <w:pPr>
        <w:ind w:firstLine="0"/>
        <w:jc w:val="both"/>
        <w:rPr>
          <w:bCs/>
          <w:i/>
          <w:sz w:val="18"/>
          <w:szCs w:val="18"/>
        </w:rPr>
      </w:pPr>
      <w:r w:rsidRPr="00C223E4">
        <w:rPr>
          <w:i/>
          <w:sz w:val="18"/>
          <w:szCs w:val="18"/>
        </w:rPr>
        <w:t>Q3</w:t>
      </w:r>
      <w:r w:rsidR="00853677" w:rsidRPr="00C223E4">
        <w:rPr>
          <w:i/>
          <w:sz w:val="18"/>
          <w:szCs w:val="18"/>
        </w:rPr>
        <w:t>3</w:t>
      </w:r>
      <w:r w:rsidR="00EA5EC6" w:rsidRPr="00C223E4">
        <w:rPr>
          <w:i/>
          <w:sz w:val="18"/>
          <w:szCs w:val="18"/>
        </w:rPr>
        <w:t>.</w:t>
      </w:r>
      <w:r w:rsidR="00D556BF" w:rsidRPr="00C223E4">
        <w:rPr>
          <w:i/>
          <w:sz w:val="18"/>
          <w:szCs w:val="18"/>
        </w:rPr>
        <w:t xml:space="preserve"> </w:t>
      </w:r>
      <w:r w:rsidR="00D556BF" w:rsidRPr="00C223E4">
        <w:rPr>
          <w:bCs/>
          <w:i/>
          <w:sz w:val="18"/>
          <w:szCs w:val="18"/>
        </w:rPr>
        <w:t xml:space="preserve">What is the overall assessment of the standard of </w:t>
      </w:r>
      <w:r w:rsidR="00D556BF" w:rsidRPr="00C223E4">
        <w:rPr>
          <w:i/>
          <w:sz w:val="18"/>
          <w:szCs w:val="18"/>
        </w:rPr>
        <w:t xml:space="preserve">employment access support </w:t>
      </w:r>
      <w:r w:rsidR="00D556BF" w:rsidRPr="00C223E4">
        <w:rPr>
          <w:bCs/>
          <w:i/>
          <w:sz w:val="18"/>
          <w:szCs w:val="18"/>
        </w:rPr>
        <w:t xml:space="preserve">provided to </w:t>
      </w:r>
      <w:r w:rsidR="002A78ED" w:rsidRPr="00C223E4">
        <w:rPr>
          <w:bCs/>
          <w:i/>
          <w:sz w:val="18"/>
          <w:szCs w:val="18"/>
        </w:rPr>
        <w:t>UAMs</w:t>
      </w:r>
      <w:r w:rsidR="00D556BF" w:rsidRPr="00C223E4">
        <w:rPr>
          <w:bCs/>
          <w:i/>
          <w:sz w:val="18"/>
          <w:szCs w:val="18"/>
        </w:rPr>
        <w:t xml:space="preserve"> in your (Member) State</w:t>
      </w:r>
      <w:r w:rsidR="00EA5EC6" w:rsidRPr="00C223E4">
        <w:rPr>
          <w:bCs/>
          <w:i/>
          <w:sz w:val="18"/>
          <w:szCs w:val="18"/>
        </w:rPr>
        <w:t xml:space="preserve"> (</w:t>
      </w:r>
      <w:r w:rsidR="00D556BF" w:rsidRPr="00C223E4">
        <w:rPr>
          <w:bCs/>
          <w:i/>
          <w:sz w:val="18"/>
          <w:szCs w:val="18"/>
        </w:rPr>
        <w:t xml:space="preserve">as cited in existing evaluation reports / studies / other sources or based </w:t>
      </w:r>
      <w:r w:rsidR="00EB7E62" w:rsidRPr="00C223E4">
        <w:rPr>
          <w:bCs/>
          <w:i/>
          <w:sz w:val="18"/>
          <w:szCs w:val="18"/>
        </w:rPr>
        <w:t>on publicly available information received from competent authorities)</w:t>
      </w:r>
      <w:r w:rsidR="00D556BF" w:rsidRPr="00C223E4">
        <w:rPr>
          <w:bCs/>
          <w:i/>
          <w:sz w:val="18"/>
          <w:szCs w:val="18"/>
        </w:rPr>
        <w:t>?</w:t>
      </w:r>
      <w:r w:rsidR="00EA5EC6" w:rsidRPr="00C223E4">
        <w:rPr>
          <w:bCs/>
          <w:i/>
          <w:sz w:val="18"/>
          <w:szCs w:val="18"/>
        </w:rPr>
        <w:t xml:space="preserve"> Please provide references to these sources of information.</w:t>
      </w:r>
    </w:p>
    <w:p w:rsidR="00ED0414" w:rsidRPr="00C223E4" w:rsidRDefault="00ED0414" w:rsidP="00ED0414">
      <w:pPr>
        <w:ind w:firstLine="0"/>
        <w:jc w:val="both"/>
        <w:rPr>
          <w:i/>
          <w:sz w:val="18"/>
          <w:szCs w:val="18"/>
        </w:rPr>
      </w:pPr>
      <w:r w:rsidRPr="00C223E4">
        <w:rPr>
          <w:bCs/>
          <w:i/>
          <w:sz w:val="18"/>
          <w:szCs w:val="18"/>
        </w:rPr>
        <w:t>Do you foresee an evolution of the national legislation and / or the practice in light of the recast Reception Conditions Directive (2013/33/EU)?</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D556BF" w:rsidRPr="00C223E4" w:rsidTr="00ED0414">
        <w:tc>
          <w:tcPr>
            <w:tcW w:w="10706" w:type="dxa"/>
            <w:shd w:val="clear" w:color="auto" w:fill="auto"/>
          </w:tcPr>
          <w:p w:rsidR="00D556BF" w:rsidRPr="00C223E4" w:rsidRDefault="00D556BF" w:rsidP="00DE6C22">
            <w:pPr>
              <w:ind w:left="0" w:firstLine="0"/>
              <w:jc w:val="both"/>
              <w:rPr>
                <w:i/>
                <w:sz w:val="18"/>
                <w:szCs w:val="18"/>
              </w:rPr>
            </w:pPr>
          </w:p>
        </w:tc>
      </w:tr>
    </w:tbl>
    <w:p w:rsidR="000252EC" w:rsidRPr="00C223E4" w:rsidRDefault="000252EC" w:rsidP="000252EC">
      <w:pPr>
        <w:ind w:left="284" w:firstLine="0"/>
        <w:rPr>
          <w:bCs/>
          <w:i/>
          <w:color w:val="0070C0"/>
          <w:sz w:val="18"/>
          <w:szCs w:val="18"/>
        </w:rPr>
      </w:pPr>
      <w:r w:rsidRPr="00C223E4">
        <w:rPr>
          <w:bCs/>
          <w:i/>
          <w:color w:val="0070C0"/>
          <w:sz w:val="18"/>
          <w:szCs w:val="18"/>
        </w:rPr>
        <w:t>Section 3.7: Other integration measures</w:t>
      </w:r>
    </w:p>
    <w:p w:rsidR="007F22BB" w:rsidRPr="00C223E4" w:rsidRDefault="00DF3BA7" w:rsidP="00D556BF">
      <w:pPr>
        <w:ind w:left="284" w:firstLine="0"/>
        <w:rPr>
          <w:bCs/>
          <w:i/>
          <w:sz w:val="18"/>
          <w:szCs w:val="18"/>
        </w:rPr>
      </w:pPr>
      <w:r w:rsidRPr="00C223E4">
        <w:rPr>
          <w:bCs/>
          <w:i/>
          <w:sz w:val="18"/>
          <w:szCs w:val="18"/>
        </w:rPr>
        <w:t>Q3</w:t>
      </w:r>
      <w:r w:rsidR="00853677" w:rsidRPr="00C223E4">
        <w:rPr>
          <w:bCs/>
          <w:i/>
          <w:sz w:val="18"/>
          <w:szCs w:val="18"/>
        </w:rPr>
        <w:t>4</w:t>
      </w:r>
      <w:r w:rsidR="007F22BB" w:rsidRPr="00C223E4">
        <w:rPr>
          <w:bCs/>
          <w:i/>
          <w:sz w:val="18"/>
          <w:szCs w:val="18"/>
        </w:rPr>
        <w:t xml:space="preserve">. Does your (Member) State </w:t>
      </w:r>
      <w:r w:rsidR="00A74112" w:rsidRPr="00C223E4">
        <w:rPr>
          <w:bCs/>
          <w:i/>
          <w:sz w:val="18"/>
          <w:szCs w:val="18"/>
        </w:rPr>
        <w:t>have</w:t>
      </w:r>
      <w:r w:rsidR="007F22BB" w:rsidRPr="00C223E4">
        <w:rPr>
          <w:bCs/>
          <w:i/>
          <w:sz w:val="18"/>
          <w:szCs w:val="18"/>
        </w:rPr>
        <w:t xml:space="preserve"> any </w:t>
      </w:r>
      <w:r w:rsidR="00D879BF" w:rsidRPr="00C223E4">
        <w:rPr>
          <w:bCs/>
          <w:i/>
          <w:sz w:val="18"/>
          <w:szCs w:val="18"/>
        </w:rPr>
        <w:t>other</w:t>
      </w:r>
      <w:r w:rsidR="007F22BB" w:rsidRPr="00C223E4">
        <w:rPr>
          <w:bCs/>
          <w:i/>
          <w:sz w:val="18"/>
          <w:szCs w:val="18"/>
        </w:rPr>
        <w:t xml:space="preserve"> integration </w:t>
      </w:r>
      <w:r w:rsidR="00A74112" w:rsidRPr="00C223E4">
        <w:rPr>
          <w:bCs/>
          <w:i/>
          <w:sz w:val="18"/>
          <w:szCs w:val="18"/>
        </w:rPr>
        <w:t>measures in place supporting</w:t>
      </w:r>
      <w:r w:rsidR="007F22BB" w:rsidRPr="00C223E4">
        <w:rPr>
          <w:bCs/>
          <w:i/>
          <w:sz w:val="18"/>
          <w:szCs w:val="18"/>
        </w:rPr>
        <w:t xml:space="preserve"> </w:t>
      </w:r>
      <w:r w:rsidR="002A78ED" w:rsidRPr="00C223E4">
        <w:rPr>
          <w:bCs/>
          <w:i/>
          <w:sz w:val="18"/>
          <w:szCs w:val="18"/>
        </w:rPr>
        <w:t>UAMs</w:t>
      </w:r>
      <w:r w:rsidR="007F22BB" w:rsidRPr="00C223E4">
        <w:rPr>
          <w:bCs/>
          <w:i/>
          <w:sz w:val="18"/>
          <w:szCs w:val="18"/>
        </w:rPr>
        <w:t xml:space="preserve">? If yes, please </w:t>
      </w:r>
      <w:r w:rsidR="00A74112" w:rsidRPr="00C223E4">
        <w:rPr>
          <w:bCs/>
          <w:i/>
          <w:sz w:val="18"/>
          <w:szCs w:val="18"/>
        </w:rPr>
        <w:t>provide further information below.</w:t>
      </w:r>
      <w:r w:rsidR="005E1BAD" w:rsidRPr="00C223E4">
        <w:rPr>
          <w:bCs/>
          <w:i/>
          <w:sz w:val="18"/>
          <w:szCs w:val="18"/>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7F22BB" w:rsidRPr="00C223E4" w:rsidTr="00DE6C22">
        <w:tc>
          <w:tcPr>
            <w:tcW w:w="10706" w:type="dxa"/>
            <w:shd w:val="clear" w:color="auto" w:fill="auto"/>
          </w:tcPr>
          <w:p w:rsidR="007F22BB" w:rsidRPr="00C223E4" w:rsidRDefault="007F22BB" w:rsidP="00DE6C22">
            <w:pPr>
              <w:ind w:left="0" w:firstLine="0"/>
              <w:jc w:val="both"/>
              <w:rPr>
                <w:i/>
                <w:sz w:val="18"/>
                <w:szCs w:val="18"/>
              </w:rPr>
            </w:pPr>
          </w:p>
          <w:p w:rsidR="00A9634C" w:rsidRPr="00C223E4" w:rsidRDefault="00A9634C" w:rsidP="00DE6C22">
            <w:pPr>
              <w:ind w:left="0" w:firstLine="0"/>
              <w:jc w:val="both"/>
              <w:rPr>
                <w:i/>
                <w:sz w:val="18"/>
                <w:szCs w:val="18"/>
              </w:rPr>
            </w:pPr>
          </w:p>
          <w:p w:rsidR="00A9634C" w:rsidRPr="00C223E4" w:rsidRDefault="00A9634C" w:rsidP="00DE6C22">
            <w:pPr>
              <w:ind w:left="0" w:firstLine="0"/>
              <w:jc w:val="both"/>
              <w:rPr>
                <w:i/>
                <w:sz w:val="18"/>
                <w:szCs w:val="18"/>
              </w:rPr>
            </w:pPr>
            <w:r w:rsidRPr="00C223E4">
              <w:rPr>
                <w:i/>
                <w:sz w:val="18"/>
                <w:szCs w:val="18"/>
                <w:lang w:eastAsia="de-DE"/>
              </w:rPr>
              <w:t>NB: Please also highlight if the process is different for those cases when the minor's age is doubtful (for instance, when the child has no documents) and the age assessment procedure has not been undertaken yet to determine the age of the minor.</w:t>
            </w:r>
          </w:p>
        </w:tc>
      </w:tr>
    </w:tbl>
    <w:p w:rsidR="00D556BF" w:rsidRPr="00C223E4" w:rsidRDefault="00EA5EC6" w:rsidP="00D556BF">
      <w:pPr>
        <w:ind w:left="284" w:firstLine="0"/>
        <w:rPr>
          <w:bCs/>
          <w:i/>
          <w:color w:val="0070C0"/>
          <w:sz w:val="18"/>
          <w:szCs w:val="18"/>
        </w:rPr>
      </w:pPr>
      <w:r w:rsidRPr="00C223E4">
        <w:rPr>
          <w:bCs/>
          <w:i/>
          <w:color w:val="0070C0"/>
          <w:sz w:val="18"/>
          <w:szCs w:val="18"/>
        </w:rPr>
        <w:t xml:space="preserve">Section </w:t>
      </w:r>
      <w:r w:rsidR="00636624" w:rsidRPr="00C223E4">
        <w:rPr>
          <w:bCs/>
          <w:i/>
          <w:color w:val="0070C0"/>
          <w:sz w:val="18"/>
          <w:szCs w:val="18"/>
        </w:rPr>
        <w:t>3</w:t>
      </w:r>
      <w:r w:rsidR="00D556BF" w:rsidRPr="00C223E4">
        <w:rPr>
          <w:bCs/>
          <w:i/>
          <w:color w:val="0070C0"/>
          <w:sz w:val="18"/>
          <w:szCs w:val="18"/>
        </w:rPr>
        <w:t>.</w:t>
      </w:r>
      <w:r w:rsidR="00636624" w:rsidRPr="00C223E4">
        <w:rPr>
          <w:bCs/>
          <w:i/>
          <w:color w:val="0070C0"/>
          <w:sz w:val="18"/>
          <w:szCs w:val="18"/>
        </w:rPr>
        <w:t>8</w:t>
      </w:r>
      <w:r w:rsidR="00D556BF" w:rsidRPr="00C223E4">
        <w:rPr>
          <w:bCs/>
          <w:i/>
          <w:color w:val="0070C0"/>
          <w:sz w:val="18"/>
          <w:szCs w:val="18"/>
        </w:rPr>
        <w:t>: Withdrawal of reception and integration support</w:t>
      </w:r>
    </w:p>
    <w:p w:rsidR="00D556BF" w:rsidRPr="00C223E4" w:rsidRDefault="00EA5EC6" w:rsidP="00D556BF">
      <w:pPr>
        <w:ind w:left="284" w:firstLine="0"/>
        <w:rPr>
          <w:bCs/>
          <w:i/>
          <w:sz w:val="18"/>
          <w:szCs w:val="18"/>
        </w:rPr>
      </w:pPr>
      <w:r w:rsidRPr="00C223E4">
        <w:rPr>
          <w:bCs/>
          <w:i/>
          <w:sz w:val="18"/>
          <w:szCs w:val="18"/>
        </w:rPr>
        <w:t>Q3</w:t>
      </w:r>
      <w:r w:rsidR="00853677" w:rsidRPr="00C223E4">
        <w:rPr>
          <w:bCs/>
          <w:i/>
          <w:sz w:val="18"/>
          <w:szCs w:val="18"/>
        </w:rPr>
        <w:t>5</w:t>
      </w:r>
      <w:r w:rsidR="00D556BF" w:rsidRPr="00C223E4">
        <w:rPr>
          <w:bCs/>
          <w:i/>
          <w:sz w:val="18"/>
          <w:szCs w:val="18"/>
        </w:rPr>
        <w:t xml:space="preserve">. Under what circumstance can any of the above reception and integration support provisions </w:t>
      </w:r>
      <w:proofErr w:type="gramStart"/>
      <w:r w:rsidR="00D556BF" w:rsidRPr="00C223E4">
        <w:rPr>
          <w:bCs/>
          <w:i/>
          <w:sz w:val="18"/>
          <w:szCs w:val="18"/>
        </w:rPr>
        <w:t>be</w:t>
      </w:r>
      <w:proofErr w:type="gramEnd"/>
      <w:r w:rsidR="00D556BF" w:rsidRPr="00C223E4">
        <w:rPr>
          <w:bCs/>
          <w:i/>
          <w:sz w:val="18"/>
          <w:szCs w:val="18"/>
        </w:rPr>
        <w:t xml:space="preserve"> withdrawn fro</w:t>
      </w:r>
      <w:r w:rsidRPr="00C223E4">
        <w:rPr>
          <w:bCs/>
          <w:i/>
          <w:sz w:val="18"/>
          <w:szCs w:val="18"/>
        </w:rPr>
        <w:t xml:space="preserve">m </w:t>
      </w:r>
      <w:r w:rsidR="002A78ED" w:rsidRPr="00C223E4">
        <w:rPr>
          <w:bCs/>
          <w:i/>
          <w:sz w:val="18"/>
          <w:szCs w:val="18"/>
        </w:rPr>
        <w:t>UAMs</w:t>
      </w:r>
      <w:r w:rsidR="00D556BF" w:rsidRPr="00C223E4">
        <w:rPr>
          <w:bCs/>
          <w:i/>
          <w:sz w:val="18"/>
          <w:szCs w:val="18"/>
        </w:rPr>
        <w:t>?</w:t>
      </w:r>
      <w:r w:rsidR="005E1BAD" w:rsidRPr="00C223E4">
        <w:rPr>
          <w:bCs/>
          <w:i/>
          <w:sz w:val="18"/>
          <w:szCs w:val="18"/>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2"/>
        <w:gridCol w:w="2786"/>
        <w:gridCol w:w="2765"/>
        <w:gridCol w:w="2483"/>
      </w:tblGrid>
      <w:tr w:rsidR="00A9634C" w:rsidRPr="00C223E4" w:rsidTr="00F54B7D">
        <w:tc>
          <w:tcPr>
            <w:tcW w:w="2672" w:type="dxa"/>
            <w:shd w:val="clear" w:color="auto" w:fill="C6D9F1"/>
          </w:tcPr>
          <w:p w:rsidR="00A9634C" w:rsidRPr="00C223E4" w:rsidRDefault="00A9634C" w:rsidP="00DE6C22">
            <w:pPr>
              <w:ind w:left="0" w:firstLine="0"/>
              <w:jc w:val="both"/>
              <w:rPr>
                <w:b/>
                <w:i/>
                <w:sz w:val="16"/>
                <w:lang w:val="en-US"/>
              </w:rPr>
            </w:pPr>
          </w:p>
        </w:tc>
        <w:tc>
          <w:tcPr>
            <w:tcW w:w="8034" w:type="dxa"/>
            <w:gridSpan w:val="3"/>
            <w:shd w:val="clear" w:color="auto" w:fill="C6D9F1"/>
          </w:tcPr>
          <w:p w:rsidR="00A9634C" w:rsidRPr="00C223E4" w:rsidRDefault="00A9634C" w:rsidP="00DE6C22">
            <w:pPr>
              <w:ind w:left="0" w:firstLine="0"/>
              <w:jc w:val="both"/>
              <w:rPr>
                <w:b/>
                <w:i/>
                <w:sz w:val="16"/>
                <w:szCs w:val="16"/>
              </w:rPr>
            </w:pPr>
            <w:r w:rsidRPr="00C223E4">
              <w:rPr>
                <w:b/>
                <w:i/>
                <w:sz w:val="16"/>
                <w:szCs w:val="16"/>
              </w:rPr>
              <w:t>Circumstances for withdrawal of reception / integration support</w:t>
            </w:r>
          </w:p>
        </w:tc>
      </w:tr>
      <w:tr w:rsidR="00A9634C" w:rsidRPr="00C223E4" w:rsidTr="00643E57">
        <w:tc>
          <w:tcPr>
            <w:tcW w:w="2672" w:type="dxa"/>
            <w:shd w:val="clear" w:color="auto" w:fill="C6D9F1"/>
          </w:tcPr>
          <w:p w:rsidR="00A9634C" w:rsidRPr="00C223E4" w:rsidRDefault="00A9634C" w:rsidP="00DE6C22">
            <w:pPr>
              <w:ind w:left="0" w:firstLine="0"/>
              <w:jc w:val="both"/>
              <w:rPr>
                <w:b/>
                <w:i/>
                <w:sz w:val="16"/>
                <w:szCs w:val="16"/>
              </w:rPr>
            </w:pPr>
            <w:r w:rsidRPr="00C223E4">
              <w:rPr>
                <w:b/>
                <w:i/>
                <w:sz w:val="16"/>
                <w:szCs w:val="16"/>
              </w:rPr>
              <w:t>Type of support (please list)</w:t>
            </w:r>
          </w:p>
        </w:tc>
        <w:tc>
          <w:tcPr>
            <w:tcW w:w="2786" w:type="dxa"/>
            <w:shd w:val="clear" w:color="auto" w:fill="C6D9F1"/>
          </w:tcPr>
          <w:p w:rsidR="00A9634C" w:rsidRPr="00C223E4" w:rsidRDefault="002A78ED" w:rsidP="00364F42">
            <w:pPr>
              <w:ind w:left="0" w:firstLine="0"/>
              <w:jc w:val="both"/>
              <w:rPr>
                <w:b/>
                <w:i/>
                <w:sz w:val="16"/>
                <w:szCs w:val="16"/>
              </w:rPr>
            </w:pPr>
            <w:r w:rsidRPr="00C223E4">
              <w:rPr>
                <w:b/>
                <w:i/>
                <w:sz w:val="16"/>
                <w:szCs w:val="16"/>
              </w:rPr>
              <w:t>UAMs</w:t>
            </w:r>
            <w:r w:rsidR="00A9634C" w:rsidRPr="00C223E4">
              <w:rPr>
                <w:b/>
                <w:i/>
                <w:sz w:val="16"/>
                <w:szCs w:val="16"/>
              </w:rPr>
              <w:t xml:space="preserve"> seeking asylum </w:t>
            </w:r>
            <w:r w:rsidR="007D77DF" w:rsidRPr="00C223E4">
              <w:rPr>
                <w:b/>
                <w:i/>
                <w:sz w:val="16"/>
                <w:szCs w:val="16"/>
              </w:rPr>
              <w:t>or have been granted international protection</w:t>
            </w:r>
          </w:p>
        </w:tc>
        <w:tc>
          <w:tcPr>
            <w:tcW w:w="2765" w:type="dxa"/>
            <w:shd w:val="clear" w:color="auto" w:fill="C6D9F1"/>
          </w:tcPr>
          <w:p w:rsidR="00A9634C" w:rsidRPr="00C223E4" w:rsidRDefault="002A78ED" w:rsidP="007D77DF">
            <w:pPr>
              <w:ind w:left="0" w:firstLine="0"/>
              <w:jc w:val="both"/>
              <w:rPr>
                <w:b/>
                <w:i/>
                <w:sz w:val="16"/>
                <w:szCs w:val="16"/>
              </w:rPr>
            </w:pPr>
            <w:r w:rsidRPr="00C223E4">
              <w:rPr>
                <w:b/>
                <w:i/>
                <w:sz w:val="16"/>
                <w:szCs w:val="16"/>
              </w:rPr>
              <w:t>UAMs</w:t>
            </w:r>
            <w:r w:rsidR="00A9634C" w:rsidRPr="00C223E4">
              <w:rPr>
                <w:b/>
                <w:i/>
                <w:sz w:val="16"/>
                <w:szCs w:val="16"/>
              </w:rPr>
              <w:t xml:space="preserve"> not seeking asylum, including those </w:t>
            </w:r>
            <w:r w:rsidR="007D77DF" w:rsidRPr="00C223E4">
              <w:rPr>
                <w:b/>
                <w:i/>
                <w:sz w:val="16"/>
                <w:szCs w:val="16"/>
              </w:rPr>
              <w:t xml:space="preserve">who entered </w:t>
            </w:r>
            <w:r w:rsidR="00A9634C" w:rsidRPr="00C223E4">
              <w:rPr>
                <w:b/>
                <w:i/>
                <w:sz w:val="16"/>
                <w:szCs w:val="16"/>
              </w:rPr>
              <w:t>irregular</w:t>
            </w:r>
            <w:r w:rsidR="007D77DF" w:rsidRPr="00C223E4">
              <w:rPr>
                <w:b/>
                <w:i/>
                <w:sz w:val="16"/>
                <w:szCs w:val="16"/>
              </w:rPr>
              <w:t>ly</w:t>
            </w:r>
            <w:r w:rsidR="00A9634C" w:rsidRPr="00C223E4">
              <w:rPr>
                <w:b/>
                <w:i/>
                <w:sz w:val="16"/>
                <w:szCs w:val="16"/>
              </w:rPr>
              <w:t xml:space="preserve"> and / or child victims of trafficking</w:t>
            </w:r>
          </w:p>
        </w:tc>
        <w:tc>
          <w:tcPr>
            <w:tcW w:w="2483" w:type="dxa"/>
            <w:shd w:val="clear" w:color="auto" w:fill="C6D9F1"/>
          </w:tcPr>
          <w:p w:rsidR="00A9634C" w:rsidRPr="00C223E4" w:rsidRDefault="00A9634C" w:rsidP="00A9634C">
            <w:pPr>
              <w:ind w:left="0" w:firstLine="0"/>
              <w:jc w:val="both"/>
              <w:rPr>
                <w:b/>
                <w:i/>
                <w:sz w:val="16"/>
                <w:szCs w:val="16"/>
              </w:rPr>
            </w:pPr>
            <w:r w:rsidRPr="00C223E4">
              <w:rPr>
                <w:b/>
                <w:i/>
                <w:sz w:val="16"/>
                <w:szCs w:val="16"/>
                <w:lang w:eastAsia="de-DE"/>
              </w:rPr>
              <w:t>Please state if the process is different for those cases when the minor's age is doubtful (for instance, when the child has no documents) and the age assessment procedure has not been undertaken yet to determine the age of the minor.</w:t>
            </w:r>
          </w:p>
        </w:tc>
      </w:tr>
      <w:tr w:rsidR="00A9634C" w:rsidRPr="00C223E4" w:rsidTr="00643E57">
        <w:tc>
          <w:tcPr>
            <w:tcW w:w="2672" w:type="dxa"/>
            <w:shd w:val="clear" w:color="auto" w:fill="auto"/>
          </w:tcPr>
          <w:p w:rsidR="00A9634C" w:rsidRPr="00C223E4" w:rsidRDefault="00A9634C" w:rsidP="00DE6C22">
            <w:pPr>
              <w:ind w:left="0" w:firstLine="0"/>
              <w:jc w:val="both"/>
              <w:rPr>
                <w:i/>
                <w:sz w:val="16"/>
                <w:szCs w:val="16"/>
              </w:rPr>
            </w:pPr>
          </w:p>
        </w:tc>
        <w:tc>
          <w:tcPr>
            <w:tcW w:w="2786" w:type="dxa"/>
            <w:shd w:val="clear" w:color="auto" w:fill="auto"/>
          </w:tcPr>
          <w:p w:rsidR="00A9634C" w:rsidRPr="00C223E4" w:rsidRDefault="00A9634C" w:rsidP="00DE6C22">
            <w:pPr>
              <w:ind w:left="0" w:firstLine="0"/>
              <w:jc w:val="both"/>
              <w:rPr>
                <w:i/>
                <w:sz w:val="16"/>
                <w:szCs w:val="16"/>
              </w:rPr>
            </w:pPr>
          </w:p>
        </w:tc>
        <w:tc>
          <w:tcPr>
            <w:tcW w:w="2765" w:type="dxa"/>
            <w:shd w:val="clear" w:color="auto" w:fill="auto"/>
          </w:tcPr>
          <w:p w:rsidR="00A9634C" w:rsidRPr="00C223E4" w:rsidRDefault="00A9634C" w:rsidP="00DE6C22">
            <w:pPr>
              <w:ind w:left="0" w:firstLine="0"/>
              <w:jc w:val="both"/>
              <w:rPr>
                <w:i/>
                <w:sz w:val="16"/>
                <w:szCs w:val="16"/>
              </w:rPr>
            </w:pPr>
            <w:r w:rsidRPr="00C223E4">
              <w:rPr>
                <w:i/>
                <w:sz w:val="16"/>
                <w:szCs w:val="16"/>
              </w:rPr>
              <w:t>Please delete column if not relevant.</w:t>
            </w:r>
          </w:p>
        </w:tc>
        <w:tc>
          <w:tcPr>
            <w:tcW w:w="2483" w:type="dxa"/>
          </w:tcPr>
          <w:p w:rsidR="00A9634C" w:rsidRPr="00C223E4" w:rsidRDefault="00A9634C" w:rsidP="00DE6C22">
            <w:pPr>
              <w:ind w:left="0" w:firstLine="0"/>
              <w:jc w:val="both"/>
              <w:rPr>
                <w:i/>
                <w:sz w:val="16"/>
                <w:szCs w:val="16"/>
              </w:rPr>
            </w:pPr>
          </w:p>
        </w:tc>
      </w:tr>
    </w:tbl>
    <w:p w:rsidR="00D556BF" w:rsidRPr="00C223E4" w:rsidRDefault="00D556BF" w:rsidP="00401714">
      <w:pPr>
        <w:ind w:firstLine="0"/>
        <w:rPr>
          <w:i/>
          <w:sz w:val="18"/>
          <w:szCs w:val="18"/>
        </w:rPr>
        <w:sectPr w:rsidR="00D556BF" w:rsidRPr="00C223E4" w:rsidSect="00C218C3">
          <w:type w:val="continuous"/>
          <w:pgSz w:w="11907" w:h="16840" w:code="9"/>
          <w:pgMar w:top="2107" w:right="567" w:bottom="1588" w:left="567" w:header="567" w:footer="0" w:gutter="0"/>
          <w:cols w:space="708"/>
          <w:docGrid w:linePitch="313"/>
        </w:sectPr>
      </w:pPr>
    </w:p>
    <w:p w:rsidR="00EB248E" w:rsidRDefault="00EB248E" w:rsidP="00812494">
      <w:pPr>
        <w:ind w:firstLine="0"/>
        <w:jc w:val="both"/>
        <w:rPr>
          <w:i/>
          <w:sz w:val="18"/>
          <w:szCs w:val="18"/>
        </w:rPr>
      </w:pPr>
    </w:p>
    <w:p w:rsidR="00812494" w:rsidRPr="00C223E4" w:rsidRDefault="00DF3BA7" w:rsidP="00812494">
      <w:pPr>
        <w:ind w:firstLine="0"/>
        <w:jc w:val="both"/>
        <w:rPr>
          <w:i/>
          <w:sz w:val="18"/>
          <w:szCs w:val="18"/>
        </w:rPr>
      </w:pPr>
      <w:r w:rsidRPr="00C223E4">
        <w:rPr>
          <w:i/>
          <w:sz w:val="18"/>
          <w:szCs w:val="18"/>
        </w:rPr>
        <w:t>Q3</w:t>
      </w:r>
      <w:r w:rsidR="00853677" w:rsidRPr="00C223E4">
        <w:rPr>
          <w:i/>
          <w:sz w:val="18"/>
          <w:szCs w:val="18"/>
        </w:rPr>
        <w:t>6</w:t>
      </w:r>
      <w:r w:rsidR="00812494" w:rsidRPr="00C223E4">
        <w:rPr>
          <w:i/>
          <w:sz w:val="18"/>
          <w:szCs w:val="18"/>
        </w:rPr>
        <w:t xml:space="preserve">. Are there any complaint mechanisms available to </w:t>
      </w:r>
      <w:r w:rsidR="002A78ED" w:rsidRPr="00C223E4">
        <w:rPr>
          <w:i/>
          <w:sz w:val="18"/>
          <w:szCs w:val="18"/>
        </w:rPr>
        <w:t>UAMs</w:t>
      </w:r>
      <w:r w:rsidR="00812494" w:rsidRPr="00C223E4">
        <w:rPr>
          <w:i/>
          <w:sz w:val="18"/>
          <w:szCs w:val="18"/>
        </w:rPr>
        <w:t xml:space="preserve"> in case of withdrawal of reception and integration support? </w:t>
      </w:r>
      <w:r w:rsidR="00A473D1" w:rsidRPr="00C223E4">
        <w:rPr>
          <w:i/>
          <w:sz w:val="18"/>
          <w:szCs w:val="18"/>
        </w:rPr>
        <w:t>If yes, please specify below.</w:t>
      </w:r>
      <w:r w:rsidR="005E1BAD" w:rsidRPr="00C223E4">
        <w:rPr>
          <w:i/>
          <w:sz w:val="18"/>
          <w:szCs w:val="18"/>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812494" w:rsidRPr="00C223E4" w:rsidTr="000E1229">
        <w:tc>
          <w:tcPr>
            <w:tcW w:w="10706" w:type="dxa"/>
            <w:shd w:val="clear" w:color="auto" w:fill="auto"/>
          </w:tcPr>
          <w:p w:rsidR="00812494" w:rsidRPr="00C223E4" w:rsidRDefault="00812494" w:rsidP="00DE6C22">
            <w:pPr>
              <w:ind w:left="0" w:firstLine="0"/>
              <w:jc w:val="both"/>
              <w:rPr>
                <w:i/>
                <w:sz w:val="18"/>
                <w:szCs w:val="18"/>
              </w:rPr>
            </w:pPr>
          </w:p>
          <w:p w:rsidR="00A9634C" w:rsidRPr="00C223E4" w:rsidRDefault="00A9634C" w:rsidP="00DE6C22">
            <w:pPr>
              <w:ind w:left="0" w:firstLine="0"/>
              <w:jc w:val="both"/>
              <w:rPr>
                <w:i/>
                <w:sz w:val="18"/>
                <w:szCs w:val="18"/>
              </w:rPr>
            </w:pPr>
          </w:p>
          <w:p w:rsidR="00A9634C" w:rsidRPr="00C223E4" w:rsidRDefault="00A9634C" w:rsidP="00DE6C22">
            <w:pPr>
              <w:ind w:left="0" w:firstLine="0"/>
              <w:jc w:val="both"/>
              <w:rPr>
                <w:i/>
                <w:sz w:val="18"/>
                <w:szCs w:val="18"/>
              </w:rPr>
            </w:pPr>
            <w:r w:rsidRPr="00C223E4">
              <w:rPr>
                <w:i/>
                <w:sz w:val="18"/>
                <w:szCs w:val="18"/>
                <w:lang w:eastAsia="de-DE"/>
              </w:rPr>
              <w:t>NB: Please also highlight if the process is different for those cases when the minor's age is doubtful (for instance, when the child has no documents) and the age assessment procedure has not been undertaken yet to determine the age of the minor.</w:t>
            </w:r>
          </w:p>
        </w:tc>
      </w:tr>
    </w:tbl>
    <w:p w:rsidR="000E1229" w:rsidRPr="00C223E4" w:rsidRDefault="000E1229" w:rsidP="000E1229">
      <w:pPr>
        <w:ind w:left="284" w:firstLine="0"/>
        <w:rPr>
          <w:bCs/>
          <w:i/>
          <w:color w:val="0070C0"/>
          <w:sz w:val="18"/>
          <w:szCs w:val="18"/>
        </w:rPr>
      </w:pPr>
      <w:r w:rsidRPr="00C223E4">
        <w:rPr>
          <w:bCs/>
          <w:i/>
          <w:color w:val="0070C0"/>
          <w:sz w:val="18"/>
          <w:szCs w:val="18"/>
        </w:rPr>
        <w:lastRenderedPageBreak/>
        <w:t>Section 3.9 Identified challenges and good practices</w:t>
      </w:r>
    </w:p>
    <w:p w:rsidR="000E1229" w:rsidRPr="00C223E4" w:rsidRDefault="000E1229" w:rsidP="000E1229">
      <w:pPr>
        <w:ind w:left="284" w:firstLine="0"/>
        <w:jc w:val="both"/>
        <w:rPr>
          <w:i/>
          <w:sz w:val="18"/>
          <w:szCs w:val="18"/>
        </w:rPr>
      </w:pPr>
      <w:r w:rsidRPr="00C223E4">
        <w:rPr>
          <w:i/>
          <w:sz w:val="18"/>
          <w:szCs w:val="18"/>
        </w:rPr>
        <w:t>Q</w:t>
      </w:r>
      <w:r w:rsidR="00544665" w:rsidRPr="00C223E4">
        <w:rPr>
          <w:i/>
          <w:sz w:val="18"/>
          <w:szCs w:val="18"/>
        </w:rPr>
        <w:t>3</w:t>
      </w:r>
      <w:r w:rsidR="00853677" w:rsidRPr="00C223E4">
        <w:rPr>
          <w:i/>
          <w:sz w:val="18"/>
          <w:szCs w:val="18"/>
        </w:rPr>
        <w:t>7</w:t>
      </w:r>
      <w:r w:rsidRPr="00C223E4">
        <w:rPr>
          <w:i/>
          <w:sz w:val="18"/>
          <w:szCs w:val="18"/>
        </w:rPr>
        <w:t xml:space="preserve">. Please indicate any </w:t>
      </w:r>
      <w:r w:rsidRPr="00C223E4">
        <w:rPr>
          <w:b/>
          <w:i/>
          <w:sz w:val="18"/>
          <w:szCs w:val="18"/>
        </w:rPr>
        <w:t>challenges</w:t>
      </w:r>
      <w:r w:rsidRPr="00C223E4">
        <w:rPr>
          <w:i/>
          <w:sz w:val="18"/>
          <w:szCs w:val="18"/>
        </w:rPr>
        <w:t xml:space="preserve"> associated with the reception, care and integration of UAMs in your (Member) State (based on existing studies/ evaluations or information received from competent authorities) and how these can be overcome.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9"/>
      </w:tblGrid>
      <w:tr w:rsidR="000E1229" w:rsidRPr="00C223E4" w:rsidTr="00ED0F47">
        <w:tc>
          <w:tcPr>
            <w:tcW w:w="10739" w:type="dxa"/>
            <w:shd w:val="clear" w:color="auto" w:fill="auto"/>
          </w:tcPr>
          <w:p w:rsidR="000E1229" w:rsidRPr="00C223E4" w:rsidRDefault="000E1229" w:rsidP="00ED0F47">
            <w:pPr>
              <w:ind w:left="0" w:firstLine="0"/>
              <w:jc w:val="both"/>
              <w:rPr>
                <w:sz w:val="18"/>
                <w:szCs w:val="18"/>
              </w:rPr>
            </w:pPr>
          </w:p>
        </w:tc>
      </w:tr>
    </w:tbl>
    <w:p w:rsidR="00D253CF" w:rsidRPr="00C223E4" w:rsidRDefault="00D253CF" w:rsidP="00D556BF">
      <w:pPr>
        <w:ind w:left="284" w:firstLine="0"/>
        <w:jc w:val="both"/>
        <w:rPr>
          <w:color w:val="006FB4"/>
          <w:spacing w:val="-4"/>
          <w:sz w:val="24"/>
          <w:szCs w:val="24"/>
          <w:u w:val="single"/>
        </w:rPr>
      </w:pPr>
    </w:p>
    <w:p w:rsidR="00D556BF" w:rsidRPr="00C223E4" w:rsidRDefault="00636624" w:rsidP="00D556BF">
      <w:pPr>
        <w:ind w:left="284" w:firstLine="0"/>
        <w:jc w:val="both"/>
        <w:rPr>
          <w:color w:val="0070C0"/>
          <w:sz w:val="18"/>
          <w:szCs w:val="18"/>
        </w:rPr>
      </w:pPr>
      <w:r w:rsidRPr="00C223E4">
        <w:rPr>
          <w:color w:val="006FB4"/>
          <w:spacing w:val="-4"/>
          <w:sz w:val="24"/>
          <w:szCs w:val="24"/>
          <w:u w:val="single"/>
        </w:rPr>
        <w:t>Section 4</w:t>
      </w:r>
      <w:r w:rsidR="00D556BF" w:rsidRPr="00C223E4">
        <w:rPr>
          <w:color w:val="006FB4"/>
          <w:spacing w:val="-4"/>
          <w:sz w:val="24"/>
          <w:szCs w:val="24"/>
          <w:u w:val="single"/>
        </w:rPr>
        <w:t xml:space="preserve">: </w:t>
      </w:r>
      <w:r w:rsidR="002A78ED" w:rsidRPr="00C223E4">
        <w:rPr>
          <w:color w:val="006FB4"/>
          <w:spacing w:val="-4"/>
          <w:sz w:val="24"/>
          <w:szCs w:val="24"/>
          <w:u w:val="single"/>
        </w:rPr>
        <w:t>UAMs</w:t>
      </w:r>
      <w:r w:rsidR="00D556BF" w:rsidRPr="00C223E4">
        <w:rPr>
          <w:color w:val="006FB4"/>
          <w:spacing w:val="-4"/>
          <w:sz w:val="24"/>
          <w:szCs w:val="24"/>
          <w:u w:val="single"/>
        </w:rPr>
        <w:t xml:space="preserve"> that go missing / abscond from reception / care facilities</w:t>
      </w:r>
    </w:p>
    <w:p w:rsidR="00D556BF" w:rsidRPr="00C223E4" w:rsidRDefault="00812494" w:rsidP="00D556BF">
      <w:pPr>
        <w:tabs>
          <w:tab w:val="left" w:pos="284"/>
        </w:tabs>
        <w:ind w:left="284" w:hanging="9"/>
        <w:jc w:val="both"/>
        <w:rPr>
          <w:i/>
          <w:sz w:val="18"/>
          <w:szCs w:val="18"/>
        </w:rPr>
      </w:pPr>
      <w:r w:rsidRPr="00C223E4">
        <w:rPr>
          <w:i/>
          <w:sz w:val="18"/>
          <w:szCs w:val="18"/>
        </w:rPr>
        <w:t>Q3</w:t>
      </w:r>
      <w:r w:rsidR="00853677" w:rsidRPr="00C223E4">
        <w:rPr>
          <w:i/>
          <w:sz w:val="18"/>
          <w:szCs w:val="18"/>
        </w:rPr>
        <w:t>8</w:t>
      </w:r>
      <w:r w:rsidR="00D556BF" w:rsidRPr="00C223E4">
        <w:rPr>
          <w:i/>
          <w:sz w:val="18"/>
          <w:szCs w:val="18"/>
        </w:rPr>
        <w:t>. Have evaluations or studies on the number/ rate</w:t>
      </w:r>
      <w:r w:rsidR="0000050A" w:rsidRPr="00C223E4">
        <w:rPr>
          <w:i/>
          <w:sz w:val="18"/>
          <w:szCs w:val="18"/>
        </w:rPr>
        <w:t xml:space="preserve"> </w:t>
      </w:r>
      <w:r w:rsidR="00D556BF" w:rsidRPr="00C223E4">
        <w:rPr>
          <w:i/>
          <w:sz w:val="18"/>
          <w:szCs w:val="18"/>
        </w:rPr>
        <w:t xml:space="preserve">/ country of origin of </w:t>
      </w:r>
      <w:r w:rsidR="002A78ED" w:rsidRPr="00C223E4">
        <w:rPr>
          <w:i/>
          <w:sz w:val="18"/>
          <w:szCs w:val="18"/>
        </w:rPr>
        <w:t>UAMs</w:t>
      </w:r>
      <w:r w:rsidR="00D556BF" w:rsidRPr="00C223E4">
        <w:rPr>
          <w:i/>
          <w:sz w:val="18"/>
          <w:szCs w:val="18"/>
        </w:rPr>
        <w:t xml:space="preserve"> who go missing or abscond from guardianship/ reception/ care facilities been undertaken in your (Member) State? Please provide details and references below.</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7"/>
      </w:tblGrid>
      <w:tr w:rsidR="00D556BF" w:rsidRPr="00C223E4" w:rsidTr="00DE6C22">
        <w:tc>
          <w:tcPr>
            <w:tcW w:w="10597" w:type="dxa"/>
            <w:shd w:val="clear" w:color="auto" w:fill="auto"/>
          </w:tcPr>
          <w:p w:rsidR="00D556BF" w:rsidRPr="00C223E4" w:rsidRDefault="00D556BF" w:rsidP="00DE6C22">
            <w:pPr>
              <w:pStyle w:val="Szvegtrzs"/>
              <w:ind w:left="0" w:firstLine="0"/>
            </w:pPr>
          </w:p>
        </w:tc>
      </w:tr>
    </w:tbl>
    <w:p w:rsidR="00D556BF" w:rsidRPr="00C223E4" w:rsidRDefault="00DF3BA7" w:rsidP="00D556BF">
      <w:pPr>
        <w:tabs>
          <w:tab w:val="left" w:pos="284"/>
        </w:tabs>
        <w:ind w:left="284" w:hanging="9"/>
        <w:jc w:val="both"/>
        <w:rPr>
          <w:bCs/>
          <w:i/>
          <w:sz w:val="18"/>
          <w:szCs w:val="18"/>
        </w:rPr>
      </w:pPr>
      <w:r w:rsidRPr="00C223E4">
        <w:rPr>
          <w:i/>
          <w:sz w:val="18"/>
          <w:szCs w:val="18"/>
        </w:rPr>
        <w:t>Q3</w:t>
      </w:r>
      <w:r w:rsidR="00853677" w:rsidRPr="00C223E4">
        <w:rPr>
          <w:i/>
          <w:sz w:val="18"/>
          <w:szCs w:val="18"/>
        </w:rPr>
        <w:t>9</w:t>
      </w:r>
      <w:r w:rsidR="00D556BF" w:rsidRPr="00C223E4">
        <w:rPr>
          <w:i/>
          <w:sz w:val="18"/>
          <w:szCs w:val="18"/>
        </w:rPr>
        <w:t xml:space="preserve">. What are the possible reasons for the disappearance of </w:t>
      </w:r>
      <w:r w:rsidR="002A78ED" w:rsidRPr="00C223E4">
        <w:rPr>
          <w:i/>
          <w:sz w:val="18"/>
          <w:szCs w:val="18"/>
        </w:rPr>
        <w:t>UAMs</w:t>
      </w:r>
      <w:r w:rsidR="00D556BF" w:rsidRPr="00C223E4">
        <w:rPr>
          <w:i/>
          <w:sz w:val="18"/>
          <w:szCs w:val="18"/>
        </w:rPr>
        <w:t>, including absconding from guardianship/ reception</w:t>
      </w:r>
      <w:r w:rsidR="0000050A" w:rsidRPr="00C223E4">
        <w:rPr>
          <w:i/>
          <w:sz w:val="18"/>
          <w:szCs w:val="18"/>
        </w:rPr>
        <w:t xml:space="preserve"> </w:t>
      </w:r>
      <w:r w:rsidR="00D556BF" w:rsidRPr="00C223E4">
        <w:rPr>
          <w:i/>
          <w:sz w:val="18"/>
          <w:szCs w:val="18"/>
        </w:rPr>
        <w:t xml:space="preserve">/ care facilities </w:t>
      </w:r>
      <w:r w:rsidR="00D556BF" w:rsidRPr="00C223E4">
        <w:rPr>
          <w:bCs/>
          <w:i/>
          <w:sz w:val="18"/>
          <w:szCs w:val="18"/>
        </w:rPr>
        <w:t xml:space="preserve">(as cited in existing evaluations/ studies/ other sources or based </w:t>
      </w:r>
      <w:r w:rsidR="00EB7E62" w:rsidRPr="00C223E4">
        <w:rPr>
          <w:bCs/>
          <w:i/>
          <w:sz w:val="18"/>
          <w:szCs w:val="18"/>
        </w:rPr>
        <w:t>on publicly available information received from competent authorities)</w:t>
      </w:r>
      <w:r w:rsidR="00D556BF" w:rsidRPr="00C223E4">
        <w:rPr>
          <w:bCs/>
          <w:i/>
          <w:sz w:val="18"/>
          <w:szCs w:val="18"/>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7"/>
      </w:tblGrid>
      <w:tr w:rsidR="00D556BF" w:rsidRPr="00C223E4" w:rsidTr="00DE6C22">
        <w:tc>
          <w:tcPr>
            <w:tcW w:w="10597" w:type="dxa"/>
            <w:shd w:val="clear" w:color="auto" w:fill="auto"/>
          </w:tcPr>
          <w:p w:rsidR="00D556BF" w:rsidRPr="00C223E4" w:rsidRDefault="00D556BF" w:rsidP="00DE6C22">
            <w:pPr>
              <w:pStyle w:val="Szvegtrzs"/>
              <w:ind w:left="0" w:firstLine="0"/>
            </w:pPr>
          </w:p>
        </w:tc>
      </w:tr>
    </w:tbl>
    <w:p w:rsidR="00364F42" w:rsidRPr="00C223E4" w:rsidRDefault="00901C62" w:rsidP="00364F42">
      <w:pPr>
        <w:tabs>
          <w:tab w:val="left" w:pos="284"/>
        </w:tabs>
        <w:ind w:left="284" w:hanging="9"/>
        <w:jc w:val="both"/>
        <w:rPr>
          <w:bCs/>
          <w:i/>
          <w:sz w:val="18"/>
          <w:szCs w:val="18"/>
        </w:rPr>
      </w:pPr>
      <w:r w:rsidRPr="00C223E4">
        <w:rPr>
          <w:bCs/>
          <w:i/>
          <w:sz w:val="18"/>
          <w:szCs w:val="18"/>
        </w:rPr>
        <w:t xml:space="preserve">Q40. What </w:t>
      </w:r>
      <w:r w:rsidR="00364F42" w:rsidRPr="00C223E4">
        <w:rPr>
          <w:bCs/>
          <w:i/>
          <w:sz w:val="18"/>
          <w:szCs w:val="18"/>
        </w:rPr>
        <w:t>is the socio-</w:t>
      </w:r>
      <w:r w:rsidRPr="00C223E4">
        <w:rPr>
          <w:bCs/>
          <w:i/>
          <w:sz w:val="18"/>
          <w:szCs w:val="18"/>
        </w:rPr>
        <w:t>demographic</w:t>
      </w:r>
      <w:r w:rsidR="00364F42" w:rsidRPr="00C223E4">
        <w:rPr>
          <w:bCs/>
          <w:i/>
          <w:sz w:val="18"/>
          <w:szCs w:val="18"/>
        </w:rPr>
        <w:t xml:space="preserve"> profile</w:t>
      </w:r>
      <w:r w:rsidRPr="00C223E4">
        <w:rPr>
          <w:bCs/>
          <w:i/>
          <w:sz w:val="18"/>
          <w:szCs w:val="18"/>
        </w:rPr>
        <w:t xml:space="preserve"> of UAM</w:t>
      </w:r>
      <w:r w:rsidR="00364F42" w:rsidRPr="00C223E4">
        <w:rPr>
          <w:bCs/>
          <w:i/>
          <w:sz w:val="18"/>
          <w:szCs w:val="18"/>
        </w:rPr>
        <w:t>s</w:t>
      </w:r>
      <w:r w:rsidRPr="00C223E4">
        <w:rPr>
          <w:bCs/>
          <w:i/>
          <w:sz w:val="18"/>
          <w:szCs w:val="18"/>
        </w:rPr>
        <w:t xml:space="preserve"> that go missing</w:t>
      </w:r>
      <w:r w:rsidR="00364F42" w:rsidRPr="00C223E4">
        <w:rPr>
          <w:bCs/>
          <w:i/>
          <w:sz w:val="18"/>
          <w:szCs w:val="18"/>
        </w:rPr>
        <w:t xml:space="preserve"> / abscond from reception / care facilities (e.g. </w:t>
      </w:r>
      <w:r w:rsidRPr="00C223E4">
        <w:rPr>
          <w:bCs/>
          <w:i/>
          <w:sz w:val="18"/>
          <w:szCs w:val="18"/>
        </w:rPr>
        <w:t xml:space="preserve">asylum seekers </w:t>
      </w:r>
      <w:r w:rsidR="00364F42" w:rsidRPr="00C223E4">
        <w:rPr>
          <w:bCs/>
          <w:i/>
          <w:sz w:val="18"/>
          <w:szCs w:val="18"/>
        </w:rPr>
        <w:t>or</w:t>
      </w:r>
      <w:r w:rsidRPr="00C223E4">
        <w:rPr>
          <w:bCs/>
          <w:i/>
          <w:sz w:val="18"/>
          <w:szCs w:val="18"/>
        </w:rPr>
        <w:t xml:space="preserve"> non-asylum seeker</w:t>
      </w:r>
      <w:r w:rsidR="00364F42" w:rsidRPr="00C223E4">
        <w:rPr>
          <w:bCs/>
          <w:i/>
          <w:sz w:val="18"/>
          <w:szCs w:val="18"/>
        </w:rPr>
        <w:t>s</w:t>
      </w:r>
      <w:r w:rsidRPr="00C223E4">
        <w:rPr>
          <w:bCs/>
          <w:i/>
          <w:sz w:val="18"/>
          <w:szCs w:val="18"/>
        </w:rPr>
        <w:t xml:space="preserve">, nationality, </w:t>
      </w:r>
      <w:r w:rsidR="00364F42" w:rsidRPr="00C223E4">
        <w:rPr>
          <w:bCs/>
          <w:i/>
          <w:sz w:val="18"/>
          <w:szCs w:val="18"/>
        </w:rPr>
        <w:t xml:space="preserve">appointed with a guardian or not, etc.)?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7"/>
      </w:tblGrid>
      <w:tr w:rsidR="00364F42" w:rsidRPr="00C223E4" w:rsidTr="00E85E0A">
        <w:tc>
          <w:tcPr>
            <w:tcW w:w="10597" w:type="dxa"/>
            <w:shd w:val="clear" w:color="auto" w:fill="auto"/>
          </w:tcPr>
          <w:p w:rsidR="00364F42" w:rsidRPr="00C223E4" w:rsidRDefault="00364F42" w:rsidP="00E85E0A">
            <w:pPr>
              <w:pStyle w:val="Szvegtrzs"/>
              <w:ind w:left="0" w:firstLine="0"/>
            </w:pPr>
          </w:p>
        </w:tc>
      </w:tr>
    </w:tbl>
    <w:p w:rsidR="00D556BF" w:rsidRPr="00C223E4" w:rsidRDefault="00DF3BA7" w:rsidP="00D556BF">
      <w:pPr>
        <w:ind w:left="284" w:firstLine="0"/>
        <w:rPr>
          <w:i/>
          <w:sz w:val="18"/>
          <w:szCs w:val="18"/>
        </w:rPr>
      </w:pPr>
      <w:r w:rsidRPr="00C223E4">
        <w:rPr>
          <w:i/>
          <w:sz w:val="18"/>
          <w:szCs w:val="18"/>
        </w:rPr>
        <w:t>Q</w:t>
      </w:r>
      <w:r w:rsidR="00EB248E">
        <w:rPr>
          <w:i/>
          <w:sz w:val="18"/>
          <w:szCs w:val="18"/>
        </w:rPr>
        <w:t>41</w:t>
      </w:r>
      <w:r w:rsidR="00D556BF" w:rsidRPr="00C223E4">
        <w:rPr>
          <w:i/>
          <w:sz w:val="18"/>
          <w:szCs w:val="18"/>
        </w:rPr>
        <w:t xml:space="preserve">. When are </w:t>
      </w:r>
      <w:r w:rsidR="002A78ED" w:rsidRPr="00C223E4">
        <w:rPr>
          <w:i/>
          <w:sz w:val="18"/>
          <w:szCs w:val="18"/>
        </w:rPr>
        <w:t>UAMs</w:t>
      </w:r>
      <w:r w:rsidR="00D556BF" w:rsidRPr="00C223E4">
        <w:rPr>
          <w:i/>
          <w:sz w:val="18"/>
          <w:szCs w:val="18"/>
        </w:rPr>
        <w:t xml:space="preserve"> most likely to disappear from guardianship/ reception/ care facilities (e.g. within</w:t>
      </w:r>
      <w:r w:rsidR="00D556BF" w:rsidRPr="00C223E4">
        <w:rPr>
          <w:bCs/>
          <w:i/>
          <w:sz w:val="18"/>
          <w:szCs w:val="18"/>
        </w:rPr>
        <w:t xml:space="preserve"> first few days of arrival, during weekends, before</w:t>
      </w:r>
      <w:r w:rsidR="00930656" w:rsidRPr="00C223E4">
        <w:rPr>
          <w:bCs/>
          <w:i/>
          <w:sz w:val="18"/>
          <w:szCs w:val="18"/>
        </w:rPr>
        <w:t xml:space="preserve"> </w:t>
      </w:r>
      <w:r w:rsidR="00D556BF" w:rsidRPr="00C223E4">
        <w:rPr>
          <w:bCs/>
          <w:i/>
          <w:sz w:val="18"/>
          <w:szCs w:val="18"/>
        </w:rPr>
        <w:t>/</w:t>
      </w:r>
      <w:r w:rsidR="00930656" w:rsidRPr="00C223E4">
        <w:rPr>
          <w:bCs/>
          <w:i/>
          <w:sz w:val="18"/>
          <w:szCs w:val="18"/>
        </w:rPr>
        <w:t xml:space="preserve"> </w:t>
      </w:r>
      <w:r w:rsidR="00D556BF" w:rsidRPr="00C223E4">
        <w:rPr>
          <w:bCs/>
          <w:i/>
          <w:sz w:val="18"/>
          <w:szCs w:val="18"/>
        </w:rPr>
        <w:t>after age as</w:t>
      </w:r>
      <w:r w:rsidR="001143D0" w:rsidRPr="00C223E4">
        <w:rPr>
          <w:bCs/>
          <w:i/>
          <w:sz w:val="18"/>
          <w:szCs w:val="18"/>
        </w:rPr>
        <w:t>sessment procedures, etc.)?</w:t>
      </w:r>
      <w:r w:rsidR="00D556BF" w:rsidRPr="00C223E4">
        <w:rPr>
          <w:bCs/>
          <w:i/>
          <w:sz w:val="18"/>
          <w:szCs w:val="18"/>
        </w:rPr>
        <w:t xml:space="preserve"> Please provide evidence cited in existing evaluations/ studies/ other sources or based on </w:t>
      </w:r>
      <w:r w:rsidR="00EB7E62" w:rsidRPr="00C223E4">
        <w:rPr>
          <w:bCs/>
          <w:i/>
          <w:sz w:val="18"/>
          <w:szCs w:val="18"/>
        </w:rPr>
        <w:t xml:space="preserve">publically available </w:t>
      </w:r>
      <w:r w:rsidR="00D556BF" w:rsidRPr="00C223E4">
        <w:rPr>
          <w:bCs/>
          <w:i/>
          <w:sz w:val="18"/>
          <w:szCs w:val="18"/>
        </w:rPr>
        <w:t>information received from competent authorities.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7"/>
      </w:tblGrid>
      <w:tr w:rsidR="00D556BF" w:rsidRPr="00C223E4" w:rsidTr="00DE6C22">
        <w:tc>
          <w:tcPr>
            <w:tcW w:w="10597" w:type="dxa"/>
            <w:shd w:val="clear" w:color="auto" w:fill="auto"/>
          </w:tcPr>
          <w:p w:rsidR="00D556BF" w:rsidRPr="00C223E4" w:rsidRDefault="00D556BF" w:rsidP="00DE6C22">
            <w:pPr>
              <w:pStyle w:val="Szvegtrzs"/>
              <w:ind w:left="0" w:firstLine="0"/>
            </w:pPr>
          </w:p>
        </w:tc>
      </w:tr>
    </w:tbl>
    <w:p w:rsidR="00D556BF" w:rsidRPr="00C223E4" w:rsidRDefault="00B43367" w:rsidP="00D556BF">
      <w:pPr>
        <w:ind w:left="284" w:firstLine="0"/>
        <w:rPr>
          <w:i/>
          <w:sz w:val="18"/>
          <w:szCs w:val="18"/>
        </w:rPr>
      </w:pPr>
      <w:r w:rsidRPr="00C223E4">
        <w:rPr>
          <w:i/>
          <w:sz w:val="18"/>
          <w:szCs w:val="18"/>
        </w:rPr>
        <w:t>Q</w:t>
      </w:r>
      <w:r w:rsidR="00EB248E">
        <w:rPr>
          <w:i/>
          <w:sz w:val="18"/>
          <w:szCs w:val="18"/>
        </w:rPr>
        <w:t>42</w:t>
      </w:r>
      <w:r w:rsidR="00D556BF" w:rsidRPr="00C223E4">
        <w:rPr>
          <w:i/>
          <w:sz w:val="18"/>
          <w:szCs w:val="18"/>
        </w:rPr>
        <w:t xml:space="preserve">. Please provide any other evidence that may be available of the impact of guardianship/ reception/ care facilities on the proportion of missing or absconding </w:t>
      </w:r>
      <w:r w:rsidR="002A78ED" w:rsidRPr="00C223E4">
        <w:rPr>
          <w:i/>
          <w:sz w:val="18"/>
          <w:szCs w:val="18"/>
        </w:rPr>
        <w:t>UAMs</w:t>
      </w:r>
      <w:r w:rsidR="00D556BF" w:rsidRPr="00C223E4">
        <w:rPr>
          <w:i/>
          <w:sz w:val="18"/>
          <w:szCs w:val="18"/>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7"/>
      </w:tblGrid>
      <w:tr w:rsidR="00D556BF" w:rsidRPr="00C223E4" w:rsidTr="00DE6C22">
        <w:tc>
          <w:tcPr>
            <w:tcW w:w="10597" w:type="dxa"/>
            <w:shd w:val="clear" w:color="auto" w:fill="auto"/>
          </w:tcPr>
          <w:p w:rsidR="00D556BF" w:rsidRPr="00C223E4" w:rsidRDefault="00D556BF" w:rsidP="00DE6C22">
            <w:pPr>
              <w:pStyle w:val="Szvegtrzs"/>
              <w:ind w:left="0" w:firstLine="0"/>
            </w:pPr>
          </w:p>
        </w:tc>
      </w:tr>
    </w:tbl>
    <w:p w:rsidR="00D556BF" w:rsidRPr="00C223E4" w:rsidRDefault="00B43367" w:rsidP="00D556BF">
      <w:pPr>
        <w:ind w:left="284" w:firstLine="0"/>
        <w:rPr>
          <w:i/>
          <w:sz w:val="18"/>
          <w:szCs w:val="18"/>
        </w:rPr>
      </w:pPr>
      <w:r w:rsidRPr="00C223E4">
        <w:rPr>
          <w:i/>
          <w:sz w:val="18"/>
          <w:szCs w:val="18"/>
        </w:rPr>
        <w:t>Q4</w:t>
      </w:r>
      <w:r w:rsidR="00EB248E">
        <w:rPr>
          <w:i/>
          <w:sz w:val="18"/>
          <w:szCs w:val="18"/>
        </w:rPr>
        <w:t>3</w:t>
      </w:r>
      <w:r w:rsidR="00D556BF" w:rsidRPr="00C223E4">
        <w:rPr>
          <w:i/>
          <w:sz w:val="18"/>
          <w:szCs w:val="18"/>
        </w:rPr>
        <w:t xml:space="preserve">. What measures has your (Member) State developed to a) prevent or to b) react to disappearances of </w:t>
      </w:r>
      <w:r w:rsidR="002A78ED" w:rsidRPr="00C223E4">
        <w:rPr>
          <w:i/>
          <w:sz w:val="18"/>
          <w:szCs w:val="18"/>
        </w:rPr>
        <w:t>UAMs</w:t>
      </w:r>
      <w:r w:rsidR="00D556BF" w:rsidRPr="00C223E4">
        <w:rPr>
          <w:i/>
          <w:sz w:val="18"/>
          <w:szCs w:val="18"/>
        </w:rPr>
        <w:t xml:space="preserve"> (e.g. existence and use of support services, national hotlines for missing children, </w:t>
      </w:r>
      <w:r w:rsidR="00895977" w:rsidRPr="00C223E4">
        <w:rPr>
          <w:i/>
          <w:sz w:val="18"/>
          <w:szCs w:val="18"/>
        </w:rPr>
        <w:t xml:space="preserve">missing persons alerts in the Schengen Information System, </w:t>
      </w:r>
      <w:r w:rsidR="00631FE1" w:rsidRPr="00C223E4">
        <w:rPr>
          <w:i/>
          <w:sz w:val="18"/>
          <w:szCs w:val="18"/>
        </w:rPr>
        <w:t>NGO networks such as Missing Children Europe</w:t>
      </w:r>
      <w:r w:rsidR="00AB688D" w:rsidRPr="00C223E4">
        <w:rPr>
          <w:i/>
          <w:sz w:val="18"/>
          <w:szCs w:val="18"/>
        </w:rPr>
        <w:t xml:space="preserve"> and their member organisations</w:t>
      </w:r>
      <w:r w:rsidR="00631FE1" w:rsidRPr="00C223E4">
        <w:rPr>
          <w:i/>
          <w:sz w:val="18"/>
          <w:szCs w:val="18"/>
        </w:rPr>
        <w:t xml:space="preserve">, </w:t>
      </w:r>
      <w:r w:rsidR="00D556BF" w:rsidRPr="00C223E4">
        <w:rPr>
          <w:i/>
          <w:sz w:val="18"/>
          <w:szCs w:val="18"/>
        </w:rPr>
        <w:t xml:space="preserve">taking fingerprints and photographs of </w:t>
      </w:r>
      <w:r w:rsidR="002A78ED" w:rsidRPr="00C223E4">
        <w:rPr>
          <w:i/>
          <w:sz w:val="18"/>
          <w:szCs w:val="18"/>
        </w:rPr>
        <w:t>UAMs</w:t>
      </w:r>
      <w:r w:rsidR="00D556BF" w:rsidRPr="00C223E4">
        <w:rPr>
          <w:i/>
          <w:sz w:val="18"/>
          <w:szCs w:val="18"/>
        </w:rPr>
        <w:t xml:space="preserve"> as an aid for tracing, etc.)? Is there any </w:t>
      </w:r>
      <w:r w:rsidR="00D556BF" w:rsidRPr="00C223E4">
        <w:rPr>
          <w:bCs/>
          <w:i/>
          <w:sz w:val="18"/>
          <w:szCs w:val="18"/>
        </w:rPr>
        <w:t xml:space="preserve">evidence to suggest how effective these measures have been in practice (e.g. cited in existing evaluations/ studies/ other sources or based on </w:t>
      </w:r>
      <w:r w:rsidR="00EB7E62" w:rsidRPr="00C223E4">
        <w:rPr>
          <w:bCs/>
          <w:i/>
          <w:sz w:val="18"/>
          <w:szCs w:val="18"/>
        </w:rPr>
        <w:t xml:space="preserve">publically available </w:t>
      </w:r>
      <w:r w:rsidR="00D556BF" w:rsidRPr="00C223E4">
        <w:rPr>
          <w:bCs/>
          <w:i/>
          <w:sz w:val="18"/>
          <w:szCs w:val="18"/>
        </w:rPr>
        <w:t>information received from competent authorities)?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7"/>
      </w:tblGrid>
      <w:tr w:rsidR="00D556BF" w:rsidRPr="00C223E4" w:rsidTr="00DE6C22">
        <w:tc>
          <w:tcPr>
            <w:tcW w:w="10597" w:type="dxa"/>
            <w:shd w:val="clear" w:color="auto" w:fill="auto"/>
          </w:tcPr>
          <w:p w:rsidR="00D556BF" w:rsidRPr="00C223E4" w:rsidRDefault="00D556BF" w:rsidP="00DE6C22">
            <w:pPr>
              <w:pStyle w:val="Szvegtrzs"/>
              <w:ind w:left="0" w:firstLine="0"/>
            </w:pPr>
          </w:p>
        </w:tc>
      </w:tr>
    </w:tbl>
    <w:p w:rsidR="00C27E29" w:rsidRPr="00C223E4" w:rsidRDefault="00EB248E" w:rsidP="00C27E29">
      <w:pPr>
        <w:ind w:left="284" w:firstLine="0"/>
        <w:jc w:val="both"/>
        <w:rPr>
          <w:i/>
          <w:sz w:val="18"/>
          <w:szCs w:val="18"/>
        </w:rPr>
      </w:pPr>
      <w:r>
        <w:rPr>
          <w:i/>
          <w:sz w:val="18"/>
          <w:szCs w:val="18"/>
        </w:rPr>
        <w:t>Q44</w:t>
      </w:r>
      <w:r w:rsidR="00C27E29" w:rsidRPr="00C223E4">
        <w:rPr>
          <w:i/>
          <w:sz w:val="18"/>
          <w:szCs w:val="18"/>
        </w:rPr>
        <w:t xml:space="preserve">. </w:t>
      </w:r>
      <w:r w:rsidR="00901C62" w:rsidRPr="00C223E4">
        <w:rPr>
          <w:i/>
          <w:sz w:val="18"/>
          <w:szCs w:val="18"/>
        </w:rPr>
        <w:t xml:space="preserve">What are the procedures and practices </w:t>
      </w:r>
      <w:r w:rsidR="00D2481E" w:rsidRPr="00C223E4">
        <w:rPr>
          <w:i/>
          <w:sz w:val="18"/>
          <w:szCs w:val="18"/>
        </w:rPr>
        <w:t xml:space="preserve">of your (Member) State </w:t>
      </w:r>
      <w:r w:rsidR="00901C62" w:rsidRPr="00C223E4">
        <w:rPr>
          <w:i/>
          <w:sz w:val="18"/>
          <w:szCs w:val="18"/>
        </w:rPr>
        <w:t xml:space="preserve">to </w:t>
      </w:r>
      <w:r w:rsidR="00A11BFF" w:rsidRPr="00C223E4">
        <w:rPr>
          <w:i/>
          <w:sz w:val="18"/>
          <w:szCs w:val="18"/>
        </w:rPr>
        <w:t xml:space="preserve">a) </w:t>
      </w:r>
      <w:r w:rsidR="00901C62" w:rsidRPr="00C223E4">
        <w:rPr>
          <w:i/>
          <w:sz w:val="18"/>
          <w:szCs w:val="18"/>
        </w:rPr>
        <w:t xml:space="preserve">report </w:t>
      </w:r>
      <w:r w:rsidR="00A11BFF" w:rsidRPr="00C223E4">
        <w:rPr>
          <w:i/>
          <w:sz w:val="18"/>
          <w:szCs w:val="18"/>
        </w:rPr>
        <w:t>and b) deal with disappearances of UAMs (e.g.</w:t>
      </w:r>
      <w:r w:rsidR="00930656" w:rsidRPr="00C223E4">
        <w:rPr>
          <w:i/>
          <w:sz w:val="18"/>
          <w:szCs w:val="18"/>
        </w:rPr>
        <w:t xml:space="preserve"> protocols among authorities,</w:t>
      </w:r>
      <w:r w:rsidR="00A11BFF" w:rsidRPr="00C223E4">
        <w:rPr>
          <w:i/>
          <w:sz w:val="18"/>
          <w:szCs w:val="18"/>
        </w:rPr>
        <w:t xml:space="preserve"> </w:t>
      </w:r>
      <w:r w:rsidR="00901C62" w:rsidRPr="00C223E4">
        <w:rPr>
          <w:i/>
          <w:sz w:val="18"/>
          <w:szCs w:val="18"/>
        </w:rPr>
        <w:t xml:space="preserve">standardised procedure for dealing with </w:t>
      </w:r>
      <w:r w:rsidR="00A11BFF" w:rsidRPr="00C223E4">
        <w:rPr>
          <w:i/>
          <w:sz w:val="18"/>
          <w:szCs w:val="18"/>
        </w:rPr>
        <w:t>d</w:t>
      </w:r>
      <w:r w:rsidR="00930656" w:rsidRPr="00C223E4">
        <w:rPr>
          <w:i/>
          <w:sz w:val="18"/>
          <w:szCs w:val="18"/>
        </w:rPr>
        <w:t xml:space="preserve">isappearances, </w:t>
      </w:r>
      <w:r w:rsidR="00A11BFF" w:rsidRPr="00C223E4">
        <w:rPr>
          <w:i/>
          <w:sz w:val="18"/>
          <w:szCs w:val="18"/>
        </w:rPr>
        <w:t>etc.)?</w:t>
      </w:r>
      <w:r w:rsidR="00C27E29" w:rsidRPr="00C223E4">
        <w:rPr>
          <w:i/>
          <w:sz w:val="18"/>
          <w:szCs w:val="1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9"/>
      </w:tblGrid>
      <w:tr w:rsidR="00C27E29" w:rsidRPr="00C223E4" w:rsidTr="00E85E0A">
        <w:tc>
          <w:tcPr>
            <w:tcW w:w="10739" w:type="dxa"/>
            <w:shd w:val="clear" w:color="auto" w:fill="auto"/>
          </w:tcPr>
          <w:p w:rsidR="00C27E29" w:rsidRPr="00C223E4" w:rsidRDefault="00C27E29" w:rsidP="00E85E0A">
            <w:pPr>
              <w:ind w:left="0" w:firstLine="0"/>
              <w:jc w:val="both"/>
              <w:rPr>
                <w:sz w:val="18"/>
                <w:szCs w:val="18"/>
              </w:rPr>
            </w:pPr>
          </w:p>
        </w:tc>
      </w:tr>
    </w:tbl>
    <w:p w:rsidR="00C27E29" w:rsidRPr="00C223E4" w:rsidRDefault="00EB248E" w:rsidP="00C27E29">
      <w:pPr>
        <w:ind w:left="284" w:firstLine="0"/>
        <w:jc w:val="both"/>
        <w:rPr>
          <w:i/>
          <w:sz w:val="18"/>
          <w:szCs w:val="18"/>
        </w:rPr>
      </w:pPr>
      <w:r>
        <w:rPr>
          <w:i/>
          <w:sz w:val="18"/>
          <w:szCs w:val="18"/>
        </w:rPr>
        <w:t xml:space="preserve">Q45. </w:t>
      </w:r>
      <w:r w:rsidR="00901C62" w:rsidRPr="00C223E4">
        <w:rPr>
          <w:i/>
          <w:sz w:val="18"/>
          <w:szCs w:val="18"/>
        </w:rPr>
        <w:t xml:space="preserve">How is the registration </w:t>
      </w:r>
      <w:r w:rsidR="00C27E29" w:rsidRPr="00C223E4">
        <w:rPr>
          <w:i/>
          <w:sz w:val="18"/>
          <w:szCs w:val="18"/>
        </w:rPr>
        <w:t>of disappearances of UAMs organised</w:t>
      </w:r>
      <w:r w:rsidR="00AC66C9">
        <w:rPr>
          <w:i/>
          <w:sz w:val="18"/>
          <w:szCs w:val="18"/>
        </w:rPr>
        <w:t xml:space="preserve"> in your (Member) State</w:t>
      </w:r>
      <w:r w:rsidR="00C27E29" w:rsidRPr="00C223E4">
        <w:rPr>
          <w:i/>
          <w:sz w:val="18"/>
          <w:szCs w:val="18"/>
        </w:rPr>
        <w:t xml:space="preserve"> (e.g. by child, by </w:t>
      </w:r>
      <w:r w:rsidR="00901C62" w:rsidRPr="00C223E4">
        <w:rPr>
          <w:i/>
          <w:sz w:val="18"/>
          <w:szCs w:val="18"/>
        </w:rPr>
        <w:t>incident, etc.</w:t>
      </w:r>
      <w:r w:rsidR="00C27E29" w:rsidRPr="00C223E4">
        <w:rPr>
          <w:i/>
          <w:sz w:val="18"/>
          <w:szCs w:val="1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9"/>
      </w:tblGrid>
      <w:tr w:rsidR="00C27E29" w:rsidRPr="00C223E4" w:rsidTr="00E85E0A">
        <w:tc>
          <w:tcPr>
            <w:tcW w:w="10739" w:type="dxa"/>
            <w:shd w:val="clear" w:color="auto" w:fill="auto"/>
          </w:tcPr>
          <w:p w:rsidR="00C27E29" w:rsidRPr="00C223E4" w:rsidRDefault="00C27E29" w:rsidP="00E85E0A">
            <w:pPr>
              <w:ind w:left="0" w:firstLine="0"/>
              <w:jc w:val="both"/>
              <w:rPr>
                <w:sz w:val="18"/>
                <w:szCs w:val="18"/>
              </w:rPr>
            </w:pPr>
          </w:p>
        </w:tc>
      </w:tr>
    </w:tbl>
    <w:p w:rsidR="00D556BF" w:rsidRPr="00C223E4" w:rsidRDefault="00DF3BA7" w:rsidP="00D556BF">
      <w:pPr>
        <w:ind w:left="284" w:firstLine="0"/>
        <w:jc w:val="both"/>
        <w:rPr>
          <w:i/>
          <w:sz w:val="18"/>
          <w:szCs w:val="18"/>
        </w:rPr>
      </w:pPr>
      <w:r w:rsidRPr="00C223E4">
        <w:rPr>
          <w:i/>
          <w:sz w:val="18"/>
          <w:szCs w:val="18"/>
        </w:rPr>
        <w:t>Q</w:t>
      </w:r>
      <w:r w:rsidR="006B3497" w:rsidRPr="00C223E4">
        <w:rPr>
          <w:i/>
          <w:sz w:val="18"/>
          <w:szCs w:val="18"/>
        </w:rPr>
        <w:t>4</w:t>
      </w:r>
      <w:r w:rsidR="00EB248E">
        <w:rPr>
          <w:i/>
          <w:sz w:val="18"/>
          <w:szCs w:val="18"/>
        </w:rPr>
        <w:t>6</w:t>
      </w:r>
      <w:r w:rsidR="00D556BF" w:rsidRPr="00C223E4">
        <w:rPr>
          <w:i/>
          <w:sz w:val="18"/>
          <w:szCs w:val="18"/>
        </w:rPr>
        <w:t xml:space="preserve">. Please indicate any </w:t>
      </w:r>
      <w:r w:rsidR="00D556BF" w:rsidRPr="00C223E4">
        <w:rPr>
          <w:b/>
          <w:i/>
          <w:sz w:val="18"/>
          <w:szCs w:val="18"/>
        </w:rPr>
        <w:t>challenges</w:t>
      </w:r>
      <w:r w:rsidR="00D556BF" w:rsidRPr="00C223E4">
        <w:rPr>
          <w:i/>
          <w:sz w:val="18"/>
          <w:szCs w:val="18"/>
        </w:rPr>
        <w:t xml:space="preserve"> associated with </w:t>
      </w:r>
      <w:r w:rsidR="000E1229" w:rsidRPr="00C223E4">
        <w:rPr>
          <w:i/>
          <w:sz w:val="18"/>
          <w:szCs w:val="18"/>
        </w:rPr>
        <w:t>UAMs who go missing or abscond from guardianship/ reception/ care facilities</w:t>
      </w:r>
      <w:r w:rsidR="00D556BF" w:rsidRPr="00C223E4">
        <w:rPr>
          <w:i/>
          <w:sz w:val="18"/>
          <w:szCs w:val="18"/>
        </w:rPr>
        <w:t xml:space="preserve"> in your (Member) State (based on existing studies/ evaluations or </w:t>
      </w:r>
      <w:r w:rsidR="00EB7E62" w:rsidRPr="00C223E4">
        <w:rPr>
          <w:i/>
          <w:sz w:val="18"/>
          <w:szCs w:val="18"/>
        </w:rPr>
        <w:t xml:space="preserve">publically available </w:t>
      </w:r>
      <w:r w:rsidR="00D556BF" w:rsidRPr="00C223E4">
        <w:rPr>
          <w:i/>
          <w:sz w:val="18"/>
          <w:szCs w:val="18"/>
        </w:rPr>
        <w:t>information received from competent authorities) and how these can be overcome.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9"/>
      </w:tblGrid>
      <w:tr w:rsidR="00D556BF" w:rsidRPr="00C223E4" w:rsidTr="00DE6C22">
        <w:tc>
          <w:tcPr>
            <w:tcW w:w="10739" w:type="dxa"/>
            <w:shd w:val="clear" w:color="auto" w:fill="auto"/>
          </w:tcPr>
          <w:p w:rsidR="00D556BF" w:rsidRPr="00C223E4" w:rsidRDefault="00D556BF" w:rsidP="00DE6C22">
            <w:pPr>
              <w:ind w:left="0" w:firstLine="0"/>
              <w:jc w:val="both"/>
              <w:rPr>
                <w:sz w:val="18"/>
                <w:szCs w:val="18"/>
              </w:rPr>
            </w:pPr>
          </w:p>
        </w:tc>
      </w:tr>
    </w:tbl>
    <w:p w:rsidR="00D556BF" w:rsidRPr="00C223E4" w:rsidRDefault="00D556BF" w:rsidP="00D556BF">
      <w:pPr>
        <w:ind w:left="284" w:firstLine="0"/>
        <w:jc w:val="both"/>
        <w:rPr>
          <w:i/>
          <w:sz w:val="18"/>
          <w:szCs w:val="18"/>
        </w:rPr>
      </w:pPr>
      <w:r w:rsidRPr="00C223E4">
        <w:rPr>
          <w:i/>
          <w:sz w:val="18"/>
          <w:szCs w:val="18"/>
        </w:rPr>
        <w:t>Q</w:t>
      </w:r>
      <w:r w:rsidR="00DF3BA7" w:rsidRPr="00C223E4">
        <w:rPr>
          <w:i/>
          <w:sz w:val="18"/>
          <w:szCs w:val="18"/>
        </w:rPr>
        <w:t>4</w:t>
      </w:r>
      <w:r w:rsidR="00EB248E">
        <w:rPr>
          <w:i/>
          <w:sz w:val="18"/>
          <w:szCs w:val="18"/>
        </w:rPr>
        <w:t>7</w:t>
      </w:r>
      <w:r w:rsidRPr="00C223E4">
        <w:rPr>
          <w:i/>
          <w:sz w:val="18"/>
          <w:szCs w:val="18"/>
        </w:rPr>
        <w:t xml:space="preserve">. Please provide any examples of proven (e.g. through evaluation reports / studies) </w:t>
      </w:r>
      <w:r w:rsidRPr="00C223E4">
        <w:rPr>
          <w:b/>
          <w:i/>
          <w:sz w:val="18"/>
          <w:szCs w:val="18"/>
        </w:rPr>
        <w:t>good practices</w:t>
      </w:r>
      <w:r w:rsidRPr="00C223E4">
        <w:rPr>
          <w:i/>
          <w:sz w:val="18"/>
          <w:szCs w:val="18"/>
        </w:rPr>
        <w:t xml:space="preserve"> regarding </w:t>
      </w:r>
      <w:r w:rsidR="000E1229" w:rsidRPr="00C223E4">
        <w:rPr>
          <w:i/>
          <w:sz w:val="18"/>
          <w:szCs w:val="18"/>
        </w:rPr>
        <w:t>UAMs who go missing or abscond from guardianship/ reception/ care facilities</w:t>
      </w:r>
      <w:r w:rsidRPr="00C223E4">
        <w:rPr>
          <w:i/>
          <w:sz w:val="18"/>
          <w:szCs w:val="18"/>
        </w:rPr>
        <w:t xml:space="preserve"> in your (Member) State. Please specify the source</w:t>
      </w:r>
      <w:r w:rsidRPr="00C223E4">
        <w:rPr>
          <w:bCs/>
          <w:i/>
          <w:sz w:val="18"/>
          <w:szCs w:val="18"/>
        </w:rPr>
        <w:t xml:space="preserve"> (as cited in existing evaluations/ studies/ other sources or based on </w:t>
      </w:r>
      <w:r w:rsidR="00EB7E62" w:rsidRPr="00C223E4">
        <w:rPr>
          <w:bCs/>
          <w:i/>
          <w:sz w:val="18"/>
          <w:szCs w:val="18"/>
        </w:rPr>
        <w:t xml:space="preserve">publically available </w:t>
      </w:r>
      <w:r w:rsidRPr="00C223E4">
        <w:rPr>
          <w:bCs/>
          <w:i/>
          <w:sz w:val="18"/>
          <w:szCs w:val="18"/>
        </w:rPr>
        <w:t>information received from competent authorities).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D556BF" w:rsidRPr="00C223E4" w:rsidTr="00DE6C22">
        <w:tc>
          <w:tcPr>
            <w:tcW w:w="10705" w:type="dxa"/>
            <w:shd w:val="clear" w:color="auto" w:fill="auto"/>
          </w:tcPr>
          <w:p w:rsidR="00D556BF" w:rsidRPr="00C223E4" w:rsidRDefault="00D556BF" w:rsidP="00DE6C22">
            <w:pPr>
              <w:ind w:left="0" w:firstLine="0"/>
              <w:jc w:val="both"/>
              <w:rPr>
                <w:sz w:val="18"/>
                <w:szCs w:val="18"/>
              </w:rPr>
            </w:pPr>
          </w:p>
        </w:tc>
      </w:tr>
    </w:tbl>
    <w:p w:rsidR="000369BA" w:rsidRPr="00C223E4" w:rsidRDefault="000369BA" w:rsidP="00D556BF">
      <w:pPr>
        <w:ind w:left="284" w:firstLine="0"/>
        <w:jc w:val="both"/>
        <w:rPr>
          <w:color w:val="006FB4"/>
          <w:spacing w:val="-4"/>
          <w:sz w:val="24"/>
          <w:szCs w:val="24"/>
          <w:u w:val="single"/>
        </w:rPr>
      </w:pPr>
    </w:p>
    <w:p w:rsidR="00D556BF" w:rsidRPr="00C223E4" w:rsidRDefault="00D556BF" w:rsidP="00D556BF">
      <w:pPr>
        <w:ind w:left="284" w:firstLine="0"/>
        <w:jc w:val="both"/>
        <w:rPr>
          <w:b/>
          <w:sz w:val="18"/>
          <w:szCs w:val="18"/>
        </w:rPr>
      </w:pPr>
      <w:r w:rsidRPr="00C223E4">
        <w:rPr>
          <w:color w:val="006FB4"/>
          <w:spacing w:val="-4"/>
          <w:sz w:val="24"/>
          <w:szCs w:val="24"/>
          <w:u w:val="single"/>
        </w:rPr>
        <w:t xml:space="preserve">Section </w:t>
      </w:r>
      <w:r w:rsidR="00320C70" w:rsidRPr="00C223E4">
        <w:rPr>
          <w:color w:val="006FB4"/>
          <w:spacing w:val="-4"/>
          <w:sz w:val="24"/>
          <w:szCs w:val="24"/>
          <w:u w:val="single"/>
        </w:rPr>
        <w:t>5</w:t>
      </w:r>
      <w:r w:rsidRPr="00C223E4">
        <w:rPr>
          <w:color w:val="006FB4"/>
          <w:spacing w:val="-4"/>
          <w:sz w:val="24"/>
          <w:szCs w:val="24"/>
          <w:u w:val="single"/>
        </w:rPr>
        <w:t xml:space="preserve">: Arrangements in the (Member) States for </w:t>
      </w:r>
      <w:r w:rsidR="002A78ED" w:rsidRPr="00C223E4">
        <w:rPr>
          <w:color w:val="006FB4"/>
          <w:spacing w:val="-4"/>
          <w:sz w:val="24"/>
          <w:szCs w:val="24"/>
          <w:u w:val="single"/>
        </w:rPr>
        <w:t>UAMs</w:t>
      </w:r>
      <w:r w:rsidRPr="00C223E4">
        <w:rPr>
          <w:color w:val="006FB4"/>
          <w:spacing w:val="-4"/>
          <w:sz w:val="24"/>
          <w:szCs w:val="24"/>
          <w:u w:val="single"/>
        </w:rPr>
        <w:t xml:space="preserve"> when turning 18 years of age</w:t>
      </w:r>
    </w:p>
    <w:p w:rsidR="00D556BF" w:rsidRPr="00C223E4" w:rsidRDefault="00D556BF" w:rsidP="00D556BF">
      <w:pPr>
        <w:ind w:left="284" w:firstLine="0"/>
        <w:rPr>
          <w:i/>
          <w:sz w:val="18"/>
          <w:szCs w:val="18"/>
        </w:rPr>
      </w:pPr>
      <w:r w:rsidRPr="00C223E4">
        <w:rPr>
          <w:i/>
          <w:sz w:val="18"/>
          <w:szCs w:val="18"/>
        </w:rPr>
        <w:t xml:space="preserve">This section examines the arrangements for </w:t>
      </w:r>
      <w:r w:rsidR="00EB7E62" w:rsidRPr="00C223E4">
        <w:rPr>
          <w:i/>
          <w:sz w:val="18"/>
          <w:szCs w:val="18"/>
        </w:rPr>
        <w:t xml:space="preserve">former </w:t>
      </w:r>
      <w:r w:rsidR="002A78ED" w:rsidRPr="00C223E4">
        <w:rPr>
          <w:i/>
          <w:sz w:val="18"/>
          <w:szCs w:val="18"/>
        </w:rPr>
        <w:t>UAMs</w:t>
      </w:r>
      <w:r w:rsidRPr="00C223E4">
        <w:rPr>
          <w:i/>
          <w:sz w:val="18"/>
          <w:szCs w:val="18"/>
        </w:rPr>
        <w:t>, both those seeking asylum and those not seeking asylum, once they reach the age of 18 years.</w:t>
      </w:r>
    </w:p>
    <w:p w:rsidR="00D556BF" w:rsidRPr="00C223E4" w:rsidRDefault="00320C70" w:rsidP="00D556BF">
      <w:pPr>
        <w:ind w:left="284" w:firstLine="0"/>
        <w:rPr>
          <w:i/>
          <w:sz w:val="18"/>
          <w:szCs w:val="18"/>
        </w:rPr>
      </w:pPr>
      <w:r w:rsidRPr="00C223E4">
        <w:rPr>
          <w:i/>
          <w:sz w:val="18"/>
          <w:szCs w:val="18"/>
        </w:rPr>
        <w:t>Q4</w:t>
      </w:r>
      <w:r w:rsidR="00EB248E">
        <w:rPr>
          <w:i/>
          <w:sz w:val="18"/>
          <w:szCs w:val="18"/>
        </w:rPr>
        <w:t>8</w:t>
      </w:r>
      <w:r w:rsidRPr="00C223E4">
        <w:rPr>
          <w:i/>
          <w:sz w:val="18"/>
          <w:szCs w:val="18"/>
        </w:rPr>
        <w:t>.</w:t>
      </w:r>
      <w:r w:rsidR="00D556BF" w:rsidRPr="00C223E4">
        <w:rPr>
          <w:i/>
          <w:sz w:val="18"/>
          <w:szCs w:val="18"/>
        </w:rPr>
        <w:t xml:space="preserve"> Please describe the situation in your Member State for </w:t>
      </w:r>
      <w:r w:rsidR="00EB7E62" w:rsidRPr="00C223E4">
        <w:rPr>
          <w:i/>
          <w:sz w:val="18"/>
          <w:szCs w:val="18"/>
        </w:rPr>
        <w:t xml:space="preserve">former </w:t>
      </w:r>
      <w:r w:rsidR="002A78ED" w:rsidRPr="00C223E4">
        <w:rPr>
          <w:i/>
          <w:sz w:val="18"/>
          <w:szCs w:val="18"/>
        </w:rPr>
        <w:t>UAMs</w:t>
      </w:r>
      <w:r w:rsidR="00D556BF" w:rsidRPr="00C223E4">
        <w:rPr>
          <w:i/>
          <w:sz w:val="18"/>
          <w:szCs w:val="18"/>
        </w:rPr>
        <w:t xml:space="preserve"> once they reach the age of 18 years</w:t>
      </w:r>
      <w:r w:rsidR="008A4567" w:rsidRPr="00C223E4">
        <w:rPr>
          <w:i/>
          <w:sz w:val="18"/>
          <w:szCs w:val="18"/>
        </w:rPr>
        <w:t>:</w:t>
      </w:r>
    </w:p>
    <w:tbl>
      <w:tblPr>
        <w:tblW w:w="482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8"/>
        <w:gridCol w:w="3663"/>
        <w:gridCol w:w="3667"/>
      </w:tblGrid>
      <w:tr w:rsidR="005054C2" w:rsidRPr="00C223E4" w:rsidTr="00B5386D">
        <w:tc>
          <w:tcPr>
            <w:tcW w:w="1542" w:type="pct"/>
            <w:shd w:val="clear" w:color="auto" w:fill="C6D9F1"/>
          </w:tcPr>
          <w:p w:rsidR="005054C2" w:rsidRPr="00C223E4" w:rsidRDefault="005054C2" w:rsidP="00DE6C22">
            <w:pPr>
              <w:ind w:left="0" w:firstLine="0"/>
              <w:jc w:val="both"/>
              <w:rPr>
                <w:b/>
                <w:i/>
                <w:sz w:val="16"/>
                <w:szCs w:val="16"/>
              </w:rPr>
            </w:pPr>
          </w:p>
        </w:tc>
        <w:tc>
          <w:tcPr>
            <w:tcW w:w="3458" w:type="pct"/>
            <w:gridSpan w:val="2"/>
            <w:shd w:val="clear" w:color="auto" w:fill="C6D9F1"/>
          </w:tcPr>
          <w:p w:rsidR="005054C2" w:rsidRPr="00C223E4" w:rsidRDefault="005054C2" w:rsidP="00304224">
            <w:pPr>
              <w:ind w:left="0" w:firstLine="0"/>
              <w:jc w:val="both"/>
              <w:rPr>
                <w:b/>
                <w:i/>
                <w:sz w:val="16"/>
                <w:szCs w:val="16"/>
              </w:rPr>
            </w:pPr>
            <w:r w:rsidRPr="00C223E4">
              <w:rPr>
                <w:b/>
                <w:i/>
                <w:sz w:val="16"/>
                <w:szCs w:val="16"/>
              </w:rPr>
              <w:t xml:space="preserve">Please describe the situation in your Member State for </w:t>
            </w:r>
            <w:r w:rsidR="00EB7E62" w:rsidRPr="00C223E4">
              <w:rPr>
                <w:b/>
                <w:i/>
                <w:sz w:val="16"/>
                <w:szCs w:val="16"/>
              </w:rPr>
              <w:t xml:space="preserve">former </w:t>
            </w:r>
            <w:r w:rsidR="002A78ED" w:rsidRPr="00C223E4">
              <w:rPr>
                <w:b/>
                <w:i/>
                <w:sz w:val="16"/>
                <w:szCs w:val="16"/>
              </w:rPr>
              <w:t>UAMs</w:t>
            </w:r>
            <w:r w:rsidRPr="00C223E4">
              <w:rPr>
                <w:b/>
                <w:i/>
                <w:sz w:val="16"/>
                <w:szCs w:val="16"/>
              </w:rPr>
              <w:t xml:space="preserve"> once they reach the age of 18 years</w:t>
            </w:r>
          </w:p>
        </w:tc>
      </w:tr>
      <w:tr w:rsidR="005054C2" w:rsidRPr="00C223E4" w:rsidTr="00B5386D">
        <w:tc>
          <w:tcPr>
            <w:tcW w:w="1542" w:type="pct"/>
            <w:shd w:val="clear" w:color="auto" w:fill="C6D9F1"/>
          </w:tcPr>
          <w:p w:rsidR="005054C2" w:rsidRPr="00C223E4" w:rsidRDefault="005054C2" w:rsidP="00DE6C22">
            <w:pPr>
              <w:ind w:left="0" w:firstLine="0"/>
              <w:jc w:val="both"/>
              <w:rPr>
                <w:b/>
                <w:i/>
                <w:sz w:val="16"/>
                <w:szCs w:val="16"/>
              </w:rPr>
            </w:pPr>
            <w:r w:rsidRPr="00C223E4">
              <w:rPr>
                <w:b/>
                <w:i/>
                <w:sz w:val="16"/>
                <w:szCs w:val="16"/>
              </w:rPr>
              <w:t xml:space="preserve">Arrangements for </w:t>
            </w:r>
            <w:r w:rsidR="00EB7E62" w:rsidRPr="00C223E4">
              <w:rPr>
                <w:b/>
                <w:i/>
                <w:sz w:val="16"/>
                <w:szCs w:val="16"/>
              </w:rPr>
              <w:t xml:space="preserve">former </w:t>
            </w:r>
            <w:r w:rsidR="002A78ED" w:rsidRPr="00C223E4">
              <w:rPr>
                <w:b/>
                <w:i/>
                <w:sz w:val="16"/>
                <w:szCs w:val="16"/>
              </w:rPr>
              <w:t>UAMs</w:t>
            </w:r>
          </w:p>
        </w:tc>
        <w:tc>
          <w:tcPr>
            <w:tcW w:w="1728" w:type="pct"/>
            <w:shd w:val="clear" w:color="auto" w:fill="C6D9F1"/>
          </w:tcPr>
          <w:p w:rsidR="005054C2" w:rsidRPr="00C223E4" w:rsidRDefault="002A78ED" w:rsidP="004F5A3D">
            <w:pPr>
              <w:ind w:left="0" w:firstLine="0"/>
              <w:jc w:val="both"/>
              <w:rPr>
                <w:b/>
                <w:i/>
                <w:sz w:val="16"/>
                <w:szCs w:val="16"/>
              </w:rPr>
            </w:pPr>
            <w:r w:rsidRPr="00C223E4">
              <w:rPr>
                <w:b/>
                <w:i/>
                <w:sz w:val="16"/>
                <w:szCs w:val="16"/>
              </w:rPr>
              <w:t>UAMs</w:t>
            </w:r>
            <w:r w:rsidR="005054C2" w:rsidRPr="00C223E4">
              <w:rPr>
                <w:b/>
                <w:i/>
                <w:sz w:val="16"/>
                <w:szCs w:val="16"/>
              </w:rPr>
              <w:t xml:space="preserve"> seeking asylum</w:t>
            </w:r>
            <w:r w:rsidR="00BE0BB3" w:rsidRPr="00C223E4">
              <w:rPr>
                <w:b/>
                <w:i/>
                <w:sz w:val="16"/>
                <w:szCs w:val="16"/>
              </w:rPr>
              <w:t xml:space="preserve"> </w:t>
            </w:r>
            <w:r w:rsidR="007D77DF" w:rsidRPr="00C223E4">
              <w:rPr>
                <w:b/>
                <w:i/>
                <w:sz w:val="16"/>
                <w:szCs w:val="16"/>
              </w:rPr>
              <w:t>or who have been granted international protection</w:t>
            </w:r>
          </w:p>
        </w:tc>
        <w:tc>
          <w:tcPr>
            <w:tcW w:w="1730" w:type="pct"/>
            <w:shd w:val="clear" w:color="auto" w:fill="C6D9F1"/>
          </w:tcPr>
          <w:p w:rsidR="005054C2" w:rsidRPr="00C223E4" w:rsidRDefault="002A78ED" w:rsidP="007D77DF">
            <w:pPr>
              <w:ind w:left="0" w:firstLine="0"/>
              <w:jc w:val="both"/>
              <w:rPr>
                <w:b/>
                <w:i/>
                <w:sz w:val="16"/>
                <w:szCs w:val="16"/>
              </w:rPr>
            </w:pPr>
            <w:r w:rsidRPr="00C223E4">
              <w:rPr>
                <w:b/>
                <w:i/>
                <w:sz w:val="16"/>
                <w:szCs w:val="16"/>
              </w:rPr>
              <w:t>UAMs</w:t>
            </w:r>
            <w:r w:rsidR="005054C2" w:rsidRPr="00C223E4">
              <w:rPr>
                <w:b/>
                <w:i/>
                <w:sz w:val="16"/>
                <w:szCs w:val="16"/>
              </w:rPr>
              <w:t xml:space="preserve"> not seeking asylum including those </w:t>
            </w:r>
            <w:r w:rsidR="007D77DF" w:rsidRPr="00C223E4">
              <w:rPr>
                <w:b/>
                <w:i/>
                <w:sz w:val="16"/>
                <w:szCs w:val="16"/>
              </w:rPr>
              <w:t>who entered</w:t>
            </w:r>
            <w:r w:rsidR="005054C2" w:rsidRPr="00C223E4">
              <w:rPr>
                <w:b/>
                <w:i/>
                <w:sz w:val="16"/>
                <w:szCs w:val="16"/>
              </w:rPr>
              <w:t xml:space="preserve"> irregular</w:t>
            </w:r>
            <w:r w:rsidR="007D77DF" w:rsidRPr="00C223E4">
              <w:rPr>
                <w:b/>
                <w:i/>
                <w:sz w:val="16"/>
                <w:szCs w:val="16"/>
              </w:rPr>
              <w:t>ly</w:t>
            </w:r>
            <w:r w:rsidR="005054C2" w:rsidRPr="00C223E4">
              <w:rPr>
                <w:b/>
                <w:i/>
                <w:sz w:val="16"/>
                <w:szCs w:val="16"/>
              </w:rPr>
              <w:t xml:space="preserve"> and / or child victims of trafficking</w:t>
            </w:r>
          </w:p>
        </w:tc>
      </w:tr>
      <w:tr w:rsidR="005054C2" w:rsidRPr="00C223E4" w:rsidTr="00B5386D">
        <w:tc>
          <w:tcPr>
            <w:tcW w:w="1542" w:type="pct"/>
            <w:shd w:val="clear" w:color="auto" w:fill="auto"/>
          </w:tcPr>
          <w:p w:rsidR="005054C2" w:rsidRPr="00C223E4" w:rsidRDefault="005054C2" w:rsidP="00DE6C22">
            <w:pPr>
              <w:ind w:left="0" w:firstLine="0"/>
              <w:jc w:val="both"/>
              <w:rPr>
                <w:b/>
                <w:i/>
                <w:sz w:val="16"/>
                <w:szCs w:val="16"/>
              </w:rPr>
            </w:pPr>
            <w:r w:rsidRPr="00C223E4">
              <w:rPr>
                <w:b/>
                <w:i/>
                <w:sz w:val="16"/>
                <w:szCs w:val="16"/>
              </w:rPr>
              <w:t xml:space="preserve">What residence permit provisions are in place for the UAM turning 18 years of age in your (Member) State? What are the consequences for the rights and obligations of the </w:t>
            </w:r>
            <w:r w:rsidR="00EB7E62" w:rsidRPr="00C223E4">
              <w:rPr>
                <w:b/>
                <w:i/>
                <w:sz w:val="16"/>
                <w:szCs w:val="16"/>
              </w:rPr>
              <w:t xml:space="preserve">former </w:t>
            </w:r>
            <w:r w:rsidRPr="00C223E4">
              <w:rPr>
                <w:b/>
                <w:i/>
                <w:sz w:val="16"/>
                <w:szCs w:val="16"/>
              </w:rPr>
              <w:t>UAM in accordance with these residence provisions?</w:t>
            </w:r>
          </w:p>
        </w:tc>
        <w:tc>
          <w:tcPr>
            <w:tcW w:w="1728" w:type="pct"/>
            <w:shd w:val="clear" w:color="auto" w:fill="auto"/>
          </w:tcPr>
          <w:p w:rsidR="005054C2" w:rsidRPr="00C223E4" w:rsidRDefault="005054C2" w:rsidP="00DE6C22">
            <w:pPr>
              <w:ind w:left="0" w:firstLine="0"/>
              <w:jc w:val="both"/>
              <w:rPr>
                <w:i/>
                <w:sz w:val="16"/>
                <w:szCs w:val="16"/>
              </w:rPr>
            </w:pPr>
          </w:p>
        </w:tc>
        <w:tc>
          <w:tcPr>
            <w:tcW w:w="1730" w:type="pct"/>
            <w:shd w:val="clear" w:color="auto" w:fill="auto"/>
          </w:tcPr>
          <w:p w:rsidR="005054C2" w:rsidRPr="00C223E4" w:rsidRDefault="005054C2" w:rsidP="00DE6C22">
            <w:pPr>
              <w:ind w:left="0" w:firstLine="0"/>
              <w:jc w:val="both"/>
              <w:rPr>
                <w:i/>
                <w:sz w:val="16"/>
                <w:szCs w:val="16"/>
              </w:rPr>
            </w:pPr>
            <w:r w:rsidRPr="00C223E4">
              <w:rPr>
                <w:i/>
                <w:sz w:val="16"/>
                <w:szCs w:val="16"/>
              </w:rPr>
              <w:t>Please delete column if not relevant.</w:t>
            </w:r>
          </w:p>
        </w:tc>
      </w:tr>
      <w:tr w:rsidR="005054C2" w:rsidRPr="00C223E4" w:rsidTr="00B5386D">
        <w:tc>
          <w:tcPr>
            <w:tcW w:w="1542" w:type="pct"/>
            <w:shd w:val="clear" w:color="auto" w:fill="auto"/>
          </w:tcPr>
          <w:p w:rsidR="005054C2" w:rsidRPr="00C223E4" w:rsidRDefault="005054C2" w:rsidP="00DE6C22">
            <w:pPr>
              <w:ind w:left="0" w:firstLine="0"/>
              <w:jc w:val="both"/>
              <w:rPr>
                <w:b/>
                <w:i/>
                <w:sz w:val="16"/>
                <w:szCs w:val="16"/>
              </w:rPr>
            </w:pPr>
            <w:r w:rsidRPr="00C223E4">
              <w:rPr>
                <w:b/>
                <w:i/>
                <w:sz w:val="16"/>
                <w:szCs w:val="16"/>
              </w:rPr>
              <w:t xml:space="preserve">Are there any exceptions to the residence provisions that are in place for </w:t>
            </w:r>
            <w:r w:rsidR="002A78ED" w:rsidRPr="00C223E4">
              <w:rPr>
                <w:b/>
                <w:i/>
                <w:sz w:val="16"/>
                <w:szCs w:val="16"/>
              </w:rPr>
              <w:t>UAMs</w:t>
            </w:r>
            <w:r w:rsidRPr="00C223E4">
              <w:rPr>
                <w:b/>
                <w:i/>
                <w:sz w:val="16"/>
                <w:szCs w:val="16"/>
              </w:rPr>
              <w:t xml:space="preserve"> who are turning 18 years of age? If not, what are </w:t>
            </w:r>
            <w:r w:rsidRPr="00C223E4">
              <w:rPr>
                <w:b/>
                <w:i/>
                <w:sz w:val="16"/>
                <w:szCs w:val="16"/>
              </w:rPr>
              <w:lastRenderedPageBreak/>
              <w:t>the implications of these provisions for the reception arrangements and integration measures that have supported the UAM up to that stage?</w:t>
            </w:r>
          </w:p>
        </w:tc>
        <w:tc>
          <w:tcPr>
            <w:tcW w:w="1728" w:type="pct"/>
            <w:shd w:val="clear" w:color="auto" w:fill="auto"/>
          </w:tcPr>
          <w:p w:rsidR="005054C2" w:rsidRPr="00C223E4" w:rsidRDefault="005054C2" w:rsidP="00DE6C22">
            <w:pPr>
              <w:ind w:left="0" w:firstLine="0"/>
              <w:jc w:val="both"/>
              <w:rPr>
                <w:i/>
                <w:sz w:val="16"/>
                <w:szCs w:val="16"/>
              </w:rPr>
            </w:pPr>
          </w:p>
        </w:tc>
        <w:tc>
          <w:tcPr>
            <w:tcW w:w="1730" w:type="pct"/>
            <w:shd w:val="clear" w:color="auto" w:fill="auto"/>
          </w:tcPr>
          <w:p w:rsidR="005054C2" w:rsidRPr="00C223E4" w:rsidRDefault="005054C2" w:rsidP="00DE6C22">
            <w:pPr>
              <w:ind w:left="0" w:firstLine="0"/>
              <w:jc w:val="both"/>
              <w:rPr>
                <w:i/>
                <w:sz w:val="16"/>
                <w:szCs w:val="16"/>
              </w:rPr>
            </w:pPr>
          </w:p>
        </w:tc>
      </w:tr>
      <w:tr w:rsidR="005054C2" w:rsidRPr="00C223E4" w:rsidTr="00B5386D">
        <w:tc>
          <w:tcPr>
            <w:tcW w:w="1542" w:type="pct"/>
            <w:shd w:val="clear" w:color="auto" w:fill="auto"/>
          </w:tcPr>
          <w:p w:rsidR="005054C2" w:rsidRPr="00C223E4" w:rsidRDefault="005054C2" w:rsidP="005F64C2">
            <w:pPr>
              <w:ind w:left="0" w:firstLine="0"/>
              <w:jc w:val="both"/>
              <w:rPr>
                <w:b/>
                <w:i/>
                <w:sz w:val="16"/>
                <w:szCs w:val="16"/>
              </w:rPr>
            </w:pPr>
            <w:r w:rsidRPr="00C223E4">
              <w:rPr>
                <w:b/>
                <w:i/>
                <w:sz w:val="16"/>
                <w:szCs w:val="16"/>
              </w:rPr>
              <w:lastRenderedPageBreak/>
              <w:t>What measures are in place to support the UAM in advance of the transition (e.g. integration support, return support)?</w:t>
            </w:r>
          </w:p>
        </w:tc>
        <w:tc>
          <w:tcPr>
            <w:tcW w:w="1728" w:type="pct"/>
            <w:shd w:val="clear" w:color="auto" w:fill="auto"/>
          </w:tcPr>
          <w:p w:rsidR="005054C2" w:rsidRPr="00C223E4" w:rsidRDefault="005054C2" w:rsidP="00DE6C22">
            <w:pPr>
              <w:ind w:left="0" w:firstLine="0"/>
              <w:jc w:val="both"/>
              <w:rPr>
                <w:i/>
                <w:sz w:val="16"/>
              </w:rPr>
            </w:pPr>
          </w:p>
        </w:tc>
        <w:tc>
          <w:tcPr>
            <w:tcW w:w="1730" w:type="pct"/>
            <w:shd w:val="clear" w:color="auto" w:fill="auto"/>
          </w:tcPr>
          <w:p w:rsidR="005054C2" w:rsidRPr="00C223E4" w:rsidRDefault="005054C2" w:rsidP="00DE6C22">
            <w:pPr>
              <w:ind w:left="0" w:firstLine="0"/>
              <w:jc w:val="both"/>
              <w:rPr>
                <w:i/>
                <w:sz w:val="16"/>
              </w:rPr>
            </w:pPr>
          </w:p>
        </w:tc>
      </w:tr>
      <w:tr w:rsidR="005054C2" w:rsidRPr="00C223E4" w:rsidTr="00B5386D">
        <w:tc>
          <w:tcPr>
            <w:tcW w:w="1542" w:type="pct"/>
            <w:shd w:val="clear" w:color="auto" w:fill="auto"/>
          </w:tcPr>
          <w:p w:rsidR="005054C2" w:rsidRPr="00C223E4" w:rsidRDefault="005054C2" w:rsidP="005F64C2">
            <w:pPr>
              <w:ind w:left="0" w:firstLine="0"/>
              <w:jc w:val="both"/>
              <w:rPr>
                <w:b/>
                <w:i/>
                <w:sz w:val="16"/>
                <w:szCs w:val="16"/>
              </w:rPr>
            </w:pPr>
            <w:r w:rsidRPr="00C223E4">
              <w:rPr>
                <w:b/>
                <w:i/>
                <w:sz w:val="16"/>
                <w:szCs w:val="16"/>
              </w:rPr>
              <w:t xml:space="preserve">What measures are in place to support the </w:t>
            </w:r>
            <w:r w:rsidR="00EB7E62" w:rsidRPr="00C223E4">
              <w:rPr>
                <w:b/>
                <w:i/>
                <w:sz w:val="16"/>
                <w:szCs w:val="16"/>
              </w:rPr>
              <w:t xml:space="preserve">former </w:t>
            </w:r>
            <w:r w:rsidRPr="00C223E4">
              <w:rPr>
                <w:b/>
                <w:i/>
                <w:sz w:val="16"/>
                <w:szCs w:val="16"/>
              </w:rPr>
              <w:t>UAM after the transition (e.g. formal follow up or after-care service, open door policy at residential homes, personal adviser, pathway plan, etc.)?</w:t>
            </w:r>
          </w:p>
        </w:tc>
        <w:tc>
          <w:tcPr>
            <w:tcW w:w="1728" w:type="pct"/>
            <w:shd w:val="clear" w:color="auto" w:fill="auto"/>
          </w:tcPr>
          <w:p w:rsidR="005054C2" w:rsidRPr="00C223E4" w:rsidRDefault="005054C2" w:rsidP="00DE6C22">
            <w:pPr>
              <w:ind w:left="0" w:firstLine="0"/>
              <w:jc w:val="both"/>
              <w:rPr>
                <w:i/>
                <w:sz w:val="16"/>
              </w:rPr>
            </w:pPr>
          </w:p>
        </w:tc>
        <w:tc>
          <w:tcPr>
            <w:tcW w:w="1730" w:type="pct"/>
            <w:shd w:val="clear" w:color="auto" w:fill="auto"/>
          </w:tcPr>
          <w:p w:rsidR="005054C2" w:rsidRPr="00C223E4" w:rsidRDefault="005054C2" w:rsidP="00DE6C22">
            <w:pPr>
              <w:ind w:left="0" w:firstLine="0"/>
              <w:jc w:val="both"/>
              <w:rPr>
                <w:i/>
                <w:sz w:val="16"/>
              </w:rPr>
            </w:pPr>
          </w:p>
        </w:tc>
      </w:tr>
      <w:tr w:rsidR="00F57327" w:rsidRPr="00C223E4" w:rsidTr="00B5386D">
        <w:tc>
          <w:tcPr>
            <w:tcW w:w="1542" w:type="pct"/>
            <w:shd w:val="clear" w:color="auto" w:fill="auto"/>
          </w:tcPr>
          <w:p w:rsidR="00F57327" w:rsidRPr="00C223E4" w:rsidRDefault="00F57327" w:rsidP="005F64C2">
            <w:pPr>
              <w:ind w:left="0" w:firstLine="0"/>
              <w:jc w:val="both"/>
              <w:rPr>
                <w:b/>
                <w:i/>
                <w:sz w:val="16"/>
                <w:szCs w:val="16"/>
              </w:rPr>
            </w:pPr>
            <w:r w:rsidRPr="00C223E4">
              <w:rPr>
                <w:b/>
                <w:i/>
                <w:sz w:val="16"/>
                <w:szCs w:val="16"/>
              </w:rPr>
              <w:t xml:space="preserve">What are the implications of the change in residence status for the </w:t>
            </w:r>
            <w:r w:rsidR="00B476FF" w:rsidRPr="00C223E4">
              <w:rPr>
                <w:b/>
                <w:i/>
                <w:sz w:val="16"/>
                <w:szCs w:val="16"/>
              </w:rPr>
              <w:t xml:space="preserve">access to </w:t>
            </w:r>
            <w:r w:rsidRPr="00C223E4">
              <w:rPr>
                <w:b/>
                <w:i/>
                <w:sz w:val="16"/>
                <w:szCs w:val="16"/>
              </w:rPr>
              <w:t>education</w:t>
            </w:r>
            <w:r w:rsidR="00C33F78" w:rsidRPr="00C223E4">
              <w:rPr>
                <w:b/>
                <w:i/>
                <w:sz w:val="16"/>
                <w:szCs w:val="16"/>
              </w:rPr>
              <w:t xml:space="preserve"> and/ or training</w:t>
            </w:r>
            <w:r w:rsidRPr="00C223E4">
              <w:rPr>
                <w:b/>
                <w:i/>
                <w:sz w:val="16"/>
                <w:szCs w:val="16"/>
              </w:rPr>
              <w:t xml:space="preserve"> of the former UAM?</w:t>
            </w:r>
          </w:p>
        </w:tc>
        <w:tc>
          <w:tcPr>
            <w:tcW w:w="1728" w:type="pct"/>
            <w:shd w:val="clear" w:color="auto" w:fill="auto"/>
          </w:tcPr>
          <w:p w:rsidR="00F57327" w:rsidRPr="00C223E4" w:rsidRDefault="00F57327" w:rsidP="00F57327">
            <w:pPr>
              <w:ind w:left="0" w:firstLine="0"/>
              <w:jc w:val="both"/>
              <w:rPr>
                <w:i/>
                <w:sz w:val="16"/>
              </w:rPr>
            </w:pPr>
          </w:p>
        </w:tc>
        <w:tc>
          <w:tcPr>
            <w:tcW w:w="1730" w:type="pct"/>
            <w:shd w:val="clear" w:color="auto" w:fill="auto"/>
          </w:tcPr>
          <w:p w:rsidR="00F57327" w:rsidRPr="00C223E4" w:rsidRDefault="00F57327" w:rsidP="00DE6C22">
            <w:pPr>
              <w:ind w:left="0" w:firstLine="0"/>
              <w:jc w:val="both"/>
              <w:rPr>
                <w:i/>
                <w:sz w:val="16"/>
              </w:rPr>
            </w:pPr>
          </w:p>
        </w:tc>
      </w:tr>
      <w:tr w:rsidR="00B476FF" w:rsidRPr="00C223E4" w:rsidTr="00B5386D">
        <w:tc>
          <w:tcPr>
            <w:tcW w:w="1542" w:type="pct"/>
            <w:shd w:val="clear" w:color="auto" w:fill="auto"/>
          </w:tcPr>
          <w:p w:rsidR="00B476FF" w:rsidRPr="00C223E4" w:rsidRDefault="00B476FF" w:rsidP="00B476FF">
            <w:pPr>
              <w:ind w:left="0" w:firstLine="0"/>
              <w:jc w:val="both"/>
              <w:rPr>
                <w:b/>
                <w:i/>
                <w:sz w:val="16"/>
                <w:szCs w:val="16"/>
              </w:rPr>
            </w:pPr>
            <w:r w:rsidRPr="00C223E4">
              <w:rPr>
                <w:b/>
                <w:i/>
                <w:sz w:val="16"/>
                <w:szCs w:val="16"/>
              </w:rPr>
              <w:t>What are the implications of the change in residence status for the access to employment of the former UAM?</w:t>
            </w:r>
          </w:p>
        </w:tc>
        <w:tc>
          <w:tcPr>
            <w:tcW w:w="1728" w:type="pct"/>
            <w:shd w:val="clear" w:color="auto" w:fill="auto"/>
          </w:tcPr>
          <w:p w:rsidR="00B476FF" w:rsidRPr="00C223E4" w:rsidRDefault="00B476FF" w:rsidP="00F57327">
            <w:pPr>
              <w:ind w:left="0" w:firstLine="0"/>
              <w:jc w:val="both"/>
              <w:rPr>
                <w:i/>
                <w:sz w:val="16"/>
              </w:rPr>
            </w:pPr>
          </w:p>
        </w:tc>
        <w:tc>
          <w:tcPr>
            <w:tcW w:w="1730" w:type="pct"/>
            <w:shd w:val="clear" w:color="auto" w:fill="auto"/>
          </w:tcPr>
          <w:p w:rsidR="00B476FF" w:rsidRPr="00C223E4" w:rsidRDefault="00B476FF" w:rsidP="00DE6C22">
            <w:pPr>
              <w:ind w:left="0" w:firstLine="0"/>
              <w:jc w:val="both"/>
              <w:rPr>
                <w:i/>
                <w:sz w:val="16"/>
              </w:rPr>
            </w:pPr>
          </w:p>
        </w:tc>
      </w:tr>
    </w:tbl>
    <w:p w:rsidR="005054C2" w:rsidRPr="00C223E4" w:rsidRDefault="00DF3BA7" w:rsidP="005054C2">
      <w:pPr>
        <w:ind w:left="284" w:firstLine="0"/>
        <w:jc w:val="both"/>
        <w:rPr>
          <w:i/>
          <w:sz w:val="18"/>
          <w:szCs w:val="18"/>
        </w:rPr>
      </w:pPr>
      <w:r w:rsidRPr="00C223E4">
        <w:rPr>
          <w:i/>
          <w:sz w:val="18"/>
          <w:szCs w:val="18"/>
          <w:lang w:eastAsia="de-DE"/>
        </w:rPr>
        <w:t>Q4</w:t>
      </w:r>
      <w:r w:rsidR="00EB248E">
        <w:rPr>
          <w:i/>
          <w:sz w:val="18"/>
          <w:szCs w:val="18"/>
          <w:lang w:eastAsia="de-DE"/>
        </w:rPr>
        <w:t>9</w:t>
      </w:r>
      <w:r w:rsidR="00A473D1" w:rsidRPr="00C223E4">
        <w:rPr>
          <w:i/>
          <w:sz w:val="18"/>
          <w:szCs w:val="18"/>
          <w:lang w:eastAsia="de-DE"/>
        </w:rPr>
        <w:t xml:space="preserve">. Please describe the monitoring mechanisms in place to ensure the effective transition of unaccompanied minors from the age of minority to 18 years of age, including the types of </w:t>
      </w:r>
      <w:r w:rsidR="00A473D1" w:rsidRPr="00C223E4">
        <w:rPr>
          <w:i/>
          <w:sz w:val="18"/>
          <w:szCs w:val="18"/>
          <w:u w:val="single"/>
          <w:lang w:eastAsia="de-DE"/>
        </w:rPr>
        <w:t>measure</w:t>
      </w:r>
      <w:r w:rsidR="00A473D1" w:rsidRPr="00C223E4">
        <w:rPr>
          <w:i/>
          <w:sz w:val="18"/>
          <w:szCs w:val="18"/>
          <w:lang w:eastAsia="de-DE"/>
        </w:rPr>
        <w:t xml:space="preserve"> undertaken and the </w:t>
      </w:r>
      <w:r w:rsidR="00A473D1" w:rsidRPr="00C223E4">
        <w:rPr>
          <w:i/>
          <w:sz w:val="18"/>
          <w:szCs w:val="18"/>
          <w:u w:val="single"/>
          <w:lang w:eastAsia="de-DE"/>
        </w:rPr>
        <w:t>duration</w:t>
      </w:r>
      <w:r w:rsidR="00A473D1" w:rsidRPr="00C223E4">
        <w:rPr>
          <w:i/>
          <w:sz w:val="18"/>
          <w:szCs w:val="18"/>
          <w:lang w:eastAsia="de-DE"/>
        </w:rPr>
        <w:t xml:space="preserve"> of the monitoring period, where </w:t>
      </w:r>
      <w:r w:rsidR="00A473D1" w:rsidRPr="00C223E4">
        <w:rPr>
          <w:bCs/>
          <w:i/>
          <w:sz w:val="18"/>
          <w:szCs w:val="18"/>
        </w:rPr>
        <w:t>the situation in the Member State has changed since 2009, or where the (Member) State did not take part in the 2009 Study.</w:t>
      </w:r>
      <w:r w:rsidR="005054C2" w:rsidRPr="00C223E4">
        <w:rPr>
          <w:i/>
          <w:sz w:val="18"/>
          <w:szCs w:val="1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9"/>
      </w:tblGrid>
      <w:tr w:rsidR="005054C2" w:rsidRPr="00C223E4" w:rsidTr="00F54B7D">
        <w:tc>
          <w:tcPr>
            <w:tcW w:w="10739" w:type="dxa"/>
            <w:shd w:val="clear" w:color="auto" w:fill="auto"/>
          </w:tcPr>
          <w:p w:rsidR="005054C2" w:rsidRPr="00C223E4" w:rsidRDefault="005054C2" w:rsidP="00F54B7D">
            <w:pPr>
              <w:ind w:left="0" w:firstLine="0"/>
              <w:jc w:val="both"/>
              <w:rPr>
                <w:sz w:val="18"/>
                <w:szCs w:val="18"/>
              </w:rPr>
            </w:pPr>
          </w:p>
        </w:tc>
      </w:tr>
    </w:tbl>
    <w:p w:rsidR="00D556BF" w:rsidRPr="00C223E4" w:rsidRDefault="00EB248E" w:rsidP="00D556BF">
      <w:pPr>
        <w:ind w:left="284" w:firstLine="0"/>
        <w:jc w:val="both"/>
        <w:rPr>
          <w:i/>
          <w:sz w:val="18"/>
          <w:szCs w:val="18"/>
        </w:rPr>
      </w:pPr>
      <w:r>
        <w:rPr>
          <w:i/>
          <w:sz w:val="18"/>
          <w:szCs w:val="18"/>
        </w:rPr>
        <w:t>Q50</w:t>
      </w:r>
      <w:r w:rsidR="00A473D1" w:rsidRPr="00C223E4">
        <w:rPr>
          <w:i/>
          <w:sz w:val="18"/>
          <w:szCs w:val="18"/>
        </w:rPr>
        <w:t xml:space="preserve">. </w:t>
      </w:r>
      <w:r w:rsidR="00D556BF" w:rsidRPr="00C223E4">
        <w:rPr>
          <w:i/>
          <w:sz w:val="18"/>
          <w:szCs w:val="18"/>
        </w:rPr>
        <w:t xml:space="preserve">Please indicate any </w:t>
      </w:r>
      <w:r w:rsidR="00D556BF" w:rsidRPr="00C223E4">
        <w:rPr>
          <w:b/>
          <w:i/>
          <w:sz w:val="18"/>
          <w:szCs w:val="18"/>
        </w:rPr>
        <w:t>challenges</w:t>
      </w:r>
      <w:r w:rsidR="00D556BF" w:rsidRPr="00C223E4">
        <w:rPr>
          <w:i/>
          <w:sz w:val="18"/>
          <w:szCs w:val="18"/>
        </w:rPr>
        <w:t xml:space="preserve"> associated with the transition to 18 years of age experienced by unaccompanied minors in your (Member) State (based on existing studies</w:t>
      </w:r>
      <w:r w:rsidR="008A4567" w:rsidRPr="00C223E4">
        <w:rPr>
          <w:i/>
          <w:sz w:val="18"/>
          <w:szCs w:val="18"/>
        </w:rPr>
        <w:t xml:space="preserve"> </w:t>
      </w:r>
      <w:r w:rsidR="00D556BF" w:rsidRPr="00C223E4">
        <w:rPr>
          <w:i/>
          <w:sz w:val="18"/>
          <w:szCs w:val="18"/>
        </w:rPr>
        <w:t>/ evaluations or information received from competent authorities) and how these can be overcome.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9"/>
      </w:tblGrid>
      <w:tr w:rsidR="00D556BF" w:rsidRPr="00C223E4" w:rsidTr="00DE6C22">
        <w:tc>
          <w:tcPr>
            <w:tcW w:w="10739" w:type="dxa"/>
            <w:shd w:val="clear" w:color="auto" w:fill="auto"/>
          </w:tcPr>
          <w:p w:rsidR="00D556BF" w:rsidRPr="00C223E4" w:rsidRDefault="00D556BF" w:rsidP="00DE6C22">
            <w:pPr>
              <w:ind w:left="0" w:firstLine="0"/>
              <w:jc w:val="both"/>
              <w:rPr>
                <w:sz w:val="18"/>
                <w:szCs w:val="18"/>
              </w:rPr>
            </w:pPr>
          </w:p>
        </w:tc>
      </w:tr>
    </w:tbl>
    <w:p w:rsidR="0017013E" w:rsidRPr="00C223E4" w:rsidRDefault="00EB248E" w:rsidP="0017013E">
      <w:pPr>
        <w:ind w:left="284" w:firstLine="0"/>
        <w:jc w:val="both"/>
        <w:rPr>
          <w:i/>
          <w:sz w:val="18"/>
          <w:szCs w:val="18"/>
        </w:rPr>
      </w:pPr>
      <w:r>
        <w:rPr>
          <w:i/>
          <w:sz w:val="18"/>
          <w:szCs w:val="18"/>
        </w:rPr>
        <w:t>Q51</w:t>
      </w:r>
      <w:r w:rsidR="00D556BF" w:rsidRPr="00C223E4">
        <w:rPr>
          <w:i/>
          <w:sz w:val="18"/>
          <w:szCs w:val="18"/>
        </w:rPr>
        <w:t xml:space="preserve">. Please provide any examples of proven (e.g. through evaluation reports / studies) </w:t>
      </w:r>
      <w:r w:rsidR="00D556BF" w:rsidRPr="00C223E4">
        <w:rPr>
          <w:b/>
          <w:i/>
          <w:sz w:val="18"/>
          <w:szCs w:val="18"/>
        </w:rPr>
        <w:t>good practices</w:t>
      </w:r>
      <w:r w:rsidR="00D556BF" w:rsidRPr="00C223E4">
        <w:rPr>
          <w:i/>
          <w:sz w:val="18"/>
          <w:szCs w:val="18"/>
        </w:rPr>
        <w:t xml:space="preserve"> regarding the transition to 18 years of age of </w:t>
      </w:r>
      <w:r w:rsidR="002A78ED" w:rsidRPr="00C223E4">
        <w:rPr>
          <w:i/>
          <w:sz w:val="18"/>
          <w:szCs w:val="18"/>
        </w:rPr>
        <w:t>UAMs</w:t>
      </w:r>
      <w:r w:rsidR="00D556BF" w:rsidRPr="00C223E4">
        <w:rPr>
          <w:i/>
          <w:sz w:val="18"/>
          <w:szCs w:val="18"/>
        </w:rPr>
        <w:t xml:space="preserve"> in your (Member) State. Please specify the source</w:t>
      </w:r>
      <w:r w:rsidR="00D556BF" w:rsidRPr="00C223E4">
        <w:rPr>
          <w:bCs/>
          <w:i/>
          <w:sz w:val="18"/>
          <w:szCs w:val="18"/>
        </w:rPr>
        <w:t xml:space="preserve"> (e.g. cited in existing evaluations/ studies</w:t>
      </w:r>
      <w:r w:rsidR="008A4567" w:rsidRPr="00C223E4">
        <w:rPr>
          <w:bCs/>
          <w:i/>
          <w:sz w:val="18"/>
          <w:szCs w:val="18"/>
        </w:rPr>
        <w:t xml:space="preserve"> </w:t>
      </w:r>
      <w:r w:rsidR="00D556BF" w:rsidRPr="00C223E4">
        <w:rPr>
          <w:bCs/>
          <w:i/>
          <w:sz w:val="18"/>
          <w:szCs w:val="18"/>
        </w:rPr>
        <w:t xml:space="preserve">/ other sources or based on </w:t>
      </w:r>
      <w:r w:rsidR="00EB7E62" w:rsidRPr="00C223E4">
        <w:rPr>
          <w:bCs/>
          <w:i/>
          <w:sz w:val="18"/>
          <w:szCs w:val="18"/>
        </w:rPr>
        <w:t xml:space="preserve">publically available </w:t>
      </w:r>
      <w:r w:rsidR="00D556BF" w:rsidRPr="00C223E4">
        <w:rPr>
          <w:bCs/>
          <w:i/>
          <w:sz w:val="18"/>
          <w:szCs w:val="18"/>
        </w:rPr>
        <w:t>information received from competent authorities).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9"/>
      </w:tblGrid>
      <w:tr w:rsidR="0017013E" w:rsidRPr="00C223E4" w:rsidTr="00DE6C22">
        <w:tc>
          <w:tcPr>
            <w:tcW w:w="10739" w:type="dxa"/>
            <w:shd w:val="clear" w:color="auto" w:fill="auto"/>
          </w:tcPr>
          <w:p w:rsidR="0017013E" w:rsidRPr="00C223E4" w:rsidRDefault="0017013E" w:rsidP="00DE6C22">
            <w:pPr>
              <w:ind w:left="0" w:firstLine="0"/>
              <w:jc w:val="both"/>
              <w:rPr>
                <w:sz w:val="18"/>
                <w:szCs w:val="18"/>
              </w:rPr>
            </w:pPr>
          </w:p>
        </w:tc>
      </w:tr>
    </w:tbl>
    <w:p w:rsidR="00B5386D" w:rsidRPr="00C223E4" w:rsidRDefault="00B5386D" w:rsidP="00E153F8">
      <w:pPr>
        <w:pStyle w:val="Szvegtrzs"/>
        <w:ind w:left="0" w:firstLine="284"/>
        <w:rPr>
          <w:color w:val="006FB4"/>
          <w:spacing w:val="-4"/>
          <w:sz w:val="24"/>
          <w:szCs w:val="24"/>
          <w:u w:val="single"/>
        </w:rPr>
      </w:pPr>
    </w:p>
    <w:p w:rsidR="00EB248E" w:rsidRDefault="00EB248E" w:rsidP="00E153F8">
      <w:pPr>
        <w:pStyle w:val="Szvegtrzs"/>
        <w:ind w:left="0" w:firstLine="284"/>
        <w:rPr>
          <w:color w:val="006FB4"/>
          <w:spacing w:val="-4"/>
          <w:sz w:val="24"/>
          <w:szCs w:val="24"/>
          <w:u w:val="single"/>
        </w:rPr>
      </w:pPr>
    </w:p>
    <w:p w:rsidR="00EB248E" w:rsidRDefault="00EB248E" w:rsidP="00E153F8">
      <w:pPr>
        <w:pStyle w:val="Szvegtrzs"/>
        <w:ind w:left="0" w:firstLine="284"/>
        <w:rPr>
          <w:color w:val="006FB4"/>
          <w:spacing w:val="-4"/>
          <w:sz w:val="24"/>
          <w:szCs w:val="24"/>
          <w:u w:val="single"/>
        </w:rPr>
      </w:pPr>
    </w:p>
    <w:p w:rsidR="00E153F8" w:rsidRPr="00C223E4" w:rsidRDefault="00E153F8" w:rsidP="00E153F8">
      <w:pPr>
        <w:pStyle w:val="Szvegtrzs"/>
        <w:ind w:left="0" w:firstLine="284"/>
        <w:rPr>
          <w:i/>
        </w:rPr>
      </w:pPr>
      <w:r w:rsidRPr="00C223E4">
        <w:rPr>
          <w:color w:val="006FB4"/>
          <w:spacing w:val="-4"/>
          <w:sz w:val="24"/>
          <w:szCs w:val="24"/>
          <w:u w:val="single"/>
        </w:rPr>
        <w:lastRenderedPageBreak/>
        <w:t xml:space="preserve">Section </w:t>
      </w:r>
      <w:r w:rsidR="00421569" w:rsidRPr="00C223E4">
        <w:rPr>
          <w:color w:val="006FB4"/>
          <w:spacing w:val="-4"/>
          <w:sz w:val="24"/>
          <w:szCs w:val="24"/>
          <w:u w:val="single"/>
        </w:rPr>
        <w:t>6</w:t>
      </w:r>
      <w:r w:rsidRPr="00C223E4">
        <w:rPr>
          <w:color w:val="006FB4"/>
          <w:spacing w:val="-4"/>
          <w:sz w:val="24"/>
          <w:szCs w:val="24"/>
          <w:u w:val="single"/>
        </w:rPr>
        <w:t>: Return practices</w:t>
      </w:r>
      <w:r w:rsidR="00FF662F" w:rsidRPr="00C223E4">
        <w:rPr>
          <w:color w:val="006FB4"/>
          <w:spacing w:val="-4"/>
          <w:sz w:val="24"/>
          <w:szCs w:val="24"/>
          <w:u w:val="single"/>
        </w:rPr>
        <w:t>,</w:t>
      </w:r>
      <w:r w:rsidRPr="00C223E4">
        <w:rPr>
          <w:color w:val="006FB4"/>
          <w:spacing w:val="-4"/>
          <w:sz w:val="24"/>
          <w:szCs w:val="24"/>
          <w:u w:val="single"/>
        </w:rPr>
        <w:t xml:space="preserve"> including reintegration of </w:t>
      </w:r>
      <w:r w:rsidR="002A78ED" w:rsidRPr="00C223E4">
        <w:rPr>
          <w:color w:val="006FB4"/>
          <w:spacing w:val="-4"/>
          <w:sz w:val="24"/>
          <w:szCs w:val="24"/>
          <w:u w:val="single"/>
        </w:rPr>
        <w:t>UAMs</w:t>
      </w:r>
      <w:r w:rsidRPr="00C223E4">
        <w:rPr>
          <w:color w:val="006FB4"/>
          <w:spacing w:val="-4"/>
          <w:sz w:val="24"/>
          <w:szCs w:val="24"/>
          <w:u w:val="single"/>
        </w:rPr>
        <w:t xml:space="preserve"> </w:t>
      </w:r>
    </w:p>
    <w:p w:rsidR="00E153F8" w:rsidRPr="00C223E4" w:rsidRDefault="00E153F8" w:rsidP="00E153F8">
      <w:pPr>
        <w:ind w:left="284" w:firstLine="0"/>
        <w:rPr>
          <w:bCs/>
          <w:i/>
          <w:sz w:val="18"/>
          <w:szCs w:val="18"/>
        </w:rPr>
      </w:pPr>
      <w:r w:rsidRPr="00C223E4">
        <w:rPr>
          <w:bCs/>
          <w:i/>
          <w:sz w:val="18"/>
          <w:szCs w:val="18"/>
        </w:rPr>
        <w:t xml:space="preserve">This section of the Synthesis Report will provide an overview of (Member) States’ Return policies with regard to unaccompanied minors. </w:t>
      </w:r>
      <w:r w:rsidR="00070525" w:rsidRPr="00C223E4">
        <w:rPr>
          <w:bCs/>
          <w:i/>
          <w:sz w:val="18"/>
          <w:szCs w:val="18"/>
          <w:u w:val="single"/>
        </w:rPr>
        <w:t>(Member) States are also requested to provide information on the procedures that apply when an unaccompanied minor claims to be a minor and once minority is either confirmed or disproved.</w:t>
      </w:r>
    </w:p>
    <w:p w:rsidR="00E153F8" w:rsidRPr="00C223E4" w:rsidRDefault="005054C2" w:rsidP="00E153F8">
      <w:pPr>
        <w:ind w:left="284" w:firstLine="0"/>
        <w:rPr>
          <w:i/>
        </w:rPr>
      </w:pPr>
      <w:r w:rsidRPr="00C223E4">
        <w:rPr>
          <w:bCs/>
          <w:i/>
          <w:sz w:val="18"/>
          <w:szCs w:val="18"/>
        </w:rPr>
        <w:t>Q</w:t>
      </w:r>
      <w:r w:rsidR="00EB248E">
        <w:rPr>
          <w:bCs/>
          <w:i/>
          <w:sz w:val="18"/>
          <w:szCs w:val="18"/>
        </w:rPr>
        <w:t>52</w:t>
      </w:r>
      <w:r w:rsidR="00E153F8" w:rsidRPr="00C223E4">
        <w:rPr>
          <w:bCs/>
          <w:i/>
          <w:sz w:val="18"/>
          <w:szCs w:val="18"/>
        </w:rPr>
        <w:t xml:space="preserve">. Can an unaccompanied minor be </w:t>
      </w:r>
      <w:r w:rsidR="00E153F8" w:rsidRPr="00C223E4">
        <w:rPr>
          <w:bCs/>
          <w:i/>
          <w:sz w:val="18"/>
          <w:szCs w:val="18"/>
          <w:u w:val="single"/>
        </w:rPr>
        <w:t>returned</w:t>
      </w:r>
      <w:r w:rsidR="00E153F8" w:rsidRPr="00C223E4">
        <w:rPr>
          <w:bCs/>
          <w:i/>
          <w:sz w:val="18"/>
          <w:szCs w:val="18"/>
        </w:rPr>
        <w:t xml:space="preserve"> (through voluntary or forced return) to the country of origin if s/he does not fulfil the entry requirements set out in Section 2?</w:t>
      </w:r>
      <w:r w:rsidR="00461B30" w:rsidRPr="00C223E4">
        <w:rPr>
          <w:bCs/>
          <w:i/>
          <w:sz w:val="18"/>
          <w:szCs w:val="18"/>
        </w:rPr>
        <w:t xml:space="preserve"> </w:t>
      </w:r>
    </w:p>
    <w:tbl>
      <w:tblPr>
        <w:tblW w:w="482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4"/>
        <w:gridCol w:w="3222"/>
        <w:gridCol w:w="2978"/>
        <w:gridCol w:w="2234"/>
      </w:tblGrid>
      <w:tr w:rsidR="00F400F8" w:rsidRPr="00C223E4" w:rsidTr="00643E57">
        <w:trPr>
          <w:trHeight w:val="566"/>
        </w:trPr>
        <w:tc>
          <w:tcPr>
            <w:tcW w:w="1021" w:type="pct"/>
            <w:shd w:val="clear" w:color="auto" w:fill="C6D9F1"/>
          </w:tcPr>
          <w:p w:rsidR="00F400F8" w:rsidRPr="00C223E4" w:rsidRDefault="00F400F8" w:rsidP="00307EF5">
            <w:pPr>
              <w:ind w:left="0" w:right="30" w:firstLine="0"/>
              <w:rPr>
                <w:b/>
                <w:sz w:val="16"/>
                <w:szCs w:val="16"/>
                <w:lang w:eastAsia="de-DE"/>
              </w:rPr>
            </w:pPr>
            <w:r w:rsidRPr="00C223E4">
              <w:rPr>
                <w:b/>
                <w:sz w:val="16"/>
                <w:szCs w:val="16"/>
                <w:lang w:eastAsia="de-DE"/>
              </w:rPr>
              <w:t>Categories of unaccompanied minors that may be returned to the country of origin</w:t>
            </w:r>
          </w:p>
        </w:tc>
        <w:tc>
          <w:tcPr>
            <w:tcW w:w="1520" w:type="pct"/>
            <w:shd w:val="clear" w:color="auto" w:fill="C6D9F1"/>
          </w:tcPr>
          <w:p w:rsidR="00F400F8" w:rsidRPr="00C223E4" w:rsidRDefault="00F400F8" w:rsidP="00307EF5">
            <w:pPr>
              <w:ind w:left="0" w:right="30" w:firstLine="0"/>
              <w:rPr>
                <w:b/>
                <w:sz w:val="16"/>
                <w:szCs w:val="16"/>
                <w:lang w:eastAsia="de-DE"/>
              </w:rPr>
            </w:pPr>
            <w:r w:rsidRPr="00C223E4">
              <w:rPr>
                <w:b/>
                <w:sz w:val="16"/>
                <w:szCs w:val="16"/>
                <w:lang w:eastAsia="de-DE"/>
              </w:rPr>
              <w:t xml:space="preserve">Please provide more information about the circumstances under which unaccompanied minors may be returned </w:t>
            </w:r>
            <w:r w:rsidRPr="00C223E4">
              <w:rPr>
                <w:b/>
                <w:sz w:val="16"/>
                <w:szCs w:val="16"/>
                <w:u w:val="single"/>
                <w:lang w:eastAsia="de-DE"/>
              </w:rPr>
              <w:t>voluntarily</w:t>
            </w:r>
            <w:r w:rsidRPr="00C223E4">
              <w:rPr>
                <w:b/>
                <w:sz w:val="16"/>
                <w:szCs w:val="16"/>
                <w:lang w:eastAsia="de-DE"/>
              </w:rPr>
              <w:t xml:space="preserve"> to the country of origin a) in </w:t>
            </w:r>
            <w:r w:rsidRPr="00C223E4">
              <w:rPr>
                <w:b/>
                <w:sz w:val="16"/>
                <w:szCs w:val="16"/>
                <w:u w:val="single"/>
                <w:lang w:eastAsia="de-DE"/>
              </w:rPr>
              <w:t>national legislation</w:t>
            </w:r>
            <w:r w:rsidRPr="00C223E4">
              <w:rPr>
                <w:b/>
                <w:sz w:val="16"/>
                <w:szCs w:val="16"/>
                <w:lang w:eastAsia="de-DE"/>
              </w:rPr>
              <w:t xml:space="preserve"> / policy and b) in </w:t>
            </w:r>
            <w:r w:rsidRPr="00C223E4">
              <w:rPr>
                <w:b/>
                <w:sz w:val="16"/>
                <w:szCs w:val="16"/>
                <w:u w:val="single"/>
                <w:lang w:eastAsia="de-DE"/>
              </w:rPr>
              <w:t>practice</w:t>
            </w:r>
            <w:r w:rsidRPr="00C223E4">
              <w:rPr>
                <w:b/>
                <w:sz w:val="16"/>
                <w:szCs w:val="16"/>
                <w:lang w:eastAsia="de-DE"/>
              </w:rPr>
              <w:t xml:space="preserve">, </w:t>
            </w:r>
            <w:r w:rsidR="00375876" w:rsidRPr="00C223E4">
              <w:rPr>
                <w:b/>
                <w:bCs/>
                <w:sz w:val="16"/>
                <w:szCs w:val="16"/>
              </w:rPr>
              <w:t>with a particular focus on developments since 2009</w:t>
            </w:r>
            <w:r w:rsidRPr="00C223E4">
              <w:rPr>
                <w:b/>
                <w:bCs/>
                <w:sz w:val="16"/>
                <w:szCs w:val="16"/>
              </w:rPr>
              <w:t>.</w:t>
            </w:r>
          </w:p>
        </w:tc>
        <w:tc>
          <w:tcPr>
            <w:tcW w:w="1405" w:type="pct"/>
            <w:shd w:val="clear" w:color="auto" w:fill="C6D9F1"/>
          </w:tcPr>
          <w:p w:rsidR="00F400F8" w:rsidRPr="00C223E4" w:rsidRDefault="00F400F8" w:rsidP="00D879BF">
            <w:pPr>
              <w:ind w:left="0" w:right="30" w:firstLine="0"/>
              <w:rPr>
                <w:b/>
                <w:sz w:val="16"/>
                <w:szCs w:val="16"/>
                <w:lang w:eastAsia="de-DE"/>
              </w:rPr>
            </w:pPr>
            <w:r w:rsidRPr="00C223E4">
              <w:rPr>
                <w:b/>
                <w:sz w:val="16"/>
                <w:szCs w:val="16"/>
                <w:lang w:eastAsia="de-DE"/>
              </w:rPr>
              <w:t xml:space="preserve">Please provide more information about the circumstances under which unaccompanied minors may be the subject of a </w:t>
            </w:r>
            <w:r w:rsidRPr="00C223E4">
              <w:rPr>
                <w:b/>
                <w:sz w:val="16"/>
                <w:szCs w:val="16"/>
                <w:u w:val="single"/>
                <w:lang w:eastAsia="de-DE"/>
              </w:rPr>
              <w:t>forced return</w:t>
            </w:r>
            <w:r w:rsidRPr="00C223E4">
              <w:rPr>
                <w:b/>
                <w:sz w:val="16"/>
                <w:szCs w:val="16"/>
                <w:lang w:eastAsia="de-DE"/>
              </w:rPr>
              <w:t xml:space="preserve"> to the country of </w:t>
            </w:r>
            <w:r w:rsidR="004F0FE9" w:rsidRPr="00C223E4">
              <w:rPr>
                <w:b/>
                <w:sz w:val="16"/>
                <w:szCs w:val="16"/>
                <w:lang w:eastAsia="de-DE"/>
              </w:rPr>
              <w:t>origin /</w:t>
            </w:r>
            <w:r w:rsidR="00D879BF" w:rsidRPr="00C223E4">
              <w:rPr>
                <w:b/>
                <w:sz w:val="16"/>
                <w:szCs w:val="16"/>
                <w:lang w:eastAsia="de-DE"/>
              </w:rPr>
              <w:t xml:space="preserve"> Dublin country</w:t>
            </w:r>
            <w:r w:rsidRPr="00C223E4">
              <w:rPr>
                <w:b/>
                <w:sz w:val="16"/>
                <w:szCs w:val="16"/>
                <w:lang w:eastAsia="de-DE"/>
              </w:rPr>
              <w:t xml:space="preserve"> / transit country a) in </w:t>
            </w:r>
            <w:r w:rsidRPr="00C223E4">
              <w:rPr>
                <w:b/>
                <w:sz w:val="16"/>
                <w:szCs w:val="16"/>
                <w:u w:val="single"/>
                <w:lang w:eastAsia="de-DE"/>
              </w:rPr>
              <w:t>national legislation</w:t>
            </w:r>
            <w:r w:rsidRPr="00C223E4">
              <w:rPr>
                <w:b/>
                <w:sz w:val="16"/>
                <w:szCs w:val="16"/>
                <w:lang w:eastAsia="de-DE"/>
              </w:rPr>
              <w:t xml:space="preserve"> / policy and b) in </w:t>
            </w:r>
            <w:r w:rsidRPr="00C223E4">
              <w:rPr>
                <w:b/>
                <w:sz w:val="16"/>
                <w:szCs w:val="16"/>
                <w:u w:val="single"/>
                <w:lang w:eastAsia="de-DE"/>
              </w:rPr>
              <w:t>practice</w:t>
            </w:r>
            <w:r w:rsidRPr="00C223E4">
              <w:rPr>
                <w:b/>
                <w:sz w:val="16"/>
                <w:szCs w:val="16"/>
                <w:lang w:eastAsia="de-DE"/>
              </w:rPr>
              <w:t xml:space="preserve">, </w:t>
            </w:r>
            <w:r w:rsidR="00375876" w:rsidRPr="00C223E4">
              <w:rPr>
                <w:b/>
                <w:bCs/>
                <w:sz w:val="16"/>
                <w:szCs w:val="16"/>
              </w:rPr>
              <w:t>with a particular focus on developments since 2009</w:t>
            </w:r>
            <w:r w:rsidRPr="00C223E4">
              <w:rPr>
                <w:b/>
                <w:bCs/>
                <w:sz w:val="16"/>
                <w:szCs w:val="16"/>
              </w:rPr>
              <w:t>.</w:t>
            </w:r>
          </w:p>
        </w:tc>
        <w:tc>
          <w:tcPr>
            <w:tcW w:w="1054" w:type="pct"/>
            <w:shd w:val="clear" w:color="auto" w:fill="C6D9F1"/>
          </w:tcPr>
          <w:p w:rsidR="00F400F8" w:rsidRPr="00C223E4" w:rsidRDefault="00F400F8" w:rsidP="00F400F8">
            <w:pPr>
              <w:ind w:left="0" w:right="30" w:firstLine="0"/>
              <w:rPr>
                <w:b/>
                <w:sz w:val="16"/>
                <w:szCs w:val="16"/>
                <w:lang w:eastAsia="de-DE"/>
              </w:rPr>
            </w:pPr>
            <w:r w:rsidRPr="00C223E4">
              <w:rPr>
                <w:b/>
                <w:sz w:val="16"/>
                <w:szCs w:val="16"/>
                <w:lang w:eastAsia="de-DE"/>
              </w:rPr>
              <w:t>Please state if the process is different for those cases when the minor's age is doubtful (for instance, when the child has no documents) and the age assessment procedure has not been undertaken yet to determine the age of the minor.</w:t>
            </w:r>
          </w:p>
        </w:tc>
      </w:tr>
      <w:tr w:rsidR="00F400F8" w:rsidRPr="00C223E4" w:rsidTr="00643E57">
        <w:trPr>
          <w:trHeight w:val="554"/>
        </w:trPr>
        <w:tc>
          <w:tcPr>
            <w:tcW w:w="1021" w:type="pct"/>
          </w:tcPr>
          <w:p w:rsidR="00F400F8" w:rsidRPr="00C223E4" w:rsidRDefault="00F400F8" w:rsidP="00160409">
            <w:pPr>
              <w:ind w:left="37" w:right="113" w:firstLine="0"/>
              <w:rPr>
                <w:b/>
                <w:i/>
                <w:sz w:val="16"/>
                <w:szCs w:val="16"/>
                <w:lang w:eastAsia="de-DE"/>
              </w:rPr>
            </w:pPr>
            <w:r w:rsidRPr="00C223E4">
              <w:rPr>
                <w:b/>
                <w:i/>
                <w:sz w:val="16"/>
                <w:szCs w:val="16"/>
                <w:lang w:eastAsia="de-DE"/>
              </w:rPr>
              <w:t>Non-asylum seeking unaccompanied minor arriving at a land / sea border or airport</w:t>
            </w:r>
          </w:p>
        </w:tc>
        <w:tc>
          <w:tcPr>
            <w:tcW w:w="1520" w:type="pct"/>
          </w:tcPr>
          <w:p w:rsidR="00F400F8" w:rsidRPr="00C223E4" w:rsidRDefault="00F400F8" w:rsidP="00160409">
            <w:pPr>
              <w:ind w:right="113"/>
              <w:jc w:val="both"/>
              <w:rPr>
                <w:sz w:val="18"/>
                <w:szCs w:val="18"/>
                <w:lang w:eastAsia="de-DE"/>
              </w:rPr>
            </w:pPr>
          </w:p>
        </w:tc>
        <w:tc>
          <w:tcPr>
            <w:tcW w:w="1405" w:type="pct"/>
          </w:tcPr>
          <w:p w:rsidR="00F400F8" w:rsidRPr="00C223E4" w:rsidRDefault="00F400F8" w:rsidP="00160409">
            <w:pPr>
              <w:ind w:right="113"/>
              <w:jc w:val="both"/>
              <w:rPr>
                <w:sz w:val="18"/>
                <w:szCs w:val="18"/>
                <w:lang w:eastAsia="de-DE"/>
              </w:rPr>
            </w:pPr>
          </w:p>
        </w:tc>
        <w:tc>
          <w:tcPr>
            <w:tcW w:w="1054" w:type="pct"/>
          </w:tcPr>
          <w:p w:rsidR="00F400F8" w:rsidRPr="00C223E4" w:rsidRDefault="00F400F8" w:rsidP="00160409">
            <w:pPr>
              <w:ind w:right="113"/>
              <w:jc w:val="both"/>
              <w:rPr>
                <w:sz w:val="18"/>
                <w:szCs w:val="18"/>
                <w:lang w:eastAsia="de-DE"/>
              </w:rPr>
            </w:pPr>
          </w:p>
        </w:tc>
      </w:tr>
      <w:tr w:rsidR="00F400F8" w:rsidRPr="00C223E4" w:rsidTr="00643E57">
        <w:trPr>
          <w:trHeight w:val="527"/>
        </w:trPr>
        <w:tc>
          <w:tcPr>
            <w:tcW w:w="1021" w:type="pct"/>
          </w:tcPr>
          <w:p w:rsidR="00F400F8" w:rsidRPr="00C223E4" w:rsidRDefault="00F400F8" w:rsidP="00160409">
            <w:pPr>
              <w:ind w:left="37" w:right="113" w:firstLine="0"/>
              <w:rPr>
                <w:b/>
                <w:i/>
                <w:sz w:val="16"/>
                <w:szCs w:val="16"/>
                <w:lang w:eastAsia="de-DE"/>
              </w:rPr>
            </w:pPr>
            <w:r w:rsidRPr="00C223E4">
              <w:rPr>
                <w:b/>
                <w:i/>
                <w:sz w:val="16"/>
                <w:szCs w:val="16"/>
                <w:lang w:eastAsia="de-DE"/>
              </w:rPr>
              <w:t>Non-asylum seeking unaccompanied minor apprehended in the territory of the (Member) State</w:t>
            </w:r>
          </w:p>
        </w:tc>
        <w:tc>
          <w:tcPr>
            <w:tcW w:w="1520" w:type="pct"/>
          </w:tcPr>
          <w:p w:rsidR="00F400F8" w:rsidRPr="00C223E4" w:rsidRDefault="00F400F8" w:rsidP="00160409">
            <w:pPr>
              <w:ind w:right="113"/>
              <w:jc w:val="both"/>
              <w:rPr>
                <w:sz w:val="18"/>
                <w:szCs w:val="18"/>
                <w:lang w:eastAsia="de-DE"/>
              </w:rPr>
            </w:pPr>
          </w:p>
        </w:tc>
        <w:tc>
          <w:tcPr>
            <w:tcW w:w="1405" w:type="pct"/>
          </w:tcPr>
          <w:p w:rsidR="00F400F8" w:rsidRPr="00C223E4" w:rsidRDefault="00F400F8" w:rsidP="00160409">
            <w:pPr>
              <w:ind w:right="113"/>
              <w:jc w:val="both"/>
              <w:rPr>
                <w:sz w:val="18"/>
                <w:szCs w:val="18"/>
                <w:lang w:eastAsia="de-DE"/>
              </w:rPr>
            </w:pPr>
          </w:p>
        </w:tc>
        <w:tc>
          <w:tcPr>
            <w:tcW w:w="1054" w:type="pct"/>
          </w:tcPr>
          <w:p w:rsidR="00F400F8" w:rsidRPr="00C223E4" w:rsidRDefault="00F400F8" w:rsidP="00160409">
            <w:pPr>
              <w:ind w:right="113"/>
              <w:jc w:val="both"/>
              <w:rPr>
                <w:sz w:val="18"/>
                <w:szCs w:val="18"/>
                <w:lang w:eastAsia="de-DE"/>
              </w:rPr>
            </w:pPr>
          </w:p>
        </w:tc>
      </w:tr>
      <w:tr w:rsidR="00F400F8" w:rsidRPr="00C223E4" w:rsidTr="00643E57">
        <w:trPr>
          <w:trHeight w:val="527"/>
        </w:trPr>
        <w:tc>
          <w:tcPr>
            <w:tcW w:w="1021" w:type="pct"/>
          </w:tcPr>
          <w:p w:rsidR="00F400F8" w:rsidRPr="00C223E4" w:rsidRDefault="00F400F8" w:rsidP="00160409">
            <w:pPr>
              <w:ind w:left="37" w:right="113" w:firstLine="0"/>
              <w:rPr>
                <w:b/>
                <w:i/>
                <w:sz w:val="16"/>
                <w:szCs w:val="16"/>
                <w:lang w:eastAsia="de-DE"/>
              </w:rPr>
            </w:pPr>
            <w:r w:rsidRPr="00C223E4">
              <w:rPr>
                <w:b/>
                <w:i/>
                <w:sz w:val="16"/>
                <w:szCs w:val="16"/>
                <w:lang w:eastAsia="de-DE"/>
              </w:rPr>
              <w:t>Asylum seeking unaccompanied minor arriving at a land / sea border or airport</w:t>
            </w:r>
          </w:p>
        </w:tc>
        <w:tc>
          <w:tcPr>
            <w:tcW w:w="1520" w:type="pct"/>
          </w:tcPr>
          <w:p w:rsidR="00F400F8" w:rsidRPr="00C223E4" w:rsidRDefault="00F400F8" w:rsidP="00160409">
            <w:pPr>
              <w:ind w:right="113"/>
              <w:jc w:val="both"/>
              <w:rPr>
                <w:sz w:val="18"/>
                <w:szCs w:val="18"/>
                <w:lang w:eastAsia="de-DE"/>
              </w:rPr>
            </w:pPr>
          </w:p>
        </w:tc>
        <w:tc>
          <w:tcPr>
            <w:tcW w:w="1405" w:type="pct"/>
          </w:tcPr>
          <w:p w:rsidR="00F400F8" w:rsidRPr="00C223E4" w:rsidRDefault="00F400F8" w:rsidP="00160409">
            <w:pPr>
              <w:ind w:right="113"/>
              <w:jc w:val="both"/>
              <w:rPr>
                <w:sz w:val="18"/>
                <w:szCs w:val="18"/>
                <w:lang w:eastAsia="de-DE"/>
              </w:rPr>
            </w:pPr>
          </w:p>
        </w:tc>
        <w:tc>
          <w:tcPr>
            <w:tcW w:w="1054" w:type="pct"/>
          </w:tcPr>
          <w:p w:rsidR="00F400F8" w:rsidRPr="00C223E4" w:rsidRDefault="00F400F8" w:rsidP="00160409">
            <w:pPr>
              <w:ind w:right="113"/>
              <w:jc w:val="both"/>
              <w:rPr>
                <w:sz w:val="18"/>
                <w:szCs w:val="18"/>
                <w:lang w:eastAsia="de-DE"/>
              </w:rPr>
            </w:pPr>
          </w:p>
        </w:tc>
      </w:tr>
      <w:tr w:rsidR="00F400F8" w:rsidRPr="00C223E4" w:rsidTr="00643E57">
        <w:trPr>
          <w:trHeight w:val="527"/>
        </w:trPr>
        <w:tc>
          <w:tcPr>
            <w:tcW w:w="1021" w:type="pct"/>
          </w:tcPr>
          <w:p w:rsidR="00F400F8" w:rsidRPr="00C223E4" w:rsidRDefault="00F400F8" w:rsidP="00160409">
            <w:pPr>
              <w:ind w:left="37" w:right="113" w:firstLine="0"/>
              <w:rPr>
                <w:b/>
                <w:i/>
                <w:sz w:val="16"/>
                <w:szCs w:val="16"/>
                <w:lang w:eastAsia="de-DE"/>
              </w:rPr>
            </w:pPr>
            <w:r w:rsidRPr="00C223E4">
              <w:rPr>
                <w:b/>
                <w:i/>
                <w:sz w:val="16"/>
                <w:szCs w:val="16"/>
                <w:lang w:eastAsia="de-DE"/>
              </w:rPr>
              <w:t>Asylum seeking unaccompanied minor apprehended in the territory of the (Member) State</w:t>
            </w:r>
          </w:p>
        </w:tc>
        <w:tc>
          <w:tcPr>
            <w:tcW w:w="1520" w:type="pct"/>
          </w:tcPr>
          <w:p w:rsidR="00F400F8" w:rsidRPr="00C223E4" w:rsidRDefault="00F400F8" w:rsidP="00160409">
            <w:pPr>
              <w:ind w:right="113"/>
              <w:jc w:val="both"/>
              <w:rPr>
                <w:sz w:val="18"/>
                <w:szCs w:val="18"/>
                <w:lang w:eastAsia="de-DE"/>
              </w:rPr>
            </w:pPr>
          </w:p>
        </w:tc>
        <w:tc>
          <w:tcPr>
            <w:tcW w:w="1405" w:type="pct"/>
          </w:tcPr>
          <w:p w:rsidR="00F400F8" w:rsidRPr="00C223E4" w:rsidRDefault="00F400F8" w:rsidP="00160409">
            <w:pPr>
              <w:ind w:right="113"/>
              <w:jc w:val="both"/>
              <w:rPr>
                <w:sz w:val="18"/>
                <w:szCs w:val="18"/>
                <w:lang w:eastAsia="de-DE"/>
              </w:rPr>
            </w:pPr>
          </w:p>
        </w:tc>
        <w:tc>
          <w:tcPr>
            <w:tcW w:w="1054" w:type="pct"/>
          </w:tcPr>
          <w:p w:rsidR="00F400F8" w:rsidRPr="00C223E4" w:rsidRDefault="00F400F8" w:rsidP="00160409">
            <w:pPr>
              <w:ind w:right="113"/>
              <w:jc w:val="both"/>
              <w:rPr>
                <w:sz w:val="18"/>
                <w:szCs w:val="18"/>
                <w:lang w:eastAsia="de-DE"/>
              </w:rPr>
            </w:pPr>
          </w:p>
        </w:tc>
      </w:tr>
      <w:tr w:rsidR="00F400F8" w:rsidRPr="00C223E4" w:rsidTr="00643E57">
        <w:trPr>
          <w:trHeight w:val="527"/>
        </w:trPr>
        <w:tc>
          <w:tcPr>
            <w:tcW w:w="1021" w:type="pct"/>
          </w:tcPr>
          <w:p w:rsidR="00F400F8" w:rsidRPr="00C223E4" w:rsidRDefault="00F400F8" w:rsidP="00160409">
            <w:pPr>
              <w:ind w:left="37" w:right="113" w:firstLine="0"/>
              <w:rPr>
                <w:b/>
                <w:i/>
                <w:sz w:val="16"/>
                <w:szCs w:val="16"/>
                <w:lang w:eastAsia="de-DE"/>
              </w:rPr>
            </w:pPr>
            <w:r w:rsidRPr="00C223E4">
              <w:rPr>
                <w:b/>
                <w:i/>
                <w:sz w:val="16"/>
                <w:szCs w:val="16"/>
                <w:lang w:eastAsia="de-DE"/>
              </w:rPr>
              <w:t xml:space="preserve">Asylum seeking unaccompanied minor arriving at an internal authority (e.g. police, child protection service, </w:t>
            </w:r>
            <w:r w:rsidRPr="00C223E4">
              <w:rPr>
                <w:b/>
                <w:i/>
                <w:sz w:val="16"/>
                <w:szCs w:val="16"/>
                <w:lang w:eastAsia="de-DE"/>
              </w:rPr>
              <w:lastRenderedPageBreak/>
              <w:t>etc.)</w:t>
            </w:r>
          </w:p>
        </w:tc>
        <w:tc>
          <w:tcPr>
            <w:tcW w:w="1520" w:type="pct"/>
          </w:tcPr>
          <w:p w:rsidR="00F400F8" w:rsidRPr="00C223E4" w:rsidRDefault="00F400F8" w:rsidP="00160409">
            <w:pPr>
              <w:ind w:right="113"/>
              <w:jc w:val="both"/>
              <w:rPr>
                <w:sz w:val="18"/>
                <w:szCs w:val="18"/>
                <w:lang w:eastAsia="de-DE"/>
              </w:rPr>
            </w:pPr>
          </w:p>
        </w:tc>
        <w:tc>
          <w:tcPr>
            <w:tcW w:w="1405" w:type="pct"/>
          </w:tcPr>
          <w:p w:rsidR="00F400F8" w:rsidRPr="00C223E4" w:rsidRDefault="00F400F8" w:rsidP="00160409">
            <w:pPr>
              <w:ind w:right="113"/>
              <w:jc w:val="both"/>
              <w:rPr>
                <w:sz w:val="18"/>
                <w:szCs w:val="18"/>
                <w:lang w:eastAsia="de-DE"/>
              </w:rPr>
            </w:pPr>
          </w:p>
        </w:tc>
        <w:tc>
          <w:tcPr>
            <w:tcW w:w="1054" w:type="pct"/>
          </w:tcPr>
          <w:p w:rsidR="00F400F8" w:rsidRPr="00C223E4" w:rsidRDefault="00F400F8" w:rsidP="00160409">
            <w:pPr>
              <w:ind w:right="113"/>
              <w:jc w:val="both"/>
              <w:rPr>
                <w:sz w:val="18"/>
                <w:szCs w:val="18"/>
                <w:lang w:eastAsia="de-DE"/>
              </w:rPr>
            </w:pPr>
          </w:p>
        </w:tc>
      </w:tr>
      <w:tr w:rsidR="00F400F8" w:rsidRPr="00C223E4" w:rsidTr="00643E57">
        <w:trPr>
          <w:trHeight w:val="527"/>
        </w:trPr>
        <w:tc>
          <w:tcPr>
            <w:tcW w:w="1021" w:type="pct"/>
          </w:tcPr>
          <w:p w:rsidR="00F400F8" w:rsidRPr="00C223E4" w:rsidRDefault="00F400F8" w:rsidP="00160409">
            <w:pPr>
              <w:ind w:left="37" w:right="113" w:firstLine="0"/>
              <w:rPr>
                <w:b/>
                <w:i/>
                <w:sz w:val="16"/>
                <w:szCs w:val="16"/>
                <w:lang w:eastAsia="de-DE"/>
              </w:rPr>
            </w:pPr>
            <w:r w:rsidRPr="00C223E4">
              <w:rPr>
                <w:b/>
                <w:i/>
                <w:sz w:val="16"/>
                <w:szCs w:val="16"/>
                <w:lang w:eastAsia="de-DE"/>
              </w:rPr>
              <w:lastRenderedPageBreak/>
              <w:t>Other (please state)</w:t>
            </w:r>
          </w:p>
        </w:tc>
        <w:tc>
          <w:tcPr>
            <w:tcW w:w="1520" w:type="pct"/>
          </w:tcPr>
          <w:p w:rsidR="00F400F8" w:rsidRPr="00C223E4" w:rsidRDefault="00F400F8" w:rsidP="00160409">
            <w:pPr>
              <w:ind w:right="113"/>
              <w:jc w:val="both"/>
              <w:rPr>
                <w:sz w:val="18"/>
                <w:szCs w:val="18"/>
                <w:lang w:eastAsia="de-DE"/>
              </w:rPr>
            </w:pPr>
          </w:p>
        </w:tc>
        <w:tc>
          <w:tcPr>
            <w:tcW w:w="1405" w:type="pct"/>
          </w:tcPr>
          <w:p w:rsidR="00F400F8" w:rsidRPr="00C223E4" w:rsidRDefault="00F400F8" w:rsidP="00160409">
            <w:pPr>
              <w:ind w:right="113"/>
              <w:jc w:val="both"/>
              <w:rPr>
                <w:sz w:val="18"/>
                <w:szCs w:val="18"/>
                <w:lang w:eastAsia="de-DE"/>
              </w:rPr>
            </w:pPr>
          </w:p>
        </w:tc>
        <w:tc>
          <w:tcPr>
            <w:tcW w:w="1054" w:type="pct"/>
          </w:tcPr>
          <w:p w:rsidR="00F400F8" w:rsidRPr="00C223E4" w:rsidRDefault="00F400F8" w:rsidP="00160409">
            <w:pPr>
              <w:ind w:right="113"/>
              <w:jc w:val="both"/>
              <w:rPr>
                <w:sz w:val="18"/>
                <w:szCs w:val="18"/>
                <w:lang w:eastAsia="de-DE"/>
              </w:rPr>
            </w:pPr>
          </w:p>
        </w:tc>
      </w:tr>
    </w:tbl>
    <w:p w:rsidR="00E153F8" w:rsidRPr="00C223E4" w:rsidRDefault="005054C2" w:rsidP="00E153F8">
      <w:pPr>
        <w:ind w:left="284" w:firstLine="0"/>
        <w:rPr>
          <w:bCs/>
          <w:i/>
          <w:sz w:val="18"/>
          <w:szCs w:val="18"/>
        </w:rPr>
      </w:pPr>
      <w:r w:rsidRPr="00C223E4">
        <w:rPr>
          <w:bCs/>
          <w:i/>
          <w:sz w:val="18"/>
          <w:szCs w:val="18"/>
        </w:rPr>
        <w:t>Q</w:t>
      </w:r>
      <w:r w:rsidR="00853677" w:rsidRPr="00C223E4">
        <w:rPr>
          <w:bCs/>
          <w:i/>
          <w:sz w:val="18"/>
          <w:szCs w:val="18"/>
        </w:rPr>
        <w:t>5</w:t>
      </w:r>
      <w:r w:rsidR="00EB248E">
        <w:rPr>
          <w:bCs/>
          <w:i/>
          <w:sz w:val="18"/>
          <w:szCs w:val="18"/>
        </w:rPr>
        <w:t>3</w:t>
      </w:r>
      <w:r w:rsidRPr="00C223E4">
        <w:rPr>
          <w:bCs/>
          <w:i/>
          <w:sz w:val="18"/>
          <w:szCs w:val="18"/>
        </w:rPr>
        <w:t>a</w:t>
      </w:r>
      <w:r w:rsidR="00E153F8" w:rsidRPr="00C223E4">
        <w:rPr>
          <w:bCs/>
          <w:i/>
          <w:sz w:val="18"/>
          <w:szCs w:val="18"/>
        </w:rPr>
        <w:t xml:space="preserve">. Can unaccompanied minors be </w:t>
      </w:r>
      <w:r w:rsidR="00E153F8" w:rsidRPr="00C223E4">
        <w:rPr>
          <w:bCs/>
          <w:i/>
          <w:sz w:val="18"/>
          <w:szCs w:val="18"/>
          <w:u w:val="single"/>
        </w:rPr>
        <w:t>detained</w:t>
      </w:r>
      <w:r w:rsidR="00E153F8" w:rsidRPr="00C223E4">
        <w:rPr>
          <w:bCs/>
          <w:i/>
          <w:sz w:val="18"/>
          <w:szCs w:val="18"/>
        </w:rPr>
        <w:t xml:space="preserve"> whilst awaiting return?</w:t>
      </w:r>
    </w:p>
    <w:p w:rsidR="00E153F8" w:rsidRPr="00C223E4" w:rsidRDefault="00E153F8" w:rsidP="00E153F8">
      <w:pPr>
        <w:ind w:left="284" w:firstLine="0"/>
        <w:rPr>
          <w:b/>
          <w:bCs/>
          <w:i/>
          <w:sz w:val="18"/>
          <w:szCs w:val="18"/>
        </w:rPr>
      </w:pPr>
      <w:r w:rsidRPr="00C223E4">
        <w:rPr>
          <w:b/>
          <w:bCs/>
          <w:i/>
          <w:sz w:val="18"/>
          <w:szCs w:val="18"/>
        </w:rPr>
        <w:t>Y / N</w:t>
      </w:r>
    </w:p>
    <w:p w:rsidR="00E153F8" w:rsidRPr="00C223E4" w:rsidRDefault="005054C2" w:rsidP="00E153F8">
      <w:pPr>
        <w:ind w:left="284" w:firstLine="0"/>
        <w:rPr>
          <w:i/>
          <w:sz w:val="18"/>
          <w:szCs w:val="18"/>
        </w:rPr>
      </w:pPr>
      <w:r w:rsidRPr="00C223E4">
        <w:rPr>
          <w:i/>
          <w:sz w:val="18"/>
          <w:szCs w:val="18"/>
          <w:lang w:eastAsia="de-DE"/>
        </w:rPr>
        <w:t>Q</w:t>
      </w:r>
      <w:r w:rsidR="00EB248E">
        <w:rPr>
          <w:i/>
          <w:sz w:val="18"/>
          <w:szCs w:val="18"/>
          <w:lang w:eastAsia="de-DE"/>
        </w:rPr>
        <w:t>53</w:t>
      </w:r>
      <w:r w:rsidRPr="00C223E4">
        <w:rPr>
          <w:i/>
          <w:sz w:val="18"/>
          <w:szCs w:val="18"/>
          <w:lang w:eastAsia="de-DE"/>
        </w:rPr>
        <w:t>b</w:t>
      </w:r>
      <w:r w:rsidR="00E153F8" w:rsidRPr="00C223E4">
        <w:rPr>
          <w:i/>
          <w:sz w:val="18"/>
          <w:szCs w:val="18"/>
          <w:lang w:eastAsia="de-DE"/>
        </w:rPr>
        <w:t xml:space="preserve">. If yes, please provide more information about the circumstances under which unaccompanied minors may be </w:t>
      </w:r>
      <w:r w:rsidR="00E153F8" w:rsidRPr="00C223E4">
        <w:rPr>
          <w:i/>
          <w:sz w:val="18"/>
          <w:szCs w:val="18"/>
          <w:u w:val="single"/>
          <w:lang w:eastAsia="de-DE"/>
        </w:rPr>
        <w:t>detained whilst awaiting return</w:t>
      </w:r>
      <w:r w:rsidR="00E153F8" w:rsidRPr="00C223E4">
        <w:rPr>
          <w:i/>
          <w:sz w:val="18"/>
          <w:szCs w:val="18"/>
          <w:lang w:eastAsia="de-DE"/>
        </w:rPr>
        <w:t>, and the legal basis for such detention</w:t>
      </w:r>
      <w:r w:rsidR="00E153F8" w:rsidRPr="00C223E4">
        <w:rPr>
          <w:bCs/>
          <w:i/>
          <w:sz w:val="18"/>
          <w:szCs w:val="18"/>
        </w:rPr>
        <w:t>.</w:t>
      </w:r>
      <w:r w:rsidR="00461B30" w:rsidRPr="00C223E4">
        <w:rPr>
          <w:bCs/>
          <w:i/>
          <w:sz w:val="18"/>
          <w:szCs w:val="18"/>
        </w:rPr>
        <w:t xml:space="preserve">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153F8" w:rsidRPr="00C223E4" w:rsidTr="00160409">
        <w:tc>
          <w:tcPr>
            <w:tcW w:w="10314" w:type="dxa"/>
            <w:shd w:val="clear" w:color="auto" w:fill="auto"/>
          </w:tcPr>
          <w:p w:rsidR="00E153F8" w:rsidRPr="00C223E4" w:rsidRDefault="00E153F8" w:rsidP="00160409">
            <w:pPr>
              <w:pStyle w:val="Szvegtrzs"/>
              <w:ind w:left="0" w:firstLine="0"/>
            </w:pPr>
          </w:p>
          <w:p w:rsidR="00B84D8C" w:rsidRPr="00C223E4" w:rsidRDefault="00B84D8C" w:rsidP="00160409">
            <w:pPr>
              <w:pStyle w:val="Szvegtrzs"/>
              <w:ind w:left="0" w:firstLine="0"/>
            </w:pPr>
          </w:p>
          <w:p w:rsidR="00B84D8C" w:rsidRPr="00C223E4" w:rsidRDefault="00B84D8C" w:rsidP="00B84D8C">
            <w:pPr>
              <w:pStyle w:val="Szvegtrzs"/>
              <w:ind w:left="0" w:firstLine="0"/>
              <w:rPr>
                <w:i/>
                <w:sz w:val="18"/>
                <w:szCs w:val="18"/>
              </w:rPr>
            </w:pPr>
            <w:r w:rsidRPr="00C223E4">
              <w:rPr>
                <w:i/>
                <w:sz w:val="18"/>
                <w:szCs w:val="18"/>
                <w:lang w:eastAsia="de-DE"/>
              </w:rPr>
              <w:t>NB: Please also highlight if the process is different for those cases when the minor's age is doubtful (for instance, when the child has no documents) and the age assessment procedure has not been undertaken yet to determine the age of the minor.</w:t>
            </w:r>
          </w:p>
        </w:tc>
      </w:tr>
    </w:tbl>
    <w:p w:rsidR="00E153F8" w:rsidRPr="00C223E4" w:rsidRDefault="00DF3BA7" w:rsidP="00E153F8">
      <w:pPr>
        <w:ind w:left="284" w:firstLine="0"/>
        <w:rPr>
          <w:i/>
          <w:sz w:val="18"/>
          <w:szCs w:val="18"/>
        </w:rPr>
      </w:pPr>
      <w:r w:rsidRPr="00C223E4">
        <w:rPr>
          <w:bCs/>
          <w:i/>
          <w:sz w:val="18"/>
          <w:szCs w:val="18"/>
        </w:rPr>
        <w:t>Q</w:t>
      </w:r>
      <w:r w:rsidR="00EB248E">
        <w:rPr>
          <w:bCs/>
          <w:i/>
          <w:sz w:val="18"/>
          <w:szCs w:val="18"/>
        </w:rPr>
        <w:t>54</w:t>
      </w:r>
      <w:r w:rsidR="00E153F8" w:rsidRPr="00C223E4">
        <w:rPr>
          <w:bCs/>
          <w:i/>
          <w:sz w:val="18"/>
          <w:szCs w:val="18"/>
        </w:rPr>
        <w:t xml:space="preserve">. Are there any alternatives to detention in place in the (Member) State for unaccompanied minors awaiting return? If yes, please provide </w:t>
      </w:r>
      <w:r w:rsidR="006A56B2" w:rsidRPr="00C223E4">
        <w:rPr>
          <w:bCs/>
          <w:i/>
          <w:sz w:val="18"/>
          <w:szCs w:val="18"/>
        </w:rPr>
        <w:t xml:space="preserve">more information in this regard.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153F8" w:rsidRPr="00C223E4" w:rsidTr="00160409">
        <w:tc>
          <w:tcPr>
            <w:tcW w:w="10314" w:type="dxa"/>
            <w:shd w:val="clear" w:color="auto" w:fill="auto"/>
          </w:tcPr>
          <w:p w:rsidR="00CC397E" w:rsidRPr="00C223E4" w:rsidRDefault="00CC397E" w:rsidP="00160409">
            <w:pPr>
              <w:pStyle w:val="Szvegtrzs"/>
              <w:ind w:left="0" w:firstLine="0"/>
            </w:pPr>
          </w:p>
          <w:p w:rsidR="00CC397E" w:rsidRPr="00C223E4" w:rsidRDefault="00CC397E" w:rsidP="00160409">
            <w:pPr>
              <w:pStyle w:val="Szvegtrzs"/>
              <w:ind w:left="0" w:firstLine="0"/>
            </w:pPr>
          </w:p>
          <w:p w:rsidR="00CC397E" w:rsidRPr="00C223E4" w:rsidRDefault="00CC397E" w:rsidP="00160409">
            <w:pPr>
              <w:pStyle w:val="Szvegtrzs"/>
              <w:ind w:left="0" w:firstLine="0"/>
            </w:pPr>
            <w:r w:rsidRPr="00C223E4">
              <w:rPr>
                <w:i/>
                <w:sz w:val="18"/>
                <w:szCs w:val="18"/>
                <w:lang w:eastAsia="de-DE"/>
              </w:rPr>
              <w:t>NB: Please also highlight if the process is different for those cases when the minor's age is doubtful (for instance, when the child has no documents) and the age assessment procedure has not been undertaken yet to determine the age of the minor.</w:t>
            </w:r>
          </w:p>
        </w:tc>
      </w:tr>
    </w:tbl>
    <w:p w:rsidR="00E153F8" w:rsidRPr="00C223E4" w:rsidRDefault="00DF3BA7" w:rsidP="00E153F8">
      <w:pPr>
        <w:ind w:left="284" w:firstLine="0"/>
        <w:rPr>
          <w:bCs/>
          <w:i/>
          <w:sz w:val="18"/>
          <w:szCs w:val="18"/>
        </w:rPr>
      </w:pPr>
      <w:r w:rsidRPr="00C223E4">
        <w:rPr>
          <w:bCs/>
          <w:i/>
          <w:sz w:val="18"/>
          <w:szCs w:val="18"/>
        </w:rPr>
        <w:t>Q</w:t>
      </w:r>
      <w:r w:rsidR="00B43367" w:rsidRPr="00C223E4">
        <w:rPr>
          <w:bCs/>
          <w:i/>
          <w:sz w:val="18"/>
          <w:szCs w:val="18"/>
        </w:rPr>
        <w:t>5</w:t>
      </w:r>
      <w:r w:rsidR="00EB248E">
        <w:rPr>
          <w:bCs/>
          <w:i/>
          <w:sz w:val="18"/>
          <w:szCs w:val="18"/>
        </w:rPr>
        <w:t>5</w:t>
      </w:r>
      <w:r w:rsidR="00E153F8" w:rsidRPr="00C223E4">
        <w:rPr>
          <w:bCs/>
          <w:i/>
          <w:sz w:val="18"/>
          <w:szCs w:val="18"/>
        </w:rPr>
        <w:t>a. Does the (Member) State provide reintegration support to unaccompanied minors returning to their country of origin under return procedures</w:t>
      </w:r>
      <w:r w:rsidR="00E90803" w:rsidRPr="00C223E4">
        <w:rPr>
          <w:bCs/>
          <w:i/>
          <w:sz w:val="18"/>
          <w:szCs w:val="18"/>
        </w:rPr>
        <w:t>? P</w:t>
      </w:r>
      <w:r w:rsidR="00E153F8" w:rsidRPr="00C223E4">
        <w:rPr>
          <w:bCs/>
          <w:i/>
          <w:sz w:val="18"/>
          <w:szCs w:val="18"/>
        </w:rPr>
        <w:t>lease consider both voluntary and forced return in your answer</w:t>
      </w:r>
      <w:r w:rsidR="00E90803" w:rsidRPr="00C223E4">
        <w:rPr>
          <w:bCs/>
          <w:i/>
          <w:sz w:val="18"/>
          <w:szCs w:val="18"/>
        </w:rPr>
        <w:t>.</w:t>
      </w:r>
    </w:p>
    <w:p w:rsidR="00E153F8" w:rsidRPr="00C223E4" w:rsidRDefault="00E153F8" w:rsidP="00E153F8">
      <w:pPr>
        <w:ind w:left="284" w:firstLine="0"/>
        <w:rPr>
          <w:b/>
          <w:bCs/>
          <w:i/>
          <w:sz w:val="18"/>
          <w:szCs w:val="18"/>
        </w:rPr>
      </w:pPr>
      <w:r w:rsidRPr="00C223E4">
        <w:rPr>
          <w:b/>
          <w:bCs/>
          <w:i/>
          <w:sz w:val="18"/>
          <w:szCs w:val="18"/>
        </w:rPr>
        <w:t>Y / N</w:t>
      </w:r>
    </w:p>
    <w:p w:rsidR="00E153F8" w:rsidRPr="00C223E4" w:rsidRDefault="00DF3BA7" w:rsidP="00E153F8">
      <w:pPr>
        <w:ind w:left="284" w:firstLine="0"/>
        <w:rPr>
          <w:i/>
          <w:sz w:val="18"/>
          <w:szCs w:val="18"/>
        </w:rPr>
      </w:pPr>
      <w:r w:rsidRPr="00C223E4">
        <w:rPr>
          <w:i/>
          <w:sz w:val="18"/>
          <w:szCs w:val="18"/>
          <w:lang w:eastAsia="de-DE"/>
        </w:rPr>
        <w:t>Q</w:t>
      </w:r>
      <w:r w:rsidR="00FE1A84" w:rsidRPr="00C223E4">
        <w:rPr>
          <w:i/>
          <w:sz w:val="18"/>
          <w:szCs w:val="18"/>
          <w:lang w:eastAsia="de-DE"/>
        </w:rPr>
        <w:t>5</w:t>
      </w:r>
      <w:r w:rsidR="00EB248E">
        <w:rPr>
          <w:i/>
          <w:sz w:val="18"/>
          <w:szCs w:val="18"/>
          <w:lang w:eastAsia="de-DE"/>
        </w:rPr>
        <w:t>5</w:t>
      </w:r>
      <w:r w:rsidR="00E153F8" w:rsidRPr="00C223E4">
        <w:rPr>
          <w:i/>
          <w:sz w:val="18"/>
          <w:szCs w:val="18"/>
          <w:lang w:eastAsia="de-DE"/>
        </w:rPr>
        <w:t>b. If yes, please describe the reintegration measures in place to support unaccompanied minors before, during and after their return under return procedures</w:t>
      </w:r>
      <w:r w:rsidR="00E153F8" w:rsidRPr="00C223E4">
        <w:rPr>
          <w:bCs/>
          <w:i/>
          <w:sz w:val="18"/>
          <w:szCs w:val="18"/>
        </w:rPr>
        <w:t>.</w:t>
      </w:r>
      <w:r w:rsidR="0066184F" w:rsidRPr="00C223E4">
        <w:rPr>
          <w:bCs/>
          <w:i/>
          <w:sz w:val="18"/>
          <w:szCs w:val="18"/>
        </w:rPr>
        <w:t xml:space="preserve">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153F8" w:rsidRPr="00C223E4" w:rsidTr="00160409">
        <w:tc>
          <w:tcPr>
            <w:tcW w:w="10314" w:type="dxa"/>
            <w:shd w:val="clear" w:color="auto" w:fill="auto"/>
          </w:tcPr>
          <w:p w:rsidR="00CC397E" w:rsidRPr="00C223E4" w:rsidRDefault="00CC397E" w:rsidP="00160409">
            <w:pPr>
              <w:pStyle w:val="Szvegtrzs"/>
              <w:ind w:left="0" w:firstLine="0"/>
            </w:pPr>
          </w:p>
          <w:p w:rsidR="00CC397E" w:rsidRPr="00C223E4" w:rsidRDefault="00CC397E" w:rsidP="00160409">
            <w:pPr>
              <w:pStyle w:val="Szvegtrzs"/>
              <w:ind w:left="0" w:firstLine="0"/>
            </w:pPr>
          </w:p>
          <w:p w:rsidR="00CC397E" w:rsidRPr="00C223E4" w:rsidRDefault="00CC397E" w:rsidP="00160409">
            <w:pPr>
              <w:pStyle w:val="Szvegtrzs"/>
              <w:ind w:left="0" w:firstLine="0"/>
            </w:pPr>
            <w:r w:rsidRPr="00C223E4">
              <w:rPr>
                <w:i/>
                <w:sz w:val="18"/>
                <w:szCs w:val="18"/>
                <w:lang w:eastAsia="de-DE"/>
              </w:rPr>
              <w:t>NB: Please also highlight if the process is different for those cases when the minor's age is doubtful (for instance, when the child has no documents) and the age assessment procedure has not been undertaken yet to determine the age of the minor.</w:t>
            </w:r>
          </w:p>
        </w:tc>
      </w:tr>
    </w:tbl>
    <w:p w:rsidR="00E153F8" w:rsidRPr="00C223E4" w:rsidRDefault="00DF3BA7" w:rsidP="00E153F8">
      <w:pPr>
        <w:ind w:left="284" w:firstLine="0"/>
        <w:rPr>
          <w:i/>
          <w:sz w:val="18"/>
          <w:szCs w:val="18"/>
        </w:rPr>
      </w:pPr>
      <w:r w:rsidRPr="00C223E4">
        <w:rPr>
          <w:i/>
          <w:sz w:val="18"/>
          <w:szCs w:val="18"/>
          <w:lang w:eastAsia="de-DE"/>
        </w:rPr>
        <w:t>Q</w:t>
      </w:r>
      <w:r w:rsidR="00506385" w:rsidRPr="00C223E4">
        <w:rPr>
          <w:i/>
          <w:sz w:val="18"/>
          <w:szCs w:val="18"/>
          <w:lang w:eastAsia="de-DE"/>
        </w:rPr>
        <w:t>5</w:t>
      </w:r>
      <w:r w:rsidR="00EB248E">
        <w:rPr>
          <w:i/>
          <w:sz w:val="18"/>
          <w:szCs w:val="18"/>
          <w:lang w:eastAsia="de-DE"/>
        </w:rPr>
        <w:t>5</w:t>
      </w:r>
      <w:r w:rsidR="00E153F8" w:rsidRPr="00C223E4">
        <w:rPr>
          <w:i/>
          <w:sz w:val="18"/>
          <w:szCs w:val="18"/>
          <w:lang w:eastAsia="de-DE"/>
        </w:rPr>
        <w:t xml:space="preserve">c. Please describe the monitoring mechanisms in place to ensure the effective reintegration of unaccompanied minors, including the types of </w:t>
      </w:r>
      <w:r w:rsidR="00E153F8" w:rsidRPr="00C223E4">
        <w:rPr>
          <w:i/>
          <w:sz w:val="18"/>
          <w:szCs w:val="18"/>
          <w:u w:val="single"/>
          <w:lang w:eastAsia="de-DE"/>
        </w:rPr>
        <w:t>measure</w:t>
      </w:r>
      <w:r w:rsidR="00E153F8" w:rsidRPr="00C223E4">
        <w:rPr>
          <w:i/>
          <w:sz w:val="18"/>
          <w:szCs w:val="18"/>
          <w:lang w:eastAsia="de-DE"/>
        </w:rPr>
        <w:t xml:space="preserve"> undertaken and the </w:t>
      </w:r>
      <w:r w:rsidR="00E153F8" w:rsidRPr="00C223E4">
        <w:rPr>
          <w:i/>
          <w:sz w:val="18"/>
          <w:szCs w:val="18"/>
          <w:u w:val="single"/>
          <w:lang w:eastAsia="de-DE"/>
        </w:rPr>
        <w:t>duration</w:t>
      </w:r>
      <w:r w:rsidR="00E153F8" w:rsidRPr="00C223E4">
        <w:rPr>
          <w:i/>
          <w:sz w:val="18"/>
          <w:szCs w:val="18"/>
          <w:lang w:eastAsia="de-DE"/>
        </w:rPr>
        <w:t xml:space="preserve"> of the monitoring period</w:t>
      </w:r>
      <w:r w:rsidR="00E153F8" w:rsidRPr="00C223E4">
        <w:rPr>
          <w:bCs/>
          <w:i/>
          <w:sz w:val="18"/>
          <w:szCs w:val="18"/>
        </w:rPr>
        <w:t>.</w:t>
      </w:r>
      <w:r w:rsidR="00BB4FE0" w:rsidRPr="00C223E4">
        <w:rPr>
          <w:bCs/>
          <w:i/>
          <w:sz w:val="18"/>
          <w:szCs w:val="18"/>
        </w:rPr>
        <w:t xml:space="preserve">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153F8" w:rsidRPr="00C223E4" w:rsidTr="00160409">
        <w:tc>
          <w:tcPr>
            <w:tcW w:w="10314" w:type="dxa"/>
            <w:shd w:val="clear" w:color="auto" w:fill="auto"/>
          </w:tcPr>
          <w:p w:rsidR="00E153F8" w:rsidRPr="00C223E4" w:rsidRDefault="00E153F8" w:rsidP="00160409">
            <w:pPr>
              <w:pStyle w:val="Szvegtrzs"/>
              <w:ind w:left="0" w:firstLine="0"/>
            </w:pPr>
          </w:p>
          <w:p w:rsidR="00CC397E" w:rsidRPr="00C223E4" w:rsidRDefault="00CC397E" w:rsidP="00160409">
            <w:pPr>
              <w:pStyle w:val="Szvegtrzs"/>
              <w:ind w:left="0" w:firstLine="0"/>
            </w:pPr>
          </w:p>
          <w:p w:rsidR="00CC397E" w:rsidRPr="00C223E4" w:rsidRDefault="00CC397E" w:rsidP="00160409">
            <w:pPr>
              <w:pStyle w:val="Szvegtrzs"/>
              <w:ind w:left="0" w:firstLine="0"/>
            </w:pPr>
            <w:r w:rsidRPr="00C223E4">
              <w:rPr>
                <w:i/>
                <w:sz w:val="18"/>
                <w:szCs w:val="18"/>
                <w:lang w:eastAsia="de-DE"/>
              </w:rPr>
              <w:t>NB: Please also highlight if the process is different for those cases when the minor's age is doubtful (for instance, when the child has no documents) and the age assessment procedure has not been undertaken yet to determine the age of the minor.</w:t>
            </w:r>
          </w:p>
        </w:tc>
      </w:tr>
    </w:tbl>
    <w:p w:rsidR="007D370C" w:rsidRPr="00C223E4" w:rsidRDefault="00421569" w:rsidP="0017013E">
      <w:pPr>
        <w:pStyle w:val="Cmsor7"/>
        <w:ind w:hanging="1012"/>
        <w:rPr>
          <w:b w:val="0"/>
          <w:szCs w:val="24"/>
          <w:u w:val="single"/>
          <w:lang w:val="en-GB"/>
        </w:rPr>
      </w:pPr>
      <w:r w:rsidRPr="00C223E4">
        <w:rPr>
          <w:b w:val="0"/>
          <w:caps w:val="0"/>
          <w:szCs w:val="24"/>
          <w:u w:val="single"/>
          <w:lang w:val="en-GB"/>
        </w:rPr>
        <w:lastRenderedPageBreak/>
        <w:t>Section 7</w:t>
      </w:r>
      <w:r w:rsidR="0017013E" w:rsidRPr="00C223E4">
        <w:rPr>
          <w:b w:val="0"/>
          <w:caps w:val="0"/>
          <w:szCs w:val="24"/>
          <w:u w:val="single"/>
          <w:lang w:val="en-GB"/>
        </w:rPr>
        <w:t>: Overview of the International and EU Legislative Framework</w:t>
      </w:r>
    </w:p>
    <w:p w:rsidR="008A4567" w:rsidRPr="00C223E4" w:rsidRDefault="008A4567" w:rsidP="0017013E">
      <w:pPr>
        <w:pStyle w:val="0Body"/>
        <w:ind w:firstLine="0"/>
        <w:rPr>
          <w:rFonts w:ascii="Verdana" w:hAnsi="Verdana"/>
          <w:b/>
          <w:i/>
          <w:sz w:val="18"/>
          <w:szCs w:val="18"/>
          <w:u w:val="single"/>
        </w:rPr>
      </w:pPr>
      <w:r w:rsidRPr="00C223E4">
        <w:rPr>
          <w:rFonts w:ascii="Verdana" w:hAnsi="Verdana"/>
          <w:i/>
          <w:sz w:val="18"/>
          <w:szCs w:val="18"/>
        </w:rPr>
        <w:t xml:space="preserve">This section of the Synthesis Report will briefly outline the EU legal framework guiding national legislation in relation to unaccompanied minors. It will provide a mapping of the substantive and procedural provisions in the EU </w:t>
      </w:r>
      <w:proofErr w:type="spellStart"/>
      <w:r w:rsidRPr="00C223E4">
        <w:rPr>
          <w:rFonts w:ascii="Verdana" w:hAnsi="Verdana"/>
          <w:i/>
          <w:sz w:val="18"/>
          <w:szCs w:val="18"/>
        </w:rPr>
        <w:t>acquis</w:t>
      </w:r>
      <w:proofErr w:type="spellEnd"/>
      <w:r w:rsidRPr="00C223E4">
        <w:rPr>
          <w:rFonts w:ascii="Verdana" w:hAnsi="Verdana"/>
          <w:i/>
          <w:sz w:val="18"/>
          <w:szCs w:val="18"/>
        </w:rPr>
        <w:t xml:space="preserve"> that regulate the protection of </w:t>
      </w:r>
      <w:r w:rsidR="002A78ED" w:rsidRPr="00C223E4">
        <w:rPr>
          <w:rFonts w:ascii="Verdana" w:hAnsi="Verdana"/>
          <w:i/>
          <w:sz w:val="18"/>
          <w:szCs w:val="18"/>
        </w:rPr>
        <w:t>UAMs</w:t>
      </w:r>
      <w:r w:rsidRPr="00C223E4">
        <w:rPr>
          <w:rFonts w:ascii="Verdana" w:hAnsi="Verdana"/>
          <w:i/>
          <w:sz w:val="18"/>
          <w:szCs w:val="18"/>
        </w:rPr>
        <w:t xml:space="preserve">. The section will also highlight how the EU </w:t>
      </w:r>
      <w:proofErr w:type="spellStart"/>
      <w:r w:rsidRPr="00C223E4">
        <w:rPr>
          <w:rFonts w:ascii="Verdana" w:hAnsi="Verdana"/>
          <w:i/>
          <w:sz w:val="18"/>
          <w:szCs w:val="18"/>
        </w:rPr>
        <w:t>acquis</w:t>
      </w:r>
      <w:proofErr w:type="spellEnd"/>
      <w:r w:rsidRPr="00C223E4">
        <w:rPr>
          <w:rFonts w:ascii="Verdana" w:hAnsi="Verdana"/>
          <w:i/>
          <w:sz w:val="18"/>
          <w:szCs w:val="18"/>
        </w:rPr>
        <w:t xml:space="preserve"> relates to the broader international legal framework on </w:t>
      </w:r>
      <w:r w:rsidR="002A78ED" w:rsidRPr="00C223E4">
        <w:rPr>
          <w:rFonts w:ascii="Verdana" w:hAnsi="Verdana"/>
          <w:i/>
          <w:sz w:val="18"/>
          <w:szCs w:val="18"/>
        </w:rPr>
        <w:t>UAMs</w:t>
      </w:r>
      <w:r w:rsidRPr="00C223E4">
        <w:rPr>
          <w:rFonts w:ascii="Verdana" w:hAnsi="Verdana"/>
          <w:i/>
          <w:sz w:val="18"/>
          <w:szCs w:val="18"/>
        </w:rPr>
        <w:t>.</w:t>
      </w:r>
    </w:p>
    <w:p w:rsidR="008A4567" w:rsidRPr="00C223E4" w:rsidRDefault="008A4567" w:rsidP="008A4567">
      <w:pPr>
        <w:spacing w:line="240" w:lineRule="auto"/>
        <w:ind w:left="284" w:firstLine="1"/>
        <w:jc w:val="both"/>
        <w:rPr>
          <w:i/>
          <w:color w:val="006FB4"/>
          <w:spacing w:val="-4"/>
          <w:sz w:val="18"/>
          <w:szCs w:val="18"/>
        </w:rPr>
      </w:pPr>
      <w:r w:rsidRPr="00C223E4">
        <w:rPr>
          <w:b/>
          <w:i/>
          <w:sz w:val="18"/>
          <w:szCs w:val="18"/>
        </w:rPr>
        <w:t>This section will be developed by the EMN Service Provider and no input from the EMN NCPs is required.</w:t>
      </w:r>
    </w:p>
    <w:p w:rsidR="00EB248E" w:rsidRDefault="00EB248E" w:rsidP="0017013E">
      <w:pPr>
        <w:pStyle w:val="Cmsor7"/>
        <w:ind w:hanging="1012"/>
        <w:rPr>
          <w:b w:val="0"/>
          <w:caps w:val="0"/>
          <w:szCs w:val="24"/>
          <w:u w:val="single"/>
          <w:lang w:val="en-GB"/>
        </w:rPr>
      </w:pPr>
    </w:p>
    <w:p w:rsidR="00D556BF" w:rsidRPr="00C223E4" w:rsidRDefault="00421569" w:rsidP="0017013E">
      <w:pPr>
        <w:pStyle w:val="Cmsor7"/>
        <w:ind w:hanging="1012"/>
        <w:rPr>
          <w:b w:val="0"/>
          <w:caps w:val="0"/>
          <w:szCs w:val="24"/>
          <w:u w:val="single"/>
          <w:lang w:val="en-GB"/>
        </w:rPr>
      </w:pPr>
      <w:r w:rsidRPr="00C223E4">
        <w:rPr>
          <w:b w:val="0"/>
          <w:caps w:val="0"/>
          <w:szCs w:val="24"/>
          <w:u w:val="single"/>
          <w:lang w:val="en-GB"/>
        </w:rPr>
        <w:t>Section 8</w:t>
      </w:r>
      <w:r w:rsidR="00D556BF" w:rsidRPr="00C223E4">
        <w:rPr>
          <w:b w:val="0"/>
          <w:caps w:val="0"/>
          <w:szCs w:val="24"/>
          <w:u w:val="single"/>
          <w:lang w:val="en-GB"/>
        </w:rPr>
        <w:t>: Conclusions</w:t>
      </w:r>
    </w:p>
    <w:p w:rsidR="00945342" w:rsidRPr="00C223E4" w:rsidRDefault="00D556BF" w:rsidP="00D556BF">
      <w:pPr>
        <w:pStyle w:val="Szvegtrzs"/>
        <w:ind w:left="284" w:firstLine="0"/>
        <w:rPr>
          <w:i/>
          <w:sz w:val="18"/>
          <w:szCs w:val="18"/>
        </w:rPr>
        <w:sectPr w:rsidR="00945342" w:rsidRPr="00C223E4" w:rsidSect="0017013E">
          <w:type w:val="continuous"/>
          <w:pgSz w:w="11907" w:h="16840" w:code="9"/>
          <w:pgMar w:top="2107" w:right="567" w:bottom="1588" w:left="567" w:header="567" w:footer="0" w:gutter="0"/>
          <w:cols w:space="708"/>
          <w:docGrid w:linePitch="313"/>
        </w:sectPr>
      </w:pPr>
      <w:r w:rsidRPr="00C223E4">
        <w:rPr>
          <w:i/>
          <w:sz w:val="18"/>
          <w:szCs w:val="18"/>
        </w:rPr>
        <w:t xml:space="preserve">The Synthesis Report will outline the main findings of the Study and present conclusions relevant for policymakers at national and EU level. Member States should include any overall conclusions in the </w:t>
      </w:r>
      <w:proofErr w:type="spellStart"/>
      <w:r w:rsidRPr="00C223E4">
        <w:rPr>
          <w:i/>
          <w:sz w:val="18"/>
          <w:szCs w:val="18"/>
        </w:rPr>
        <w:t>Topline</w:t>
      </w:r>
      <w:proofErr w:type="spellEnd"/>
      <w:r w:rsidRPr="00C223E4">
        <w:rPr>
          <w:i/>
          <w:sz w:val="18"/>
          <w:szCs w:val="18"/>
        </w:rPr>
        <w:t xml:space="preserve"> Factsheet at the beginning of the Common Template rather than duplicate information in this Section.</w:t>
      </w:r>
      <w:r w:rsidR="00EB7E62" w:rsidRPr="00C223E4">
        <w:rPr>
          <w:i/>
          <w:sz w:val="18"/>
          <w:szCs w:val="18"/>
        </w:rPr>
        <w:t xml:space="preserve"> </w:t>
      </w:r>
      <w:r w:rsidRPr="00C223E4">
        <w:rPr>
          <w:i/>
          <w:sz w:val="18"/>
          <w:szCs w:val="18"/>
        </w:rPr>
        <w:t xml:space="preserve"> </w:t>
      </w:r>
    </w:p>
    <w:p w:rsidR="00945342" w:rsidRPr="00C223E4" w:rsidRDefault="00945342" w:rsidP="00945342">
      <w:pPr>
        <w:pStyle w:val="Szvegtrzs"/>
        <w:ind w:left="0" w:firstLine="0"/>
        <w:rPr>
          <w:color w:val="006FB4"/>
          <w:spacing w:val="-4"/>
          <w:sz w:val="24"/>
          <w:szCs w:val="24"/>
          <w:u w:val="single"/>
        </w:rPr>
      </w:pPr>
      <w:r w:rsidRPr="00C223E4">
        <w:rPr>
          <w:color w:val="006FB4"/>
          <w:spacing w:val="-4"/>
          <w:sz w:val="24"/>
          <w:szCs w:val="24"/>
          <w:u w:val="single"/>
        </w:rPr>
        <w:lastRenderedPageBreak/>
        <w:t xml:space="preserve">Annex 1 </w:t>
      </w:r>
    </w:p>
    <w:p w:rsidR="00945342" w:rsidRPr="00C223E4" w:rsidRDefault="00945342" w:rsidP="00945342">
      <w:pPr>
        <w:pStyle w:val="Szvegtrzs"/>
        <w:ind w:left="0" w:firstLine="0"/>
        <w:rPr>
          <w:b/>
          <w:color w:val="006FB4"/>
          <w:spacing w:val="-4"/>
          <w:u w:val="single"/>
        </w:rPr>
      </w:pPr>
      <w:r w:rsidRPr="00C223E4">
        <w:rPr>
          <w:b/>
          <w:color w:val="006FB4"/>
          <w:spacing w:val="-4"/>
          <w:u w:val="single"/>
        </w:rPr>
        <w:t>Table 1: Statistics on asylum applications from unaccompanied minors in the (Member) State (2009-2013)</w:t>
      </w:r>
    </w:p>
    <w:p w:rsidR="00F91B31" w:rsidRPr="00C223E4" w:rsidRDefault="00945342" w:rsidP="003B7D52">
      <w:pPr>
        <w:pStyle w:val="0Body"/>
        <w:ind w:left="0" w:firstLine="0"/>
        <w:rPr>
          <w:rFonts w:ascii="Verdana" w:hAnsi="Verdana"/>
          <w:i/>
          <w:sz w:val="18"/>
          <w:szCs w:val="18"/>
        </w:rPr>
      </w:pPr>
      <w:r w:rsidRPr="00C223E4">
        <w:rPr>
          <w:rFonts w:ascii="Verdana" w:hAnsi="Verdana"/>
          <w:i/>
          <w:sz w:val="18"/>
          <w:szCs w:val="18"/>
        </w:rPr>
        <w:t>Please provide the cumulative figures per calendar year (i.e. the number of unaccompanied minors recorded against each criteria during each calendar year).</w:t>
      </w:r>
      <w:r w:rsidR="003B7D52" w:rsidRPr="00C223E4">
        <w:rPr>
          <w:rFonts w:ascii="Verdana" w:hAnsi="Verdana"/>
          <w:i/>
          <w:sz w:val="18"/>
          <w:szCs w:val="18"/>
        </w:rPr>
        <w:t xml:space="preserve"> </w:t>
      </w:r>
      <w:r w:rsidR="00F91B31" w:rsidRPr="00C223E4">
        <w:rPr>
          <w:rFonts w:ascii="Verdana" w:hAnsi="Verdana"/>
          <w:i/>
          <w:sz w:val="18"/>
          <w:szCs w:val="18"/>
        </w:rPr>
        <w:t>To ensure comparability of data, p</w:t>
      </w:r>
      <w:r w:rsidR="003B7D52" w:rsidRPr="00C223E4">
        <w:rPr>
          <w:rFonts w:ascii="Verdana" w:hAnsi="Verdana"/>
          <w:i/>
          <w:sz w:val="18"/>
          <w:szCs w:val="18"/>
        </w:rPr>
        <w:t xml:space="preserve">lease </w:t>
      </w:r>
      <w:r w:rsidR="00F91B31" w:rsidRPr="00C223E4">
        <w:rPr>
          <w:rFonts w:ascii="Verdana" w:hAnsi="Verdana"/>
          <w:i/>
          <w:sz w:val="18"/>
          <w:szCs w:val="18"/>
        </w:rPr>
        <w:t>provide statistics on UAMs considered by the national authorities to be UAMs. Where available / appropriate, please provide statistics on UAMs who claim to be minors but whose age is doubtful and the age assessment procedure has not yet been undertaken to determine the age of the minor.</w:t>
      </w: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0"/>
        <w:gridCol w:w="956"/>
        <w:gridCol w:w="951"/>
        <w:gridCol w:w="992"/>
        <w:gridCol w:w="1134"/>
        <w:gridCol w:w="1134"/>
        <w:gridCol w:w="2063"/>
      </w:tblGrid>
      <w:tr w:rsidR="00945342" w:rsidRPr="00C223E4" w:rsidTr="00DE6C22">
        <w:tc>
          <w:tcPr>
            <w:tcW w:w="6990"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ind w:left="-74" w:firstLine="0"/>
              <w:rPr>
                <w:b/>
                <w:bCs/>
                <w:sz w:val="18"/>
                <w:szCs w:val="18"/>
              </w:rPr>
            </w:pPr>
            <w:r w:rsidRPr="00C223E4">
              <w:rPr>
                <w:b/>
                <w:bCs/>
                <w:i/>
                <w:sz w:val="16"/>
                <w:szCs w:val="16"/>
              </w:rPr>
              <w:t xml:space="preserve">1. Statistics on numbers of </w:t>
            </w:r>
            <w:r w:rsidRPr="00C223E4">
              <w:rPr>
                <w:b/>
                <w:bCs/>
                <w:i/>
                <w:sz w:val="16"/>
                <w:szCs w:val="16"/>
                <w:u w:val="single"/>
              </w:rPr>
              <w:t>asylum applications submitted by third-country national</w:t>
            </w:r>
            <w:r w:rsidR="006C5868" w:rsidRPr="00C223E4">
              <w:rPr>
                <w:b/>
                <w:bCs/>
                <w:i/>
                <w:sz w:val="16"/>
                <w:szCs w:val="16"/>
                <w:u w:val="single"/>
              </w:rPr>
              <w:t>s</w:t>
            </w:r>
            <w:r w:rsidRPr="00C223E4">
              <w:rPr>
                <w:b/>
                <w:bCs/>
                <w:i/>
                <w:sz w:val="16"/>
                <w:szCs w:val="16"/>
                <w:u w:val="single"/>
              </w:rPr>
              <w:t xml:space="preserve"> unaccompanied minors</w:t>
            </w:r>
          </w:p>
        </w:tc>
        <w:tc>
          <w:tcPr>
            <w:tcW w:w="956" w:type="dxa"/>
            <w:tcBorders>
              <w:top w:val="single" w:sz="4" w:space="0" w:color="auto"/>
              <w:left w:val="single" w:sz="4" w:space="0" w:color="auto"/>
              <w:bottom w:val="single" w:sz="4" w:space="0" w:color="auto"/>
              <w:right w:val="single" w:sz="4" w:space="0" w:color="auto"/>
            </w:tcBorders>
            <w:shd w:val="clear" w:color="auto" w:fill="C6D9F1"/>
            <w:vAlign w:val="bottom"/>
            <w:hideMark/>
          </w:tcPr>
          <w:p w:rsidR="00945342" w:rsidRPr="00C223E4" w:rsidRDefault="00945342" w:rsidP="00DE6C22">
            <w:pPr>
              <w:rPr>
                <w:b/>
                <w:bCs/>
                <w:sz w:val="16"/>
                <w:szCs w:val="16"/>
              </w:rPr>
            </w:pPr>
            <w:r w:rsidRPr="00C223E4">
              <w:rPr>
                <w:b/>
                <w:bCs/>
                <w:sz w:val="16"/>
                <w:szCs w:val="16"/>
              </w:rPr>
              <w:t>2009</w:t>
            </w:r>
          </w:p>
        </w:tc>
        <w:tc>
          <w:tcPr>
            <w:tcW w:w="951"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2010</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2011</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2012</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2013</w:t>
            </w:r>
          </w:p>
        </w:tc>
        <w:tc>
          <w:tcPr>
            <w:tcW w:w="2063" w:type="dxa"/>
            <w:tcBorders>
              <w:top w:val="single" w:sz="4" w:space="0" w:color="auto"/>
              <w:left w:val="single" w:sz="4" w:space="0" w:color="auto"/>
              <w:bottom w:val="single" w:sz="4" w:space="0" w:color="auto"/>
              <w:right w:val="single" w:sz="4" w:space="0" w:color="auto"/>
            </w:tcBorders>
            <w:shd w:val="clear" w:color="auto" w:fill="C6D9F1"/>
            <w:vAlign w:val="bottom"/>
            <w:hideMark/>
          </w:tcPr>
          <w:p w:rsidR="00945342" w:rsidRPr="00C223E4" w:rsidRDefault="00945342" w:rsidP="00DE6C22">
            <w:pPr>
              <w:rPr>
                <w:b/>
                <w:bCs/>
                <w:sz w:val="16"/>
                <w:szCs w:val="16"/>
              </w:rPr>
            </w:pPr>
            <w:r w:rsidRPr="00C223E4">
              <w:rPr>
                <w:b/>
                <w:bCs/>
                <w:sz w:val="16"/>
                <w:szCs w:val="16"/>
              </w:rPr>
              <w:t>Source / further information</w:t>
            </w: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A13B7F">
            <w:pPr>
              <w:ind w:left="0" w:firstLine="0"/>
              <w:rPr>
                <w:bCs/>
                <w:sz w:val="16"/>
                <w:szCs w:val="16"/>
              </w:rPr>
            </w:pPr>
            <w:r w:rsidRPr="00C223E4">
              <w:rPr>
                <w:bCs/>
                <w:sz w:val="16"/>
                <w:szCs w:val="16"/>
              </w:rPr>
              <w:t xml:space="preserve">1.1 Total Number of Asylum Applications submitted by unaccompanied minors in the (Member) State in each reference period </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2063"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3B7D52" w:rsidP="003B7D52">
            <w:pPr>
              <w:rPr>
                <w:bCs/>
                <w:sz w:val="16"/>
                <w:szCs w:val="16"/>
              </w:rPr>
            </w:pPr>
            <w:r w:rsidRPr="00C223E4">
              <w:rPr>
                <w:bCs/>
                <w:sz w:val="16"/>
                <w:szCs w:val="16"/>
              </w:rPr>
              <w:t xml:space="preserve">National authorities/ </w:t>
            </w:r>
            <w:r w:rsidR="00945342" w:rsidRPr="00C223E4">
              <w:rPr>
                <w:bCs/>
                <w:sz w:val="16"/>
                <w:szCs w:val="16"/>
              </w:rPr>
              <w:t>Eurostat</w:t>
            </w:r>
          </w:p>
        </w:tc>
      </w:tr>
    </w:tbl>
    <w:p w:rsidR="00945342" w:rsidRPr="00C223E4" w:rsidRDefault="00945342" w:rsidP="00945342">
      <w:pPr>
        <w:spacing w:before="0" w:after="0"/>
        <w:rPr>
          <w:sz w:val="8"/>
          <w:szCs w:val="8"/>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0"/>
        <w:gridCol w:w="956"/>
        <w:gridCol w:w="951"/>
        <w:gridCol w:w="992"/>
        <w:gridCol w:w="1134"/>
        <w:gridCol w:w="1134"/>
        <w:gridCol w:w="2063"/>
      </w:tblGrid>
      <w:tr w:rsidR="00945342" w:rsidRPr="00C223E4" w:rsidTr="00DE6C22">
        <w:tc>
          <w:tcPr>
            <w:tcW w:w="6990"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A13B7F">
            <w:pPr>
              <w:ind w:left="0" w:firstLine="0"/>
              <w:rPr>
                <w:b/>
                <w:bCs/>
                <w:sz w:val="16"/>
                <w:szCs w:val="16"/>
              </w:rPr>
            </w:pPr>
            <w:r w:rsidRPr="00C223E4">
              <w:rPr>
                <w:b/>
                <w:bCs/>
                <w:sz w:val="16"/>
                <w:szCs w:val="16"/>
              </w:rPr>
              <w:t xml:space="preserve">1.2 </w:t>
            </w:r>
            <w:r w:rsidR="00732668" w:rsidRPr="00C223E4">
              <w:rPr>
                <w:b/>
                <w:bCs/>
                <w:sz w:val="16"/>
                <w:szCs w:val="16"/>
              </w:rPr>
              <w:t xml:space="preserve">Total number of </w:t>
            </w:r>
            <w:r w:rsidR="00732668" w:rsidRPr="00C223E4">
              <w:rPr>
                <w:b/>
                <w:bCs/>
                <w:sz w:val="16"/>
                <w:szCs w:val="16"/>
                <w:u w:val="single"/>
              </w:rPr>
              <w:t>Asylum Applications</w:t>
            </w:r>
            <w:r w:rsidR="00732668" w:rsidRPr="00C223E4">
              <w:rPr>
                <w:b/>
                <w:bCs/>
                <w:sz w:val="16"/>
                <w:szCs w:val="16"/>
              </w:rPr>
              <w:t xml:space="preserve"> </w:t>
            </w:r>
            <w:r w:rsidRPr="00C223E4">
              <w:rPr>
                <w:b/>
                <w:bCs/>
                <w:sz w:val="16"/>
                <w:szCs w:val="16"/>
              </w:rPr>
              <w:t>submitted by unaccompanied minors in the (Member) State in each reference period, disaggregated by their country of nationality</w:t>
            </w:r>
            <w:r w:rsidR="00F57327" w:rsidRPr="00C223E4">
              <w:rPr>
                <w:b/>
                <w:bCs/>
                <w:sz w:val="16"/>
                <w:szCs w:val="16"/>
              </w:rPr>
              <w:t>, where available</w:t>
            </w:r>
            <w:r w:rsidRPr="00C223E4">
              <w:rPr>
                <w:b/>
                <w:bCs/>
                <w:sz w:val="16"/>
                <w:szCs w:val="16"/>
              </w:rPr>
              <w:t>:</w:t>
            </w:r>
          </w:p>
        </w:tc>
        <w:tc>
          <w:tcPr>
            <w:tcW w:w="95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2009</w:t>
            </w:r>
          </w:p>
        </w:tc>
        <w:tc>
          <w:tcPr>
            <w:tcW w:w="951"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2010</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2011</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2012</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2013</w:t>
            </w:r>
          </w:p>
        </w:tc>
        <w:tc>
          <w:tcPr>
            <w:tcW w:w="2063"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3B7D52" w:rsidP="00DE6C22">
            <w:pPr>
              <w:rPr>
                <w:bCs/>
                <w:sz w:val="16"/>
                <w:szCs w:val="16"/>
              </w:rPr>
            </w:pPr>
            <w:r w:rsidRPr="00C223E4">
              <w:rPr>
                <w:bCs/>
                <w:sz w:val="16"/>
                <w:szCs w:val="16"/>
              </w:rPr>
              <w:t>National authorities/ Eurostat</w:t>
            </w: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tcPr>
          <w:p w:rsidR="00945342" w:rsidRPr="00C223E4" w:rsidRDefault="00733255" w:rsidP="00DE6C22">
            <w:pPr>
              <w:ind w:left="0" w:firstLine="0"/>
              <w:rPr>
                <w:bCs/>
                <w:sz w:val="16"/>
                <w:szCs w:val="16"/>
              </w:rPr>
            </w:pPr>
            <w:r>
              <w:rPr>
                <w:bCs/>
                <w:sz w:val="16"/>
                <w:szCs w:val="16"/>
              </w:rPr>
              <w:t>Country 1</w:t>
            </w:r>
            <w:r w:rsidR="00945342" w:rsidRPr="00C223E4">
              <w:rPr>
                <w:bCs/>
                <w:sz w:val="16"/>
                <w:szCs w:val="16"/>
              </w:rPr>
              <w:t xml:space="preserve"> </w:t>
            </w:r>
            <w:r w:rsidRPr="00C223E4">
              <w:rPr>
                <w:bCs/>
                <w:sz w:val="16"/>
                <w:szCs w:val="16"/>
              </w:rPr>
              <w:t xml:space="preserve">etc… (please add in additional rows as required):  </w:t>
            </w:r>
          </w:p>
        </w:tc>
        <w:tc>
          <w:tcPr>
            <w:tcW w:w="95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51"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92"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063"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tcPr>
          <w:p w:rsidR="00945342" w:rsidRPr="00C223E4" w:rsidRDefault="00945342" w:rsidP="00A13B7F">
            <w:pPr>
              <w:ind w:left="0" w:firstLine="0"/>
              <w:rPr>
                <w:bCs/>
                <w:sz w:val="16"/>
                <w:szCs w:val="16"/>
              </w:rPr>
            </w:pPr>
            <w:r w:rsidRPr="00C223E4">
              <w:rPr>
                <w:bCs/>
                <w:sz w:val="16"/>
                <w:szCs w:val="16"/>
              </w:rPr>
              <w:t xml:space="preserve">Other: (please include any numbers of unaccompanied minors not included in any of the categories above) </w:t>
            </w:r>
          </w:p>
        </w:tc>
        <w:tc>
          <w:tcPr>
            <w:tcW w:w="95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51"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92"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063"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
                <w:bCs/>
                <w:sz w:val="16"/>
                <w:szCs w:val="16"/>
              </w:rPr>
            </w:pPr>
            <w:r w:rsidRPr="00C223E4">
              <w:br w:type="page"/>
            </w:r>
            <w:r w:rsidRPr="00C223E4">
              <w:rPr>
                <w:b/>
                <w:bCs/>
                <w:sz w:val="16"/>
                <w:szCs w:val="16"/>
              </w:rPr>
              <w:t>Total (must equal the total in 1.1)</w:t>
            </w:r>
          </w:p>
        </w:tc>
        <w:tc>
          <w:tcPr>
            <w:tcW w:w="95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51"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92"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063"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945342" w:rsidRPr="00C223E4" w:rsidRDefault="00945342" w:rsidP="00945342">
      <w:pPr>
        <w:spacing w:before="0" w:after="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94534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945342" w:rsidRPr="00C223E4" w:rsidRDefault="00945342" w:rsidP="00D01FD2">
            <w:pPr>
              <w:ind w:left="0" w:firstLine="0"/>
              <w:rPr>
                <w:b/>
                <w:bCs/>
                <w:sz w:val="16"/>
                <w:szCs w:val="16"/>
              </w:rPr>
            </w:pPr>
            <w:r w:rsidRPr="00C223E4">
              <w:rPr>
                <w:b/>
                <w:bCs/>
                <w:sz w:val="16"/>
                <w:szCs w:val="16"/>
              </w:rPr>
              <w:t xml:space="preserve">1.3 Total number of </w:t>
            </w:r>
            <w:r w:rsidRPr="00C223E4">
              <w:rPr>
                <w:b/>
                <w:bCs/>
                <w:sz w:val="16"/>
                <w:szCs w:val="16"/>
                <w:u w:val="single"/>
              </w:rPr>
              <w:t>Asylum Applications</w:t>
            </w:r>
            <w:r w:rsidRPr="00C223E4">
              <w:rPr>
                <w:b/>
                <w:bCs/>
                <w:sz w:val="16"/>
                <w:szCs w:val="16"/>
              </w:rPr>
              <w:t xml:space="preserve"> submitted by unaccompanied minors in the (Member) State in each reference period, disaggregated by their sex and age</w:t>
            </w:r>
            <w:r w:rsidR="00F4278B" w:rsidRPr="00C223E4">
              <w:rPr>
                <w:b/>
                <w:bCs/>
                <w:sz w:val="16"/>
                <w:szCs w:val="16"/>
              </w:rPr>
              <w:t>,</w:t>
            </w:r>
            <w:r w:rsidR="00D579DC" w:rsidRPr="00C223E4">
              <w:rPr>
                <w:b/>
                <w:bCs/>
                <w:sz w:val="16"/>
                <w:szCs w:val="16"/>
              </w:rPr>
              <w:t xml:space="preserve"> where available</w:t>
            </w:r>
            <w:r w:rsidRPr="00C223E4">
              <w:rPr>
                <w:b/>
                <w:bCs/>
                <w:sz w:val="16"/>
                <w:szCs w:val="16"/>
              </w:rPr>
              <w:t>:</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6C5868" w:rsidP="00DE6C22">
            <w:pPr>
              <w:rPr>
                <w:bCs/>
                <w:sz w:val="16"/>
                <w:szCs w:val="16"/>
              </w:rPr>
            </w:pPr>
            <w:r w:rsidRPr="00C223E4">
              <w:rPr>
                <w:b/>
                <w:bCs/>
                <w:sz w:val="16"/>
                <w:szCs w:val="16"/>
              </w:rPr>
              <w:t>Source/ further information</w:t>
            </w:r>
          </w:p>
        </w:tc>
      </w:tr>
      <w:tr w:rsidR="00945342" w:rsidRPr="00C223E4" w:rsidTr="00DE6C22">
        <w:tc>
          <w:tcPr>
            <w:tcW w:w="2906" w:type="dxa"/>
            <w:vMerge/>
            <w:tcBorders>
              <w:left w:val="single" w:sz="4" w:space="0" w:color="auto"/>
              <w:bottom w:val="single" w:sz="4" w:space="0" w:color="auto"/>
              <w:right w:val="single" w:sz="4" w:space="0" w:color="auto"/>
            </w:tcBorders>
            <w:shd w:val="clear" w:color="auto" w:fill="C6D9F1"/>
          </w:tcPr>
          <w:p w:rsidR="00945342" w:rsidRPr="00C223E4" w:rsidRDefault="0094534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3B7D52" w:rsidP="00DE6C22">
            <w:pPr>
              <w:rPr>
                <w:bCs/>
                <w:sz w:val="18"/>
                <w:szCs w:val="18"/>
              </w:rPr>
            </w:pPr>
            <w:r w:rsidRPr="00C223E4">
              <w:rPr>
                <w:bCs/>
                <w:sz w:val="16"/>
                <w:szCs w:val="16"/>
              </w:rPr>
              <w:t>National authorities/ Eurostat</w:t>
            </w: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Less than 14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From 14 to 15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From 16 to 17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lastRenderedPageBreak/>
              <w:t>Unknown</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
                <w:bCs/>
                <w:sz w:val="16"/>
                <w:szCs w:val="16"/>
              </w:rPr>
            </w:pPr>
            <w:r w:rsidRPr="00C223E4">
              <w:rPr>
                <w:b/>
                <w:bCs/>
                <w:sz w:val="16"/>
                <w:szCs w:val="16"/>
              </w:rPr>
              <w:t>Total (should equal 1.1)</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945342" w:rsidRPr="00C223E4" w:rsidRDefault="00945342" w:rsidP="00945342">
      <w:pPr>
        <w:spacing w:before="0" w:after="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94534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945342" w:rsidRPr="00C223E4" w:rsidRDefault="00945342" w:rsidP="00D27BC5">
            <w:pPr>
              <w:ind w:left="0" w:firstLine="0"/>
              <w:rPr>
                <w:b/>
                <w:bCs/>
                <w:sz w:val="16"/>
                <w:szCs w:val="16"/>
              </w:rPr>
            </w:pPr>
            <w:r w:rsidRPr="00C223E4">
              <w:rPr>
                <w:b/>
                <w:bCs/>
                <w:sz w:val="16"/>
                <w:szCs w:val="16"/>
              </w:rPr>
              <w:t xml:space="preserve">1.4 Total </w:t>
            </w:r>
            <w:r w:rsidRPr="00C223E4">
              <w:rPr>
                <w:b/>
                <w:bCs/>
                <w:sz w:val="16"/>
                <w:szCs w:val="16"/>
                <w:u w:val="single"/>
              </w:rPr>
              <w:t xml:space="preserve">Asylum </w:t>
            </w:r>
            <w:r w:rsidR="006C5868" w:rsidRPr="00C223E4">
              <w:rPr>
                <w:b/>
                <w:bCs/>
                <w:sz w:val="16"/>
                <w:szCs w:val="16"/>
                <w:u w:val="single"/>
              </w:rPr>
              <w:t xml:space="preserve">Decisions </w:t>
            </w:r>
            <w:r w:rsidR="006C5868" w:rsidRPr="00C223E4">
              <w:rPr>
                <w:b/>
                <w:bCs/>
                <w:sz w:val="16"/>
                <w:szCs w:val="16"/>
              </w:rPr>
              <w:t xml:space="preserve">for </w:t>
            </w:r>
            <w:r w:rsidRPr="00C223E4">
              <w:rPr>
                <w:b/>
                <w:bCs/>
                <w:sz w:val="16"/>
                <w:szCs w:val="16"/>
              </w:rPr>
              <w:t>unaccompanied minors</w:t>
            </w:r>
            <w:r w:rsidRPr="00C223E4">
              <w:rPr>
                <w:b/>
                <w:bCs/>
                <w:sz w:val="16"/>
                <w:szCs w:val="16"/>
                <w:u w:val="single"/>
              </w:rPr>
              <w:t xml:space="preserve">, </w:t>
            </w:r>
            <w:r w:rsidRPr="00C223E4">
              <w:rPr>
                <w:b/>
                <w:bCs/>
                <w:sz w:val="16"/>
                <w:szCs w:val="16"/>
              </w:rPr>
              <w:t>disaggregated by sex</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6C5868" w:rsidP="00DE6C22">
            <w:pPr>
              <w:rPr>
                <w:bCs/>
                <w:sz w:val="16"/>
                <w:szCs w:val="16"/>
              </w:rPr>
            </w:pPr>
            <w:r w:rsidRPr="00C223E4">
              <w:rPr>
                <w:b/>
                <w:bCs/>
                <w:sz w:val="16"/>
                <w:szCs w:val="16"/>
              </w:rPr>
              <w:t>Source/ further information</w:t>
            </w:r>
          </w:p>
        </w:tc>
      </w:tr>
      <w:tr w:rsidR="00945342" w:rsidRPr="00C223E4" w:rsidTr="00DE6C22">
        <w:tc>
          <w:tcPr>
            <w:tcW w:w="2906" w:type="dxa"/>
            <w:vMerge/>
            <w:tcBorders>
              <w:left w:val="single" w:sz="4" w:space="0" w:color="auto"/>
              <w:bottom w:val="single" w:sz="4" w:space="0" w:color="auto"/>
              <w:right w:val="single" w:sz="4" w:space="0" w:color="auto"/>
            </w:tcBorders>
            <w:shd w:val="clear" w:color="auto" w:fill="C6D9F1"/>
          </w:tcPr>
          <w:p w:rsidR="00945342" w:rsidRPr="00C223E4" w:rsidRDefault="0094534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3B7D52" w:rsidP="003B7D52">
            <w:pPr>
              <w:rPr>
                <w:bCs/>
                <w:sz w:val="18"/>
                <w:szCs w:val="18"/>
              </w:rPr>
            </w:pPr>
            <w:r w:rsidRPr="00C223E4">
              <w:rPr>
                <w:bCs/>
                <w:sz w:val="16"/>
                <w:szCs w:val="16"/>
              </w:rPr>
              <w:t>National authorities</w:t>
            </w: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27BC5">
            <w:pPr>
              <w:ind w:left="0" w:firstLine="0"/>
              <w:rPr>
                <w:bCs/>
                <w:sz w:val="16"/>
                <w:szCs w:val="16"/>
              </w:rPr>
            </w:pPr>
            <w:r w:rsidRPr="00C223E4">
              <w:rPr>
                <w:bCs/>
                <w:sz w:val="16"/>
                <w:szCs w:val="16"/>
              </w:rPr>
              <w:t xml:space="preserve">1.4.1 Total number of </w:t>
            </w:r>
            <w:r w:rsidRPr="00C223E4">
              <w:rPr>
                <w:bCs/>
                <w:sz w:val="16"/>
                <w:szCs w:val="16"/>
                <w:u w:val="single"/>
              </w:rPr>
              <w:t>asylum decisions</w:t>
            </w:r>
            <w:r w:rsidR="006C5868" w:rsidRPr="00C223E4">
              <w:rPr>
                <w:bCs/>
                <w:sz w:val="16"/>
                <w:szCs w:val="16"/>
              </w:rPr>
              <w:t xml:space="preserve"> for </w:t>
            </w:r>
            <w:r w:rsidRPr="00C223E4">
              <w:rPr>
                <w:bCs/>
                <w:sz w:val="16"/>
                <w:szCs w:val="16"/>
              </w:rPr>
              <w:t>unaccompanied minors in the reference year (disaggregated by sex)</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27BC5">
            <w:pPr>
              <w:ind w:left="0" w:firstLine="0"/>
              <w:rPr>
                <w:bCs/>
                <w:sz w:val="16"/>
                <w:szCs w:val="16"/>
              </w:rPr>
            </w:pPr>
            <w:r w:rsidRPr="00C223E4">
              <w:rPr>
                <w:bCs/>
                <w:sz w:val="16"/>
                <w:szCs w:val="16"/>
              </w:rPr>
              <w:t xml:space="preserve">1.4.2 Total number of </w:t>
            </w:r>
            <w:r w:rsidRPr="00C223E4">
              <w:rPr>
                <w:bCs/>
                <w:sz w:val="16"/>
                <w:szCs w:val="16"/>
                <w:u w:val="single"/>
              </w:rPr>
              <w:t>positive asylum decisions</w:t>
            </w:r>
            <w:r w:rsidR="00D27BC5" w:rsidRPr="00C223E4">
              <w:rPr>
                <w:bCs/>
                <w:sz w:val="16"/>
                <w:szCs w:val="16"/>
              </w:rPr>
              <w:t xml:space="preserve"> for u</w:t>
            </w:r>
            <w:r w:rsidRPr="00C223E4">
              <w:rPr>
                <w:bCs/>
                <w:sz w:val="16"/>
                <w:szCs w:val="16"/>
              </w:rPr>
              <w:t>naccompanied minors in the reference year (disaggregated by sex)</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27BC5">
            <w:pPr>
              <w:ind w:left="0" w:firstLine="0"/>
              <w:rPr>
                <w:bCs/>
                <w:sz w:val="16"/>
                <w:szCs w:val="16"/>
              </w:rPr>
            </w:pPr>
            <w:r w:rsidRPr="00C223E4">
              <w:rPr>
                <w:bCs/>
                <w:sz w:val="16"/>
                <w:szCs w:val="16"/>
              </w:rPr>
              <w:t>1.4.2.1 Of the total positive asylum decisions provided above please provide the</w:t>
            </w:r>
            <w:r w:rsidRPr="00C223E4">
              <w:rPr>
                <w:bCs/>
                <w:sz w:val="16"/>
                <w:szCs w:val="16"/>
                <w:u w:val="single"/>
              </w:rPr>
              <w:t xml:space="preserve"> status granted to the unaccompanied minor</w:t>
            </w:r>
            <w:r w:rsidRPr="00C223E4">
              <w:rPr>
                <w:bCs/>
                <w:sz w:val="16"/>
                <w:szCs w:val="16"/>
              </w:rPr>
              <w:t>:</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a) Refugee status</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b) Subsidiary protection</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c) Humanitarian reasons</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d) Other</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Total (must equal 1.4.2.1)</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945342" w:rsidRPr="00C223E4" w:rsidRDefault="00945342" w:rsidP="00945342">
      <w:pPr>
        <w:spacing w:before="0" w:after="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94534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945342" w:rsidRPr="00C223E4" w:rsidRDefault="00945342" w:rsidP="00304224">
            <w:pPr>
              <w:ind w:left="0" w:firstLine="0"/>
              <w:rPr>
                <w:b/>
                <w:bCs/>
                <w:sz w:val="16"/>
                <w:szCs w:val="16"/>
              </w:rPr>
            </w:pPr>
            <w:r w:rsidRPr="00C223E4">
              <w:rPr>
                <w:b/>
                <w:bCs/>
                <w:sz w:val="16"/>
                <w:szCs w:val="16"/>
              </w:rPr>
              <w:t xml:space="preserve">1.5 Total </w:t>
            </w:r>
            <w:r w:rsidRPr="00C223E4">
              <w:rPr>
                <w:b/>
                <w:bCs/>
                <w:sz w:val="16"/>
                <w:szCs w:val="16"/>
                <w:u w:val="single"/>
              </w:rPr>
              <w:t xml:space="preserve">number of </w:t>
            </w:r>
            <w:r w:rsidRPr="00C223E4">
              <w:rPr>
                <w:b/>
                <w:bCs/>
                <w:sz w:val="16"/>
                <w:szCs w:val="16"/>
                <w:u w:val="single"/>
              </w:rPr>
              <w:lastRenderedPageBreak/>
              <w:t>residence permits granted to unaccompanied minors receiving positive asylum decisions</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lastRenderedPageBreak/>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6C5868" w:rsidP="00DE6C22">
            <w:pPr>
              <w:rPr>
                <w:bCs/>
                <w:sz w:val="16"/>
                <w:szCs w:val="16"/>
              </w:rPr>
            </w:pPr>
            <w:r w:rsidRPr="00C223E4">
              <w:rPr>
                <w:b/>
                <w:bCs/>
                <w:sz w:val="16"/>
                <w:szCs w:val="16"/>
              </w:rPr>
              <w:t xml:space="preserve">Source/ further </w:t>
            </w:r>
            <w:r w:rsidRPr="00C223E4">
              <w:rPr>
                <w:b/>
                <w:bCs/>
                <w:sz w:val="16"/>
                <w:szCs w:val="16"/>
              </w:rPr>
              <w:lastRenderedPageBreak/>
              <w:t>information</w:t>
            </w:r>
          </w:p>
        </w:tc>
      </w:tr>
      <w:tr w:rsidR="00945342" w:rsidRPr="00C223E4" w:rsidTr="00DE6C22">
        <w:tc>
          <w:tcPr>
            <w:tcW w:w="2906" w:type="dxa"/>
            <w:vMerge/>
            <w:tcBorders>
              <w:left w:val="single" w:sz="4" w:space="0" w:color="auto"/>
              <w:bottom w:val="single" w:sz="4" w:space="0" w:color="auto"/>
              <w:right w:val="single" w:sz="4" w:space="0" w:color="auto"/>
            </w:tcBorders>
            <w:shd w:val="clear" w:color="auto" w:fill="C6D9F1"/>
          </w:tcPr>
          <w:p w:rsidR="00945342" w:rsidRPr="00C223E4" w:rsidRDefault="0094534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6C5868" w:rsidP="003B7D52">
            <w:pPr>
              <w:rPr>
                <w:bCs/>
                <w:sz w:val="16"/>
                <w:szCs w:val="16"/>
              </w:rPr>
            </w:pPr>
            <w:r w:rsidRPr="00C223E4">
              <w:rPr>
                <w:bCs/>
                <w:sz w:val="16"/>
                <w:szCs w:val="16"/>
              </w:rPr>
              <w:t xml:space="preserve">National authorities </w:t>
            </w: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733255" w:rsidP="00DE6C22">
            <w:pPr>
              <w:ind w:left="0" w:firstLine="0"/>
              <w:rPr>
                <w:bCs/>
                <w:sz w:val="16"/>
                <w:szCs w:val="16"/>
              </w:rPr>
            </w:pPr>
            <w:r w:rsidRPr="00C223E4">
              <w:rPr>
                <w:bCs/>
                <w:sz w:val="16"/>
                <w:szCs w:val="16"/>
              </w:rPr>
              <w:t>T</w:t>
            </w:r>
            <w:r>
              <w:rPr>
                <w:bCs/>
                <w:sz w:val="16"/>
                <w:szCs w:val="16"/>
              </w:rPr>
              <w:t xml:space="preserve">ype of residence permit granted 1 etc… </w:t>
            </w:r>
            <w:r w:rsidRPr="00C223E4">
              <w:rPr>
                <w:bCs/>
                <w:sz w:val="16"/>
                <w:szCs w:val="16"/>
              </w:rPr>
              <w:t>(please add in additional rows as required):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bl>
    <w:p w:rsidR="00945342" w:rsidRPr="00C223E4" w:rsidRDefault="00945342" w:rsidP="00945342">
      <w:pPr>
        <w:spacing w:before="0" w:after="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94534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945342" w:rsidRPr="00C223E4" w:rsidRDefault="00945342" w:rsidP="00AB36E0">
            <w:pPr>
              <w:ind w:left="0" w:firstLine="0"/>
              <w:rPr>
                <w:b/>
                <w:bCs/>
                <w:sz w:val="16"/>
                <w:szCs w:val="16"/>
              </w:rPr>
            </w:pPr>
            <w:r w:rsidRPr="00C223E4">
              <w:rPr>
                <w:b/>
                <w:bCs/>
                <w:sz w:val="16"/>
                <w:szCs w:val="16"/>
              </w:rPr>
              <w:t xml:space="preserve">1.6 </w:t>
            </w:r>
            <w:r w:rsidR="00AB36E0" w:rsidRPr="00C223E4">
              <w:rPr>
                <w:b/>
                <w:bCs/>
                <w:sz w:val="16"/>
                <w:szCs w:val="16"/>
              </w:rPr>
              <w:t xml:space="preserve">Asylum seeking </w:t>
            </w:r>
            <w:r w:rsidRPr="00C223E4">
              <w:rPr>
                <w:b/>
                <w:bCs/>
                <w:sz w:val="16"/>
                <w:szCs w:val="16"/>
              </w:rPr>
              <w:t>unaccompanied minors that</w:t>
            </w:r>
            <w:r w:rsidRPr="00C223E4">
              <w:rPr>
                <w:b/>
                <w:bCs/>
                <w:sz w:val="16"/>
                <w:szCs w:val="16"/>
                <w:u w:val="single"/>
              </w:rPr>
              <w:t xml:space="preserve"> ‘go missing</w:t>
            </w:r>
            <w:r w:rsidRPr="00C223E4">
              <w:rPr>
                <w:b/>
                <w:bCs/>
                <w:sz w:val="16"/>
                <w:szCs w:val="16"/>
              </w:rPr>
              <w:t>’ from the asylum system</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6C5868" w:rsidP="00DE6C22">
            <w:pPr>
              <w:rPr>
                <w:bCs/>
                <w:sz w:val="16"/>
                <w:szCs w:val="16"/>
              </w:rPr>
            </w:pPr>
            <w:r w:rsidRPr="00C223E4">
              <w:rPr>
                <w:b/>
                <w:bCs/>
                <w:sz w:val="16"/>
                <w:szCs w:val="16"/>
              </w:rPr>
              <w:t>Source/ further information</w:t>
            </w:r>
          </w:p>
        </w:tc>
      </w:tr>
      <w:tr w:rsidR="00EB7E62" w:rsidRPr="00C223E4" w:rsidTr="00DE6C22">
        <w:tc>
          <w:tcPr>
            <w:tcW w:w="2906" w:type="dxa"/>
            <w:vMerge/>
            <w:tcBorders>
              <w:left w:val="single" w:sz="4" w:space="0" w:color="auto"/>
              <w:bottom w:val="single" w:sz="4" w:space="0" w:color="auto"/>
              <w:right w:val="single" w:sz="4" w:space="0" w:color="auto"/>
            </w:tcBorders>
            <w:shd w:val="clear" w:color="auto" w:fill="C6D9F1"/>
          </w:tcPr>
          <w:p w:rsidR="00EB7E62" w:rsidRPr="00C223E4" w:rsidRDefault="00EB7E6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EB7E62" w:rsidRPr="00C223E4" w:rsidRDefault="00EB7E62" w:rsidP="00D579DC">
            <w:pPr>
              <w:rPr>
                <w:bCs/>
                <w:sz w:val="18"/>
                <w:szCs w:val="18"/>
              </w:rPr>
            </w:pPr>
            <w:r w:rsidRPr="00C223E4">
              <w:rPr>
                <w:bCs/>
                <w:sz w:val="16"/>
                <w:szCs w:val="16"/>
              </w:rPr>
              <w:t xml:space="preserve">National authorities </w:t>
            </w:r>
          </w:p>
        </w:tc>
      </w:tr>
      <w:tr w:rsidR="00EB7E62" w:rsidRPr="00C223E4" w:rsidTr="00DE6C22">
        <w:tc>
          <w:tcPr>
            <w:tcW w:w="2906" w:type="dxa"/>
            <w:tcBorders>
              <w:top w:val="single" w:sz="4" w:space="0" w:color="auto"/>
              <w:left w:val="single" w:sz="4" w:space="0" w:color="auto"/>
              <w:bottom w:val="single" w:sz="4" w:space="0" w:color="auto"/>
              <w:right w:val="single" w:sz="4" w:space="0" w:color="auto"/>
            </w:tcBorders>
          </w:tcPr>
          <w:p w:rsidR="00EB7E62" w:rsidRPr="00C223E4" w:rsidRDefault="00EB7E62" w:rsidP="00EC1261">
            <w:pPr>
              <w:ind w:left="0" w:firstLine="0"/>
              <w:rPr>
                <w:bCs/>
                <w:sz w:val="16"/>
                <w:szCs w:val="16"/>
              </w:rPr>
            </w:pPr>
            <w:r w:rsidRPr="00C223E4">
              <w:rPr>
                <w:bCs/>
                <w:sz w:val="16"/>
                <w:szCs w:val="16"/>
              </w:rPr>
              <w:t>1.</w:t>
            </w:r>
            <w:r w:rsidR="00D579DC" w:rsidRPr="00C223E4">
              <w:rPr>
                <w:bCs/>
                <w:sz w:val="16"/>
                <w:szCs w:val="16"/>
              </w:rPr>
              <w:t>6</w:t>
            </w:r>
            <w:r w:rsidRPr="00C223E4">
              <w:rPr>
                <w:bCs/>
                <w:sz w:val="16"/>
                <w:szCs w:val="16"/>
              </w:rPr>
              <w:t xml:space="preserve"> Total number of </w:t>
            </w:r>
            <w:r w:rsidRPr="00C223E4">
              <w:rPr>
                <w:bCs/>
                <w:sz w:val="16"/>
                <w:szCs w:val="16"/>
                <w:u w:val="single"/>
              </w:rPr>
              <w:t>Asylum seeking unaccompanied minors that ‘go missing’ from the asylum system</w:t>
            </w:r>
            <w:r w:rsidR="00D579DC" w:rsidRPr="00C223E4">
              <w:rPr>
                <w:bCs/>
                <w:sz w:val="16"/>
                <w:szCs w:val="16"/>
                <w:u w:val="single"/>
              </w:rPr>
              <w:t xml:space="preserve"> (e.g. before first interview/ decision, etc.)</w:t>
            </w:r>
            <w:r w:rsidRPr="00C223E4">
              <w:rPr>
                <w:bCs/>
                <w:sz w:val="16"/>
                <w:szCs w:val="16"/>
              </w:rPr>
              <w:t>, disaggregated by sex</w:t>
            </w:r>
          </w:p>
        </w:tc>
        <w:tc>
          <w:tcPr>
            <w:tcW w:w="925"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EB7E62" w:rsidRPr="00C223E4" w:rsidRDefault="00EB7E62" w:rsidP="00DE6C22">
            <w:pPr>
              <w:rPr>
                <w:bCs/>
                <w:sz w:val="18"/>
                <w:szCs w:val="18"/>
              </w:rPr>
            </w:pPr>
          </w:p>
        </w:tc>
      </w:tr>
    </w:tbl>
    <w:p w:rsidR="00EC1261" w:rsidRPr="00C223E4" w:rsidRDefault="00EC1261" w:rsidP="00945342">
      <w:pPr>
        <w:pStyle w:val="Szvegtrzs"/>
        <w:ind w:left="0" w:firstLine="0"/>
        <w:rPr>
          <w:b/>
          <w:color w:val="006FB4"/>
          <w:spacing w:val="-4"/>
          <w:u w:val="single"/>
        </w:rPr>
      </w:pPr>
    </w:p>
    <w:p w:rsidR="00945342" w:rsidRPr="00C223E4" w:rsidRDefault="00945342" w:rsidP="00945342">
      <w:pPr>
        <w:pStyle w:val="Szvegtrzs"/>
        <w:ind w:left="0" w:firstLine="0"/>
        <w:rPr>
          <w:b/>
          <w:color w:val="006FB4"/>
          <w:spacing w:val="-4"/>
          <w:u w:val="single"/>
        </w:rPr>
      </w:pPr>
      <w:r w:rsidRPr="00C223E4">
        <w:rPr>
          <w:b/>
          <w:color w:val="006FB4"/>
          <w:spacing w:val="-4"/>
          <w:u w:val="single"/>
        </w:rPr>
        <w:t>Table 2: Statistics on unaccompanied minors NOT applying for asylum in the (Member) State (2009-2013)</w:t>
      </w:r>
    </w:p>
    <w:p w:rsidR="00D579DC" w:rsidRPr="00C223E4" w:rsidRDefault="003B7D52" w:rsidP="00945342">
      <w:pPr>
        <w:pStyle w:val="Szvegtrzs"/>
        <w:ind w:left="0" w:firstLine="0"/>
        <w:rPr>
          <w:b/>
          <w:color w:val="006FB4"/>
          <w:spacing w:val="-4"/>
          <w:u w:val="single"/>
        </w:rPr>
      </w:pPr>
      <w:r w:rsidRPr="00C223E4">
        <w:rPr>
          <w:i/>
          <w:sz w:val="18"/>
          <w:szCs w:val="18"/>
        </w:rPr>
        <w:t xml:space="preserve">Please provide the cumulative figures per calendar year (i.e. the number of unaccompanied minors recorded against each criteria during each calendar year). </w:t>
      </w:r>
      <w:r w:rsidR="002E4A3D" w:rsidRPr="00C223E4">
        <w:rPr>
          <w:i/>
          <w:sz w:val="18"/>
          <w:szCs w:val="18"/>
        </w:rPr>
        <w:t>To ensure comparability of data, please provide statistics on UAMs considered by the national authorities to be UAMs. Where available / appropriate, please provide statistics on UAMs who claim to be minors but whose age is doubtful and the age assessment procedure has not yet been undertaken to determine the age of the minor.</w:t>
      </w: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0"/>
        <w:gridCol w:w="956"/>
        <w:gridCol w:w="951"/>
        <w:gridCol w:w="992"/>
        <w:gridCol w:w="1134"/>
        <w:gridCol w:w="1134"/>
        <w:gridCol w:w="2063"/>
      </w:tblGrid>
      <w:tr w:rsidR="00945342" w:rsidRPr="00C223E4" w:rsidTr="00DE6C22">
        <w:tc>
          <w:tcPr>
            <w:tcW w:w="6990"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B56630">
            <w:pPr>
              <w:ind w:left="-74" w:firstLine="0"/>
              <w:rPr>
                <w:b/>
                <w:bCs/>
                <w:sz w:val="18"/>
                <w:szCs w:val="18"/>
              </w:rPr>
            </w:pPr>
            <w:r w:rsidRPr="00C223E4">
              <w:rPr>
                <w:b/>
                <w:bCs/>
                <w:i/>
                <w:sz w:val="16"/>
                <w:szCs w:val="16"/>
              </w:rPr>
              <w:t xml:space="preserve">Statistics on numbers of third-country national unaccompanied minors </w:t>
            </w:r>
            <w:r w:rsidRPr="00C223E4">
              <w:rPr>
                <w:b/>
                <w:bCs/>
                <w:i/>
                <w:sz w:val="16"/>
                <w:szCs w:val="16"/>
                <w:u w:val="single"/>
              </w:rPr>
              <w:t>NOT applying for asylum</w:t>
            </w:r>
          </w:p>
        </w:tc>
        <w:tc>
          <w:tcPr>
            <w:tcW w:w="956" w:type="dxa"/>
            <w:tcBorders>
              <w:top w:val="single" w:sz="4" w:space="0" w:color="auto"/>
              <w:left w:val="single" w:sz="4" w:space="0" w:color="auto"/>
              <w:bottom w:val="single" w:sz="4" w:space="0" w:color="auto"/>
              <w:right w:val="single" w:sz="4" w:space="0" w:color="auto"/>
            </w:tcBorders>
            <w:shd w:val="clear" w:color="auto" w:fill="C6D9F1"/>
            <w:vAlign w:val="bottom"/>
            <w:hideMark/>
          </w:tcPr>
          <w:p w:rsidR="00945342" w:rsidRPr="00C223E4" w:rsidRDefault="00945342" w:rsidP="00DE6C22">
            <w:pPr>
              <w:rPr>
                <w:b/>
                <w:bCs/>
                <w:sz w:val="16"/>
                <w:szCs w:val="16"/>
              </w:rPr>
            </w:pPr>
            <w:r w:rsidRPr="00C223E4">
              <w:rPr>
                <w:b/>
                <w:bCs/>
                <w:sz w:val="16"/>
                <w:szCs w:val="16"/>
              </w:rPr>
              <w:t>2009</w:t>
            </w:r>
          </w:p>
        </w:tc>
        <w:tc>
          <w:tcPr>
            <w:tcW w:w="951"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2010</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2011</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2012</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2013</w:t>
            </w:r>
          </w:p>
        </w:tc>
        <w:tc>
          <w:tcPr>
            <w:tcW w:w="2063" w:type="dxa"/>
            <w:tcBorders>
              <w:top w:val="single" w:sz="4" w:space="0" w:color="auto"/>
              <w:left w:val="single" w:sz="4" w:space="0" w:color="auto"/>
              <w:bottom w:val="single" w:sz="4" w:space="0" w:color="auto"/>
              <w:right w:val="single" w:sz="4" w:space="0" w:color="auto"/>
            </w:tcBorders>
            <w:shd w:val="clear" w:color="auto" w:fill="C6D9F1"/>
            <w:vAlign w:val="bottom"/>
            <w:hideMark/>
          </w:tcPr>
          <w:p w:rsidR="00945342" w:rsidRPr="00C223E4" w:rsidRDefault="00945342" w:rsidP="00DE6C22">
            <w:pPr>
              <w:rPr>
                <w:b/>
                <w:bCs/>
                <w:sz w:val="16"/>
                <w:szCs w:val="16"/>
              </w:rPr>
            </w:pPr>
            <w:r w:rsidRPr="00C223E4">
              <w:rPr>
                <w:b/>
                <w:bCs/>
                <w:sz w:val="16"/>
                <w:szCs w:val="16"/>
              </w:rPr>
              <w:t>Source / further information</w:t>
            </w: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733255" w:rsidP="00DE6C22">
            <w:pPr>
              <w:ind w:left="0" w:firstLine="0"/>
              <w:rPr>
                <w:bCs/>
                <w:sz w:val="16"/>
                <w:szCs w:val="16"/>
              </w:rPr>
            </w:pPr>
            <w:r>
              <w:rPr>
                <w:bCs/>
                <w:sz w:val="16"/>
                <w:szCs w:val="16"/>
              </w:rPr>
              <w:t>2.1 Total n</w:t>
            </w:r>
            <w:r w:rsidR="00945342" w:rsidRPr="00C223E4">
              <w:rPr>
                <w:bCs/>
                <w:sz w:val="16"/>
                <w:szCs w:val="16"/>
              </w:rPr>
              <w:t xml:space="preserve">umber of unaccompanied minors NOT applying for asylum in the (Member) State in each reference period </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2063"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EB7E62" w:rsidP="00DE6C22">
            <w:pPr>
              <w:rPr>
                <w:bCs/>
                <w:sz w:val="16"/>
                <w:szCs w:val="16"/>
              </w:rPr>
            </w:pPr>
            <w:r w:rsidRPr="00C223E4">
              <w:rPr>
                <w:bCs/>
                <w:sz w:val="16"/>
                <w:szCs w:val="16"/>
              </w:rPr>
              <w:t>National data</w:t>
            </w:r>
          </w:p>
        </w:tc>
      </w:tr>
    </w:tbl>
    <w:p w:rsidR="00945342" w:rsidRPr="00C223E4" w:rsidRDefault="00945342" w:rsidP="00945342">
      <w:pPr>
        <w:spacing w:before="0" w:after="0"/>
        <w:rPr>
          <w:sz w:val="8"/>
          <w:szCs w:val="8"/>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0"/>
        <w:gridCol w:w="956"/>
        <w:gridCol w:w="951"/>
        <w:gridCol w:w="992"/>
        <w:gridCol w:w="1134"/>
        <w:gridCol w:w="1134"/>
        <w:gridCol w:w="2063"/>
      </w:tblGrid>
      <w:tr w:rsidR="00945342" w:rsidRPr="00C223E4" w:rsidTr="00DE6C22">
        <w:tc>
          <w:tcPr>
            <w:tcW w:w="6990"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B56630">
            <w:pPr>
              <w:ind w:left="0" w:firstLine="0"/>
              <w:rPr>
                <w:b/>
                <w:bCs/>
                <w:sz w:val="16"/>
                <w:szCs w:val="16"/>
              </w:rPr>
            </w:pPr>
            <w:r w:rsidRPr="00C223E4">
              <w:rPr>
                <w:b/>
                <w:bCs/>
                <w:sz w:val="16"/>
                <w:szCs w:val="16"/>
              </w:rPr>
              <w:t xml:space="preserve">2.2 Total number of unaccompanied minors </w:t>
            </w:r>
            <w:r w:rsidRPr="00C223E4">
              <w:rPr>
                <w:b/>
                <w:bCs/>
                <w:sz w:val="16"/>
                <w:szCs w:val="16"/>
                <w:u w:val="single"/>
              </w:rPr>
              <w:t>NOT applying for asylum</w:t>
            </w:r>
            <w:r w:rsidRPr="00C223E4">
              <w:rPr>
                <w:b/>
                <w:bCs/>
                <w:sz w:val="16"/>
                <w:szCs w:val="16"/>
              </w:rPr>
              <w:t xml:space="preserve"> in the (Member) State in each reference period, disaggregated by their country </w:t>
            </w:r>
            <w:r w:rsidRPr="00C223E4">
              <w:rPr>
                <w:b/>
                <w:bCs/>
                <w:sz w:val="16"/>
                <w:szCs w:val="16"/>
              </w:rPr>
              <w:lastRenderedPageBreak/>
              <w:t>of nationality</w:t>
            </w:r>
            <w:r w:rsidR="00F57327" w:rsidRPr="00C223E4">
              <w:rPr>
                <w:b/>
                <w:bCs/>
                <w:sz w:val="16"/>
                <w:szCs w:val="16"/>
              </w:rPr>
              <w:t>, where available</w:t>
            </w:r>
            <w:r w:rsidRPr="00C223E4">
              <w:rPr>
                <w:b/>
                <w:bCs/>
                <w:sz w:val="16"/>
                <w:szCs w:val="16"/>
              </w:rPr>
              <w:t>:</w:t>
            </w:r>
          </w:p>
        </w:tc>
        <w:tc>
          <w:tcPr>
            <w:tcW w:w="95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lastRenderedPageBreak/>
              <w:t>2009</w:t>
            </w:r>
          </w:p>
        </w:tc>
        <w:tc>
          <w:tcPr>
            <w:tcW w:w="951"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2010</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2011</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2012</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2013</w:t>
            </w:r>
          </w:p>
        </w:tc>
        <w:tc>
          <w:tcPr>
            <w:tcW w:w="2063"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0B623A" w:rsidP="00DE6C22">
            <w:pPr>
              <w:rPr>
                <w:b/>
                <w:bCs/>
                <w:sz w:val="16"/>
                <w:szCs w:val="16"/>
              </w:rPr>
            </w:pPr>
            <w:r w:rsidRPr="00C223E4">
              <w:rPr>
                <w:b/>
                <w:bCs/>
                <w:sz w:val="16"/>
                <w:szCs w:val="16"/>
              </w:rPr>
              <w:t>Source / further information</w:t>
            </w: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tcPr>
          <w:p w:rsidR="00945342" w:rsidRPr="00C223E4" w:rsidRDefault="00733255" w:rsidP="00DE6C22">
            <w:pPr>
              <w:ind w:left="0" w:firstLine="0"/>
              <w:rPr>
                <w:bCs/>
                <w:sz w:val="16"/>
                <w:szCs w:val="16"/>
              </w:rPr>
            </w:pPr>
            <w:r>
              <w:rPr>
                <w:bCs/>
                <w:sz w:val="16"/>
                <w:szCs w:val="16"/>
              </w:rPr>
              <w:lastRenderedPageBreak/>
              <w:t xml:space="preserve">Country 1 etc… </w:t>
            </w:r>
            <w:r w:rsidRPr="00C223E4">
              <w:rPr>
                <w:bCs/>
                <w:sz w:val="16"/>
                <w:szCs w:val="16"/>
              </w:rPr>
              <w:t xml:space="preserve">(please add in additional rows as required):  </w:t>
            </w:r>
          </w:p>
        </w:tc>
        <w:tc>
          <w:tcPr>
            <w:tcW w:w="95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51"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92"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063" w:type="dxa"/>
            <w:tcBorders>
              <w:top w:val="single" w:sz="4" w:space="0" w:color="auto"/>
              <w:left w:val="single" w:sz="4" w:space="0" w:color="auto"/>
              <w:bottom w:val="single" w:sz="4" w:space="0" w:color="auto"/>
              <w:right w:val="single" w:sz="4" w:space="0" w:color="auto"/>
            </w:tcBorders>
          </w:tcPr>
          <w:p w:rsidR="00945342" w:rsidRPr="00C223E4" w:rsidRDefault="000B623A" w:rsidP="00DE6C22">
            <w:pPr>
              <w:rPr>
                <w:bCs/>
                <w:sz w:val="18"/>
                <w:szCs w:val="18"/>
              </w:rPr>
            </w:pPr>
            <w:r w:rsidRPr="00C223E4">
              <w:rPr>
                <w:bCs/>
                <w:sz w:val="16"/>
                <w:szCs w:val="16"/>
              </w:rPr>
              <w:t>National data</w:t>
            </w: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 xml:space="preserve">Other: (please include any numbers of unaccompanied minors not included in any of the categories above) </w:t>
            </w:r>
          </w:p>
        </w:tc>
        <w:tc>
          <w:tcPr>
            <w:tcW w:w="95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51"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92"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063"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
                <w:bCs/>
                <w:sz w:val="16"/>
                <w:szCs w:val="16"/>
              </w:rPr>
            </w:pPr>
            <w:r w:rsidRPr="00C223E4">
              <w:br w:type="page"/>
            </w:r>
            <w:r w:rsidRPr="00C223E4">
              <w:rPr>
                <w:b/>
                <w:bCs/>
                <w:sz w:val="16"/>
                <w:szCs w:val="16"/>
              </w:rPr>
              <w:t>Total (must equal the total in 2.1)</w:t>
            </w:r>
          </w:p>
        </w:tc>
        <w:tc>
          <w:tcPr>
            <w:tcW w:w="95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51"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92"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063"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945342" w:rsidRPr="00C223E4" w:rsidRDefault="00945342" w:rsidP="00945342">
      <w:pPr>
        <w:spacing w:before="0" w:after="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94534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945342" w:rsidRPr="00C223E4" w:rsidRDefault="00945342" w:rsidP="00B56630">
            <w:pPr>
              <w:ind w:left="0" w:firstLine="0"/>
              <w:rPr>
                <w:b/>
                <w:bCs/>
                <w:sz w:val="16"/>
                <w:szCs w:val="16"/>
              </w:rPr>
            </w:pPr>
            <w:r w:rsidRPr="00C223E4">
              <w:rPr>
                <w:b/>
                <w:bCs/>
                <w:sz w:val="16"/>
                <w:szCs w:val="16"/>
              </w:rPr>
              <w:t xml:space="preserve">2.3 Total number of unaccompanied minors </w:t>
            </w:r>
            <w:r w:rsidRPr="00C223E4">
              <w:rPr>
                <w:b/>
                <w:bCs/>
                <w:sz w:val="16"/>
                <w:szCs w:val="16"/>
                <w:u w:val="single"/>
              </w:rPr>
              <w:t>NOT applying for asylum</w:t>
            </w:r>
            <w:r w:rsidRPr="00C223E4">
              <w:rPr>
                <w:b/>
                <w:bCs/>
                <w:sz w:val="16"/>
                <w:szCs w:val="16"/>
              </w:rPr>
              <w:t xml:space="preserve"> in the (Member) State in each reference period, disaggregated by their sex and age:</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0B623A" w:rsidP="00DE6C22">
            <w:pPr>
              <w:rPr>
                <w:b/>
                <w:bCs/>
                <w:sz w:val="16"/>
                <w:szCs w:val="16"/>
              </w:rPr>
            </w:pPr>
            <w:r w:rsidRPr="00C223E4">
              <w:rPr>
                <w:b/>
                <w:bCs/>
                <w:sz w:val="16"/>
                <w:szCs w:val="16"/>
              </w:rPr>
              <w:t>Source / further information</w:t>
            </w:r>
          </w:p>
        </w:tc>
      </w:tr>
      <w:tr w:rsidR="00945342" w:rsidRPr="00C223E4" w:rsidTr="00DE6C22">
        <w:tc>
          <w:tcPr>
            <w:tcW w:w="2906" w:type="dxa"/>
            <w:vMerge/>
            <w:tcBorders>
              <w:left w:val="single" w:sz="4" w:space="0" w:color="auto"/>
              <w:bottom w:val="single" w:sz="4" w:space="0" w:color="auto"/>
              <w:right w:val="single" w:sz="4" w:space="0" w:color="auto"/>
            </w:tcBorders>
            <w:shd w:val="clear" w:color="auto" w:fill="C6D9F1"/>
          </w:tcPr>
          <w:p w:rsidR="00945342" w:rsidRPr="00C223E4" w:rsidRDefault="0094534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3B7D52" w:rsidP="00DE6C22">
            <w:pPr>
              <w:rPr>
                <w:bCs/>
                <w:sz w:val="18"/>
                <w:szCs w:val="18"/>
              </w:rPr>
            </w:pPr>
            <w:r w:rsidRPr="00C223E4">
              <w:rPr>
                <w:bCs/>
                <w:sz w:val="16"/>
                <w:szCs w:val="16"/>
              </w:rPr>
              <w:t>National data</w:t>
            </w: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Less than 14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From 14 to 15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From 16 to 17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Unknown</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
                <w:bCs/>
                <w:sz w:val="16"/>
                <w:szCs w:val="16"/>
              </w:rPr>
            </w:pPr>
            <w:r w:rsidRPr="00C223E4">
              <w:rPr>
                <w:b/>
                <w:bCs/>
                <w:sz w:val="16"/>
                <w:szCs w:val="16"/>
              </w:rPr>
              <w:t>Total (should equal 2.1)</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A6721B" w:rsidRPr="00C223E4" w:rsidRDefault="00A6721B" w:rsidP="00945342">
      <w:pPr>
        <w:spacing w:before="0" w:after="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94534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945342" w:rsidRPr="00C223E4" w:rsidRDefault="00945342" w:rsidP="00DE6C22">
            <w:pPr>
              <w:ind w:left="0" w:firstLine="0"/>
              <w:rPr>
                <w:b/>
                <w:bCs/>
                <w:sz w:val="16"/>
                <w:szCs w:val="16"/>
              </w:rPr>
            </w:pPr>
            <w:r w:rsidRPr="00C223E4">
              <w:rPr>
                <w:b/>
                <w:bCs/>
                <w:sz w:val="16"/>
                <w:szCs w:val="16"/>
              </w:rPr>
              <w:t xml:space="preserve">2.4 Total </w:t>
            </w:r>
            <w:r w:rsidRPr="00C223E4">
              <w:rPr>
                <w:b/>
                <w:bCs/>
                <w:sz w:val="16"/>
                <w:szCs w:val="16"/>
                <w:u w:val="single"/>
              </w:rPr>
              <w:t>number of residence permits granted to unaccompanied minors not in the asylum system</w:t>
            </w:r>
            <w:r w:rsidR="00EB248E" w:rsidRPr="00EB248E">
              <w:rPr>
                <w:b/>
                <w:bCs/>
                <w:sz w:val="16"/>
                <w:szCs w:val="16"/>
              </w:rPr>
              <w:t>, disaggregated by sex</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0B623A" w:rsidP="00DE6C22">
            <w:pPr>
              <w:rPr>
                <w:bCs/>
                <w:sz w:val="16"/>
                <w:szCs w:val="16"/>
              </w:rPr>
            </w:pPr>
            <w:r w:rsidRPr="00C223E4">
              <w:rPr>
                <w:b/>
                <w:bCs/>
                <w:sz w:val="16"/>
                <w:szCs w:val="16"/>
              </w:rPr>
              <w:t>Source / further information</w:t>
            </w:r>
          </w:p>
        </w:tc>
      </w:tr>
      <w:tr w:rsidR="00945342" w:rsidRPr="00C223E4" w:rsidTr="00DE6C22">
        <w:tc>
          <w:tcPr>
            <w:tcW w:w="2906" w:type="dxa"/>
            <w:vMerge/>
            <w:tcBorders>
              <w:left w:val="single" w:sz="4" w:space="0" w:color="auto"/>
              <w:bottom w:val="single" w:sz="4" w:space="0" w:color="auto"/>
              <w:right w:val="single" w:sz="4" w:space="0" w:color="auto"/>
            </w:tcBorders>
            <w:shd w:val="clear" w:color="auto" w:fill="C6D9F1"/>
          </w:tcPr>
          <w:p w:rsidR="00945342" w:rsidRPr="00C223E4" w:rsidRDefault="0094534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3B7D52" w:rsidP="003B7D52">
            <w:pPr>
              <w:rPr>
                <w:bCs/>
                <w:sz w:val="18"/>
                <w:szCs w:val="18"/>
              </w:rPr>
            </w:pPr>
            <w:r w:rsidRPr="00C223E4">
              <w:rPr>
                <w:bCs/>
                <w:sz w:val="16"/>
                <w:szCs w:val="16"/>
              </w:rPr>
              <w:t xml:space="preserve">National authorities/ </w:t>
            </w:r>
            <w:r w:rsidR="00945342" w:rsidRPr="00C223E4">
              <w:rPr>
                <w:bCs/>
                <w:sz w:val="16"/>
                <w:szCs w:val="16"/>
              </w:rPr>
              <w:t>Eurostat</w:t>
            </w: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EB248E">
            <w:pPr>
              <w:ind w:left="0" w:firstLine="0"/>
              <w:rPr>
                <w:bCs/>
                <w:sz w:val="16"/>
                <w:szCs w:val="16"/>
              </w:rPr>
            </w:pPr>
            <w:r w:rsidRPr="00C223E4">
              <w:rPr>
                <w:bCs/>
                <w:sz w:val="16"/>
                <w:szCs w:val="16"/>
              </w:rPr>
              <w:t>T</w:t>
            </w:r>
            <w:r w:rsidR="00EB248E">
              <w:rPr>
                <w:bCs/>
                <w:sz w:val="16"/>
                <w:szCs w:val="16"/>
              </w:rPr>
              <w:t>ype of residence permit granted 1</w:t>
            </w:r>
            <w:r w:rsidR="00733255">
              <w:rPr>
                <w:bCs/>
                <w:sz w:val="16"/>
                <w:szCs w:val="16"/>
              </w:rPr>
              <w:t xml:space="preserve"> etc…</w:t>
            </w:r>
            <w:r w:rsidR="00EB248E">
              <w:rPr>
                <w:bCs/>
                <w:sz w:val="16"/>
                <w:szCs w:val="16"/>
              </w:rPr>
              <w:t xml:space="preserve"> </w:t>
            </w:r>
            <w:r w:rsidR="00EB248E" w:rsidRPr="00C223E4">
              <w:rPr>
                <w:bCs/>
                <w:sz w:val="16"/>
                <w:szCs w:val="16"/>
              </w:rPr>
              <w:t xml:space="preserve">(please add in additional rows as required): </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bl>
    <w:p w:rsidR="001E5A94" w:rsidRPr="00C223E4" w:rsidRDefault="001E5A94" w:rsidP="00F85960">
      <w:pPr>
        <w:spacing w:before="0" w:after="0"/>
        <w:rPr>
          <w:b/>
          <w:color w:val="006FB4"/>
          <w:spacing w:val="-4"/>
          <w:u w:val="single"/>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3B7D52" w:rsidRPr="00C223E4" w:rsidTr="00C2591B">
        <w:tc>
          <w:tcPr>
            <w:tcW w:w="2906" w:type="dxa"/>
            <w:vMerge w:val="restart"/>
            <w:tcBorders>
              <w:top w:val="single" w:sz="4" w:space="0" w:color="auto"/>
              <w:left w:val="single" w:sz="4" w:space="0" w:color="auto"/>
              <w:right w:val="single" w:sz="4" w:space="0" w:color="auto"/>
            </w:tcBorders>
            <w:shd w:val="clear" w:color="auto" w:fill="C6D9F1"/>
          </w:tcPr>
          <w:p w:rsidR="003B7D52" w:rsidRPr="00C223E4" w:rsidRDefault="003B7D52" w:rsidP="00C2591B">
            <w:pPr>
              <w:ind w:left="0" w:firstLine="0"/>
              <w:rPr>
                <w:b/>
                <w:bCs/>
                <w:sz w:val="16"/>
                <w:szCs w:val="16"/>
              </w:rPr>
            </w:pPr>
            <w:r w:rsidRPr="00C223E4">
              <w:rPr>
                <w:b/>
                <w:bCs/>
                <w:sz w:val="16"/>
                <w:szCs w:val="16"/>
              </w:rPr>
              <w:lastRenderedPageBreak/>
              <w:t>2.5 Asylum seeking unaccompanied minors that</w:t>
            </w:r>
            <w:r w:rsidRPr="00C223E4">
              <w:rPr>
                <w:b/>
                <w:bCs/>
                <w:sz w:val="16"/>
                <w:szCs w:val="16"/>
                <w:u w:val="single"/>
              </w:rPr>
              <w:t xml:space="preserve"> ‘go missing</w:t>
            </w:r>
            <w:r w:rsidRPr="00C223E4">
              <w:rPr>
                <w:b/>
                <w:bCs/>
                <w:sz w:val="16"/>
                <w:szCs w:val="16"/>
              </w:rPr>
              <w:t>’ for at least x weeks (?)from the care of public authorities (including those then accounted for)</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3B7D52" w:rsidRPr="00C223E4" w:rsidRDefault="003B7D52" w:rsidP="00C2591B">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3B7D52" w:rsidRPr="00C223E4" w:rsidRDefault="003B7D52" w:rsidP="00C2591B">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3B7D52" w:rsidRPr="00C223E4" w:rsidRDefault="003B7D52" w:rsidP="00C2591B">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3B7D52" w:rsidRPr="00C223E4" w:rsidRDefault="003B7D52" w:rsidP="00C2591B">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3B7D52" w:rsidRPr="00C223E4" w:rsidRDefault="003B7D52" w:rsidP="00C2591B">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3B7D52" w:rsidRPr="00C223E4" w:rsidRDefault="003B7D52" w:rsidP="00C2591B">
            <w:pPr>
              <w:rPr>
                <w:bCs/>
                <w:sz w:val="16"/>
                <w:szCs w:val="16"/>
              </w:rPr>
            </w:pPr>
            <w:r w:rsidRPr="00C223E4">
              <w:rPr>
                <w:b/>
                <w:bCs/>
                <w:sz w:val="16"/>
                <w:szCs w:val="16"/>
              </w:rPr>
              <w:t>Source / further information</w:t>
            </w:r>
          </w:p>
        </w:tc>
      </w:tr>
      <w:tr w:rsidR="003B7D52" w:rsidRPr="00C223E4" w:rsidTr="00C2591B">
        <w:tc>
          <w:tcPr>
            <w:tcW w:w="2906" w:type="dxa"/>
            <w:vMerge/>
            <w:tcBorders>
              <w:left w:val="single" w:sz="4" w:space="0" w:color="auto"/>
              <w:bottom w:val="single" w:sz="4" w:space="0" w:color="auto"/>
              <w:right w:val="single" w:sz="4" w:space="0" w:color="auto"/>
            </w:tcBorders>
            <w:shd w:val="clear" w:color="auto" w:fill="C6D9F1"/>
          </w:tcPr>
          <w:p w:rsidR="003B7D52" w:rsidRPr="00C223E4" w:rsidRDefault="003B7D52" w:rsidP="00C2591B">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3B7D52" w:rsidRPr="00C223E4" w:rsidRDefault="003B7D52" w:rsidP="00C2591B">
            <w:pPr>
              <w:rPr>
                <w:bCs/>
                <w:sz w:val="18"/>
                <w:szCs w:val="18"/>
              </w:rPr>
            </w:pPr>
            <w:r w:rsidRPr="00C223E4">
              <w:rPr>
                <w:bCs/>
                <w:sz w:val="16"/>
                <w:szCs w:val="16"/>
              </w:rPr>
              <w:t>National authorities/ Eurostat</w:t>
            </w:r>
          </w:p>
        </w:tc>
      </w:tr>
      <w:tr w:rsidR="003B7D52" w:rsidRPr="00C223E4" w:rsidTr="00C2591B">
        <w:tc>
          <w:tcPr>
            <w:tcW w:w="2906"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ind w:left="0" w:firstLine="0"/>
              <w:rPr>
                <w:bCs/>
                <w:sz w:val="16"/>
                <w:szCs w:val="16"/>
              </w:rPr>
            </w:pPr>
            <w:r w:rsidRPr="00C223E4">
              <w:rPr>
                <w:bCs/>
                <w:sz w:val="16"/>
                <w:szCs w:val="16"/>
              </w:rPr>
              <w:t xml:space="preserve">2.5.1 Total number of </w:t>
            </w:r>
            <w:r w:rsidRPr="00C223E4">
              <w:rPr>
                <w:bCs/>
                <w:sz w:val="16"/>
                <w:szCs w:val="16"/>
                <w:u w:val="single"/>
              </w:rPr>
              <w:t xml:space="preserve">Asylum seeking unaccompanied minors that ‘go missing’ </w:t>
            </w:r>
            <w:r w:rsidRPr="00C223E4">
              <w:rPr>
                <w:bCs/>
                <w:sz w:val="16"/>
                <w:szCs w:val="16"/>
              </w:rPr>
              <w:t>from the care of public authorities, disaggregated by sex and, if and when possible, the type of UAMs that ‘goes missing’, e.g. runaways, child victims of trafficking, etc.</w:t>
            </w: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r>
      <w:tr w:rsidR="003B7D52" w:rsidRPr="00C223E4" w:rsidTr="00C2591B">
        <w:tc>
          <w:tcPr>
            <w:tcW w:w="2906"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ind w:left="0" w:firstLine="0"/>
              <w:rPr>
                <w:bCs/>
                <w:sz w:val="16"/>
                <w:szCs w:val="16"/>
              </w:rPr>
            </w:pPr>
            <w:r w:rsidRPr="00C223E4">
              <w:rPr>
                <w:bCs/>
                <w:sz w:val="16"/>
                <w:szCs w:val="16"/>
              </w:rPr>
              <w:t>2.5.2 Total number of Asylum seeking unaccompanied minors that are found back; if and when possible, please provide the MS in which they are found (to capture the cross-border dimension of the phenomenon)</w:t>
            </w: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3B7D52" w:rsidRPr="00C223E4" w:rsidRDefault="003B7D52" w:rsidP="00C2591B">
            <w:pPr>
              <w:rPr>
                <w:bCs/>
                <w:sz w:val="18"/>
                <w:szCs w:val="18"/>
              </w:rPr>
            </w:pPr>
          </w:p>
        </w:tc>
      </w:tr>
    </w:tbl>
    <w:p w:rsidR="003B7D52" w:rsidRPr="00C223E4" w:rsidRDefault="003B7D52" w:rsidP="00945342">
      <w:pPr>
        <w:pStyle w:val="Szvegtrzs"/>
        <w:ind w:left="0" w:firstLine="0"/>
        <w:rPr>
          <w:b/>
          <w:color w:val="006FB4"/>
          <w:spacing w:val="-4"/>
          <w:u w:val="single"/>
        </w:rPr>
      </w:pPr>
    </w:p>
    <w:p w:rsidR="00945342" w:rsidRPr="00C223E4" w:rsidRDefault="00945342" w:rsidP="00945342">
      <w:pPr>
        <w:pStyle w:val="Szvegtrzs"/>
        <w:ind w:left="0" w:firstLine="0"/>
        <w:rPr>
          <w:b/>
          <w:color w:val="006FB4"/>
          <w:spacing w:val="-4"/>
          <w:u w:val="single"/>
        </w:rPr>
      </w:pPr>
      <w:r w:rsidRPr="00C223E4">
        <w:rPr>
          <w:b/>
          <w:color w:val="006FB4"/>
          <w:spacing w:val="-4"/>
          <w:u w:val="single"/>
        </w:rPr>
        <w:t xml:space="preserve">Table 3: Statistics on </w:t>
      </w:r>
      <w:r w:rsidR="00F511E8" w:rsidRPr="00C223E4">
        <w:rPr>
          <w:b/>
          <w:color w:val="006FB4"/>
          <w:spacing w:val="-4"/>
          <w:u w:val="single"/>
        </w:rPr>
        <w:t>asylum and</w:t>
      </w:r>
      <w:r w:rsidR="00F272C8" w:rsidRPr="00C223E4">
        <w:rPr>
          <w:b/>
          <w:color w:val="006FB4"/>
          <w:spacing w:val="-4"/>
          <w:u w:val="single"/>
        </w:rPr>
        <w:t xml:space="preserve"> / or</w:t>
      </w:r>
      <w:r w:rsidR="00F511E8" w:rsidRPr="00C223E4">
        <w:rPr>
          <w:b/>
          <w:color w:val="006FB4"/>
          <w:spacing w:val="-4"/>
          <w:u w:val="single"/>
        </w:rPr>
        <w:t xml:space="preserve"> non-asylum seeking </w:t>
      </w:r>
      <w:r w:rsidRPr="00C223E4">
        <w:rPr>
          <w:b/>
          <w:color w:val="006FB4"/>
          <w:spacing w:val="-4"/>
          <w:u w:val="single"/>
        </w:rPr>
        <w:t>unaccompanied minor</w:t>
      </w:r>
      <w:r w:rsidR="00F511E8" w:rsidRPr="00C223E4">
        <w:rPr>
          <w:b/>
          <w:color w:val="006FB4"/>
          <w:spacing w:val="-4"/>
          <w:u w:val="single"/>
        </w:rPr>
        <w:t>s i</w:t>
      </w:r>
      <w:r w:rsidRPr="00C223E4">
        <w:rPr>
          <w:b/>
          <w:color w:val="006FB4"/>
          <w:spacing w:val="-4"/>
          <w:u w:val="single"/>
        </w:rPr>
        <w:t>n the care of public authorities in the (Member) State (2009-2013)</w:t>
      </w:r>
    </w:p>
    <w:p w:rsidR="003B7D52" w:rsidRPr="00C223E4" w:rsidRDefault="003B7D52" w:rsidP="003B7D52">
      <w:pPr>
        <w:pStyle w:val="Szvegtrzs"/>
        <w:ind w:left="0" w:firstLine="0"/>
        <w:rPr>
          <w:b/>
          <w:color w:val="006FB4"/>
          <w:spacing w:val="-4"/>
          <w:u w:val="single"/>
        </w:rPr>
      </w:pPr>
      <w:r w:rsidRPr="00C223E4">
        <w:rPr>
          <w:i/>
          <w:sz w:val="18"/>
          <w:szCs w:val="18"/>
        </w:rPr>
        <w:t xml:space="preserve">Please provide the cumulative figures per calendar year (i.e. the number of unaccompanied minors recorded against each criteria during each calendar year). </w:t>
      </w:r>
      <w:r w:rsidR="002E4A3D" w:rsidRPr="00C223E4">
        <w:rPr>
          <w:i/>
          <w:sz w:val="18"/>
          <w:szCs w:val="18"/>
        </w:rPr>
        <w:t>To ensure comparability of data, please provide statistics on UAMs considered by the national authorities to be UAMs. Where available / appropriate, please provide statistics on UAMs who claim to be minors but whose age is doubtful and the age assessment procedure has not yet been undertaken to determine the age of the minor.</w:t>
      </w: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0"/>
        <w:gridCol w:w="956"/>
        <w:gridCol w:w="951"/>
        <w:gridCol w:w="992"/>
        <w:gridCol w:w="1134"/>
        <w:gridCol w:w="1134"/>
        <w:gridCol w:w="2063"/>
      </w:tblGrid>
      <w:tr w:rsidR="00945342" w:rsidRPr="00C223E4" w:rsidTr="00DE6C22">
        <w:tc>
          <w:tcPr>
            <w:tcW w:w="6990"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EB1E6E">
            <w:pPr>
              <w:ind w:left="-74" w:firstLine="0"/>
              <w:rPr>
                <w:b/>
                <w:bCs/>
                <w:sz w:val="18"/>
                <w:szCs w:val="18"/>
              </w:rPr>
            </w:pPr>
            <w:r w:rsidRPr="00C223E4">
              <w:rPr>
                <w:b/>
                <w:bCs/>
                <w:i/>
                <w:sz w:val="16"/>
                <w:szCs w:val="16"/>
              </w:rPr>
              <w:t>Statistics on numbers of third-country national unaccompanied minors in the care of the public authorities</w:t>
            </w:r>
          </w:p>
        </w:tc>
        <w:tc>
          <w:tcPr>
            <w:tcW w:w="956" w:type="dxa"/>
            <w:tcBorders>
              <w:top w:val="single" w:sz="4" w:space="0" w:color="auto"/>
              <w:left w:val="single" w:sz="4" w:space="0" w:color="auto"/>
              <w:bottom w:val="single" w:sz="4" w:space="0" w:color="auto"/>
              <w:right w:val="single" w:sz="4" w:space="0" w:color="auto"/>
            </w:tcBorders>
            <w:shd w:val="clear" w:color="auto" w:fill="C6D9F1"/>
            <w:vAlign w:val="bottom"/>
            <w:hideMark/>
          </w:tcPr>
          <w:p w:rsidR="00945342" w:rsidRPr="00C223E4" w:rsidRDefault="00945342" w:rsidP="00DE6C22">
            <w:pPr>
              <w:rPr>
                <w:b/>
                <w:bCs/>
                <w:sz w:val="16"/>
                <w:szCs w:val="16"/>
              </w:rPr>
            </w:pPr>
            <w:r w:rsidRPr="00C223E4">
              <w:rPr>
                <w:b/>
                <w:bCs/>
                <w:sz w:val="16"/>
                <w:szCs w:val="16"/>
              </w:rPr>
              <w:t>2009</w:t>
            </w:r>
          </w:p>
        </w:tc>
        <w:tc>
          <w:tcPr>
            <w:tcW w:w="951"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2010</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2011</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2012</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2013</w:t>
            </w:r>
          </w:p>
        </w:tc>
        <w:tc>
          <w:tcPr>
            <w:tcW w:w="2063" w:type="dxa"/>
            <w:tcBorders>
              <w:top w:val="single" w:sz="4" w:space="0" w:color="auto"/>
              <w:left w:val="single" w:sz="4" w:space="0" w:color="auto"/>
              <w:bottom w:val="single" w:sz="4" w:space="0" w:color="auto"/>
              <w:right w:val="single" w:sz="4" w:space="0" w:color="auto"/>
            </w:tcBorders>
            <w:shd w:val="clear" w:color="auto" w:fill="C6D9F1"/>
            <w:vAlign w:val="bottom"/>
            <w:hideMark/>
          </w:tcPr>
          <w:p w:rsidR="00945342" w:rsidRPr="00C223E4" w:rsidRDefault="00945342" w:rsidP="00DE6C22">
            <w:pPr>
              <w:rPr>
                <w:b/>
                <w:bCs/>
                <w:sz w:val="16"/>
                <w:szCs w:val="16"/>
              </w:rPr>
            </w:pPr>
            <w:r w:rsidRPr="00C223E4">
              <w:rPr>
                <w:b/>
                <w:bCs/>
                <w:sz w:val="16"/>
                <w:szCs w:val="16"/>
              </w:rPr>
              <w:t>Source / further information</w:t>
            </w: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EB1E6E">
            <w:pPr>
              <w:ind w:left="0" w:firstLine="0"/>
              <w:rPr>
                <w:bCs/>
                <w:sz w:val="16"/>
                <w:szCs w:val="16"/>
              </w:rPr>
            </w:pPr>
            <w:r w:rsidRPr="00C223E4">
              <w:rPr>
                <w:bCs/>
                <w:sz w:val="16"/>
                <w:szCs w:val="16"/>
              </w:rPr>
              <w:t xml:space="preserve">3.1 Total Number of unaccompanied minors in the care of the public authorities in each reference period </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951"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
                <w:bCs/>
                <w:sz w:val="18"/>
                <w:szCs w:val="18"/>
              </w:rPr>
            </w:pPr>
          </w:p>
        </w:tc>
        <w:tc>
          <w:tcPr>
            <w:tcW w:w="2063" w:type="dxa"/>
            <w:tcBorders>
              <w:top w:val="single" w:sz="4" w:space="0" w:color="auto"/>
              <w:left w:val="single" w:sz="4" w:space="0" w:color="auto"/>
              <w:bottom w:val="single" w:sz="4" w:space="0" w:color="auto"/>
              <w:right w:val="single" w:sz="4" w:space="0" w:color="auto"/>
            </w:tcBorders>
            <w:shd w:val="clear" w:color="auto" w:fill="auto"/>
          </w:tcPr>
          <w:p w:rsidR="00945342" w:rsidRPr="00C223E4" w:rsidRDefault="00945342" w:rsidP="00DE6C22">
            <w:pPr>
              <w:rPr>
                <w:bCs/>
                <w:sz w:val="16"/>
                <w:szCs w:val="16"/>
              </w:rPr>
            </w:pPr>
            <w:r w:rsidRPr="00C223E4">
              <w:rPr>
                <w:bCs/>
                <w:sz w:val="16"/>
                <w:szCs w:val="16"/>
              </w:rPr>
              <w:t>National data</w:t>
            </w:r>
          </w:p>
        </w:tc>
      </w:tr>
    </w:tbl>
    <w:p w:rsidR="00945342" w:rsidRPr="00C223E4" w:rsidRDefault="00945342" w:rsidP="00945342">
      <w:pPr>
        <w:spacing w:before="0" w:after="0"/>
        <w:rPr>
          <w:sz w:val="8"/>
          <w:szCs w:val="8"/>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0"/>
        <w:gridCol w:w="956"/>
        <w:gridCol w:w="951"/>
        <w:gridCol w:w="992"/>
        <w:gridCol w:w="1134"/>
        <w:gridCol w:w="1134"/>
        <w:gridCol w:w="2063"/>
      </w:tblGrid>
      <w:tr w:rsidR="00945342" w:rsidRPr="00C223E4" w:rsidTr="00DE6C22">
        <w:tc>
          <w:tcPr>
            <w:tcW w:w="6990"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732668">
            <w:pPr>
              <w:ind w:left="0" w:firstLine="0"/>
              <w:rPr>
                <w:b/>
                <w:bCs/>
                <w:sz w:val="16"/>
                <w:szCs w:val="16"/>
              </w:rPr>
            </w:pPr>
            <w:r w:rsidRPr="00C223E4">
              <w:rPr>
                <w:b/>
                <w:bCs/>
                <w:sz w:val="16"/>
                <w:szCs w:val="16"/>
              </w:rPr>
              <w:lastRenderedPageBreak/>
              <w:t>3.2 Total Number of unaccompanied minors in the care of the public authorities in each reference period, disaggregated by their country of nationality</w:t>
            </w:r>
            <w:r w:rsidR="00F57327" w:rsidRPr="00C223E4">
              <w:rPr>
                <w:b/>
                <w:bCs/>
                <w:sz w:val="16"/>
                <w:szCs w:val="16"/>
              </w:rPr>
              <w:t>, where available</w:t>
            </w:r>
            <w:r w:rsidRPr="00C223E4">
              <w:rPr>
                <w:b/>
                <w:bCs/>
                <w:sz w:val="16"/>
                <w:szCs w:val="16"/>
              </w:rPr>
              <w:t>:</w:t>
            </w:r>
          </w:p>
        </w:tc>
        <w:tc>
          <w:tcPr>
            <w:tcW w:w="95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2009</w:t>
            </w:r>
          </w:p>
        </w:tc>
        <w:tc>
          <w:tcPr>
            <w:tcW w:w="951"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2010</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2011</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2012</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rPr>
                <w:b/>
                <w:bCs/>
                <w:sz w:val="16"/>
                <w:szCs w:val="16"/>
              </w:rPr>
            </w:pPr>
            <w:r w:rsidRPr="00C223E4">
              <w:rPr>
                <w:b/>
                <w:bCs/>
                <w:sz w:val="16"/>
                <w:szCs w:val="16"/>
              </w:rPr>
              <w:t>2013</w:t>
            </w:r>
          </w:p>
        </w:tc>
        <w:tc>
          <w:tcPr>
            <w:tcW w:w="2063"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0B623A" w:rsidP="00DE6C22">
            <w:pPr>
              <w:rPr>
                <w:b/>
                <w:bCs/>
                <w:sz w:val="16"/>
                <w:szCs w:val="16"/>
              </w:rPr>
            </w:pPr>
            <w:r w:rsidRPr="00C223E4">
              <w:rPr>
                <w:b/>
                <w:bCs/>
                <w:sz w:val="16"/>
                <w:szCs w:val="16"/>
              </w:rPr>
              <w:t>Source / further information</w:t>
            </w: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tcPr>
          <w:p w:rsidR="00945342" w:rsidRPr="00C223E4" w:rsidRDefault="00733255" w:rsidP="00DE6C22">
            <w:pPr>
              <w:ind w:left="0" w:firstLine="0"/>
              <w:rPr>
                <w:bCs/>
                <w:sz w:val="16"/>
                <w:szCs w:val="16"/>
              </w:rPr>
            </w:pPr>
            <w:r>
              <w:rPr>
                <w:bCs/>
                <w:sz w:val="16"/>
                <w:szCs w:val="16"/>
              </w:rPr>
              <w:t xml:space="preserve">Country 1 </w:t>
            </w:r>
            <w:r w:rsidRPr="00C223E4">
              <w:rPr>
                <w:bCs/>
                <w:sz w:val="16"/>
                <w:szCs w:val="16"/>
              </w:rPr>
              <w:t xml:space="preserve">etc… (please add in additional rows as required):  </w:t>
            </w:r>
          </w:p>
        </w:tc>
        <w:tc>
          <w:tcPr>
            <w:tcW w:w="95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51"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92"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063" w:type="dxa"/>
            <w:tcBorders>
              <w:top w:val="single" w:sz="4" w:space="0" w:color="auto"/>
              <w:left w:val="single" w:sz="4" w:space="0" w:color="auto"/>
              <w:bottom w:val="single" w:sz="4" w:space="0" w:color="auto"/>
              <w:right w:val="single" w:sz="4" w:space="0" w:color="auto"/>
            </w:tcBorders>
          </w:tcPr>
          <w:p w:rsidR="00945342" w:rsidRPr="00C223E4" w:rsidRDefault="000B623A" w:rsidP="00DE6C22">
            <w:pPr>
              <w:rPr>
                <w:bCs/>
                <w:sz w:val="18"/>
                <w:szCs w:val="18"/>
              </w:rPr>
            </w:pPr>
            <w:r w:rsidRPr="00C223E4">
              <w:rPr>
                <w:bCs/>
                <w:sz w:val="16"/>
                <w:szCs w:val="16"/>
              </w:rPr>
              <w:t>National data</w:t>
            </w: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 xml:space="preserve">Other: (please include any numbers of unaccompanied minors not included in any of the categories above) </w:t>
            </w:r>
          </w:p>
        </w:tc>
        <w:tc>
          <w:tcPr>
            <w:tcW w:w="95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51"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92"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063"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6990"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
                <w:bCs/>
                <w:sz w:val="16"/>
                <w:szCs w:val="16"/>
              </w:rPr>
            </w:pPr>
            <w:r w:rsidRPr="00C223E4">
              <w:br w:type="page"/>
            </w:r>
            <w:r w:rsidRPr="00C223E4">
              <w:rPr>
                <w:b/>
                <w:bCs/>
                <w:sz w:val="16"/>
                <w:szCs w:val="16"/>
              </w:rPr>
              <w:t>Total (must equal the total in 3.1)</w:t>
            </w:r>
          </w:p>
        </w:tc>
        <w:tc>
          <w:tcPr>
            <w:tcW w:w="95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51"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92"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063"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4C2FC3" w:rsidRPr="00C223E4" w:rsidRDefault="004C2FC3" w:rsidP="00945342">
      <w:pPr>
        <w:spacing w:before="0" w:after="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94534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945342" w:rsidRPr="00C223E4" w:rsidRDefault="00945342" w:rsidP="00EB1E6E">
            <w:pPr>
              <w:ind w:left="0" w:firstLine="0"/>
              <w:rPr>
                <w:b/>
                <w:bCs/>
                <w:sz w:val="16"/>
                <w:szCs w:val="16"/>
              </w:rPr>
            </w:pPr>
            <w:r w:rsidRPr="00C223E4">
              <w:rPr>
                <w:b/>
                <w:bCs/>
                <w:sz w:val="16"/>
                <w:szCs w:val="16"/>
              </w:rPr>
              <w:t xml:space="preserve">3.3 </w:t>
            </w:r>
            <w:r w:rsidR="00EB1E6E" w:rsidRPr="00C223E4">
              <w:rPr>
                <w:b/>
                <w:bCs/>
                <w:sz w:val="16"/>
                <w:szCs w:val="16"/>
              </w:rPr>
              <w:t>Total Number of u</w:t>
            </w:r>
            <w:r w:rsidRPr="00C223E4">
              <w:rPr>
                <w:b/>
                <w:bCs/>
                <w:sz w:val="16"/>
                <w:szCs w:val="16"/>
              </w:rPr>
              <w:t>naccompanied minors in the care of the public authorities in each reference period, disaggregated by</w:t>
            </w:r>
            <w:r w:rsidR="00EF0C40" w:rsidRPr="00C223E4">
              <w:rPr>
                <w:b/>
                <w:bCs/>
                <w:sz w:val="16"/>
                <w:szCs w:val="16"/>
              </w:rPr>
              <w:t xml:space="preserve"> their sex and </w:t>
            </w:r>
            <w:r w:rsidRPr="00C223E4">
              <w:rPr>
                <w:b/>
                <w:bCs/>
                <w:sz w:val="16"/>
                <w:szCs w:val="16"/>
              </w:rPr>
              <w:t>age:</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0B623A" w:rsidP="00DE6C22">
            <w:pPr>
              <w:rPr>
                <w:b/>
                <w:bCs/>
                <w:sz w:val="16"/>
                <w:szCs w:val="16"/>
              </w:rPr>
            </w:pPr>
            <w:r w:rsidRPr="00C223E4">
              <w:rPr>
                <w:b/>
                <w:bCs/>
                <w:sz w:val="16"/>
                <w:szCs w:val="16"/>
              </w:rPr>
              <w:t>Source / further information</w:t>
            </w:r>
          </w:p>
        </w:tc>
      </w:tr>
      <w:tr w:rsidR="00945342" w:rsidRPr="00C223E4" w:rsidTr="00DE6C22">
        <w:tc>
          <w:tcPr>
            <w:tcW w:w="2906" w:type="dxa"/>
            <w:vMerge/>
            <w:tcBorders>
              <w:left w:val="single" w:sz="4" w:space="0" w:color="auto"/>
              <w:bottom w:val="single" w:sz="4" w:space="0" w:color="auto"/>
              <w:right w:val="single" w:sz="4" w:space="0" w:color="auto"/>
            </w:tcBorders>
            <w:shd w:val="clear" w:color="auto" w:fill="C6D9F1"/>
          </w:tcPr>
          <w:p w:rsidR="00945342" w:rsidRPr="00C223E4" w:rsidRDefault="0094534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0B623A" w:rsidP="00DE6C22">
            <w:pPr>
              <w:rPr>
                <w:bCs/>
                <w:sz w:val="18"/>
                <w:szCs w:val="18"/>
              </w:rPr>
            </w:pPr>
            <w:r w:rsidRPr="00C223E4">
              <w:rPr>
                <w:bCs/>
                <w:sz w:val="16"/>
                <w:szCs w:val="16"/>
              </w:rPr>
              <w:t>National data</w:t>
            </w: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Less than 14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From 14 to 15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From 16 to 17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Unknown</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
                <w:bCs/>
                <w:sz w:val="16"/>
                <w:szCs w:val="16"/>
              </w:rPr>
            </w:pPr>
            <w:r w:rsidRPr="00C223E4">
              <w:rPr>
                <w:b/>
                <w:bCs/>
                <w:sz w:val="16"/>
                <w:szCs w:val="16"/>
              </w:rPr>
              <w:t>Total</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F85960" w:rsidRPr="00C223E4" w:rsidRDefault="00F85960" w:rsidP="00945342">
      <w:pPr>
        <w:pStyle w:val="Szvegtrzs"/>
        <w:ind w:left="0" w:firstLine="0"/>
        <w:rPr>
          <w:b/>
          <w:color w:val="006FB4"/>
          <w:spacing w:val="-4"/>
          <w:u w:val="single"/>
        </w:rPr>
      </w:pPr>
    </w:p>
    <w:p w:rsidR="00945342" w:rsidRPr="00C223E4" w:rsidRDefault="00945342" w:rsidP="00945342">
      <w:pPr>
        <w:pStyle w:val="Szvegtrzs"/>
        <w:ind w:left="0" w:firstLine="0"/>
        <w:rPr>
          <w:b/>
          <w:color w:val="006FB4"/>
          <w:spacing w:val="-4"/>
          <w:u w:val="single"/>
        </w:rPr>
      </w:pPr>
      <w:r w:rsidRPr="00C223E4">
        <w:rPr>
          <w:b/>
          <w:color w:val="006FB4"/>
          <w:spacing w:val="-4"/>
          <w:u w:val="single"/>
        </w:rPr>
        <w:t>Table 4: Statistics on</w:t>
      </w:r>
      <w:r w:rsidR="000B623A" w:rsidRPr="00C223E4">
        <w:rPr>
          <w:b/>
          <w:color w:val="006FB4"/>
          <w:spacing w:val="-4"/>
          <w:u w:val="single"/>
        </w:rPr>
        <w:t xml:space="preserve"> </w:t>
      </w:r>
      <w:r w:rsidRPr="00C223E4">
        <w:rPr>
          <w:b/>
          <w:color w:val="006FB4"/>
          <w:spacing w:val="-4"/>
          <w:u w:val="single"/>
        </w:rPr>
        <w:t>unaccompanied minors in detention pending return in the (Member) State (2009-2013)</w:t>
      </w:r>
    </w:p>
    <w:p w:rsidR="003B7D52" w:rsidRPr="00C223E4" w:rsidRDefault="003B7D52" w:rsidP="003B7D52">
      <w:pPr>
        <w:pStyle w:val="Szvegtrzs"/>
        <w:ind w:left="0" w:firstLine="0"/>
        <w:rPr>
          <w:b/>
          <w:color w:val="006FB4"/>
          <w:spacing w:val="-4"/>
          <w:u w:val="single"/>
        </w:rPr>
      </w:pPr>
      <w:r w:rsidRPr="00C223E4">
        <w:rPr>
          <w:i/>
          <w:sz w:val="18"/>
          <w:szCs w:val="18"/>
        </w:rPr>
        <w:t xml:space="preserve">Please provide the cumulative figures per calendar year (i.e. the number of unaccompanied minors recorded against each criteria during each calendar year). </w:t>
      </w:r>
      <w:r w:rsidR="002E4A3D" w:rsidRPr="00C223E4">
        <w:rPr>
          <w:i/>
          <w:sz w:val="18"/>
          <w:szCs w:val="18"/>
        </w:rPr>
        <w:t>To ensure comparability of data, please provide statistics on UAMs considered by the national authorities to be UAMs. Where available / appropriate, please provide statistics on UAMs who claim to be minors but whose age is doubtful and the age assessment procedure has not yet been undertaken to determine the age of the minor.</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94534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945342" w:rsidRPr="00C223E4" w:rsidRDefault="00945342" w:rsidP="00304224">
            <w:pPr>
              <w:ind w:left="0" w:firstLine="0"/>
              <w:rPr>
                <w:b/>
                <w:bCs/>
                <w:sz w:val="16"/>
                <w:szCs w:val="16"/>
              </w:rPr>
            </w:pPr>
            <w:r w:rsidRPr="00C223E4">
              <w:rPr>
                <w:b/>
                <w:bCs/>
                <w:sz w:val="16"/>
                <w:szCs w:val="16"/>
              </w:rPr>
              <w:t xml:space="preserve">4.1 </w:t>
            </w:r>
            <w:r w:rsidR="00304224" w:rsidRPr="00C223E4">
              <w:rPr>
                <w:b/>
                <w:bCs/>
                <w:sz w:val="16"/>
                <w:szCs w:val="16"/>
              </w:rPr>
              <w:t xml:space="preserve">Total Number of </w:t>
            </w:r>
            <w:r w:rsidRPr="00C223E4">
              <w:rPr>
                <w:b/>
                <w:bCs/>
                <w:sz w:val="16"/>
                <w:szCs w:val="16"/>
              </w:rPr>
              <w:t xml:space="preserve">unaccompanied minors </w:t>
            </w:r>
            <w:r w:rsidR="000E1229" w:rsidRPr="00C223E4">
              <w:rPr>
                <w:b/>
                <w:bCs/>
                <w:sz w:val="16"/>
                <w:szCs w:val="16"/>
                <w:u w:val="single"/>
              </w:rPr>
              <w:t xml:space="preserve">in </w:t>
            </w:r>
            <w:r w:rsidR="000E1229" w:rsidRPr="00C223E4">
              <w:rPr>
                <w:b/>
                <w:bCs/>
                <w:sz w:val="16"/>
                <w:szCs w:val="16"/>
                <w:u w:val="single"/>
              </w:rPr>
              <w:lastRenderedPageBreak/>
              <w:t>detention</w:t>
            </w:r>
            <w:r w:rsidRPr="00C223E4">
              <w:rPr>
                <w:b/>
                <w:bCs/>
                <w:sz w:val="16"/>
                <w:szCs w:val="16"/>
              </w:rPr>
              <w:t xml:space="preserve"> pending return in each reference period, disaggregated by their sex and age:</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lastRenderedPageBreak/>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0B623A" w:rsidP="00DE6C22">
            <w:pPr>
              <w:rPr>
                <w:b/>
                <w:bCs/>
                <w:sz w:val="16"/>
                <w:szCs w:val="16"/>
              </w:rPr>
            </w:pPr>
            <w:r w:rsidRPr="00C223E4">
              <w:rPr>
                <w:b/>
                <w:bCs/>
                <w:sz w:val="16"/>
                <w:szCs w:val="16"/>
              </w:rPr>
              <w:t>Source / further information</w:t>
            </w:r>
          </w:p>
        </w:tc>
      </w:tr>
      <w:tr w:rsidR="00945342" w:rsidRPr="00C223E4" w:rsidTr="00DE6C22">
        <w:tc>
          <w:tcPr>
            <w:tcW w:w="2906" w:type="dxa"/>
            <w:vMerge/>
            <w:tcBorders>
              <w:left w:val="single" w:sz="4" w:space="0" w:color="auto"/>
              <w:bottom w:val="single" w:sz="4" w:space="0" w:color="auto"/>
              <w:right w:val="single" w:sz="4" w:space="0" w:color="auto"/>
            </w:tcBorders>
            <w:shd w:val="clear" w:color="auto" w:fill="C6D9F1"/>
          </w:tcPr>
          <w:p w:rsidR="00945342" w:rsidRPr="00C223E4" w:rsidRDefault="0094534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0B623A" w:rsidP="00DE6C22">
            <w:pPr>
              <w:rPr>
                <w:bCs/>
                <w:sz w:val="18"/>
                <w:szCs w:val="18"/>
              </w:rPr>
            </w:pPr>
            <w:r w:rsidRPr="00C223E4">
              <w:rPr>
                <w:bCs/>
                <w:sz w:val="16"/>
                <w:szCs w:val="16"/>
              </w:rPr>
              <w:t>National data</w:t>
            </w: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lastRenderedPageBreak/>
              <w:t>Less than 14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From 14 to 15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From 16 to 17 years old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Unknown</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
                <w:bCs/>
                <w:sz w:val="16"/>
                <w:szCs w:val="16"/>
              </w:rPr>
            </w:pPr>
            <w:r w:rsidRPr="00C223E4">
              <w:rPr>
                <w:b/>
                <w:bCs/>
                <w:sz w:val="16"/>
                <w:szCs w:val="16"/>
              </w:rPr>
              <w:t>Total</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6471FF" w:rsidRPr="00814177" w:rsidRDefault="006471FF" w:rsidP="001E5A94">
      <w:pPr>
        <w:pStyle w:val="Szvegtrzs"/>
        <w:ind w:left="0" w:firstLine="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6471FF" w:rsidRPr="00C223E4" w:rsidTr="00E85E0A">
        <w:tc>
          <w:tcPr>
            <w:tcW w:w="2906" w:type="dxa"/>
            <w:vMerge w:val="restart"/>
            <w:tcBorders>
              <w:top w:val="single" w:sz="4" w:space="0" w:color="auto"/>
              <w:left w:val="single" w:sz="4" w:space="0" w:color="auto"/>
              <w:right w:val="single" w:sz="4" w:space="0" w:color="auto"/>
            </w:tcBorders>
            <w:shd w:val="clear" w:color="auto" w:fill="C6D9F1"/>
          </w:tcPr>
          <w:p w:rsidR="006471FF" w:rsidRPr="00C223E4" w:rsidRDefault="006471FF" w:rsidP="00E85E0A">
            <w:pPr>
              <w:ind w:left="0" w:firstLine="0"/>
              <w:rPr>
                <w:b/>
                <w:bCs/>
                <w:sz w:val="16"/>
                <w:szCs w:val="16"/>
              </w:rPr>
            </w:pPr>
            <w:r w:rsidRPr="00C223E4">
              <w:rPr>
                <w:b/>
                <w:bCs/>
                <w:sz w:val="16"/>
                <w:szCs w:val="16"/>
              </w:rPr>
              <w:t xml:space="preserve">4.2 Total Number of unaccompanied minors </w:t>
            </w:r>
            <w:r w:rsidRPr="00C223E4">
              <w:rPr>
                <w:b/>
                <w:bCs/>
                <w:sz w:val="16"/>
                <w:szCs w:val="16"/>
                <w:u w:val="single"/>
              </w:rPr>
              <w:t>in detention</w:t>
            </w:r>
            <w:r w:rsidRPr="00C223E4">
              <w:rPr>
                <w:b/>
                <w:bCs/>
                <w:sz w:val="16"/>
                <w:szCs w:val="16"/>
              </w:rPr>
              <w:t xml:space="preserve"> pending return to a </w:t>
            </w:r>
            <w:r w:rsidRPr="00C223E4">
              <w:rPr>
                <w:b/>
                <w:bCs/>
                <w:sz w:val="16"/>
                <w:szCs w:val="16"/>
                <w:u w:val="single"/>
              </w:rPr>
              <w:t>Dublin country / transit country</w:t>
            </w:r>
            <w:r w:rsidRPr="00C223E4">
              <w:rPr>
                <w:b/>
                <w:bCs/>
                <w:sz w:val="16"/>
                <w:szCs w:val="16"/>
              </w:rPr>
              <w:t xml:space="preserve"> in each reference period, disaggregated by their sex and age:</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rPr>
                <w:b/>
                <w:bCs/>
                <w:sz w:val="16"/>
                <w:szCs w:val="16"/>
              </w:rPr>
            </w:pPr>
            <w:r w:rsidRPr="00C223E4">
              <w:rPr>
                <w:b/>
                <w:bCs/>
                <w:sz w:val="16"/>
                <w:szCs w:val="16"/>
              </w:rPr>
              <w:t>Source / further information</w:t>
            </w:r>
          </w:p>
        </w:tc>
      </w:tr>
      <w:tr w:rsidR="006471FF" w:rsidRPr="00C223E4" w:rsidTr="00E85E0A">
        <w:tc>
          <w:tcPr>
            <w:tcW w:w="2906" w:type="dxa"/>
            <w:vMerge/>
            <w:tcBorders>
              <w:left w:val="single" w:sz="4" w:space="0" w:color="auto"/>
              <w:bottom w:val="single" w:sz="4" w:space="0" w:color="auto"/>
              <w:right w:val="single" w:sz="4" w:space="0" w:color="auto"/>
            </w:tcBorders>
            <w:shd w:val="clear" w:color="auto" w:fill="C6D9F1"/>
          </w:tcPr>
          <w:p w:rsidR="006471FF" w:rsidRPr="00C223E4" w:rsidRDefault="006471FF" w:rsidP="00E85E0A">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rPr>
                <w:bCs/>
                <w:sz w:val="18"/>
                <w:szCs w:val="18"/>
              </w:rPr>
            </w:pPr>
            <w:r w:rsidRPr="00C223E4">
              <w:rPr>
                <w:bCs/>
                <w:sz w:val="16"/>
                <w:szCs w:val="16"/>
              </w:rPr>
              <w:t>National data</w:t>
            </w:r>
          </w:p>
        </w:tc>
      </w:tr>
      <w:tr w:rsidR="006471FF" w:rsidRPr="00C223E4" w:rsidTr="00E85E0A">
        <w:tc>
          <w:tcPr>
            <w:tcW w:w="290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ind w:left="0" w:firstLine="0"/>
              <w:rPr>
                <w:bCs/>
                <w:sz w:val="16"/>
                <w:szCs w:val="16"/>
              </w:rPr>
            </w:pPr>
            <w:r w:rsidRPr="00C223E4">
              <w:rPr>
                <w:bCs/>
                <w:sz w:val="16"/>
                <w:szCs w:val="16"/>
              </w:rPr>
              <w:t>Less than 14 years old</w:t>
            </w: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r>
      <w:tr w:rsidR="006471FF" w:rsidRPr="00C223E4" w:rsidTr="00E85E0A">
        <w:tc>
          <w:tcPr>
            <w:tcW w:w="290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ind w:left="0" w:firstLine="0"/>
              <w:rPr>
                <w:bCs/>
                <w:sz w:val="16"/>
                <w:szCs w:val="16"/>
              </w:rPr>
            </w:pPr>
            <w:r w:rsidRPr="00C223E4">
              <w:rPr>
                <w:bCs/>
                <w:sz w:val="16"/>
                <w:szCs w:val="16"/>
              </w:rPr>
              <w:t>From 14 to 15 years old</w:t>
            </w: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r>
      <w:tr w:rsidR="006471FF" w:rsidRPr="00C223E4" w:rsidTr="00E85E0A">
        <w:tc>
          <w:tcPr>
            <w:tcW w:w="290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ind w:left="0" w:firstLine="0"/>
              <w:rPr>
                <w:bCs/>
                <w:sz w:val="16"/>
                <w:szCs w:val="16"/>
              </w:rPr>
            </w:pPr>
            <w:r w:rsidRPr="00C223E4">
              <w:rPr>
                <w:bCs/>
                <w:sz w:val="16"/>
                <w:szCs w:val="16"/>
              </w:rPr>
              <w:t>From 16 to 17 years old</w:t>
            </w: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r>
      <w:tr w:rsidR="006471FF" w:rsidRPr="00C223E4" w:rsidTr="00E85E0A">
        <w:tc>
          <w:tcPr>
            <w:tcW w:w="290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ind w:left="0" w:firstLine="0"/>
              <w:rPr>
                <w:bCs/>
                <w:sz w:val="16"/>
                <w:szCs w:val="16"/>
              </w:rPr>
            </w:pPr>
            <w:r w:rsidRPr="00C223E4">
              <w:rPr>
                <w:bCs/>
                <w:sz w:val="16"/>
                <w:szCs w:val="16"/>
              </w:rPr>
              <w:t>Unknown</w:t>
            </w: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r>
      <w:tr w:rsidR="006471FF" w:rsidRPr="00C223E4" w:rsidTr="00E85E0A">
        <w:tc>
          <w:tcPr>
            <w:tcW w:w="290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ind w:left="0" w:firstLine="0"/>
              <w:rPr>
                <w:b/>
                <w:bCs/>
                <w:sz w:val="16"/>
                <w:szCs w:val="16"/>
              </w:rPr>
            </w:pPr>
            <w:r w:rsidRPr="00C223E4">
              <w:rPr>
                <w:b/>
                <w:bCs/>
                <w:sz w:val="16"/>
                <w:szCs w:val="16"/>
              </w:rPr>
              <w:t>Total</w:t>
            </w: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r>
    </w:tbl>
    <w:p w:rsidR="006471FF" w:rsidRPr="00C223E4" w:rsidRDefault="006471FF" w:rsidP="001E5A94">
      <w:pPr>
        <w:pStyle w:val="Szvegtrzs"/>
        <w:ind w:left="0" w:firstLine="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002DCF" w:rsidRPr="00C223E4" w:rsidTr="00C2591B">
        <w:tc>
          <w:tcPr>
            <w:tcW w:w="2906" w:type="dxa"/>
            <w:vMerge w:val="restart"/>
            <w:tcBorders>
              <w:top w:val="single" w:sz="4" w:space="0" w:color="auto"/>
              <w:left w:val="single" w:sz="4" w:space="0" w:color="auto"/>
              <w:right w:val="single" w:sz="4" w:space="0" w:color="auto"/>
            </w:tcBorders>
            <w:shd w:val="clear" w:color="auto" w:fill="C6D9F1"/>
          </w:tcPr>
          <w:p w:rsidR="00002DCF" w:rsidRPr="00C223E4" w:rsidRDefault="006471FF" w:rsidP="00C2591B">
            <w:pPr>
              <w:ind w:left="0" w:firstLine="0"/>
              <w:rPr>
                <w:b/>
                <w:bCs/>
                <w:sz w:val="16"/>
                <w:szCs w:val="16"/>
              </w:rPr>
            </w:pPr>
            <w:r w:rsidRPr="00C223E4">
              <w:rPr>
                <w:b/>
                <w:bCs/>
                <w:sz w:val="16"/>
                <w:szCs w:val="16"/>
              </w:rPr>
              <w:t>4.3</w:t>
            </w:r>
            <w:r w:rsidR="00002DCF" w:rsidRPr="00C223E4">
              <w:rPr>
                <w:b/>
                <w:bCs/>
                <w:sz w:val="16"/>
                <w:szCs w:val="16"/>
              </w:rPr>
              <w:t xml:space="preserve"> Total Number of unaccompanied minors </w:t>
            </w:r>
            <w:r w:rsidR="00002DCF" w:rsidRPr="00C223E4">
              <w:rPr>
                <w:b/>
                <w:bCs/>
                <w:sz w:val="16"/>
                <w:szCs w:val="16"/>
                <w:u w:val="single"/>
              </w:rPr>
              <w:t xml:space="preserve">in </w:t>
            </w:r>
            <w:r w:rsidR="00002DCF" w:rsidRPr="00C223E4">
              <w:rPr>
                <w:b/>
                <w:bCs/>
                <w:sz w:val="16"/>
                <w:szCs w:val="16"/>
                <w:u w:val="single"/>
              </w:rPr>
              <w:lastRenderedPageBreak/>
              <w:t>alternatives to detention</w:t>
            </w:r>
            <w:r w:rsidR="00002DCF" w:rsidRPr="00C223E4">
              <w:rPr>
                <w:b/>
                <w:bCs/>
                <w:sz w:val="16"/>
                <w:szCs w:val="16"/>
              </w:rPr>
              <w:t xml:space="preserve"> pending return in each reference period, disaggregated by their sex and age:</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002DCF" w:rsidRPr="00C223E4" w:rsidRDefault="00002DCF" w:rsidP="00C2591B">
            <w:pPr>
              <w:jc w:val="center"/>
              <w:rPr>
                <w:b/>
                <w:bCs/>
                <w:sz w:val="16"/>
                <w:szCs w:val="16"/>
              </w:rPr>
            </w:pPr>
            <w:r w:rsidRPr="00C223E4">
              <w:rPr>
                <w:b/>
                <w:bCs/>
                <w:sz w:val="16"/>
                <w:szCs w:val="16"/>
              </w:rPr>
              <w:lastRenderedPageBreak/>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002DCF" w:rsidRPr="00C223E4" w:rsidRDefault="00002DCF" w:rsidP="00C2591B">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002DCF" w:rsidRPr="00C223E4" w:rsidRDefault="00002DCF" w:rsidP="00C2591B">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002DCF" w:rsidRPr="00C223E4" w:rsidRDefault="00002DCF" w:rsidP="00C2591B">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002DCF" w:rsidRPr="00C223E4" w:rsidRDefault="00002DCF" w:rsidP="00C2591B">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002DCF" w:rsidRPr="00C223E4" w:rsidRDefault="00002DCF" w:rsidP="00C2591B">
            <w:pPr>
              <w:rPr>
                <w:b/>
                <w:bCs/>
                <w:sz w:val="16"/>
                <w:szCs w:val="16"/>
              </w:rPr>
            </w:pPr>
            <w:r w:rsidRPr="00C223E4">
              <w:rPr>
                <w:b/>
                <w:bCs/>
                <w:sz w:val="16"/>
                <w:szCs w:val="16"/>
              </w:rPr>
              <w:t>Source / further information</w:t>
            </w:r>
          </w:p>
        </w:tc>
      </w:tr>
      <w:tr w:rsidR="00002DCF" w:rsidRPr="00C223E4" w:rsidTr="00C2591B">
        <w:tc>
          <w:tcPr>
            <w:tcW w:w="2906" w:type="dxa"/>
            <w:vMerge/>
            <w:tcBorders>
              <w:left w:val="single" w:sz="4" w:space="0" w:color="auto"/>
              <w:bottom w:val="single" w:sz="4" w:space="0" w:color="auto"/>
              <w:right w:val="single" w:sz="4" w:space="0" w:color="auto"/>
            </w:tcBorders>
            <w:shd w:val="clear" w:color="auto" w:fill="C6D9F1"/>
          </w:tcPr>
          <w:p w:rsidR="00002DCF" w:rsidRPr="00C223E4" w:rsidRDefault="00002DCF" w:rsidP="00C2591B">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002DCF" w:rsidRPr="00C223E4" w:rsidRDefault="00002DCF" w:rsidP="00C2591B">
            <w:pPr>
              <w:rPr>
                <w:bCs/>
                <w:sz w:val="18"/>
                <w:szCs w:val="18"/>
              </w:rPr>
            </w:pPr>
            <w:r w:rsidRPr="00C223E4">
              <w:rPr>
                <w:bCs/>
                <w:sz w:val="16"/>
                <w:szCs w:val="16"/>
              </w:rPr>
              <w:t>National data</w:t>
            </w:r>
          </w:p>
        </w:tc>
      </w:tr>
      <w:tr w:rsidR="00002DCF" w:rsidRPr="00C223E4" w:rsidTr="00C2591B">
        <w:tc>
          <w:tcPr>
            <w:tcW w:w="290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ind w:left="0" w:firstLine="0"/>
              <w:rPr>
                <w:bCs/>
                <w:sz w:val="16"/>
                <w:szCs w:val="16"/>
              </w:rPr>
            </w:pPr>
            <w:r w:rsidRPr="00C223E4">
              <w:rPr>
                <w:bCs/>
                <w:sz w:val="16"/>
                <w:szCs w:val="16"/>
              </w:rPr>
              <w:lastRenderedPageBreak/>
              <w:t>Less than 14 years old</w:t>
            </w: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r>
      <w:tr w:rsidR="00002DCF" w:rsidRPr="00C223E4" w:rsidTr="00C2591B">
        <w:tc>
          <w:tcPr>
            <w:tcW w:w="290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ind w:left="0" w:firstLine="0"/>
              <w:rPr>
                <w:bCs/>
                <w:sz w:val="16"/>
                <w:szCs w:val="16"/>
              </w:rPr>
            </w:pPr>
            <w:r w:rsidRPr="00C223E4">
              <w:rPr>
                <w:bCs/>
                <w:sz w:val="16"/>
                <w:szCs w:val="16"/>
              </w:rPr>
              <w:t>From 14 to 15 years old</w:t>
            </w: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r>
      <w:tr w:rsidR="00002DCF" w:rsidRPr="00C223E4" w:rsidTr="00C2591B">
        <w:tc>
          <w:tcPr>
            <w:tcW w:w="290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ind w:left="0" w:firstLine="0"/>
              <w:rPr>
                <w:bCs/>
                <w:sz w:val="16"/>
                <w:szCs w:val="16"/>
              </w:rPr>
            </w:pPr>
            <w:r w:rsidRPr="00C223E4">
              <w:rPr>
                <w:bCs/>
                <w:sz w:val="16"/>
                <w:szCs w:val="16"/>
              </w:rPr>
              <w:t>From 16 to 17 years old</w:t>
            </w: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r>
      <w:tr w:rsidR="00002DCF" w:rsidRPr="00C223E4" w:rsidTr="00C2591B">
        <w:tc>
          <w:tcPr>
            <w:tcW w:w="290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ind w:left="0" w:firstLine="0"/>
              <w:rPr>
                <w:bCs/>
                <w:sz w:val="16"/>
                <w:szCs w:val="16"/>
              </w:rPr>
            </w:pPr>
            <w:r w:rsidRPr="00C223E4">
              <w:rPr>
                <w:bCs/>
                <w:sz w:val="16"/>
                <w:szCs w:val="16"/>
              </w:rPr>
              <w:t>Unknown</w:t>
            </w: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Cs/>
                <w:sz w:val="18"/>
                <w:szCs w:val="18"/>
              </w:rPr>
            </w:pPr>
          </w:p>
        </w:tc>
      </w:tr>
      <w:tr w:rsidR="00002DCF" w:rsidRPr="00C223E4" w:rsidTr="00C2591B">
        <w:tc>
          <w:tcPr>
            <w:tcW w:w="290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ind w:left="0" w:firstLine="0"/>
              <w:rPr>
                <w:b/>
                <w:bCs/>
                <w:sz w:val="16"/>
                <w:szCs w:val="16"/>
              </w:rPr>
            </w:pPr>
            <w:r w:rsidRPr="00C223E4">
              <w:rPr>
                <w:b/>
                <w:bCs/>
                <w:sz w:val="16"/>
                <w:szCs w:val="16"/>
              </w:rPr>
              <w:t>Total</w:t>
            </w: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002DCF" w:rsidRPr="00C223E4" w:rsidRDefault="00002DCF" w:rsidP="00C2591B">
            <w:pPr>
              <w:rPr>
                <w:b/>
                <w:bCs/>
                <w:sz w:val="18"/>
                <w:szCs w:val="18"/>
              </w:rPr>
            </w:pPr>
          </w:p>
        </w:tc>
      </w:tr>
    </w:tbl>
    <w:p w:rsidR="002E4A3D" w:rsidRPr="00C223E4" w:rsidRDefault="002E4A3D" w:rsidP="00945342">
      <w:pPr>
        <w:pStyle w:val="Szvegtrzs"/>
        <w:ind w:left="0" w:firstLine="0"/>
        <w:rPr>
          <w:b/>
          <w:color w:val="006FB4"/>
          <w:spacing w:val="-4"/>
          <w:sz w:val="8"/>
          <w:szCs w:val="8"/>
          <w:u w:val="single"/>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6471FF" w:rsidRPr="00C223E4" w:rsidTr="00E85E0A">
        <w:tc>
          <w:tcPr>
            <w:tcW w:w="2906" w:type="dxa"/>
            <w:vMerge w:val="restart"/>
            <w:tcBorders>
              <w:top w:val="single" w:sz="4" w:space="0" w:color="auto"/>
              <w:left w:val="single" w:sz="4" w:space="0" w:color="auto"/>
              <w:right w:val="single" w:sz="4" w:space="0" w:color="auto"/>
            </w:tcBorders>
            <w:shd w:val="clear" w:color="auto" w:fill="C6D9F1"/>
          </w:tcPr>
          <w:p w:rsidR="006471FF" w:rsidRPr="00C223E4" w:rsidRDefault="006471FF" w:rsidP="00E85E0A">
            <w:pPr>
              <w:ind w:left="0" w:firstLine="0"/>
              <w:rPr>
                <w:b/>
                <w:bCs/>
                <w:sz w:val="16"/>
                <w:szCs w:val="16"/>
              </w:rPr>
            </w:pPr>
            <w:r w:rsidRPr="00C223E4">
              <w:rPr>
                <w:b/>
                <w:bCs/>
                <w:sz w:val="16"/>
                <w:szCs w:val="16"/>
              </w:rPr>
              <w:t xml:space="preserve">4.4 Total Number of unaccompanied minors </w:t>
            </w:r>
            <w:r w:rsidRPr="00C223E4">
              <w:rPr>
                <w:b/>
                <w:bCs/>
                <w:sz w:val="16"/>
                <w:szCs w:val="16"/>
                <w:u w:val="single"/>
              </w:rPr>
              <w:t>in alternatives to detention</w:t>
            </w:r>
            <w:r w:rsidRPr="00C223E4">
              <w:rPr>
                <w:b/>
                <w:bCs/>
                <w:sz w:val="16"/>
                <w:szCs w:val="16"/>
              </w:rPr>
              <w:t xml:space="preserve"> pending return to a </w:t>
            </w:r>
            <w:r w:rsidRPr="00814177">
              <w:rPr>
                <w:b/>
                <w:bCs/>
                <w:sz w:val="16"/>
                <w:szCs w:val="16"/>
                <w:u w:val="single"/>
              </w:rPr>
              <w:t>Dublin country / transit country</w:t>
            </w:r>
            <w:r w:rsidRPr="00C223E4">
              <w:rPr>
                <w:b/>
                <w:bCs/>
                <w:sz w:val="16"/>
                <w:szCs w:val="16"/>
              </w:rPr>
              <w:t xml:space="preserve"> in each reference period, disaggregated by their sex and age:</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6471FF" w:rsidRPr="00C223E4" w:rsidRDefault="006471FF" w:rsidP="00E85E0A">
            <w:pPr>
              <w:rPr>
                <w:b/>
                <w:bCs/>
                <w:sz w:val="16"/>
                <w:szCs w:val="16"/>
              </w:rPr>
            </w:pPr>
            <w:r w:rsidRPr="00C223E4">
              <w:rPr>
                <w:b/>
                <w:bCs/>
                <w:sz w:val="16"/>
                <w:szCs w:val="16"/>
              </w:rPr>
              <w:t>Source / further information</w:t>
            </w:r>
          </w:p>
        </w:tc>
      </w:tr>
      <w:tr w:rsidR="006471FF" w:rsidRPr="00C223E4" w:rsidTr="00E85E0A">
        <w:tc>
          <w:tcPr>
            <w:tcW w:w="2906" w:type="dxa"/>
            <w:vMerge/>
            <w:tcBorders>
              <w:left w:val="single" w:sz="4" w:space="0" w:color="auto"/>
              <w:bottom w:val="single" w:sz="4" w:space="0" w:color="auto"/>
              <w:right w:val="single" w:sz="4" w:space="0" w:color="auto"/>
            </w:tcBorders>
            <w:shd w:val="clear" w:color="auto" w:fill="C6D9F1"/>
          </w:tcPr>
          <w:p w:rsidR="006471FF" w:rsidRPr="00C223E4" w:rsidRDefault="006471FF" w:rsidP="00E85E0A">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6471FF" w:rsidRPr="00C223E4" w:rsidRDefault="006471FF" w:rsidP="00E85E0A">
            <w:pPr>
              <w:rPr>
                <w:bCs/>
                <w:sz w:val="18"/>
                <w:szCs w:val="18"/>
              </w:rPr>
            </w:pPr>
            <w:r w:rsidRPr="00C223E4">
              <w:rPr>
                <w:bCs/>
                <w:sz w:val="16"/>
                <w:szCs w:val="16"/>
              </w:rPr>
              <w:t>National data</w:t>
            </w:r>
          </w:p>
        </w:tc>
      </w:tr>
      <w:tr w:rsidR="006471FF" w:rsidRPr="00C223E4" w:rsidTr="00E85E0A">
        <w:tc>
          <w:tcPr>
            <w:tcW w:w="290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ind w:left="0" w:firstLine="0"/>
              <w:rPr>
                <w:bCs/>
                <w:sz w:val="16"/>
                <w:szCs w:val="16"/>
              </w:rPr>
            </w:pPr>
            <w:r w:rsidRPr="00C223E4">
              <w:rPr>
                <w:bCs/>
                <w:sz w:val="16"/>
                <w:szCs w:val="16"/>
              </w:rPr>
              <w:t>Less than 14 years old</w:t>
            </w: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r>
      <w:tr w:rsidR="006471FF" w:rsidRPr="00C223E4" w:rsidTr="00E85E0A">
        <w:tc>
          <w:tcPr>
            <w:tcW w:w="290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ind w:left="0" w:firstLine="0"/>
              <w:rPr>
                <w:bCs/>
                <w:sz w:val="16"/>
                <w:szCs w:val="16"/>
              </w:rPr>
            </w:pPr>
            <w:r w:rsidRPr="00C223E4">
              <w:rPr>
                <w:bCs/>
                <w:sz w:val="16"/>
                <w:szCs w:val="16"/>
              </w:rPr>
              <w:t>From 14 to 15 years old</w:t>
            </w: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r>
      <w:tr w:rsidR="006471FF" w:rsidRPr="00C223E4" w:rsidTr="00E85E0A">
        <w:tc>
          <w:tcPr>
            <w:tcW w:w="290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ind w:left="0" w:firstLine="0"/>
              <w:rPr>
                <w:bCs/>
                <w:sz w:val="16"/>
                <w:szCs w:val="16"/>
              </w:rPr>
            </w:pPr>
            <w:r w:rsidRPr="00C223E4">
              <w:rPr>
                <w:bCs/>
                <w:sz w:val="16"/>
                <w:szCs w:val="16"/>
              </w:rPr>
              <w:t>From 16 to 17 years old</w:t>
            </w: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r>
      <w:tr w:rsidR="006471FF" w:rsidRPr="00C223E4" w:rsidTr="00E85E0A">
        <w:tc>
          <w:tcPr>
            <w:tcW w:w="290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ind w:left="0" w:firstLine="0"/>
              <w:rPr>
                <w:bCs/>
                <w:sz w:val="16"/>
                <w:szCs w:val="16"/>
              </w:rPr>
            </w:pPr>
            <w:r w:rsidRPr="00C223E4">
              <w:rPr>
                <w:bCs/>
                <w:sz w:val="16"/>
                <w:szCs w:val="16"/>
              </w:rPr>
              <w:t>Unknown</w:t>
            </w: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Cs/>
                <w:sz w:val="18"/>
                <w:szCs w:val="18"/>
              </w:rPr>
            </w:pPr>
          </w:p>
        </w:tc>
      </w:tr>
      <w:tr w:rsidR="006471FF" w:rsidRPr="00C223E4" w:rsidTr="00E85E0A">
        <w:tc>
          <w:tcPr>
            <w:tcW w:w="290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ind w:left="0" w:firstLine="0"/>
              <w:rPr>
                <w:b/>
                <w:bCs/>
                <w:sz w:val="16"/>
                <w:szCs w:val="16"/>
              </w:rPr>
            </w:pPr>
            <w:r w:rsidRPr="00C223E4">
              <w:rPr>
                <w:b/>
                <w:bCs/>
                <w:sz w:val="16"/>
                <w:szCs w:val="16"/>
              </w:rPr>
              <w:t>Total</w:t>
            </w: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6471FF" w:rsidRPr="00C223E4" w:rsidRDefault="006471FF" w:rsidP="00E85E0A">
            <w:pPr>
              <w:rPr>
                <w:b/>
                <w:bCs/>
                <w:sz w:val="18"/>
                <w:szCs w:val="18"/>
              </w:rPr>
            </w:pPr>
          </w:p>
        </w:tc>
      </w:tr>
    </w:tbl>
    <w:p w:rsidR="006471FF" w:rsidRPr="00C223E4" w:rsidRDefault="006471FF" w:rsidP="00945342">
      <w:pPr>
        <w:pStyle w:val="Szvegtrzs"/>
        <w:ind w:left="0" w:firstLine="0"/>
        <w:rPr>
          <w:b/>
          <w:color w:val="006FB4"/>
          <w:spacing w:val="-4"/>
          <w:u w:val="single"/>
        </w:rPr>
      </w:pPr>
    </w:p>
    <w:p w:rsidR="00814177" w:rsidRDefault="00814177" w:rsidP="00945342">
      <w:pPr>
        <w:pStyle w:val="Szvegtrzs"/>
        <w:ind w:left="0" w:firstLine="0"/>
        <w:rPr>
          <w:b/>
          <w:color w:val="006FB4"/>
          <w:spacing w:val="-4"/>
          <w:u w:val="single"/>
        </w:rPr>
      </w:pPr>
    </w:p>
    <w:p w:rsidR="00945342" w:rsidRPr="00C223E4" w:rsidRDefault="00945342" w:rsidP="00945342">
      <w:pPr>
        <w:pStyle w:val="Szvegtrzs"/>
        <w:ind w:left="0" w:firstLine="0"/>
        <w:rPr>
          <w:b/>
          <w:color w:val="006FB4"/>
          <w:spacing w:val="-4"/>
          <w:u w:val="single"/>
        </w:rPr>
      </w:pPr>
      <w:r w:rsidRPr="00C223E4">
        <w:rPr>
          <w:b/>
          <w:color w:val="006FB4"/>
          <w:spacing w:val="-4"/>
          <w:u w:val="single"/>
        </w:rPr>
        <w:lastRenderedPageBreak/>
        <w:t>Table 5: Statistics on</w:t>
      </w:r>
      <w:r w:rsidR="000B623A" w:rsidRPr="00C223E4">
        <w:rPr>
          <w:b/>
          <w:color w:val="006FB4"/>
          <w:spacing w:val="-4"/>
          <w:u w:val="single"/>
        </w:rPr>
        <w:t xml:space="preserve"> </w:t>
      </w:r>
      <w:r w:rsidRPr="00C223E4">
        <w:rPr>
          <w:b/>
          <w:color w:val="006FB4"/>
          <w:spacing w:val="-4"/>
          <w:u w:val="single"/>
        </w:rPr>
        <w:t>unaccompanied minors returned from (Member) State</w:t>
      </w:r>
      <w:r w:rsidR="00DA02D5" w:rsidRPr="00C223E4">
        <w:rPr>
          <w:b/>
          <w:color w:val="006FB4"/>
          <w:spacing w:val="-4"/>
          <w:u w:val="single"/>
        </w:rPr>
        <w:t>s</w:t>
      </w:r>
      <w:r w:rsidRPr="00C223E4">
        <w:rPr>
          <w:b/>
          <w:color w:val="006FB4"/>
          <w:spacing w:val="-4"/>
          <w:u w:val="single"/>
        </w:rPr>
        <w:t xml:space="preserve"> (2009-2013)</w:t>
      </w:r>
    </w:p>
    <w:p w:rsidR="003B7D52" w:rsidRPr="00C223E4" w:rsidRDefault="003B7D52" w:rsidP="003B7D52">
      <w:pPr>
        <w:pStyle w:val="Szvegtrzs"/>
        <w:ind w:left="0" w:firstLine="0"/>
        <w:rPr>
          <w:b/>
          <w:color w:val="006FB4"/>
          <w:spacing w:val="-4"/>
          <w:u w:val="single"/>
        </w:rPr>
      </w:pPr>
      <w:r w:rsidRPr="00C223E4">
        <w:rPr>
          <w:i/>
          <w:sz w:val="18"/>
          <w:szCs w:val="18"/>
        </w:rPr>
        <w:t xml:space="preserve">Please provide the cumulative figures per calendar year (i.e. the number of unaccompanied minors recorded against each criteria during each calendar year). </w:t>
      </w:r>
      <w:r w:rsidR="002E4A3D" w:rsidRPr="00C223E4">
        <w:rPr>
          <w:i/>
          <w:sz w:val="18"/>
          <w:szCs w:val="18"/>
        </w:rPr>
        <w:t>To ensure comparability of data, please provide statistics on UAMs considered by the national authorities to be UAMs. Where available / appropriate, please provide statistics on UAMs who claim to be minors but whose age is doubtful and the age assessment procedure has not yet been undertaken to determine the age of the minor.</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EB7E6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EB7E62" w:rsidRPr="00C223E4" w:rsidRDefault="00EB7E62" w:rsidP="00DE6C22">
            <w:pPr>
              <w:ind w:left="0" w:firstLine="0"/>
              <w:rPr>
                <w:b/>
                <w:bCs/>
                <w:i/>
                <w:sz w:val="16"/>
                <w:szCs w:val="16"/>
              </w:rPr>
            </w:pPr>
            <w:r w:rsidRPr="00C223E4">
              <w:rPr>
                <w:b/>
                <w:bCs/>
                <w:i/>
                <w:sz w:val="16"/>
                <w:szCs w:val="16"/>
              </w:rPr>
              <w:t xml:space="preserve">5.1 </w:t>
            </w:r>
            <w:r w:rsidRPr="00C223E4">
              <w:rPr>
                <w:b/>
                <w:bCs/>
                <w:i/>
                <w:sz w:val="16"/>
                <w:szCs w:val="16"/>
                <w:u w:val="single"/>
              </w:rPr>
              <w:t>Forced Return</w:t>
            </w:r>
            <w:r w:rsidRPr="00C223E4">
              <w:rPr>
                <w:b/>
                <w:bCs/>
                <w:i/>
                <w:sz w:val="16"/>
                <w:szCs w:val="16"/>
              </w:rPr>
              <w:t xml:space="preserve"> measures</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EB7E62" w:rsidRPr="00C223E4" w:rsidRDefault="00EB7E62" w:rsidP="00DE6C22">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EB7E62" w:rsidRPr="00C223E4" w:rsidRDefault="00EB7E6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EB7E62" w:rsidRPr="00C223E4" w:rsidRDefault="00EB7E6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EB7E62" w:rsidRPr="00C223E4" w:rsidRDefault="00EB7E6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EB7E62" w:rsidRPr="00C223E4" w:rsidRDefault="00EB7E6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EB7E62" w:rsidRPr="00C223E4" w:rsidRDefault="00EB7E62" w:rsidP="000B623A">
            <w:pPr>
              <w:rPr>
                <w:b/>
                <w:bCs/>
                <w:sz w:val="16"/>
                <w:szCs w:val="16"/>
              </w:rPr>
            </w:pPr>
            <w:r w:rsidRPr="00C223E4">
              <w:rPr>
                <w:b/>
                <w:bCs/>
                <w:sz w:val="16"/>
                <w:szCs w:val="16"/>
              </w:rPr>
              <w:t>Source / further information</w:t>
            </w:r>
            <w:r w:rsidRPr="00C223E4">
              <w:rPr>
                <w:bCs/>
                <w:sz w:val="16"/>
                <w:szCs w:val="16"/>
              </w:rPr>
              <w:t xml:space="preserve"> </w:t>
            </w:r>
          </w:p>
        </w:tc>
      </w:tr>
      <w:tr w:rsidR="00945342" w:rsidRPr="00C223E4" w:rsidTr="00DE6C22">
        <w:tc>
          <w:tcPr>
            <w:tcW w:w="2906" w:type="dxa"/>
            <w:vMerge/>
            <w:tcBorders>
              <w:left w:val="single" w:sz="4" w:space="0" w:color="auto"/>
              <w:bottom w:val="single" w:sz="4" w:space="0" w:color="auto"/>
              <w:right w:val="single" w:sz="4" w:space="0" w:color="auto"/>
            </w:tcBorders>
            <w:shd w:val="clear" w:color="auto" w:fill="C6D9F1"/>
          </w:tcPr>
          <w:p w:rsidR="00945342" w:rsidRPr="00C223E4" w:rsidRDefault="0094534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0B623A" w:rsidP="00DE6C22">
            <w:pPr>
              <w:rPr>
                <w:bCs/>
                <w:sz w:val="18"/>
                <w:szCs w:val="18"/>
              </w:rPr>
            </w:pPr>
            <w:r w:rsidRPr="00C223E4">
              <w:rPr>
                <w:bCs/>
                <w:sz w:val="16"/>
                <w:szCs w:val="16"/>
              </w:rPr>
              <w:t>National data</w:t>
            </w: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080A4A" w:rsidP="00080A4A">
            <w:pPr>
              <w:ind w:left="0" w:firstLine="0"/>
              <w:rPr>
                <w:bCs/>
                <w:sz w:val="16"/>
                <w:szCs w:val="16"/>
              </w:rPr>
            </w:pPr>
            <w:r w:rsidRPr="00C223E4">
              <w:rPr>
                <w:bCs/>
                <w:sz w:val="16"/>
                <w:szCs w:val="16"/>
              </w:rPr>
              <w:t xml:space="preserve">5.1 Total Number of </w:t>
            </w:r>
            <w:r w:rsidR="00945342" w:rsidRPr="00C223E4">
              <w:rPr>
                <w:bCs/>
                <w:sz w:val="16"/>
                <w:szCs w:val="16"/>
              </w:rPr>
              <w:t xml:space="preserve">unaccompanied minors returned as part of </w:t>
            </w:r>
            <w:r w:rsidR="00945342" w:rsidRPr="00C223E4">
              <w:rPr>
                <w:bCs/>
                <w:sz w:val="16"/>
                <w:szCs w:val="16"/>
                <w:u w:val="single"/>
              </w:rPr>
              <w:t>forced return</w:t>
            </w:r>
            <w:r w:rsidR="00945342" w:rsidRPr="00C223E4">
              <w:rPr>
                <w:bCs/>
                <w:sz w:val="16"/>
                <w:szCs w:val="16"/>
              </w:rPr>
              <w:t xml:space="preserve"> measure</w:t>
            </w:r>
            <w:r w:rsidR="0042099E" w:rsidRPr="00C223E4">
              <w:rPr>
                <w:bCs/>
                <w:sz w:val="16"/>
                <w:szCs w:val="16"/>
              </w:rPr>
              <w:t>s</w:t>
            </w:r>
            <w:r w:rsidR="00945342" w:rsidRPr="00C223E4">
              <w:rPr>
                <w:bCs/>
                <w:sz w:val="16"/>
                <w:szCs w:val="16"/>
              </w:rPr>
              <w:t xml:space="preserve"> in each reference period (where data exists)</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E4749B">
            <w:pPr>
              <w:ind w:left="0" w:firstLine="0"/>
              <w:rPr>
                <w:bCs/>
                <w:sz w:val="16"/>
                <w:szCs w:val="16"/>
              </w:rPr>
            </w:pPr>
            <w:r w:rsidRPr="00C223E4">
              <w:rPr>
                <w:bCs/>
                <w:sz w:val="16"/>
                <w:szCs w:val="16"/>
              </w:rPr>
              <w:t>Country</w:t>
            </w:r>
            <w:r w:rsidR="001A1C31" w:rsidRPr="00C223E4">
              <w:rPr>
                <w:bCs/>
                <w:sz w:val="16"/>
                <w:szCs w:val="16"/>
              </w:rPr>
              <w:t xml:space="preserve"> of return</w:t>
            </w:r>
            <w:r w:rsidR="00C675BE" w:rsidRPr="00C223E4">
              <w:rPr>
                <w:bCs/>
                <w:sz w:val="16"/>
                <w:szCs w:val="16"/>
              </w:rPr>
              <w:t xml:space="preserve"> (country of origin) </w:t>
            </w:r>
            <w:r w:rsidRPr="00C223E4">
              <w:rPr>
                <w:bCs/>
                <w:sz w:val="16"/>
                <w:szCs w:val="16"/>
              </w:rPr>
              <w:t>1</w:t>
            </w:r>
            <w:r w:rsidR="00E4749B" w:rsidRPr="00C223E4">
              <w:rPr>
                <w:bCs/>
                <w:sz w:val="16"/>
                <w:szCs w:val="16"/>
              </w:rPr>
              <w:t xml:space="preserve"> etc…</w:t>
            </w:r>
            <w:r w:rsidRPr="00C223E4">
              <w:rPr>
                <w:bCs/>
                <w:sz w:val="16"/>
                <w:szCs w:val="16"/>
              </w:rPr>
              <w:t xml:space="preserve">: </w:t>
            </w:r>
            <w:r w:rsidR="00E4749B" w:rsidRPr="00C223E4">
              <w:rPr>
                <w:bCs/>
                <w:sz w:val="16"/>
                <w:szCs w:val="16"/>
              </w:rPr>
              <w:t>(please add in additional rows as required):</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C675BE" w:rsidP="00DE6C22">
            <w:pPr>
              <w:ind w:left="0" w:firstLine="0"/>
              <w:rPr>
                <w:bCs/>
                <w:sz w:val="16"/>
                <w:szCs w:val="16"/>
              </w:rPr>
            </w:pPr>
            <w:r w:rsidRPr="00C223E4">
              <w:rPr>
                <w:bCs/>
                <w:sz w:val="16"/>
                <w:szCs w:val="16"/>
              </w:rPr>
              <w:t>Country of return (</w:t>
            </w:r>
            <w:r w:rsidR="00E4749B" w:rsidRPr="00C223E4">
              <w:rPr>
                <w:bCs/>
                <w:sz w:val="16"/>
                <w:szCs w:val="16"/>
              </w:rPr>
              <w:t>Dublin country</w:t>
            </w:r>
            <w:r w:rsidRPr="00C223E4">
              <w:rPr>
                <w:bCs/>
                <w:sz w:val="16"/>
                <w:szCs w:val="16"/>
              </w:rPr>
              <w:t>)</w:t>
            </w:r>
            <w:r w:rsidR="00E4749B" w:rsidRPr="00C223E4">
              <w:rPr>
                <w:bCs/>
                <w:sz w:val="16"/>
                <w:szCs w:val="16"/>
              </w:rPr>
              <w:t xml:space="preserve"> 1</w:t>
            </w:r>
            <w:r w:rsidR="00945342" w:rsidRPr="00C223E4">
              <w:rPr>
                <w:bCs/>
                <w:sz w:val="16"/>
                <w:szCs w:val="16"/>
              </w:rPr>
              <w:t xml:space="preserve"> etc… (please add in additional rows as required):  </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E4749B" w:rsidRPr="00C223E4" w:rsidTr="00DE6C22">
        <w:tc>
          <w:tcPr>
            <w:tcW w:w="2906" w:type="dxa"/>
            <w:tcBorders>
              <w:top w:val="single" w:sz="4" w:space="0" w:color="auto"/>
              <w:left w:val="single" w:sz="4" w:space="0" w:color="auto"/>
              <w:bottom w:val="single" w:sz="4" w:space="0" w:color="auto"/>
              <w:right w:val="single" w:sz="4" w:space="0" w:color="auto"/>
            </w:tcBorders>
          </w:tcPr>
          <w:p w:rsidR="00E4749B" w:rsidRPr="00C223E4" w:rsidRDefault="00C675BE" w:rsidP="00C675BE">
            <w:pPr>
              <w:ind w:left="0" w:firstLine="0"/>
              <w:rPr>
                <w:bCs/>
                <w:sz w:val="16"/>
                <w:szCs w:val="16"/>
              </w:rPr>
            </w:pPr>
            <w:r w:rsidRPr="00C223E4">
              <w:rPr>
                <w:bCs/>
                <w:sz w:val="16"/>
                <w:szCs w:val="16"/>
              </w:rPr>
              <w:t>Country of return (t</w:t>
            </w:r>
            <w:r w:rsidR="00E4749B" w:rsidRPr="00C223E4">
              <w:rPr>
                <w:bCs/>
                <w:sz w:val="16"/>
                <w:szCs w:val="16"/>
              </w:rPr>
              <w:t>ransit country</w:t>
            </w:r>
            <w:r w:rsidRPr="00C223E4">
              <w:rPr>
                <w:bCs/>
                <w:sz w:val="16"/>
                <w:szCs w:val="16"/>
              </w:rPr>
              <w:t>)</w:t>
            </w:r>
            <w:r w:rsidR="00E4749B" w:rsidRPr="00C223E4">
              <w:rPr>
                <w:bCs/>
                <w:sz w:val="16"/>
                <w:szCs w:val="16"/>
              </w:rPr>
              <w:t xml:space="preserve"> 1 etc… (please add in additional rows as required):  </w:t>
            </w:r>
          </w:p>
        </w:tc>
        <w:tc>
          <w:tcPr>
            <w:tcW w:w="925"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E4749B" w:rsidRPr="00C223E4" w:rsidRDefault="00E4749B"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 xml:space="preserve">Other: (please include any numbers of unaccompanied minors not included in any of the categories above) </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
                <w:bCs/>
                <w:sz w:val="16"/>
                <w:szCs w:val="16"/>
              </w:rPr>
            </w:pPr>
            <w:r w:rsidRPr="00C223E4">
              <w:rPr>
                <w:b/>
                <w:bCs/>
                <w:sz w:val="16"/>
                <w:szCs w:val="16"/>
              </w:rPr>
              <w:t>Total (must equal 5.1)</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C675BE" w:rsidRDefault="00C675BE" w:rsidP="00945342">
      <w:pPr>
        <w:spacing w:before="0" w:after="0"/>
        <w:rPr>
          <w:sz w:val="8"/>
          <w:szCs w:val="8"/>
        </w:rPr>
      </w:pPr>
    </w:p>
    <w:p w:rsidR="00814177" w:rsidRDefault="00814177" w:rsidP="00945342">
      <w:pPr>
        <w:spacing w:before="0" w:after="0"/>
        <w:rPr>
          <w:sz w:val="8"/>
          <w:szCs w:val="8"/>
        </w:rPr>
      </w:pPr>
    </w:p>
    <w:p w:rsidR="00814177" w:rsidRPr="00C223E4" w:rsidRDefault="00814177" w:rsidP="00945342">
      <w:pPr>
        <w:spacing w:before="0" w:after="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94534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945342" w:rsidRPr="00C223E4" w:rsidRDefault="00945342" w:rsidP="00C36415">
            <w:pPr>
              <w:ind w:left="0" w:firstLine="0"/>
              <w:rPr>
                <w:b/>
                <w:bCs/>
                <w:i/>
                <w:sz w:val="16"/>
                <w:szCs w:val="16"/>
              </w:rPr>
            </w:pPr>
            <w:r w:rsidRPr="00C223E4">
              <w:rPr>
                <w:b/>
                <w:bCs/>
                <w:i/>
                <w:sz w:val="16"/>
                <w:szCs w:val="16"/>
              </w:rPr>
              <w:lastRenderedPageBreak/>
              <w:t xml:space="preserve">5.2 </w:t>
            </w:r>
            <w:r w:rsidRPr="00C223E4">
              <w:rPr>
                <w:b/>
                <w:bCs/>
                <w:i/>
                <w:sz w:val="16"/>
                <w:szCs w:val="16"/>
                <w:u w:val="single"/>
              </w:rPr>
              <w:t>Voluntary Return</w:t>
            </w:r>
            <w:r w:rsidRPr="00C223E4">
              <w:rPr>
                <w:b/>
                <w:bCs/>
                <w:i/>
                <w:sz w:val="16"/>
                <w:szCs w:val="16"/>
              </w:rPr>
              <w:t xml:space="preserve"> measures</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C1229F" w:rsidP="00DE6C22">
            <w:pPr>
              <w:rPr>
                <w:b/>
                <w:bCs/>
                <w:sz w:val="16"/>
                <w:szCs w:val="16"/>
              </w:rPr>
            </w:pPr>
            <w:r w:rsidRPr="00C223E4">
              <w:rPr>
                <w:b/>
                <w:bCs/>
                <w:sz w:val="16"/>
                <w:szCs w:val="16"/>
              </w:rPr>
              <w:t>Source / further information</w:t>
            </w:r>
          </w:p>
        </w:tc>
      </w:tr>
      <w:tr w:rsidR="00945342" w:rsidRPr="00C223E4" w:rsidTr="00DE6C22">
        <w:tc>
          <w:tcPr>
            <w:tcW w:w="2906" w:type="dxa"/>
            <w:vMerge/>
            <w:tcBorders>
              <w:left w:val="single" w:sz="4" w:space="0" w:color="auto"/>
              <w:bottom w:val="single" w:sz="4" w:space="0" w:color="auto"/>
              <w:right w:val="single" w:sz="4" w:space="0" w:color="auto"/>
            </w:tcBorders>
            <w:shd w:val="clear" w:color="auto" w:fill="C6D9F1"/>
          </w:tcPr>
          <w:p w:rsidR="00945342" w:rsidRPr="00C223E4" w:rsidRDefault="0094534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C1229F" w:rsidP="00DE6C22">
            <w:pPr>
              <w:rPr>
                <w:bCs/>
                <w:sz w:val="18"/>
                <w:szCs w:val="18"/>
              </w:rPr>
            </w:pPr>
            <w:r w:rsidRPr="00C223E4">
              <w:rPr>
                <w:bCs/>
                <w:sz w:val="16"/>
                <w:szCs w:val="16"/>
              </w:rPr>
              <w:t>National data</w:t>
            </w: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716C60" w:rsidP="00716C60">
            <w:pPr>
              <w:ind w:left="0" w:firstLine="0"/>
              <w:rPr>
                <w:bCs/>
                <w:sz w:val="16"/>
                <w:szCs w:val="16"/>
              </w:rPr>
            </w:pPr>
            <w:r w:rsidRPr="00C223E4">
              <w:rPr>
                <w:bCs/>
                <w:sz w:val="16"/>
                <w:szCs w:val="16"/>
              </w:rPr>
              <w:t xml:space="preserve">5.2 Total Number of </w:t>
            </w:r>
            <w:r w:rsidR="00945342" w:rsidRPr="00C223E4">
              <w:rPr>
                <w:bCs/>
                <w:sz w:val="16"/>
                <w:szCs w:val="16"/>
              </w:rPr>
              <w:t xml:space="preserve">unaccompanied minors returned as part of </w:t>
            </w:r>
            <w:r w:rsidR="00945342" w:rsidRPr="00C223E4">
              <w:rPr>
                <w:bCs/>
                <w:sz w:val="16"/>
                <w:szCs w:val="16"/>
                <w:u w:val="single"/>
              </w:rPr>
              <w:t>voluntary return</w:t>
            </w:r>
            <w:r w:rsidR="00945342" w:rsidRPr="00C223E4">
              <w:rPr>
                <w:bCs/>
                <w:sz w:val="16"/>
                <w:szCs w:val="16"/>
              </w:rPr>
              <w:t xml:space="preserve"> measure in each reference period (where data exists)</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C675BE" w:rsidRPr="00C223E4" w:rsidTr="00DE6C22">
        <w:tc>
          <w:tcPr>
            <w:tcW w:w="2906" w:type="dxa"/>
            <w:tcBorders>
              <w:top w:val="single" w:sz="4" w:space="0" w:color="auto"/>
              <w:left w:val="single" w:sz="4" w:space="0" w:color="auto"/>
              <w:bottom w:val="single" w:sz="4" w:space="0" w:color="auto"/>
              <w:right w:val="single" w:sz="4" w:space="0" w:color="auto"/>
            </w:tcBorders>
          </w:tcPr>
          <w:p w:rsidR="00C675BE" w:rsidRPr="00C223E4" w:rsidRDefault="00C675BE" w:rsidP="00E85E0A">
            <w:pPr>
              <w:ind w:left="0" w:firstLine="0"/>
              <w:rPr>
                <w:bCs/>
                <w:sz w:val="16"/>
                <w:szCs w:val="16"/>
              </w:rPr>
            </w:pPr>
            <w:r w:rsidRPr="00C223E4">
              <w:rPr>
                <w:bCs/>
                <w:sz w:val="16"/>
                <w:szCs w:val="16"/>
              </w:rPr>
              <w:t>Country of return 1 etc…: (please add in additional rows as required):</w:t>
            </w: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t xml:space="preserve">Other: (please include any numbers of unaccompanied minors not included in any of the categories above) </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
                <w:bCs/>
                <w:sz w:val="16"/>
                <w:szCs w:val="16"/>
              </w:rPr>
            </w:pPr>
            <w:r w:rsidRPr="00C223E4">
              <w:rPr>
                <w:b/>
                <w:bCs/>
                <w:sz w:val="16"/>
                <w:szCs w:val="16"/>
              </w:rPr>
              <w:t>Total (must equal 5.2)</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C675BE" w:rsidRPr="00C223E4" w:rsidRDefault="00C675BE" w:rsidP="00945342">
      <w:pPr>
        <w:spacing w:before="0" w:after="0"/>
        <w:rPr>
          <w:sz w:val="8"/>
          <w:szCs w:val="8"/>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945342"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945342" w:rsidRPr="00C223E4" w:rsidRDefault="00945342" w:rsidP="00DE6C22">
            <w:pPr>
              <w:ind w:left="0" w:firstLine="0"/>
              <w:rPr>
                <w:b/>
                <w:bCs/>
                <w:i/>
                <w:sz w:val="16"/>
                <w:szCs w:val="16"/>
              </w:rPr>
            </w:pPr>
            <w:r w:rsidRPr="00C223E4">
              <w:rPr>
                <w:b/>
                <w:bCs/>
                <w:i/>
                <w:sz w:val="16"/>
                <w:szCs w:val="16"/>
              </w:rPr>
              <w:t xml:space="preserve">5.3 </w:t>
            </w:r>
            <w:r w:rsidRPr="00C223E4">
              <w:rPr>
                <w:b/>
                <w:bCs/>
                <w:i/>
                <w:sz w:val="16"/>
                <w:szCs w:val="16"/>
                <w:u w:val="single"/>
              </w:rPr>
              <w:t>Assisted (Voluntary) Return</w:t>
            </w:r>
            <w:r w:rsidRPr="00C223E4">
              <w:rPr>
                <w:b/>
                <w:bCs/>
                <w:i/>
                <w:sz w:val="16"/>
                <w:szCs w:val="16"/>
              </w:rPr>
              <w:t xml:space="preserve"> measures</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945342"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945342" w:rsidRPr="00C223E4" w:rsidRDefault="004C0D16" w:rsidP="00DE6C22">
            <w:pPr>
              <w:rPr>
                <w:b/>
                <w:bCs/>
                <w:sz w:val="16"/>
                <w:szCs w:val="16"/>
              </w:rPr>
            </w:pPr>
            <w:r w:rsidRPr="00C223E4">
              <w:rPr>
                <w:b/>
                <w:bCs/>
                <w:sz w:val="16"/>
                <w:szCs w:val="16"/>
              </w:rPr>
              <w:t>Source / further information</w:t>
            </w:r>
          </w:p>
        </w:tc>
      </w:tr>
      <w:tr w:rsidR="00945342" w:rsidRPr="00C223E4" w:rsidTr="00DE6C22">
        <w:tc>
          <w:tcPr>
            <w:tcW w:w="2906" w:type="dxa"/>
            <w:vMerge/>
            <w:tcBorders>
              <w:left w:val="single" w:sz="4" w:space="0" w:color="auto"/>
              <w:bottom w:val="single" w:sz="4" w:space="0" w:color="auto"/>
              <w:right w:val="single" w:sz="4" w:space="0" w:color="auto"/>
            </w:tcBorders>
            <w:shd w:val="clear" w:color="auto" w:fill="C6D9F1"/>
          </w:tcPr>
          <w:p w:rsidR="00945342" w:rsidRPr="00C223E4" w:rsidRDefault="00945342"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945342"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945342" w:rsidRPr="00C223E4" w:rsidRDefault="004C0D16" w:rsidP="00DE6C22">
            <w:pPr>
              <w:rPr>
                <w:bCs/>
                <w:sz w:val="18"/>
                <w:szCs w:val="18"/>
              </w:rPr>
            </w:pPr>
            <w:r w:rsidRPr="00C223E4">
              <w:rPr>
                <w:bCs/>
                <w:sz w:val="16"/>
                <w:szCs w:val="16"/>
              </w:rPr>
              <w:t>National data</w:t>
            </w: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716C60" w:rsidP="00716C60">
            <w:pPr>
              <w:ind w:left="0" w:firstLine="0"/>
              <w:rPr>
                <w:bCs/>
                <w:sz w:val="16"/>
                <w:szCs w:val="16"/>
              </w:rPr>
            </w:pPr>
            <w:r w:rsidRPr="00C223E4">
              <w:rPr>
                <w:bCs/>
                <w:sz w:val="16"/>
                <w:szCs w:val="16"/>
              </w:rPr>
              <w:t xml:space="preserve">5.3 Total Number of </w:t>
            </w:r>
            <w:r w:rsidR="00945342" w:rsidRPr="00C223E4">
              <w:rPr>
                <w:bCs/>
                <w:sz w:val="16"/>
                <w:szCs w:val="16"/>
              </w:rPr>
              <w:t xml:space="preserve">unaccompanied minors returned as part of </w:t>
            </w:r>
            <w:r w:rsidR="00945342" w:rsidRPr="00C223E4">
              <w:rPr>
                <w:bCs/>
                <w:sz w:val="16"/>
                <w:szCs w:val="16"/>
                <w:u w:val="single"/>
              </w:rPr>
              <w:t>assisted voluntary return</w:t>
            </w:r>
            <w:r w:rsidR="00945342" w:rsidRPr="00C223E4">
              <w:rPr>
                <w:bCs/>
                <w:sz w:val="16"/>
                <w:szCs w:val="16"/>
              </w:rPr>
              <w:t xml:space="preserve"> measure in each reference period (where data exists)</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C675BE" w:rsidRPr="00C223E4" w:rsidTr="00DE6C22">
        <w:tc>
          <w:tcPr>
            <w:tcW w:w="2906" w:type="dxa"/>
            <w:tcBorders>
              <w:top w:val="single" w:sz="4" w:space="0" w:color="auto"/>
              <w:left w:val="single" w:sz="4" w:space="0" w:color="auto"/>
              <w:bottom w:val="single" w:sz="4" w:space="0" w:color="auto"/>
              <w:right w:val="single" w:sz="4" w:space="0" w:color="auto"/>
            </w:tcBorders>
          </w:tcPr>
          <w:p w:rsidR="00C675BE" w:rsidRPr="00C223E4" w:rsidRDefault="00C675BE" w:rsidP="00E85E0A">
            <w:pPr>
              <w:ind w:left="0" w:firstLine="0"/>
              <w:rPr>
                <w:bCs/>
                <w:sz w:val="16"/>
                <w:szCs w:val="16"/>
              </w:rPr>
            </w:pPr>
            <w:r w:rsidRPr="00C223E4">
              <w:rPr>
                <w:bCs/>
                <w:sz w:val="16"/>
                <w:szCs w:val="16"/>
              </w:rPr>
              <w:t>Country of return 1 etc…: (please add in additional rows as required):</w:t>
            </w: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C675BE" w:rsidRPr="00C223E4" w:rsidRDefault="00C675BE"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Cs/>
                <w:sz w:val="16"/>
                <w:szCs w:val="16"/>
              </w:rPr>
            </w:pPr>
            <w:r w:rsidRPr="00C223E4">
              <w:rPr>
                <w:bCs/>
                <w:sz w:val="16"/>
                <w:szCs w:val="16"/>
              </w:rPr>
              <w:lastRenderedPageBreak/>
              <w:t xml:space="preserve">Other: (please include any numbers of unaccompanied minors not included in any of the categories above) </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Cs/>
                <w:sz w:val="18"/>
                <w:szCs w:val="18"/>
              </w:rPr>
            </w:pPr>
          </w:p>
        </w:tc>
      </w:tr>
      <w:tr w:rsidR="00945342" w:rsidRPr="00C223E4" w:rsidTr="00DE6C22">
        <w:tc>
          <w:tcPr>
            <w:tcW w:w="290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ind w:left="0" w:firstLine="0"/>
              <w:rPr>
                <w:b/>
                <w:bCs/>
                <w:sz w:val="16"/>
                <w:szCs w:val="16"/>
              </w:rPr>
            </w:pPr>
            <w:r w:rsidRPr="00C223E4">
              <w:rPr>
                <w:b/>
                <w:bCs/>
                <w:sz w:val="16"/>
                <w:szCs w:val="16"/>
              </w:rPr>
              <w:t>Total (must equal 5.3)</w:t>
            </w: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45342" w:rsidRPr="00C223E4" w:rsidRDefault="00945342" w:rsidP="00DE6C22">
            <w:pPr>
              <w:rPr>
                <w:b/>
                <w:bCs/>
                <w:sz w:val="18"/>
                <w:szCs w:val="18"/>
              </w:rPr>
            </w:pPr>
          </w:p>
        </w:tc>
      </w:tr>
    </w:tbl>
    <w:p w:rsidR="001E5A94" w:rsidRPr="00C223E4" w:rsidRDefault="001E5A94" w:rsidP="00945342">
      <w:pPr>
        <w:pStyle w:val="Szvegtrzs"/>
        <w:ind w:left="0" w:firstLine="0"/>
        <w:rPr>
          <w:b/>
          <w:color w:val="006FB4"/>
          <w:spacing w:val="-4"/>
          <w:u w:val="single"/>
        </w:rPr>
      </w:pPr>
    </w:p>
    <w:p w:rsidR="00945342" w:rsidRPr="00C223E4" w:rsidRDefault="00945342" w:rsidP="00945342">
      <w:pPr>
        <w:pStyle w:val="Szvegtrzs"/>
        <w:ind w:left="0" w:firstLine="0"/>
        <w:rPr>
          <w:b/>
          <w:color w:val="006FB4"/>
          <w:spacing w:val="-4"/>
          <w:u w:val="single"/>
        </w:rPr>
      </w:pPr>
      <w:r w:rsidRPr="00C223E4">
        <w:rPr>
          <w:b/>
          <w:color w:val="006FB4"/>
          <w:spacing w:val="-4"/>
          <w:u w:val="single"/>
        </w:rPr>
        <w:t>Table 6: Statistics on</w:t>
      </w:r>
      <w:r w:rsidR="00E97D3D" w:rsidRPr="00C223E4">
        <w:rPr>
          <w:b/>
          <w:color w:val="006FB4"/>
          <w:spacing w:val="-4"/>
          <w:u w:val="single"/>
        </w:rPr>
        <w:t xml:space="preserve"> outcomes for </w:t>
      </w:r>
      <w:r w:rsidR="002A78ED" w:rsidRPr="00C223E4">
        <w:rPr>
          <w:b/>
          <w:color w:val="006FB4"/>
          <w:spacing w:val="-4"/>
          <w:u w:val="single"/>
        </w:rPr>
        <w:t>UAMs</w:t>
      </w:r>
      <w:r w:rsidRPr="00C223E4">
        <w:rPr>
          <w:b/>
          <w:color w:val="006FB4"/>
          <w:spacing w:val="-4"/>
          <w:u w:val="single"/>
        </w:rPr>
        <w:t xml:space="preserve"> on reaching 18 years of age (2009-2013)</w:t>
      </w:r>
    </w:p>
    <w:p w:rsidR="003B7D52" w:rsidRPr="00C223E4" w:rsidRDefault="003B7D52" w:rsidP="003B7D52">
      <w:pPr>
        <w:pStyle w:val="Szvegtrzs"/>
        <w:ind w:left="0" w:firstLine="0"/>
        <w:rPr>
          <w:b/>
          <w:color w:val="006FB4"/>
          <w:spacing w:val="-4"/>
          <w:u w:val="single"/>
        </w:rPr>
      </w:pPr>
      <w:r w:rsidRPr="00C223E4">
        <w:rPr>
          <w:i/>
          <w:sz w:val="18"/>
          <w:szCs w:val="18"/>
        </w:rPr>
        <w:t xml:space="preserve">Please provide the cumulative figures per calendar year (i.e. the number of unaccompanied minors recorded against each criteria during each calendar year). </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925"/>
        <w:gridCol w:w="925"/>
        <w:gridCol w:w="925"/>
        <w:gridCol w:w="925"/>
        <w:gridCol w:w="925"/>
        <w:gridCol w:w="925"/>
        <w:gridCol w:w="925"/>
        <w:gridCol w:w="925"/>
        <w:gridCol w:w="925"/>
        <w:gridCol w:w="926"/>
        <w:gridCol w:w="2126"/>
      </w:tblGrid>
      <w:tr w:rsidR="00E97D3D" w:rsidRPr="00C223E4" w:rsidTr="00DE6C22">
        <w:tc>
          <w:tcPr>
            <w:tcW w:w="2906" w:type="dxa"/>
            <w:vMerge w:val="restart"/>
            <w:tcBorders>
              <w:top w:val="single" w:sz="4" w:space="0" w:color="auto"/>
              <w:left w:val="single" w:sz="4" w:space="0" w:color="auto"/>
              <w:right w:val="single" w:sz="4" w:space="0" w:color="auto"/>
            </w:tcBorders>
            <w:shd w:val="clear" w:color="auto" w:fill="C6D9F1"/>
          </w:tcPr>
          <w:p w:rsidR="00E97D3D" w:rsidRPr="00C223E4" w:rsidRDefault="00E97D3D" w:rsidP="00B56630">
            <w:pPr>
              <w:ind w:left="0" w:firstLine="0"/>
              <w:rPr>
                <w:b/>
                <w:bCs/>
                <w:i/>
                <w:sz w:val="16"/>
                <w:szCs w:val="16"/>
              </w:rPr>
            </w:pPr>
            <w:r w:rsidRPr="00C223E4">
              <w:rPr>
                <w:b/>
                <w:bCs/>
                <w:i/>
                <w:sz w:val="16"/>
                <w:szCs w:val="16"/>
              </w:rPr>
              <w:t xml:space="preserve">6.1 Outcomes for </w:t>
            </w:r>
            <w:r w:rsidR="002A78ED" w:rsidRPr="00C223E4">
              <w:rPr>
                <w:b/>
                <w:bCs/>
                <w:i/>
                <w:sz w:val="16"/>
                <w:szCs w:val="16"/>
              </w:rPr>
              <w:t>UAMs</w:t>
            </w:r>
            <w:r w:rsidRPr="00C223E4">
              <w:rPr>
                <w:b/>
                <w:bCs/>
                <w:i/>
                <w:sz w:val="16"/>
                <w:szCs w:val="16"/>
              </w:rPr>
              <w:t xml:space="preserve"> on reaching 18 years of age</w:t>
            </w:r>
            <w:r w:rsidR="00F57327" w:rsidRPr="00C223E4">
              <w:rPr>
                <w:b/>
                <w:bCs/>
                <w:i/>
                <w:sz w:val="16"/>
                <w:szCs w:val="16"/>
              </w:rPr>
              <w:t xml:space="preserve"> during the reference period, disaggregated by sex, where available</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E97D3D" w:rsidRPr="00C223E4" w:rsidRDefault="00E97D3D" w:rsidP="00DE6C22">
            <w:pPr>
              <w:jc w:val="center"/>
              <w:rPr>
                <w:b/>
                <w:bCs/>
                <w:sz w:val="16"/>
                <w:szCs w:val="16"/>
              </w:rPr>
            </w:pPr>
            <w:r w:rsidRPr="00C223E4">
              <w:rPr>
                <w:b/>
                <w:bCs/>
                <w:sz w:val="16"/>
                <w:szCs w:val="16"/>
              </w:rPr>
              <w:t>2009</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E97D3D" w:rsidRPr="00C223E4" w:rsidRDefault="00E97D3D" w:rsidP="00DE6C22">
            <w:pPr>
              <w:jc w:val="center"/>
              <w:rPr>
                <w:b/>
                <w:bCs/>
                <w:sz w:val="16"/>
                <w:szCs w:val="16"/>
              </w:rPr>
            </w:pPr>
            <w:r w:rsidRPr="00C223E4">
              <w:rPr>
                <w:b/>
                <w:bCs/>
                <w:sz w:val="16"/>
                <w:szCs w:val="16"/>
              </w:rPr>
              <w:t>2010</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E97D3D" w:rsidRPr="00C223E4" w:rsidRDefault="00E97D3D" w:rsidP="00DE6C22">
            <w:pPr>
              <w:jc w:val="center"/>
              <w:rPr>
                <w:b/>
                <w:bCs/>
                <w:sz w:val="16"/>
                <w:szCs w:val="16"/>
              </w:rPr>
            </w:pPr>
            <w:r w:rsidRPr="00C223E4">
              <w:rPr>
                <w:b/>
                <w:bCs/>
                <w:sz w:val="16"/>
                <w:szCs w:val="16"/>
              </w:rPr>
              <w:t>2011</w:t>
            </w:r>
          </w:p>
        </w:tc>
        <w:tc>
          <w:tcPr>
            <w:tcW w:w="1850"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E97D3D" w:rsidRPr="00C223E4" w:rsidRDefault="00E97D3D" w:rsidP="00DE6C22">
            <w:pPr>
              <w:jc w:val="center"/>
              <w:rPr>
                <w:b/>
                <w:bCs/>
                <w:sz w:val="16"/>
                <w:szCs w:val="16"/>
              </w:rPr>
            </w:pPr>
            <w:r w:rsidRPr="00C223E4">
              <w:rPr>
                <w:b/>
                <w:bCs/>
                <w:sz w:val="16"/>
                <w:szCs w:val="16"/>
              </w:rPr>
              <w:t>2012</w:t>
            </w:r>
          </w:p>
        </w:tc>
        <w:tc>
          <w:tcPr>
            <w:tcW w:w="1851" w:type="dxa"/>
            <w:gridSpan w:val="2"/>
            <w:tcBorders>
              <w:top w:val="single" w:sz="4" w:space="0" w:color="auto"/>
              <w:left w:val="single" w:sz="4" w:space="0" w:color="auto"/>
              <w:bottom w:val="single" w:sz="4" w:space="0" w:color="auto"/>
              <w:right w:val="single" w:sz="4" w:space="0" w:color="auto"/>
            </w:tcBorders>
            <w:shd w:val="clear" w:color="auto" w:fill="C6D9F1"/>
            <w:vAlign w:val="bottom"/>
          </w:tcPr>
          <w:p w:rsidR="00E97D3D" w:rsidRPr="00C223E4" w:rsidRDefault="00E97D3D" w:rsidP="00DE6C22">
            <w:pPr>
              <w:jc w:val="center"/>
              <w:rPr>
                <w:b/>
                <w:bCs/>
                <w:sz w:val="16"/>
                <w:szCs w:val="16"/>
              </w:rPr>
            </w:pPr>
            <w:r w:rsidRPr="00C223E4">
              <w:rPr>
                <w:b/>
                <w:bCs/>
                <w:sz w:val="16"/>
                <w:szCs w:val="16"/>
              </w:rPr>
              <w:t>2013</w:t>
            </w:r>
          </w:p>
        </w:tc>
        <w:tc>
          <w:tcPr>
            <w:tcW w:w="2126" w:type="dxa"/>
            <w:tcBorders>
              <w:top w:val="single" w:sz="4" w:space="0" w:color="auto"/>
              <w:left w:val="single" w:sz="4" w:space="0" w:color="auto"/>
              <w:bottom w:val="single" w:sz="4" w:space="0" w:color="auto"/>
              <w:right w:val="single" w:sz="4" w:space="0" w:color="auto"/>
            </w:tcBorders>
            <w:shd w:val="clear" w:color="auto" w:fill="C6D9F1"/>
            <w:vAlign w:val="bottom"/>
          </w:tcPr>
          <w:p w:rsidR="00E97D3D" w:rsidRPr="00C223E4" w:rsidRDefault="00E97D3D" w:rsidP="00DE6C22">
            <w:pPr>
              <w:rPr>
                <w:b/>
                <w:bCs/>
                <w:sz w:val="16"/>
                <w:szCs w:val="16"/>
              </w:rPr>
            </w:pPr>
            <w:r w:rsidRPr="00C223E4">
              <w:rPr>
                <w:b/>
                <w:bCs/>
                <w:sz w:val="16"/>
                <w:szCs w:val="16"/>
              </w:rPr>
              <w:t>Source / further information</w:t>
            </w:r>
          </w:p>
        </w:tc>
      </w:tr>
      <w:tr w:rsidR="00E97D3D" w:rsidRPr="00C223E4" w:rsidTr="00DE6C22">
        <w:tc>
          <w:tcPr>
            <w:tcW w:w="2906" w:type="dxa"/>
            <w:vMerge/>
            <w:tcBorders>
              <w:left w:val="single" w:sz="4" w:space="0" w:color="auto"/>
              <w:bottom w:val="single" w:sz="4" w:space="0" w:color="auto"/>
              <w:right w:val="single" w:sz="4" w:space="0" w:color="auto"/>
            </w:tcBorders>
            <w:shd w:val="clear" w:color="auto" w:fill="C6D9F1"/>
          </w:tcPr>
          <w:p w:rsidR="00E97D3D" w:rsidRPr="00C223E4" w:rsidRDefault="00E97D3D" w:rsidP="00DE6C22">
            <w:pPr>
              <w:ind w:left="0" w:firstLine="0"/>
              <w:rPr>
                <w:bCs/>
                <w:sz w:val="16"/>
                <w:szCs w:val="16"/>
              </w:rPr>
            </w:pP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jc w:val="center"/>
              <w:rPr>
                <w:b/>
                <w:bCs/>
                <w:sz w:val="18"/>
                <w:szCs w:val="18"/>
              </w:rPr>
            </w:pPr>
            <w:r w:rsidRPr="00C223E4">
              <w:rPr>
                <w:b/>
                <w:bCs/>
                <w:sz w:val="18"/>
                <w:szCs w:val="18"/>
              </w:rPr>
              <w:t>M</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jc w:val="center"/>
              <w:rPr>
                <w:b/>
                <w:bCs/>
                <w:sz w:val="18"/>
                <w:szCs w:val="18"/>
              </w:rPr>
            </w:pPr>
            <w:r w:rsidRPr="00C223E4">
              <w:rPr>
                <w:b/>
                <w:bCs/>
                <w:sz w:val="18"/>
                <w:szCs w:val="18"/>
              </w:rPr>
              <w:t>F</w:t>
            </w:r>
          </w:p>
        </w:tc>
        <w:tc>
          <w:tcPr>
            <w:tcW w:w="925"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jc w:val="center"/>
              <w:rPr>
                <w:b/>
                <w:bCs/>
                <w:sz w:val="18"/>
                <w:szCs w:val="18"/>
              </w:rPr>
            </w:pPr>
            <w:r w:rsidRPr="00C223E4">
              <w:rPr>
                <w:b/>
                <w:bCs/>
                <w:sz w:val="18"/>
                <w:szCs w:val="18"/>
              </w:rPr>
              <w:t>M</w:t>
            </w:r>
          </w:p>
        </w:tc>
        <w:tc>
          <w:tcPr>
            <w:tcW w:w="926"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jc w:val="center"/>
              <w:rPr>
                <w:b/>
                <w:bCs/>
                <w:sz w:val="18"/>
                <w:szCs w:val="18"/>
              </w:rPr>
            </w:pPr>
            <w:r w:rsidRPr="00C223E4">
              <w:rPr>
                <w:b/>
                <w:bCs/>
                <w:sz w:val="18"/>
                <w:szCs w:val="18"/>
              </w:rPr>
              <w:t>F</w:t>
            </w:r>
          </w:p>
        </w:tc>
        <w:tc>
          <w:tcPr>
            <w:tcW w:w="2126" w:type="dxa"/>
            <w:tcBorders>
              <w:top w:val="single" w:sz="4" w:space="0" w:color="auto"/>
              <w:left w:val="single" w:sz="4" w:space="0" w:color="auto"/>
              <w:bottom w:val="single" w:sz="4" w:space="0" w:color="auto"/>
              <w:right w:val="single" w:sz="4" w:space="0" w:color="auto"/>
            </w:tcBorders>
            <w:shd w:val="clear" w:color="auto" w:fill="C6D9F1"/>
          </w:tcPr>
          <w:p w:rsidR="00E97D3D" w:rsidRPr="00C223E4" w:rsidRDefault="00E97D3D" w:rsidP="00DE6C22">
            <w:pPr>
              <w:rPr>
                <w:bCs/>
                <w:sz w:val="18"/>
                <w:szCs w:val="18"/>
              </w:rPr>
            </w:pPr>
            <w:r w:rsidRPr="00C223E4">
              <w:rPr>
                <w:bCs/>
                <w:sz w:val="16"/>
                <w:szCs w:val="16"/>
              </w:rPr>
              <w:t>National data</w:t>
            </w:r>
          </w:p>
        </w:tc>
      </w:tr>
      <w:tr w:rsidR="00E97D3D" w:rsidRPr="00C223E4" w:rsidTr="00DE6C22">
        <w:tc>
          <w:tcPr>
            <w:tcW w:w="2906" w:type="dxa"/>
            <w:tcBorders>
              <w:top w:val="single" w:sz="4" w:space="0" w:color="auto"/>
              <w:left w:val="single" w:sz="4" w:space="0" w:color="auto"/>
              <w:bottom w:val="single" w:sz="4" w:space="0" w:color="auto"/>
              <w:right w:val="single" w:sz="4" w:space="0" w:color="auto"/>
            </w:tcBorders>
          </w:tcPr>
          <w:p w:rsidR="00E97D3D" w:rsidRPr="00C223E4" w:rsidRDefault="00E97D3D" w:rsidP="00304224">
            <w:pPr>
              <w:ind w:left="0" w:firstLine="0"/>
              <w:rPr>
                <w:bCs/>
                <w:sz w:val="16"/>
                <w:szCs w:val="16"/>
              </w:rPr>
            </w:pPr>
            <w:r w:rsidRPr="00C223E4">
              <w:rPr>
                <w:bCs/>
                <w:sz w:val="16"/>
                <w:szCs w:val="16"/>
              </w:rPr>
              <w:t>6.</w:t>
            </w:r>
            <w:r w:rsidR="00EB7E62" w:rsidRPr="00C223E4">
              <w:rPr>
                <w:bCs/>
                <w:sz w:val="16"/>
                <w:szCs w:val="16"/>
              </w:rPr>
              <w:t>1.1</w:t>
            </w:r>
            <w:r w:rsidRPr="00C223E4">
              <w:rPr>
                <w:bCs/>
                <w:sz w:val="16"/>
                <w:szCs w:val="16"/>
              </w:rPr>
              <w:t xml:space="preserve"> Total Number </w:t>
            </w:r>
            <w:r w:rsidR="00304224" w:rsidRPr="00C223E4">
              <w:rPr>
                <w:bCs/>
                <w:sz w:val="16"/>
                <w:szCs w:val="16"/>
              </w:rPr>
              <w:t xml:space="preserve">of </w:t>
            </w:r>
            <w:r w:rsidRPr="00C223E4">
              <w:rPr>
                <w:bCs/>
                <w:sz w:val="16"/>
                <w:szCs w:val="16"/>
              </w:rPr>
              <w:t xml:space="preserve">unaccompanied minors </w:t>
            </w:r>
            <w:r w:rsidR="00D579DC" w:rsidRPr="00C223E4">
              <w:rPr>
                <w:bCs/>
                <w:sz w:val="16"/>
                <w:szCs w:val="16"/>
              </w:rPr>
              <w:t xml:space="preserve">reaching 18 years of age </w:t>
            </w:r>
            <w:r w:rsidR="00F4278B" w:rsidRPr="00C223E4">
              <w:rPr>
                <w:bCs/>
                <w:sz w:val="16"/>
                <w:szCs w:val="16"/>
              </w:rPr>
              <w:t xml:space="preserve">during the reference year </w:t>
            </w:r>
            <w:r w:rsidRPr="00C223E4">
              <w:rPr>
                <w:bCs/>
                <w:sz w:val="16"/>
                <w:szCs w:val="16"/>
              </w:rPr>
              <w:t xml:space="preserve">obtaining a </w:t>
            </w:r>
            <w:r w:rsidRPr="00C223E4">
              <w:rPr>
                <w:bCs/>
                <w:sz w:val="16"/>
                <w:szCs w:val="16"/>
                <w:u w:val="single"/>
              </w:rPr>
              <w:t xml:space="preserve">temporary </w:t>
            </w:r>
            <w:r w:rsidRPr="00C223E4">
              <w:rPr>
                <w:bCs/>
                <w:sz w:val="16"/>
                <w:szCs w:val="16"/>
              </w:rPr>
              <w:t xml:space="preserve">residence permit to remain in the (Member) State  </w:t>
            </w: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r>
      <w:tr w:rsidR="00E97D3D" w:rsidRPr="00C223E4" w:rsidTr="00DE6C22">
        <w:tc>
          <w:tcPr>
            <w:tcW w:w="2906" w:type="dxa"/>
            <w:tcBorders>
              <w:top w:val="single" w:sz="4" w:space="0" w:color="auto"/>
              <w:left w:val="single" w:sz="4" w:space="0" w:color="auto"/>
              <w:bottom w:val="single" w:sz="4" w:space="0" w:color="auto"/>
              <w:right w:val="single" w:sz="4" w:space="0" w:color="auto"/>
            </w:tcBorders>
          </w:tcPr>
          <w:p w:rsidR="00E97D3D" w:rsidRPr="00C223E4" w:rsidRDefault="00304224" w:rsidP="00304224">
            <w:pPr>
              <w:ind w:left="0" w:firstLine="0"/>
              <w:rPr>
                <w:bCs/>
                <w:sz w:val="16"/>
                <w:szCs w:val="16"/>
              </w:rPr>
            </w:pPr>
            <w:r w:rsidRPr="00C223E4">
              <w:rPr>
                <w:bCs/>
                <w:sz w:val="16"/>
                <w:szCs w:val="16"/>
              </w:rPr>
              <w:t>6.</w:t>
            </w:r>
            <w:r w:rsidR="00EB7E62" w:rsidRPr="00C223E4">
              <w:rPr>
                <w:bCs/>
                <w:sz w:val="16"/>
                <w:szCs w:val="16"/>
              </w:rPr>
              <w:t>1.2</w:t>
            </w:r>
            <w:r w:rsidRPr="00C223E4">
              <w:rPr>
                <w:bCs/>
                <w:sz w:val="16"/>
                <w:szCs w:val="16"/>
              </w:rPr>
              <w:t xml:space="preserve"> Total Number of u</w:t>
            </w:r>
            <w:r w:rsidR="00E97D3D" w:rsidRPr="00C223E4">
              <w:rPr>
                <w:bCs/>
                <w:sz w:val="16"/>
                <w:szCs w:val="16"/>
              </w:rPr>
              <w:t xml:space="preserve">naccompanied minors </w:t>
            </w:r>
            <w:r w:rsidR="00D579DC" w:rsidRPr="00C223E4">
              <w:rPr>
                <w:bCs/>
                <w:sz w:val="16"/>
                <w:szCs w:val="16"/>
              </w:rPr>
              <w:t xml:space="preserve">reaching 18 years of age </w:t>
            </w:r>
            <w:r w:rsidR="00F4278B" w:rsidRPr="00C223E4">
              <w:rPr>
                <w:bCs/>
                <w:sz w:val="16"/>
                <w:szCs w:val="16"/>
              </w:rPr>
              <w:t xml:space="preserve">during the reference year </w:t>
            </w:r>
            <w:r w:rsidR="00E97D3D" w:rsidRPr="00C223E4">
              <w:rPr>
                <w:bCs/>
                <w:sz w:val="16"/>
                <w:szCs w:val="16"/>
              </w:rPr>
              <w:t xml:space="preserve">obtaining a </w:t>
            </w:r>
            <w:r w:rsidR="00E97D3D" w:rsidRPr="00C223E4">
              <w:rPr>
                <w:bCs/>
                <w:sz w:val="16"/>
                <w:szCs w:val="16"/>
                <w:u w:val="single"/>
              </w:rPr>
              <w:t>permanent</w:t>
            </w:r>
            <w:r w:rsidR="00E97D3D" w:rsidRPr="00C223E4">
              <w:rPr>
                <w:bCs/>
                <w:sz w:val="16"/>
                <w:szCs w:val="16"/>
              </w:rPr>
              <w:t xml:space="preserve"> residence permit to remain in the (Member) State </w:t>
            </w: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E97D3D" w:rsidRPr="00C223E4" w:rsidRDefault="00E97D3D" w:rsidP="00DE6C22">
            <w:pPr>
              <w:rPr>
                <w:bCs/>
                <w:sz w:val="18"/>
                <w:szCs w:val="18"/>
              </w:rPr>
            </w:pPr>
          </w:p>
        </w:tc>
      </w:tr>
      <w:tr w:rsidR="00911E54" w:rsidRPr="00C223E4" w:rsidTr="00DE6C22">
        <w:tc>
          <w:tcPr>
            <w:tcW w:w="2906" w:type="dxa"/>
            <w:tcBorders>
              <w:top w:val="single" w:sz="4" w:space="0" w:color="auto"/>
              <w:left w:val="single" w:sz="4" w:space="0" w:color="auto"/>
              <w:bottom w:val="single" w:sz="4" w:space="0" w:color="auto"/>
              <w:right w:val="single" w:sz="4" w:space="0" w:color="auto"/>
            </w:tcBorders>
          </w:tcPr>
          <w:p w:rsidR="00911E54" w:rsidRPr="00C223E4" w:rsidRDefault="00911E54" w:rsidP="00911E54">
            <w:pPr>
              <w:ind w:left="0" w:firstLine="0"/>
              <w:rPr>
                <w:bCs/>
                <w:sz w:val="16"/>
                <w:szCs w:val="16"/>
              </w:rPr>
            </w:pPr>
            <w:r w:rsidRPr="00C223E4">
              <w:rPr>
                <w:bCs/>
                <w:sz w:val="16"/>
                <w:szCs w:val="16"/>
              </w:rPr>
              <w:t>6.</w:t>
            </w:r>
            <w:r w:rsidR="00EB7E62" w:rsidRPr="00C223E4">
              <w:rPr>
                <w:bCs/>
                <w:sz w:val="16"/>
                <w:szCs w:val="16"/>
              </w:rPr>
              <w:t>1.3</w:t>
            </w:r>
            <w:r w:rsidRPr="00C223E4">
              <w:rPr>
                <w:bCs/>
                <w:sz w:val="16"/>
                <w:szCs w:val="16"/>
              </w:rPr>
              <w:t xml:space="preserve"> Total Number of unaccompanied minors who become adults in the host country</w:t>
            </w:r>
            <w:r w:rsidR="00F4278B" w:rsidRPr="00C223E4">
              <w:rPr>
                <w:bCs/>
                <w:sz w:val="16"/>
                <w:szCs w:val="16"/>
              </w:rPr>
              <w:t xml:space="preserve"> during the reference year</w:t>
            </w:r>
            <w:r w:rsidRPr="00C223E4">
              <w:rPr>
                <w:bCs/>
                <w:sz w:val="16"/>
                <w:szCs w:val="16"/>
              </w:rPr>
              <w:t xml:space="preserve">, if and when possible disaggregated by those who are at school / possess a work </w:t>
            </w:r>
            <w:r w:rsidRPr="00C223E4">
              <w:rPr>
                <w:bCs/>
                <w:sz w:val="16"/>
                <w:szCs w:val="16"/>
              </w:rPr>
              <w:lastRenderedPageBreak/>
              <w:t xml:space="preserve">permit / have reunited with their family </w:t>
            </w:r>
          </w:p>
        </w:tc>
        <w:tc>
          <w:tcPr>
            <w:tcW w:w="925"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c>
          <w:tcPr>
            <w:tcW w:w="925"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c>
          <w:tcPr>
            <w:tcW w:w="926"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c>
          <w:tcPr>
            <w:tcW w:w="2126" w:type="dxa"/>
            <w:tcBorders>
              <w:top w:val="single" w:sz="4" w:space="0" w:color="auto"/>
              <w:left w:val="single" w:sz="4" w:space="0" w:color="auto"/>
              <w:bottom w:val="single" w:sz="4" w:space="0" w:color="auto"/>
              <w:right w:val="single" w:sz="4" w:space="0" w:color="auto"/>
            </w:tcBorders>
          </w:tcPr>
          <w:p w:rsidR="00911E54" w:rsidRPr="00C223E4" w:rsidRDefault="00911E54" w:rsidP="00DE6C22">
            <w:pPr>
              <w:rPr>
                <w:bCs/>
                <w:sz w:val="18"/>
                <w:szCs w:val="18"/>
              </w:rPr>
            </w:pPr>
          </w:p>
        </w:tc>
      </w:tr>
    </w:tbl>
    <w:p w:rsidR="00945342" w:rsidRPr="00C223E4" w:rsidRDefault="00945342" w:rsidP="00945342">
      <w:pPr>
        <w:jc w:val="center"/>
        <w:rPr>
          <w:sz w:val="24"/>
        </w:rPr>
      </w:pPr>
    </w:p>
    <w:p w:rsidR="00B5386D" w:rsidRPr="00C223E4" w:rsidRDefault="00B5386D" w:rsidP="00945342">
      <w:pPr>
        <w:jc w:val="center"/>
        <w:rPr>
          <w:sz w:val="24"/>
        </w:rPr>
      </w:pPr>
    </w:p>
    <w:p w:rsidR="00B5386D" w:rsidRPr="00C223E4" w:rsidRDefault="00B5386D" w:rsidP="00945342">
      <w:pPr>
        <w:jc w:val="center"/>
        <w:rPr>
          <w:sz w:val="24"/>
        </w:rPr>
      </w:pPr>
    </w:p>
    <w:p w:rsidR="00B5386D" w:rsidRPr="00C223E4" w:rsidRDefault="00B5386D" w:rsidP="00945342">
      <w:pPr>
        <w:jc w:val="center"/>
        <w:rPr>
          <w:sz w:val="24"/>
        </w:rPr>
      </w:pPr>
    </w:p>
    <w:p w:rsidR="003B7D52" w:rsidRDefault="003B7D52" w:rsidP="00945342">
      <w:pPr>
        <w:jc w:val="center"/>
        <w:rPr>
          <w:sz w:val="24"/>
        </w:rPr>
      </w:pPr>
    </w:p>
    <w:p w:rsidR="00814177" w:rsidRDefault="00814177" w:rsidP="00945342">
      <w:pPr>
        <w:jc w:val="center"/>
        <w:rPr>
          <w:sz w:val="24"/>
        </w:rPr>
      </w:pPr>
    </w:p>
    <w:p w:rsidR="00814177" w:rsidRDefault="00814177" w:rsidP="00945342">
      <w:pPr>
        <w:jc w:val="center"/>
        <w:rPr>
          <w:sz w:val="24"/>
        </w:rPr>
      </w:pPr>
    </w:p>
    <w:p w:rsidR="00814177" w:rsidRPr="00C223E4" w:rsidRDefault="00814177" w:rsidP="00945342">
      <w:pPr>
        <w:jc w:val="center"/>
        <w:rPr>
          <w:sz w:val="24"/>
        </w:rPr>
      </w:pPr>
    </w:p>
    <w:p w:rsidR="00F4278B" w:rsidRPr="00C223E4" w:rsidRDefault="00F4278B" w:rsidP="00945342">
      <w:pPr>
        <w:jc w:val="center"/>
        <w:rPr>
          <w:sz w:val="24"/>
        </w:rPr>
      </w:pPr>
    </w:p>
    <w:p w:rsidR="00F4278B" w:rsidRPr="00C223E4" w:rsidRDefault="00F4278B" w:rsidP="00945342">
      <w:pPr>
        <w:jc w:val="center"/>
        <w:rPr>
          <w:sz w:val="24"/>
        </w:rPr>
      </w:pPr>
    </w:p>
    <w:p w:rsidR="00945342" w:rsidRDefault="00945342" w:rsidP="00945342">
      <w:pPr>
        <w:jc w:val="center"/>
        <w:rPr>
          <w:sz w:val="24"/>
        </w:rPr>
      </w:pPr>
      <w:r w:rsidRPr="00C223E4">
        <w:rPr>
          <w:sz w:val="24"/>
        </w:rPr>
        <w:t>****************</w:t>
      </w:r>
    </w:p>
    <w:sectPr w:rsidR="00945342" w:rsidSect="00C218C3">
      <w:headerReference w:type="even" r:id="rId13"/>
      <w:headerReference w:type="default" r:id="rId14"/>
      <w:footerReference w:type="even" r:id="rId15"/>
      <w:footerReference w:type="default" r:id="rId16"/>
      <w:headerReference w:type="first" r:id="rId17"/>
      <w:footerReference w:type="first" r:id="rId18"/>
      <w:pgSz w:w="16840" w:h="11907" w:orient="landscape" w:code="9"/>
      <w:pgMar w:top="567" w:right="2107" w:bottom="567" w:left="1588" w:header="567" w:footer="0" w:gutter="0"/>
      <w:cols w:space="708"/>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B39" w:rsidRDefault="00ED6B39" w:rsidP="001E33FA">
      <w:pPr>
        <w:spacing w:after="0" w:line="240" w:lineRule="auto"/>
      </w:pPr>
      <w:r>
        <w:separator/>
      </w:r>
    </w:p>
  </w:endnote>
  <w:endnote w:type="continuationSeparator" w:id="0">
    <w:p w:rsidR="00ED6B39" w:rsidRDefault="00ED6B39" w:rsidP="001E3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BundesSerif Office">
    <w:altName w:val="BundesSerif Office"/>
    <w:panose1 w:val="00000000000000000000"/>
    <w:charset w:val="00"/>
    <w:family w:val="roman"/>
    <w:notTrueType/>
    <w:pitch w:val="default"/>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EUAlbertina">
    <w:altName w:val="EU 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39" w:rsidRPr="000A1967" w:rsidRDefault="00ED6B39">
    <w:pPr>
      <w:pStyle w:val="llb"/>
      <w:jc w:val="center"/>
      <w:rPr>
        <w:sz w:val="16"/>
        <w:szCs w:val="16"/>
      </w:rPr>
    </w:pPr>
    <w:r w:rsidRPr="000A1967">
      <w:rPr>
        <w:sz w:val="16"/>
        <w:szCs w:val="16"/>
      </w:rPr>
      <w:t xml:space="preserve">Page </w:t>
    </w:r>
    <w:r w:rsidRPr="000A1967">
      <w:rPr>
        <w:b/>
        <w:bCs/>
        <w:sz w:val="16"/>
        <w:szCs w:val="16"/>
      </w:rPr>
      <w:fldChar w:fldCharType="begin"/>
    </w:r>
    <w:r w:rsidRPr="000A1967">
      <w:rPr>
        <w:b/>
        <w:bCs/>
        <w:sz w:val="16"/>
        <w:szCs w:val="16"/>
      </w:rPr>
      <w:instrText xml:space="preserve"> PAGE </w:instrText>
    </w:r>
    <w:r w:rsidRPr="000A1967">
      <w:rPr>
        <w:b/>
        <w:bCs/>
        <w:sz w:val="16"/>
        <w:szCs w:val="16"/>
      </w:rPr>
      <w:fldChar w:fldCharType="separate"/>
    </w:r>
    <w:r w:rsidR="00093F94">
      <w:rPr>
        <w:b/>
        <w:bCs/>
        <w:noProof/>
        <w:sz w:val="16"/>
        <w:szCs w:val="16"/>
      </w:rPr>
      <w:t>1</w:t>
    </w:r>
    <w:r w:rsidRPr="000A1967">
      <w:rPr>
        <w:b/>
        <w:bCs/>
        <w:sz w:val="16"/>
        <w:szCs w:val="16"/>
      </w:rPr>
      <w:fldChar w:fldCharType="end"/>
    </w:r>
    <w:r w:rsidRPr="000A1967">
      <w:rPr>
        <w:sz w:val="16"/>
        <w:szCs w:val="16"/>
      </w:rPr>
      <w:t xml:space="preserve"> of </w:t>
    </w:r>
    <w:r w:rsidRPr="000A1967">
      <w:rPr>
        <w:b/>
        <w:bCs/>
        <w:sz w:val="16"/>
        <w:szCs w:val="16"/>
      </w:rPr>
      <w:fldChar w:fldCharType="begin"/>
    </w:r>
    <w:r w:rsidRPr="000A1967">
      <w:rPr>
        <w:b/>
        <w:bCs/>
        <w:sz w:val="16"/>
        <w:szCs w:val="16"/>
      </w:rPr>
      <w:instrText xml:space="preserve"> NUMPAGES  </w:instrText>
    </w:r>
    <w:r w:rsidRPr="000A1967">
      <w:rPr>
        <w:b/>
        <w:bCs/>
        <w:sz w:val="16"/>
        <w:szCs w:val="16"/>
      </w:rPr>
      <w:fldChar w:fldCharType="separate"/>
    </w:r>
    <w:r w:rsidR="00093F94">
      <w:rPr>
        <w:b/>
        <w:bCs/>
        <w:noProof/>
        <w:sz w:val="16"/>
        <w:szCs w:val="16"/>
      </w:rPr>
      <w:t>34</w:t>
    </w:r>
    <w:r w:rsidRPr="000A1967">
      <w:rPr>
        <w:b/>
        <w:bCs/>
        <w:sz w:val="16"/>
        <w:szCs w:val="16"/>
      </w:rPr>
      <w:fldChar w:fldCharType="end"/>
    </w:r>
  </w:p>
  <w:p w:rsidR="00ED6B39" w:rsidRDefault="00ED6B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39" w:rsidRPr="002E2BAC" w:rsidRDefault="00ED6B39">
    <w:pPr>
      <w:pStyle w:val="llb"/>
      <w:jc w:val="center"/>
      <w:rPr>
        <w:sz w:val="16"/>
        <w:szCs w:val="16"/>
      </w:rPr>
    </w:pPr>
    <w:r w:rsidRPr="002E2BAC">
      <w:rPr>
        <w:sz w:val="16"/>
        <w:szCs w:val="16"/>
      </w:rPr>
      <w:t xml:space="preserve">Page </w:t>
    </w:r>
    <w:r w:rsidRPr="002E2BAC">
      <w:rPr>
        <w:b/>
        <w:bCs/>
        <w:sz w:val="16"/>
        <w:szCs w:val="16"/>
      </w:rPr>
      <w:fldChar w:fldCharType="begin"/>
    </w:r>
    <w:r w:rsidRPr="002E2BAC">
      <w:rPr>
        <w:b/>
        <w:bCs/>
        <w:sz w:val="16"/>
        <w:szCs w:val="16"/>
      </w:rPr>
      <w:instrText xml:space="preserve"> PAGE </w:instrText>
    </w:r>
    <w:r w:rsidRPr="002E2BAC">
      <w:rPr>
        <w:b/>
        <w:bCs/>
        <w:sz w:val="16"/>
        <w:szCs w:val="16"/>
      </w:rPr>
      <w:fldChar w:fldCharType="separate"/>
    </w:r>
    <w:r>
      <w:rPr>
        <w:b/>
        <w:bCs/>
        <w:sz w:val="16"/>
        <w:szCs w:val="16"/>
      </w:rPr>
      <w:t>14</w:t>
    </w:r>
    <w:r w:rsidRPr="002E2BAC">
      <w:rPr>
        <w:b/>
        <w:bCs/>
        <w:sz w:val="16"/>
        <w:szCs w:val="16"/>
      </w:rPr>
      <w:fldChar w:fldCharType="end"/>
    </w:r>
    <w:r w:rsidRPr="002E2BAC">
      <w:rPr>
        <w:sz w:val="16"/>
        <w:szCs w:val="16"/>
      </w:rPr>
      <w:t xml:space="preserve"> of </w:t>
    </w:r>
    <w:r w:rsidRPr="002E2BAC">
      <w:rPr>
        <w:b/>
        <w:bCs/>
        <w:sz w:val="16"/>
        <w:szCs w:val="16"/>
      </w:rPr>
      <w:fldChar w:fldCharType="begin"/>
    </w:r>
    <w:r w:rsidRPr="002E2BAC">
      <w:rPr>
        <w:b/>
        <w:bCs/>
        <w:sz w:val="16"/>
        <w:szCs w:val="16"/>
      </w:rPr>
      <w:instrText xml:space="preserve"> NUMPAGES  </w:instrText>
    </w:r>
    <w:r w:rsidRPr="002E2BAC">
      <w:rPr>
        <w:b/>
        <w:bCs/>
        <w:sz w:val="16"/>
        <w:szCs w:val="16"/>
      </w:rPr>
      <w:fldChar w:fldCharType="separate"/>
    </w:r>
    <w:r w:rsidR="007D06C0">
      <w:rPr>
        <w:b/>
        <w:bCs/>
        <w:noProof/>
        <w:sz w:val="16"/>
        <w:szCs w:val="16"/>
      </w:rPr>
      <w:t>42</w:t>
    </w:r>
    <w:r w:rsidRPr="002E2BAC">
      <w:rPr>
        <w:b/>
        <w:bCs/>
        <w:sz w:val="16"/>
        <w:szCs w:val="16"/>
      </w:rPr>
      <w:fldChar w:fldCharType="end"/>
    </w:r>
  </w:p>
  <w:p w:rsidR="00ED6B39" w:rsidRPr="00916B0A" w:rsidRDefault="00ED6B39" w:rsidP="00DE6C22">
    <w:pPr>
      <w:pStyle w:val="llb"/>
      <w:rPr>
        <w:lang w:val="en-US"/>
      </w:rPr>
    </w:pPr>
  </w:p>
  <w:p w:rsidR="00ED6B39" w:rsidRDefault="00ED6B39"/>
  <w:p w:rsidR="00ED6B39" w:rsidRDefault="00ED6B39"/>
  <w:p w:rsidR="00ED6B39" w:rsidRDefault="00ED6B3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39" w:rsidRDefault="00ED6B3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39" w:rsidRDefault="00ED6B3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39" w:rsidRDefault="00ED6B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B39" w:rsidRDefault="00ED6B39" w:rsidP="001E33FA">
      <w:pPr>
        <w:spacing w:after="0" w:line="240" w:lineRule="auto"/>
      </w:pPr>
      <w:r>
        <w:separator/>
      </w:r>
    </w:p>
  </w:footnote>
  <w:footnote w:type="continuationSeparator" w:id="0">
    <w:p w:rsidR="00ED6B39" w:rsidRDefault="00ED6B39" w:rsidP="001E33FA">
      <w:pPr>
        <w:spacing w:after="0" w:line="240" w:lineRule="auto"/>
      </w:pPr>
      <w:r>
        <w:continuationSeparator/>
      </w:r>
    </w:p>
  </w:footnote>
  <w:footnote w:id="1">
    <w:p w:rsidR="00ED6B39" w:rsidRPr="00E10C6D" w:rsidRDefault="00ED6B39">
      <w:pPr>
        <w:pStyle w:val="Lbjegyzetszveg"/>
        <w:rPr>
          <w:sz w:val="16"/>
          <w:szCs w:val="16"/>
        </w:rPr>
      </w:pPr>
      <w:r w:rsidRPr="00E10C6D">
        <w:rPr>
          <w:rStyle w:val="Lbjegyzet-hivatkozs"/>
          <w:sz w:val="16"/>
          <w:szCs w:val="16"/>
        </w:rPr>
        <w:footnoteRef/>
      </w:r>
      <w:r w:rsidRPr="00E10C6D">
        <w:rPr>
          <w:sz w:val="16"/>
          <w:szCs w:val="16"/>
        </w:rPr>
        <w:t xml:space="preserve"> Please note that Ireland does not participate in this Directive.</w:t>
      </w:r>
    </w:p>
  </w:footnote>
  <w:footnote w:id="2">
    <w:p w:rsidR="00ED6B39" w:rsidRPr="00E10C6D" w:rsidRDefault="00ED6B39">
      <w:pPr>
        <w:pStyle w:val="Lbjegyzetszveg"/>
        <w:rPr>
          <w:sz w:val="16"/>
          <w:szCs w:val="16"/>
        </w:rPr>
      </w:pPr>
      <w:r w:rsidRPr="00E10C6D">
        <w:rPr>
          <w:rStyle w:val="Lbjegyzet-hivatkozs"/>
          <w:sz w:val="16"/>
          <w:szCs w:val="16"/>
        </w:rPr>
        <w:footnoteRef/>
      </w:r>
      <w:r w:rsidRPr="00E10C6D">
        <w:rPr>
          <w:sz w:val="16"/>
          <w:szCs w:val="16"/>
        </w:rPr>
        <w:t xml:space="preserve"> Please note that Ireland does not participate in this Directive.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39" w:rsidRDefault="00ED6B39" w:rsidP="00DE6C22">
    <w:pPr>
      <w:pStyle w:val="lfej"/>
      <w:jc w:val="right"/>
      <w:rPr>
        <w:color w:val="4F81BD"/>
        <w:sz w:val="18"/>
        <w:szCs w:val="18"/>
      </w:rPr>
    </w:pPr>
    <w:r w:rsidRPr="007D5824">
      <w:rPr>
        <w:color w:val="4F81BD"/>
        <w:sz w:val="18"/>
        <w:szCs w:val="18"/>
      </w:rPr>
      <w:t xml:space="preserve">EMN </w:t>
    </w:r>
    <w:r w:rsidR="004F0FE9">
      <w:rPr>
        <w:color w:val="4F81BD"/>
        <w:sz w:val="18"/>
        <w:szCs w:val="18"/>
      </w:rPr>
      <w:t xml:space="preserve">Focussed </w:t>
    </w:r>
    <w:r>
      <w:rPr>
        <w:color w:val="4F81BD"/>
        <w:sz w:val="18"/>
        <w:szCs w:val="18"/>
      </w:rPr>
      <w:t>Study</w:t>
    </w:r>
    <w:r w:rsidRPr="007D5824">
      <w:rPr>
        <w:color w:val="4F81BD"/>
        <w:sz w:val="18"/>
        <w:szCs w:val="18"/>
      </w:rPr>
      <w:t xml:space="preserve"> 2014</w:t>
    </w:r>
  </w:p>
  <w:p w:rsidR="00ED6B39" w:rsidRPr="00774088" w:rsidRDefault="00ED6B39" w:rsidP="00DE6C22">
    <w:pPr>
      <w:pStyle w:val="lfej"/>
      <w:jc w:val="right"/>
      <w:rPr>
        <w:b/>
        <w:i/>
        <w:color w:val="4F81BD"/>
        <w:sz w:val="18"/>
        <w:szCs w:val="18"/>
      </w:rPr>
    </w:pPr>
    <w:r>
      <w:rPr>
        <w:b/>
        <w:i/>
        <w:color w:val="4F81BD"/>
        <w:sz w:val="18"/>
        <w:szCs w:val="18"/>
      </w:rPr>
      <w:t>Policies</w:t>
    </w:r>
    <w:r w:rsidR="00A47670">
      <w:rPr>
        <w:b/>
        <w:i/>
        <w:color w:val="4F81BD"/>
        <w:sz w:val="18"/>
        <w:szCs w:val="18"/>
      </w:rPr>
      <w:t>, practices and data</w:t>
    </w:r>
    <w:r>
      <w:rPr>
        <w:b/>
        <w:i/>
        <w:color w:val="4F81BD"/>
        <w:sz w:val="18"/>
        <w:szCs w:val="18"/>
      </w:rPr>
      <w:t xml:space="preserve"> on un</w:t>
    </w:r>
    <w:r w:rsidR="00D519B0">
      <w:rPr>
        <w:b/>
        <w:i/>
        <w:color w:val="4F81BD"/>
        <w:sz w:val="18"/>
        <w:szCs w:val="18"/>
      </w:rPr>
      <w:t>accompanied minors in 2014</w:t>
    </w:r>
    <w:r>
      <w:rPr>
        <w:b/>
        <w:i/>
        <w:color w:val="4F81BD"/>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39" w:rsidRDefault="00ED6B39" w:rsidP="00DE6C22">
    <w:pPr>
      <w:pStyle w:val="lfej"/>
      <w:jc w:val="both"/>
    </w:pPr>
    <w:r>
      <w:rPr>
        <w:noProof/>
        <w:lang w:val="hu-HU" w:eastAsia="zh-CN"/>
      </w:rPr>
      <w:drawing>
        <wp:anchor distT="0" distB="0" distL="114300" distR="114300" simplePos="0" relativeHeight="251667456" behindDoc="0" locked="0" layoutInCell="1" allowOverlap="1" wp14:anchorId="0C419776" wp14:editId="4B5C3B18">
          <wp:simplePos x="0" y="0"/>
          <wp:positionH relativeFrom="column">
            <wp:posOffset>2597785</wp:posOffset>
          </wp:positionH>
          <wp:positionV relativeFrom="paragraph">
            <wp:posOffset>20955</wp:posOffset>
          </wp:positionV>
          <wp:extent cx="1940560" cy="1267460"/>
          <wp:effectExtent l="0" t="0" r="0" b="0"/>
          <wp:wrapNone/>
          <wp:docPr id="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hu-HU" w:eastAsia="zh-CN"/>
      </w:rPr>
      <w:drawing>
        <wp:anchor distT="0" distB="0" distL="114300" distR="114300" simplePos="0" relativeHeight="251665408" behindDoc="0" locked="0" layoutInCell="1" allowOverlap="1" wp14:anchorId="2C53EE86" wp14:editId="2AF24640">
          <wp:simplePos x="0" y="0"/>
          <wp:positionH relativeFrom="column">
            <wp:posOffset>2597785</wp:posOffset>
          </wp:positionH>
          <wp:positionV relativeFrom="paragraph">
            <wp:posOffset>20955</wp:posOffset>
          </wp:positionV>
          <wp:extent cx="1940560" cy="1267460"/>
          <wp:effectExtent l="0" t="0" r="0" b="0"/>
          <wp:wrapNone/>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hu-HU" w:eastAsia="zh-CN"/>
      </w:rPr>
      <mc:AlternateContent>
        <mc:Choice Requires="wps">
          <w:drawing>
            <wp:anchor distT="0" distB="0" distL="114300" distR="114300" simplePos="0" relativeHeight="251666432" behindDoc="0" locked="0" layoutInCell="1" allowOverlap="1" wp14:anchorId="2B7DC83D" wp14:editId="13778E7A">
              <wp:simplePos x="0" y="0"/>
              <wp:positionH relativeFrom="column">
                <wp:posOffset>-360045</wp:posOffset>
              </wp:positionH>
              <wp:positionV relativeFrom="paragraph">
                <wp:posOffset>-367030</wp:posOffset>
              </wp:positionV>
              <wp:extent cx="7559675" cy="1331595"/>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331595"/>
                      </a:xfrm>
                      <a:prstGeom prst="rect">
                        <a:avLst/>
                      </a:prstGeom>
                      <a:solidFill>
                        <a:srgbClr val="37ACDE"/>
                      </a:solidFill>
                      <a:ln w="25400" cap="flat" cmpd="sng" algn="ctr">
                        <a:noFill/>
                        <a:prstDash val="solid"/>
                      </a:ln>
                      <a:effectLst/>
                    </wps:spPr>
                    <wps:bodyPr lIns="0" tIns="0" rIns="0" bIns="0" rtlCol="0" anchor="ct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8.35pt;margin-top:-28.9pt;width:595.25pt;height:104.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" fillcolor="#37acde" stroked="f" strokeweight="2pt">
              <v:path arrowok="t"/>
              <v:textbox inset="0,0,0,0"/>
            </v:rect>
          </w:pict>
        </mc:Fallback>
      </mc:AlternateContent>
    </w:r>
  </w:p>
  <w:p w:rsidR="00ED6B39" w:rsidRDefault="00ED6B39" w:rsidP="00DE6C22">
    <w:pPr>
      <w:pStyle w:val="lfej"/>
    </w:pPr>
  </w:p>
  <w:p w:rsidR="00ED6B39" w:rsidRDefault="00ED6B39" w:rsidP="00DE6C22">
    <w:pPr>
      <w:pStyle w:val="lfej"/>
    </w:pPr>
  </w:p>
  <w:p w:rsidR="00ED6B39" w:rsidRDefault="00ED6B39" w:rsidP="00DE6C22">
    <w:pPr>
      <w:pStyle w:val="lfej"/>
    </w:pPr>
  </w:p>
  <w:p w:rsidR="00ED6B39" w:rsidRDefault="00ED6B39" w:rsidP="00DE6C22">
    <w:pPr>
      <w:pStyle w:val="lfej"/>
    </w:pPr>
  </w:p>
  <w:p w:rsidR="00ED6B39" w:rsidRDefault="00ED6B39" w:rsidP="00DE6C22">
    <w:pPr>
      <w:pStyle w:val="lfej"/>
    </w:pPr>
  </w:p>
  <w:p w:rsidR="00ED6B39" w:rsidRDefault="00ED6B39" w:rsidP="00DE6C22">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39" w:rsidRDefault="00ED6B3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39" w:rsidRDefault="00ED6B39"/>
  <w:p w:rsidR="00ED6B39" w:rsidRDefault="00ED6B3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39" w:rsidRDefault="00ED6B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FFEC7E0"/>
    <w:lvl w:ilvl="0">
      <w:start w:val="1"/>
      <w:numFmt w:val="decimal"/>
      <w:pStyle w:val="Szmozottlista5"/>
      <w:lvlText w:val="%1."/>
      <w:lvlJc w:val="left"/>
      <w:pPr>
        <w:tabs>
          <w:tab w:val="num" w:pos="1492"/>
        </w:tabs>
        <w:ind w:left="1492" w:hanging="360"/>
      </w:pPr>
    </w:lvl>
  </w:abstractNum>
  <w:abstractNum w:abstractNumId="1">
    <w:nsid w:val="FFFFFF80"/>
    <w:multiLevelType w:val="singleLevel"/>
    <w:tmpl w:val="86B69428"/>
    <w:lvl w:ilvl="0">
      <w:start w:val="1"/>
      <w:numFmt w:val="bullet"/>
      <w:pStyle w:val="Felsorols5"/>
      <w:lvlText w:val=""/>
      <w:lvlJc w:val="left"/>
      <w:pPr>
        <w:tabs>
          <w:tab w:val="num" w:pos="1492"/>
        </w:tabs>
        <w:ind w:left="1492" w:hanging="360"/>
      </w:pPr>
      <w:rPr>
        <w:rFonts w:ascii="Symbol" w:hAnsi="Symbol" w:hint="default"/>
      </w:rPr>
    </w:lvl>
  </w:abstractNum>
  <w:abstractNum w:abstractNumId="2">
    <w:nsid w:val="FFFFFF81"/>
    <w:multiLevelType w:val="singleLevel"/>
    <w:tmpl w:val="3DD47B08"/>
    <w:lvl w:ilvl="0">
      <w:start w:val="1"/>
      <w:numFmt w:val="bullet"/>
      <w:pStyle w:val="Felsorols4"/>
      <w:lvlText w:val=""/>
      <w:lvlJc w:val="left"/>
      <w:pPr>
        <w:tabs>
          <w:tab w:val="num" w:pos="1209"/>
        </w:tabs>
        <w:ind w:left="1209" w:hanging="360"/>
      </w:pPr>
      <w:rPr>
        <w:rFonts w:ascii="Symbol" w:hAnsi="Symbol" w:hint="default"/>
      </w:rPr>
    </w:lvl>
  </w:abstractNum>
  <w:abstractNum w:abstractNumId="3">
    <w:nsid w:val="FFFFFF82"/>
    <w:multiLevelType w:val="singleLevel"/>
    <w:tmpl w:val="9500C166"/>
    <w:lvl w:ilvl="0">
      <w:start w:val="1"/>
      <w:numFmt w:val="bullet"/>
      <w:pStyle w:val="Felsorols3"/>
      <w:lvlText w:val=""/>
      <w:lvlJc w:val="left"/>
      <w:pPr>
        <w:tabs>
          <w:tab w:val="num" w:pos="926"/>
        </w:tabs>
        <w:ind w:left="926" w:hanging="360"/>
      </w:pPr>
      <w:rPr>
        <w:rFonts w:ascii="Symbol" w:hAnsi="Symbol" w:hint="default"/>
      </w:rPr>
    </w:lvl>
  </w:abstractNum>
  <w:abstractNum w:abstractNumId="4">
    <w:nsid w:val="FFFFFF83"/>
    <w:multiLevelType w:val="singleLevel"/>
    <w:tmpl w:val="9BBE71E6"/>
    <w:lvl w:ilvl="0">
      <w:start w:val="1"/>
      <w:numFmt w:val="bullet"/>
      <w:pStyle w:val="Felsorols2"/>
      <w:lvlText w:val=""/>
      <w:lvlJc w:val="left"/>
      <w:pPr>
        <w:tabs>
          <w:tab w:val="num" w:pos="643"/>
        </w:tabs>
        <w:ind w:left="643" w:hanging="360"/>
      </w:pPr>
      <w:rPr>
        <w:rFonts w:ascii="Symbol" w:hAnsi="Symbol" w:hint="default"/>
      </w:rPr>
    </w:lvl>
  </w:abstractNum>
  <w:abstractNum w:abstractNumId="5">
    <w:nsid w:val="FFFFFF89"/>
    <w:multiLevelType w:val="singleLevel"/>
    <w:tmpl w:val="8C3077E8"/>
    <w:lvl w:ilvl="0">
      <w:start w:val="1"/>
      <w:numFmt w:val="bullet"/>
      <w:pStyle w:val="ListBullet2NoSpace"/>
      <w:lvlText w:val=""/>
      <w:lvlJc w:val="left"/>
      <w:pPr>
        <w:tabs>
          <w:tab w:val="num" w:pos="360"/>
        </w:tabs>
        <w:ind w:left="360" w:hanging="360"/>
      </w:pPr>
      <w:rPr>
        <w:rFonts w:ascii="Symbol" w:hAnsi="Symbol" w:hint="default"/>
      </w:rPr>
    </w:lvl>
  </w:abstractNum>
  <w:abstractNum w:abstractNumId="6">
    <w:nsid w:val="00515EFB"/>
    <w:multiLevelType w:val="multilevel"/>
    <w:tmpl w:val="4B9E5652"/>
    <w:styleLink w:val="NumbLstMain"/>
    <w:lvl w:ilvl="0">
      <w:start w:val="1"/>
      <w:numFmt w:val="decimal"/>
      <w:pStyle w:val="Cmsor1"/>
      <w:lvlText w:val="%1"/>
      <w:lvlJc w:val="left"/>
      <w:pPr>
        <w:ind w:left="851" w:hanging="851"/>
      </w:pPr>
      <w:rPr>
        <w:rFonts w:hint="default"/>
      </w:rPr>
    </w:lvl>
    <w:lvl w:ilvl="1">
      <w:start w:val="1"/>
      <w:numFmt w:val="decimal"/>
      <w:pStyle w:val="Cmsor2"/>
      <w:lvlText w:val="%1.%2"/>
      <w:lvlJc w:val="left"/>
      <w:pPr>
        <w:ind w:left="851" w:hanging="851"/>
      </w:pPr>
      <w:rPr>
        <w:rFonts w:hint="default"/>
      </w:rPr>
    </w:lvl>
    <w:lvl w:ilvl="2">
      <w:start w:val="1"/>
      <w:numFmt w:val="decimal"/>
      <w:pStyle w:val="Cmsor3"/>
      <w:lvlText w:val="%1.%2.%3"/>
      <w:lvlJc w:val="left"/>
      <w:pPr>
        <w:ind w:left="851" w:hanging="851"/>
      </w:pPr>
      <w:rPr>
        <w:rFonts w:hint="default"/>
      </w:rPr>
    </w:lvl>
    <w:lvl w:ilvl="3">
      <w:start w:val="1"/>
      <w:numFmt w:val="decimal"/>
      <w:pStyle w:val="Cmsor4"/>
      <w:lvlText w:val="%1.%2.%3.%4"/>
      <w:lvlJc w:val="left"/>
      <w:pPr>
        <w:ind w:left="851" w:hanging="851"/>
      </w:pPr>
      <w:rPr>
        <w:rFonts w:hint="default"/>
        <w:b/>
        <w:i/>
        <w:color w:val="0067AC"/>
        <w:sz w:val="20"/>
      </w:rPr>
    </w:lvl>
    <w:lvl w:ilvl="4">
      <w:start w:val="1"/>
      <w:numFmt w:val="decimal"/>
      <w:pStyle w:val="Cmsor5"/>
      <w:lvlText w:val="%1.%2.%3.%4.%5"/>
      <w:lvlJc w:val="left"/>
      <w:pPr>
        <w:ind w:left="851" w:hanging="851"/>
      </w:pPr>
      <w:rPr>
        <w:rFonts w:ascii="Georgia" w:hAnsi="Georgia" w:hint="default"/>
        <w:color w:val="0067AC"/>
      </w:rPr>
    </w:lvl>
    <w:lvl w:ilvl="5">
      <w:start w:val="1"/>
      <w:numFmt w:val="decimal"/>
      <w:lvlRestart w:val="1"/>
      <w:pStyle w:val="Figure"/>
      <w:lvlText w:val="Figure %1.%6"/>
      <w:lvlJc w:val="left"/>
      <w:pPr>
        <w:tabs>
          <w:tab w:val="num" w:pos="851"/>
        </w:tabs>
        <w:ind w:left="1928" w:hanging="1077"/>
      </w:pPr>
      <w:rPr>
        <w:rFonts w:ascii="Calibri" w:hAnsi="Calibri" w:hint="default"/>
        <w:color w:val="0067AC"/>
      </w:rPr>
    </w:lvl>
    <w:lvl w:ilvl="6">
      <w:start w:val="1"/>
      <w:numFmt w:val="decimal"/>
      <w:lvlRestart w:val="1"/>
      <w:pStyle w:val="Table"/>
      <w:lvlText w:val="Table %1.%7"/>
      <w:lvlJc w:val="left"/>
      <w:pPr>
        <w:tabs>
          <w:tab w:val="num" w:pos="851"/>
        </w:tabs>
        <w:ind w:left="1928" w:hanging="1077"/>
      </w:pPr>
      <w:rPr>
        <w:rFonts w:ascii="Calibri" w:hAnsi="Calibri" w:hint="default"/>
      </w:rPr>
    </w:lvl>
    <w:lvl w:ilvl="7">
      <w:start w:val="1"/>
      <w:numFmt w:val="decimal"/>
      <w:lvlRestart w:val="1"/>
      <w:pStyle w:val="Box"/>
      <w:lvlText w:val="Box %1.%8"/>
      <w:lvlJc w:val="left"/>
      <w:pPr>
        <w:ind w:left="1928" w:hanging="1077"/>
      </w:pPr>
      <w:rPr>
        <w:rFonts w:ascii="Calibri" w:hAnsi="Calibri" w:hint="default"/>
        <w:color w:val="0067AC"/>
      </w:rPr>
    </w:lvl>
    <w:lvl w:ilvl="8">
      <w:start w:val="1"/>
      <w:numFmt w:val="none"/>
      <w:lvlText w:val=""/>
      <w:lvlJc w:val="left"/>
      <w:pPr>
        <w:ind w:left="425" w:hanging="425"/>
      </w:pPr>
      <w:rPr>
        <w:rFonts w:ascii="Georgia" w:hAnsi="Georgia" w:hint="default"/>
        <w:color w:val="336633" w:themeColor="text2"/>
      </w:rPr>
    </w:lvl>
  </w:abstractNum>
  <w:abstractNum w:abstractNumId="7">
    <w:nsid w:val="0AEC3580"/>
    <w:multiLevelType w:val="multilevel"/>
    <w:tmpl w:val="DF12587C"/>
    <w:styleLink w:val="NumbLstTableNumb"/>
    <w:lvl w:ilvl="0">
      <w:start w:val="1"/>
      <w:numFmt w:val="decimal"/>
      <w:pStyle w:val="TableNumbList"/>
      <w:lvlText w:val="%1."/>
      <w:lvlJc w:val="left"/>
      <w:pPr>
        <w:tabs>
          <w:tab w:val="num" w:pos="340"/>
        </w:tabs>
        <w:ind w:left="340" w:hanging="340"/>
      </w:pPr>
      <w:rPr>
        <w:rFonts w:ascii="Arial" w:hAnsi="Arial" w:hint="default"/>
        <w:sz w:val="18"/>
      </w:rPr>
    </w:lvl>
    <w:lvl w:ilvl="1">
      <w:start w:val="1"/>
      <w:numFmt w:val="lowerLetter"/>
      <w:lvlText w:val="%2."/>
      <w:lvlJc w:val="left"/>
      <w:pPr>
        <w:tabs>
          <w:tab w:val="num" w:pos="680"/>
        </w:tabs>
        <w:ind w:left="680" w:hanging="340"/>
      </w:pPr>
      <w:rPr>
        <w:rFonts w:hint="default"/>
      </w:rPr>
    </w:lvl>
    <w:lvl w:ilvl="2">
      <w:start w:val="1"/>
      <w:numFmt w:val="lowerRoman"/>
      <w:lvlRestart w:val="0"/>
      <w:lvlText w:val="%3."/>
      <w:lvlJc w:val="left"/>
      <w:pPr>
        <w:tabs>
          <w:tab w:val="num" w:pos="1021"/>
        </w:tabs>
        <w:ind w:left="1021" w:hanging="341"/>
      </w:pPr>
      <w:rPr>
        <w:rFonts w:hint="default"/>
      </w:rPr>
    </w:lvl>
    <w:lvl w:ilvl="3">
      <w:start w:val="1"/>
      <w:numFmt w:val="none"/>
      <w:suff w:val="nothing"/>
      <w:lvlText w:val=""/>
      <w:lvlJc w:val="left"/>
      <w:pPr>
        <w:ind w:left="1021" w:firstLine="0"/>
      </w:pPr>
      <w:rPr>
        <w:rFonts w:hint="default"/>
      </w:rPr>
    </w:lvl>
    <w:lvl w:ilvl="4">
      <w:start w:val="1"/>
      <w:numFmt w:val="none"/>
      <w:lvlRestart w:val="0"/>
      <w:suff w:val="nothing"/>
      <w:lvlText w:val=""/>
      <w:lvlJc w:val="left"/>
      <w:pPr>
        <w:ind w:left="1021" w:firstLine="0"/>
      </w:pPr>
      <w:rPr>
        <w:rFonts w:hint="default"/>
      </w:rPr>
    </w:lvl>
    <w:lvl w:ilvl="5">
      <w:start w:val="1"/>
      <w:numFmt w:val="none"/>
      <w:suff w:val="nothing"/>
      <w:lvlText w:val=""/>
      <w:lvlJc w:val="righ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right"/>
      <w:pPr>
        <w:ind w:left="1021" w:firstLine="0"/>
      </w:pPr>
      <w:rPr>
        <w:rFonts w:hint="default"/>
      </w:rPr>
    </w:lvl>
  </w:abstractNum>
  <w:abstractNum w:abstractNumId="8">
    <w:nsid w:val="0C7B0DFA"/>
    <w:multiLevelType w:val="multilevel"/>
    <w:tmpl w:val="D6286C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0CFD7AD9"/>
    <w:multiLevelType w:val="multilevel"/>
    <w:tmpl w:val="99D403A4"/>
    <w:styleLink w:val="CowiBulletList"/>
    <w:lvl w:ilvl="0">
      <w:start w:val="1"/>
      <w:numFmt w:val="bullet"/>
      <w:pStyle w:val="ListBulletNoSpace"/>
      <w:lvlText w:val=""/>
      <w:lvlJc w:val="left"/>
      <w:pPr>
        <w:tabs>
          <w:tab w:val="num" w:pos="425"/>
        </w:tabs>
        <w:ind w:left="425" w:hanging="425"/>
      </w:pPr>
      <w:rPr>
        <w:rFonts w:ascii="Wingdings 2" w:hAnsi="Wingdings 2" w:hint="default"/>
        <w:color w:val="FFBB21"/>
        <w:position w:val="1"/>
        <w:sz w:val="24"/>
      </w:rPr>
    </w:lvl>
    <w:lvl w:ilvl="1">
      <w:start w:val="1"/>
      <w:numFmt w:val="bullet"/>
      <w:lvlText w:val="›"/>
      <w:lvlJc w:val="left"/>
      <w:pPr>
        <w:tabs>
          <w:tab w:val="num" w:pos="851"/>
        </w:tabs>
        <w:ind w:left="851" w:hanging="426"/>
      </w:pPr>
      <w:rPr>
        <w:rFonts w:hint="default"/>
        <w:color w:val="333333"/>
        <w:position w:val="1"/>
        <w:sz w:val="24"/>
      </w:rPr>
    </w:lvl>
    <w:lvl w:ilvl="2">
      <w:start w:val="1"/>
      <w:numFmt w:val="bullet"/>
      <w:lvlText w:val="›"/>
      <w:lvlJc w:val="left"/>
      <w:pPr>
        <w:tabs>
          <w:tab w:val="num" w:pos="1276"/>
        </w:tabs>
        <w:ind w:left="1276" w:hanging="425"/>
      </w:pPr>
      <w:rPr>
        <w:rFonts w:hint="default"/>
        <w:color w:val="333333"/>
        <w:position w:val="1"/>
        <w:sz w:val="24"/>
      </w:rPr>
    </w:lvl>
    <w:lvl w:ilvl="3">
      <w:start w:val="1"/>
      <w:numFmt w:val="bullet"/>
      <w:lvlText w:val="-"/>
      <w:lvlJc w:val="left"/>
      <w:pPr>
        <w:tabs>
          <w:tab w:val="num" w:pos="1701"/>
        </w:tabs>
        <w:ind w:left="1701" w:hanging="425"/>
      </w:pPr>
      <w:rPr>
        <w:rFonts w:cs="Times New Roman" w:hint="default"/>
      </w:rPr>
    </w:lvl>
    <w:lvl w:ilvl="4">
      <w:start w:val="1"/>
      <w:numFmt w:val="lowerLetter"/>
      <w:lvlText w:val="(%5)"/>
      <w:lvlJc w:val="left"/>
      <w:pPr>
        <w:tabs>
          <w:tab w:val="num" w:pos="-1014"/>
        </w:tabs>
        <w:ind w:left="786"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nsid w:val="0D495BAE"/>
    <w:multiLevelType w:val="multilevel"/>
    <w:tmpl w:val="6412989C"/>
    <w:styleLink w:val="NumbLstBTNumbList"/>
    <w:lvl w:ilvl="0">
      <w:start w:val="1"/>
      <w:numFmt w:val="decimal"/>
      <w:pStyle w:val="BTNumbList"/>
      <w:lvlText w:val="%1."/>
      <w:lvlJc w:val="left"/>
      <w:pPr>
        <w:tabs>
          <w:tab w:val="num" w:pos="1191"/>
        </w:tabs>
        <w:ind w:left="1191" w:hanging="340"/>
      </w:pPr>
      <w:rPr>
        <w:rFonts w:hint="default"/>
      </w:rPr>
    </w:lvl>
    <w:lvl w:ilvl="1">
      <w:start w:val="1"/>
      <w:numFmt w:val="lowerLetter"/>
      <w:pStyle w:val="BTNumbList2"/>
      <w:lvlText w:val="%2."/>
      <w:lvlJc w:val="left"/>
      <w:pPr>
        <w:tabs>
          <w:tab w:val="num" w:pos="1531"/>
        </w:tabs>
        <w:ind w:left="1531" w:hanging="340"/>
      </w:pPr>
      <w:rPr>
        <w:rFonts w:hint="default"/>
      </w:rPr>
    </w:lvl>
    <w:lvl w:ilvl="2">
      <w:start w:val="1"/>
      <w:numFmt w:val="lowerRoman"/>
      <w:lvlRestart w:val="0"/>
      <w:pStyle w:val="BTNumbList3"/>
      <w:lvlText w:val="%3."/>
      <w:lvlJc w:val="left"/>
      <w:pPr>
        <w:tabs>
          <w:tab w:val="num" w:pos="1871"/>
        </w:tabs>
        <w:ind w:left="1871" w:hanging="340"/>
      </w:pPr>
      <w:rPr>
        <w:rFonts w:hint="default"/>
      </w:rPr>
    </w:lvl>
    <w:lvl w:ilvl="3">
      <w:start w:val="1"/>
      <w:numFmt w:val="none"/>
      <w:suff w:val="nothing"/>
      <w:lvlText w:val=""/>
      <w:lvlJc w:val="left"/>
      <w:pPr>
        <w:ind w:left="1871" w:firstLine="0"/>
      </w:pPr>
      <w:rPr>
        <w:rFonts w:hint="default"/>
      </w:rPr>
    </w:lvl>
    <w:lvl w:ilvl="4">
      <w:start w:val="1"/>
      <w:numFmt w:val="none"/>
      <w:lvlRestart w:val="0"/>
      <w:suff w:val="nothing"/>
      <w:lvlText w:val=""/>
      <w:lvlJc w:val="left"/>
      <w:pPr>
        <w:ind w:left="1871" w:firstLine="0"/>
      </w:pPr>
      <w:rPr>
        <w:rFonts w:hint="default"/>
      </w:rPr>
    </w:lvl>
    <w:lvl w:ilvl="5">
      <w:start w:val="1"/>
      <w:numFmt w:val="none"/>
      <w:suff w:val="nothing"/>
      <w:lvlText w:val=""/>
      <w:lvlJc w:val="right"/>
      <w:pPr>
        <w:ind w:left="1871" w:firstLine="0"/>
      </w:pPr>
      <w:rPr>
        <w:rFonts w:hint="default"/>
      </w:rPr>
    </w:lvl>
    <w:lvl w:ilvl="6">
      <w:start w:val="1"/>
      <w:numFmt w:val="none"/>
      <w:suff w:val="nothing"/>
      <w:lvlText w:val=""/>
      <w:lvlJc w:val="left"/>
      <w:pPr>
        <w:ind w:left="1871" w:firstLine="0"/>
      </w:pPr>
      <w:rPr>
        <w:rFonts w:hint="default"/>
      </w:rPr>
    </w:lvl>
    <w:lvl w:ilvl="7">
      <w:start w:val="1"/>
      <w:numFmt w:val="none"/>
      <w:suff w:val="nothing"/>
      <w:lvlText w:val=""/>
      <w:lvlJc w:val="left"/>
      <w:pPr>
        <w:ind w:left="1871" w:firstLine="0"/>
      </w:pPr>
      <w:rPr>
        <w:rFonts w:hint="default"/>
      </w:rPr>
    </w:lvl>
    <w:lvl w:ilvl="8">
      <w:start w:val="1"/>
      <w:numFmt w:val="none"/>
      <w:suff w:val="nothing"/>
      <w:lvlText w:val=""/>
      <w:lvlJc w:val="right"/>
      <w:pPr>
        <w:ind w:left="1871" w:firstLine="0"/>
      </w:pPr>
      <w:rPr>
        <w:rFonts w:hint="default"/>
      </w:rPr>
    </w:lvl>
  </w:abstractNum>
  <w:abstractNum w:abstractNumId="11">
    <w:nsid w:val="0F572937"/>
    <w:multiLevelType w:val="multilevel"/>
    <w:tmpl w:val="9B98B060"/>
    <w:name w:val="Bullet"/>
    <w:lvl w:ilvl="0">
      <w:start w:val="1"/>
      <w:numFmt w:val="bullet"/>
      <w:lvlText w:val="▪"/>
      <w:lvlJc w:val="left"/>
      <w:pPr>
        <w:ind w:left="340" w:hanging="340"/>
      </w:pPr>
      <w:rPr>
        <w:rFonts w:ascii="Arial" w:hAnsi="Arial" w:hint="default"/>
        <w:color w:val="336633" w:themeColor="text2"/>
        <w:sz w:val="24"/>
      </w:rPr>
    </w:lvl>
    <w:lvl w:ilvl="1">
      <w:start w:val="1"/>
      <w:numFmt w:val="bullet"/>
      <w:lvlText w:val="−"/>
      <w:lvlJc w:val="left"/>
      <w:pPr>
        <w:ind w:left="680" w:hanging="340"/>
      </w:pPr>
      <w:rPr>
        <w:rFonts w:ascii="Calibri" w:hAnsi="Calibri" w:hint="default"/>
        <w:color w:val="336633" w:themeColor="text2"/>
      </w:rPr>
    </w:lvl>
    <w:lvl w:ilvl="2">
      <w:start w:val="1"/>
      <w:numFmt w:val="bullet"/>
      <w:lvlText w:val="◦"/>
      <w:lvlJc w:val="left"/>
      <w:pPr>
        <w:ind w:left="1021" w:hanging="341"/>
      </w:pPr>
      <w:rPr>
        <w:rFonts w:ascii="Arial" w:hAnsi="Arial" w:hint="default"/>
        <w:color w:val="336633" w:themeColor="text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00D7D88"/>
    <w:multiLevelType w:val="multilevel"/>
    <w:tmpl w:val="75B63B8C"/>
    <w:styleLink w:val="NumbLstStage"/>
    <w:lvl w:ilvl="0">
      <w:start w:val="1"/>
      <w:numFmt w:val="decimal"/>
      <w:pStyle w:val="Stage"/>
      <w:lvlText w:val="Stage %1"/>
      <w:lvlJc w:val="left"/>
      <w:pPr>
        <w:tabs>
          <w:tab w:val="num" w:pos="1814"/>
        </w:tabs>
        <w:ind w:left="1814" w:hanging="963"/>
      </w:pPr>
      <w:rPr>
        <w:rFonts w:hint="default"/>
      </w:rPr>
    </w:lvl>
    <w:lvl w:ilvl="1">
      <w:start w:val="1"/>
      <w:numFmt w:val="decimal"/>
      <w:pStyle w:val="Task"/>
      <w:lvlText w:val="Task %1.%2"/>
      <w:lvlJc w:val="left"/>
      <w:pPr>
        <w:tabs>
          <w:tab w:val="num" w:pos="1814"/>
        </w:tabs>
        <w:ind w:left="1814" w:hanging="96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264F5E"/>
    <w:multiLevelType w:val="multilevel"/>
    <w:tmpl w:val="89BC52E8"/>
    <w:numStyleLink w:val="NumbLstBoxes"/>
  </w:abstractNum>
  <w:abstractNum w:abstractNumId="14">
    <w:nsid w:val="13CB0134"/>
    <w:multiLevelType w:val="multilevel"/>
    <w:tmpl w:val="1E32C318"/>
    <w:styleLink w:val="NumbLstNumb"/>
    <w:lvl w:ilvl="0">
      <w:start w:val="1"/>
      <w:numFmt w:val="decimal"/>
      <w:pStyle w:val="NumbList"/>
      <w:lvlText w:val="%1."/>
      <w:lvlJc w:val="left"/>
      <w:pPr>
        <w:ind w:left="340" w:hanging="340"/>
      </w:pPr>
      <w:rPr>
        <w:rFonts w:hint="default"/>
      </w:rPr>
    </w:lvl>
    <w:lvl w:ilvl="1">
      <w:start w:val="1"/>
      <w:numFmt w:val="lowerLetter"/>
      <w:pStyle w:val="NumbList2"/>
      <w:lvlText w:val="%2."/>
      <w:lvlJc w:val="left"/>
      <w:pPr>
        <w:ind w:left="680" w:hanging="340"/>
      </w:pPr>
      <w:rPr>
        <w:rFonts w:hint="default"/>
      </w:rPr>
    </w:lvl>
    <w:lvl w:ilvl="2">
      <w:start w:val="1"/>
      <w:numFmt w:val="lowerRoman"/>
      <w:pStyle w:val="NumbList3"/>
      <w:lvlText w:val="%3."/>
      <w:lvlJc w:val="left"/>
      <w:pPr>
        <w:tabs>
          <w:tab w:val="num" w:pos="851"/>
        </w:tabs>
        <w:ind w:left="1021" w:hanging="341"/>
      </w:pPr>
      <w:rPr>
        <w:rFonts w:hint="default"/>
      </w:rPr>
    </w:lvl>
    <w:lvl w:ilvl="3">
      <w:start w:val="1"/>
      <w:numFmt w:val="none"/>
      <w:suff w:val="nothing"/>
      <w:lvlText w:val=""/>
      <w:lvlJc w:val="left"/>
      <w:pPr>
        <w:ind w:left="1021" w:firstLine="0"/>
      </w:pPr>
      <w:rPr>
        <w:rFonts w:hint="default"/>
      </w:rPr>
    </w:lvl>
    <w:lvl w:ilvl="4">
      <w:start w:val="1"/>
      <w:numFmt w:val="none"/>
      <w:lvlRestart w:val="0"/>
      <w:suff w:val="nothing"/>
      <w:lvlText w:val=""/>
      <w:lvlJc w:val="left"/>
      <w:pPr>
        <w:ind w:left="1021" w:firstLine="0"/>
      </w:pPr>
      <w:rPr>
        <w:rFonts w:hint="default"/>
      </w:rPr>
    </w:lvl>
    <w:lvl w:ilvl="5">
      <w:start w:val="1"/>
      <w:numFmt w:val="none"/>
      <w:suff w:val="nothing"/>
      <w:lvlText w:val=""/>
      <w:lvlJc w:val="righ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right"/>
      <w:pPr>
        <w:ind w:left="1021" w:firstLine="0"/>
      </w:pPr>
      <w:rPr>
        <w:rFonts w:hint="default"/>
      </w:rPr>
    </w:lvl>
  </w:abstractNum>
  <w:abstractNum w:abstractNumId="15">
    <w:nsid w:val="183010F3"/>
    <w:multiLevelType w:val="multilevel"/>
    <w:tmpl w:val="E20ED5C8"/>
    <w:styleLink w:val="Style1"/>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Restart w:val="1"/>
      <w:lvlText w:val="%1.%2.%3.%4"/>
      <w:lvlJc w:val="left"/>
      <w:pPr>
        <w:ind w:left="851" w:hanging="851"/>
      </w:pPr>
      <w:rPr>
        <w:rFonts w:hint="default"/>
        <w:color w:val="auto"/>
        <w:sz w:val="20"/>
      </w:rPr>
    </w:lvl>
    <w:lvl w:ilvl="4">
      <w:start w:val="1"/>
      <w:numFmt w:val="decimal"/>
      <w:lvlRestart w:val="1"/>
      <w:lvlText w:val="Figure %1.%5"/>
      <w:lvlJc w:val="left"/>
      <w:pPr>
        <w:ind w:left="1928" w:hanging="1077"/>
      </w:pPr>
      <w:rPr>
        <w:rFonts w:ascii="Georgia" w:hAnsi="Georgia" w:hint="default"/>
        <w:color w:val="336633" w:themeColor="text2"/>
      </w:rPr>
    </w:lvl>
    <w:lvl w:ilvl="5">
      <w:start w:val="1"/>
      <w:numFmt w:val="decimal"/>
      <w:lvlRestart w:val="3"/>
      <w:lvlText w:val="Table %1.%6"/>
      <w:lvlJc w:val="left"/>
      <w:pPr>
        <w:tabs>
          <w:tab w:val="num" w:pos="851"/>
        </w:tabs>
        <w:ind w:left="1928" w:hanging="1077"/>
      </w:pPr>
      <w:rPr>
        <w:rFonts w:ascii="Georgia" w:hAnsi="Georgia" w:hint="default"/>
        <w:color w:val="336633" w:themeColor="text2"/>
      </w:rPr>
    </w:lvl>
    <w:lvl w:ilvl="6">
      <w:start w:val="1"/>
      <w:numFmt w:val="decimal"/>
      <w:lvlRestart w:val="5"/>
      <w:lvlText w:val="%7"/>
      <w:lvlJc w:val="left"/>
      <w:pPr>
        <w:ind w:left="425" w:hanging="425"/>
      </w:pPr>
      <w:rPr>
        <w:rFonts w:hint="default"/>
      </w:rPr>
    </w:lvl>
    <w:lvl w:ilvl="7">
      <w:start w:val="1"/>
      <w:numFmt w:val="lowerLetter"/>
      <w:lvlRestart w:val="0"/>
      <w:lvlText w:val="%8."/>
      <w:lvlJc w:val="left"/>
      <w:pPr>
        <w:ind w:left="425" w:hanging="425"/>
      </w:pPr>
      <w:rPr>
        <w:rFonts w:hint="default"/>
        <w:color w:val="auto"/>
      </w:rPr>
    </w:lvl>
    <w:lvl w:ilvl="8">
      <w:start w:val="1"/>
      <w:numFmt w:val="decimal"/>
      <w:lvlText w:val="Case study %9"/>
      <w:lvlJc w:val="left"/>
      <w:pPr>
        <w:ind w:left="1701" w:hanging="1701"/>
      </w:pPr>
      <w:rPr>
        <w:rFonts w:ascii="Georgia" w:hAnsi="Georgia" w:hint="default"/>
        <w:color w:val="336633" w:themeColor="text2"/>
      </w:rPr>
    </w:lvl>
  </w:abstractNum>
  <w:abstractNum w:abstractNumId="16">
    <w:nsid w:val="1B0D7A83"/>
    <w:multiLevelType w:val="multilevel"/>
    <w:tmpl w:val="DB725200"/>
    <w:styleLink w:val="CowiNumberList"/>
    <w:lvl w:ilvl="0">
      <w:start w:val="1"/>
      <w:numFmt w:val="decimal"/>
      <w:pStyle w:val="Szmozottlista"/>
      <w:lvlText w:val="%1"/>
      <w:lvlJc w:val="left"/>
      <w:pPr>
        <w:tabs>
          <w:tab w:val="num" w:pos="425"/>
        </w:tabs>
        <w:ind w:left="425" w:hanging="425"/>
      </w:pPr>
      <w:rPr>
        <w:rFonts w:hint="default"/>
      </w:rPr>
    </w:lvl>
    <w:lvl w:ilvl="1">
      <w:start w:val="1"/>
      <w:numFmt w:val="decimal"/>
      <w:pStyle w:val="Szmozottlista2"/>
      <w:lvlText w:val="%1.%2"/>
      <w:lvlJc w:val="left"/>
      <w:pPr>
        <w:tabs>
          <w:tab w:val="num" w:pos="851"/>
        </w:tabs>
        <w:ind w:left="851" w:hanging="426"/>
      </w:pPr>
      <w:rPr>
        <w:rFonts w:hint="default"/>
      </w:rPr>
    </w:lvl>
    <w:lvl w:ilvl="2">
      <w:start w:val="1"/>
      <w:numFmt w:val="lowerLetter"/>
      <w:pStyle w:val="Szmozottlista3"/>
      <w:lvlText w:val="%3)"/>
      <w:lvlJc w:val="left"/>
      <w:pPr>
        <w:tabs>
          <w:tab w:val="num" w:pos="1276"/>
        </w:tabs>
        <w:ind w:left="1276" w:hanging="425"/>
      </w:pPr>
      <w:rPr>
        <w:rFonts w:hint="default"/>
      </w:rPr>
    </w:lvl>
    <w:lvl w:ilvl="3">
      <w:start w:val="1"/>
      <w:numFmt w:val="lowerRoman"/>
      <w:pStyle w:val="Szmozottlista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nsid w:val="1F37420E"/>
    <w:multiLevelType w:val="multilevel"/>
    <w:tmpl w:val="9692D746"/>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pStyle w:val="AnnexTable"/>
      <w:lvlText w:val="Table A%1.%5"/>
      <w:lvlJc w:val="left"/>
      <w:pPr>
        <w:tabs>
          <w:tab w:val="num" w:pos="1247"/>
        </w:tabs>
        <w:ind w:left="1247" w:hanging="1247"/>
      </w:pPr>
      <w:rPr>
        <w:rFonts w:hint="default"/>
      </w:rPr>
    </w:lvl>
    <w:lvl w:ilvl="5">
      <w:start w:val="1"/>
      <w:numFmt w:val="decimal"/>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8">
    <w:nsid w:val="213056DA"/>
    <w:multiLevelType w:val="multilevel"/>
    <w:tmpl w:val="89BC52E8"/>
    <w:styleLink w:val="NumbLstBoxes"/>
    <w:lvl w:ilvl="0">
      <w:start w:val="1"/>
      <w:numFmt w:val="decimal"/>
      <w:pStyle w:val="CaseStudy"/>
      <w:suff w:val="space"/>
      <w:lvlText w:val="Case Study %1"/>
      <w:lvlJc w:val="left"/>
      <w:pPr>
        <w:ind w:left="0" w:firstLine="0"/>
      </w:pPr>
      <w:rPr>
        <w:rFonts w:hint="default"/>
      </w:rPr>
    </w:lvl>
    <w:lvl w:ilvl="1">
      <w:start w:val="1"/>
      <w:numFmt w:val="decimal"/>
      <w:lvlRestart w:val="0"/>
      <w:pStyle w:val="Evidence"/>
      <w:suff w:val="space"/>
      <w:lvlText w:val="Evidence %2"/>
      <w:lvlJc w:val="left"/>
      <w:pPr>
        <w:ind w:left="0" w:firstLine="0"/>
      </w:pPr>
      <w:rPr>
        <w:rFonts w:hint="default"/>
      </w:rPr>
    </w:lvl>
    <w:lvl w:ilvl="2">
      <w:start w:val="1"/>
      <w:numFmt w:val="decimal"/>
      <w:lvlRestart w:val="0"/>
      <w:pStyle w:val="Conclusion"/>
      <w:suff w:val="space"/>
      <w:lvlText w:val="Conclusion %3"/>
      <w:lvlJc w:val="left"/>
      <w:pPr>
        <w:ind w:left="0" w:firstLine="0"/>
      </w:pPr>
      <w:rPr>
        <w:rFonts w:hint="default"/>
      </w:rPr>
    </w:lvl>
    <w:lvl w:ilvl="3">
      <w:start w:val="1"/>
      <w:numFmt w:val="decimal"/>
      <w:lvlRestart w:val="0"/>
      <w:pStyle w:val="Recommendation"/>
      <w:suff w:val="space"/>
      <w:lvlText w:val="Recommendation %4"/>
      <w:lvlJc w:val="left"/>
      <w:pPr>
        <w:ind w:left="0" w:firstLine="0"/>
      </w:pPr>
      <w:rPr>
        <w:rFonts w:hint="default"/>
        <w:b/>
        <w:i w:val="0"/>
        <w:color w:val="0067AC"/>
        <w:sz w:val="28"/>
      </w:rPr>
    </w:lvl>
    <w:lvl w:ilvl="4">
      <w:start w:val="1"/>
      <w:numFmt w:val="decimal"/>
      <w:lvlRestart w:val="0"/>
      <w:pStyle w:val="BoxNumb"/>
      <w:suff w:val="space"/>
      <w:lvlText w:val="Box %5"/>
      <w:lvlJc w:val="left"/>
      <w:pPr>
        <w:ind w:left="0" w:firstLine="0"/>
      </w:pPr>
      <w:rPr>
        <w:rFonts w:hint="default"/>
        <w:color w:val="0067AC"/>
      </w:rPr>
    </w:lvl>
    <w:lvl w:ilvl="5">
      <w:start w:val="1"/>
      <w:numFmt w:val="none"/>
      <w:lvlRestart w:val="3"/>
      <w:lvlText w:val=""/>
      <w:lvlJc w:val="left"/>
      <w:pPr>
        <w:tabs>
          <w:tab w:val="num" w:pos="851"/>
        </w:tabs>
        <w:ind w:left="0" w:firstLine="0"/>
      </w:pPr>
      <w:rPr>
        <w:rFonts w:ascii="Georgia" w:hAnsi="Georgia" w:hint="default"/>
        <w:color w:val="336633"/>
      </w:rPr>
    </w:lvl>
    <w:lvl w:ilvl="6">
      <w:start w:val="1"/>
      <w:numFmt w:val="none"/>
      <w:lvlRestart w:val="5"/>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color w:val="auto"/>
      </w:rPr>
    </w:lvl>
    <w:lvl w:ilvl="8">
      <w:start w:val="1"/>
      <w:numFmt w:val="none"/>
      <w:suff w:val="nothing"/>
      <w:lvlText w:val=""/>
      <w:lvlJc w:val="left"/>
      <w:pPr>
        <w:ind w:left="0" w:firstLine="0"/>
      </w:pPr>
      <w:rPr>
        <w:rFonts w:ascii="Georgia" w:hAnsi="Georgia" w:hint="default"/>
        <w:color w:val="336633" w:themeColor="text2"/>
      </w:rPr>
    </w:lvl>
  </w:abstractNum>
  <w:abstractNum w:abstractNumId="19">
    <w:nsid w:val="23331117"/>
    <w:multiLevelType w:val="multilevel"/>
    <w:tmpl w:val="5BDA225C"/>
    <w:styleLink w:val="CowiTableNumberList"/>
    <w:lvl w:ilvl="0">
      <w:start w:val="1"/>
      <w:numFmt w:val="decimal"/>
      <w:pStyle w:val="TableNumber"/>
      <w:lvlText w:val="%1"/>
      <w:lvlJc w:val="left"/>
      <w:pPr>
        <w:tabs>
          <w:tab w:val="num" w:pos="284"/>
        </w:tabs>
        <w:ind w:left="284" w:hanging="284"/>
      </w:pPr>
      <w:rPr>
        <w:rFonts w:hint="default"/>
      </w:rPr>
    </w:lvl>
    <w:lvl w:ilvl="1">
      <w:start w:val="1"/>
      <w:numFmt w:val="decimal"/>
      <w:pStyle w:val="TableNumber2"/>
      <w:lvlText w:val="%1.%2"/>
      <w:lvlJc w:val="left"/>
      <w:pPr>
        <w:tabs>
          <w:tab w:val="num" w:pos="567"/>
        </w:tabs>
        <w:ind w:left="567" w:hanging="283"/>
      </w:pPr>
      <w:rPr>
        <w:rFonts w:hint="default"/>
      </w:rPr>
    </w:lvl>
    <w:lvl w:ilvl="2">
      <w:start w:val="1"/>
      <w:numFmt w:val="lowerLetter"/>
      <w:pStyle w:val="TableNumber3"/>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6704614"/>
    <w:multiLevelType w:val="multilevel"/>
    <w:tmpl w:val="DA86CC30"/>
    <w:styleLink w:val="111111"/>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2D315A89"/>
    <w:multiLevelType w:val="multilevel"/>
    <w:tmpl w:val="DF5E9792"/>
    <w:styleLink w:val="NumbLstBTBullet"/>
    <w:lvl w:ilvl="0">
      <w:start w:val="1"/>
      <w:numFmt w:val="bullet"/>
      <w:pStyle w:val="BTBullet1"/>
      <w:lvlText w:val="■"/>
      <w:lvlJc w:val="left"/>
      <w:pPr>
        <w:tabs>
          <w:tab w:val="num" w:pos="1191"/>
        </w:tabs>
        <w:ind w:left="1191" w:hanging="340"/>
      </w:pPr>
      <w:rPr>
        <w:rFonts w:ascii="Arial" w:hAnsi="Arial" w:hint="default"/>
        <w:color w:val="0067AC"/>
        <w:sz w:val="18"/>
      </w:rPr>
    </w:lvl>
    <w:lvl w:ilvl="1">
      <w:start w:val="1"/>
      <w:numFmt w:val="bullet"/>
      <w:pStyle w:val="BTBullet2"/>
      <w:lvlText w:val="–"/>
      <w:lvlJc w:val="left"/>
      <w:pPr>
        <w:tabs>
          <w:tab w:val="num" w:pos="1531"/>
        </w:tabs>
        <w:ind w:left="1531" w:hanging="340"/>
      </w:pPr>
      <w:rPr>
        <w:rFonts w:ascii="Arial" w:hAnsi="Arial" w:hint="default"/>
        <w:color w:val="0067AC"/>
      </w:rPr>
    </w:lvl>
    <w:lvl w:ilvl="2">
      <w:start w:val="1"/>
      <w:numFmt w:val="bullet"/>
      <w:pStyle w:val="BTBullet3"/>
      <w:lvlText w:val="○"/>
      <w:lvlJc w:val="left"/>
      <w:pPr>
        <w:tabs>
          <w:tab w:val="num" w:pos="1531"/>
        </w:tabs>
        <w:ind w:left="1871" w:hanging="340"/>
      </w:pPr>
      <w:rPr>
        <w:rFonts w:ascii="Arial" w:hAnsi="Arial" w:hint="default"/>
        <w:color w:val="0067AC"/>
      </w:rPr>
    </w:lvl>
    <w:lvl w:ilvl="3">
      <w:start w:val="1"/>
      <w:numFmt w:val="none"/>
      <w:suff w:val="nothing"/>
      <w:lvlText w:val=""/>
      <w:lvlJc w:val="left"/>
      <w:pPr>
        <w:ind w:left="1871" w:firstLine="0"/>
      </w:pPr>
      <w:rPr>
        <w:rFonts w:hint="default"/>
      </w:rPr>
    </w:lvl>
    <w:lvl w:ilvl="4">
      <w:start w:val="1"/>
      <w:numFmt w:val="none"/>
      <w:suff w:val="nothing"/>
      <w:lvlText w:val=""/>
      <w:lvlJc w:val="left"/>
      <w:pPr>
        <w:ind w:left="1871" w:firstLine="0"/>
      </w:pPr>
      <w:rPr>
        <w:rFonts w:hint="default"/>
      </w:rPr>
    </w:lvl>
    <w:lvl w:ilvl="5">
      <w:start w:val="1"/>
      <w:numFmt w:val="none"/>
      <w:suff w:val="nothing"/>
      <w:lvlText w:val=""/>
      <w:lvlJc w:val="left"/>
      <w:pPr>
        <w:ind w:left="1871" w:firstLine="0"/>
      </w:pPr>
      <w:rPr>
        <w:rFonts w:hint="default"/>
      </w:rPr>
    </w:lvl>
    <w:lvl w:ilvl="6">
      <w:start w:val="1"/>
      <w:numFmt w:val="none"/>
      <w:suff w:val="nothing"/>
      <w:lvlText w:val=""/>
      <w:lvlJc w:val="left"/>
      <w:pPr>
        <w:ind w:left="1871" w:firstLine="0"/>
      </w:pPr>
      <w:rPr>
        <w:rFonts w:hint="default"/>
      </w:rPr>
    </w:lvl>
    <w:lvl w:ilvl="7">
      <w:start w:val="1"/>
      <w:numFmt w:val="none"/>
      <w:suff w:val="nothing"/>
      <w:lvlText w:val=""/>
      <w:lvlJc w:val="left"/>
      <w:pPr>
        <w:ind w:left="1871" w:firstLine="0"/>
      </w:pPr>
      <w:rPr>
        <w:rFonts w:hint="default"/>
      </w:rPr>
    </w:lvl>
    <w:lvl w:ilvl="8">
      <w:start w:val="1"/>
      <w:numFmt w:val="none"/>
      <w:suff w:val="nothing"/>
      <w:lvlText w:val=""/>
      <w:lvlJc w:val="left"/>
      <w:pPr>
        <w:ind w:left="1871" w:firstLine="0"/>
      </w:pPr>
      <w:rPr>
        <w:rFonts w:hint="default"/>
      </w:rPr>
    </w:lvl>
  </w:abstractNum>
  <w:abstractNum w:abstractNumId="22">
    <w:nsid w:val="3E144406"/>
    <w:multiLevelType w:val="multilevel"/>
    <w:tmpl w:val="85BCEBDA"/>
    <w:styleLink w:val="NumbLstBullet"/>
    <w:lvl w:ilvl="0">
      <w:start w:val="1"/>
      <w:numFmt w:val="bullet"/>
      <w:pStyle w:val="Bullet1"/>
      <w:lvlText w:val="■"/>
      <w:lvlJc w:val="left"/>
      <w:pPr>
        <w:tabs>
          <w:tab w:val="num" w:pos="340"/>
        </w:tabs>
        <w:ind w:left="340" w:hanging="340"/>
      </w:pPr>
      <w:rPr>
        <w:rFonts w:ascii="Arial" w:hAnsi="Arial" w:hint="default"/>
        <w:color w:val="0067AC"/>
        <w:sz w:val="18"/>
      </w:rPr>
    </w:lvl>
    <w:lvl w:ilvl="1">
      <w:start w:val="1"/>
      <w:numFmt w:val="bullet"/>
      <w:pStyle w:val="Bullet2"/>
      <w:lvlText w:val="–"/>
      <w:lvlJc w:val="left"/>
      <w:pPr>
        <w:tabs>
          <w:tab w:val="num" w:pos="680"/>
        </w:tabs>
        <w:ind w:left="680" w:hanging="340"/>
      </w:pPr>
      <w:rPr>
        <w:rFonts w:ascii="Arial" w:hAnsi="Arial" w:hint="default"/>
        <w:color w:val="0067AC"/>
      </w:rPr>
    </w:lvl>
    <w:lvl w:ilvl="2">
      <w:start w:val="1"/>
      <w:numFmt w:val="bullet"/>
      <w:pStyle w:val="Bullet3"/>
      <w:lvlText w:val="○"/>
      <w:lvlJc w:val="left"/>
      <w:pPr>
        <w:tabs>
          <w:tab w:val="num" w:pos="1021"/>
        </w:tabs>
        <w:ind w:left="1021" w:hanging="341"/>
      </w:pPr>
      <w:rPr>
        <w:rFonts w:ascii="Arial" w:hAnsi="Arial" w:hint="default"/>
        <w:color w:val="0067AC"/>
      </w:rPr>
    </w:lvl>
    <w:lvl w:ilvl="3">
      <w:start w:val="1"/>
      <w:numFmt w:val="none"/>
      <w:suff w:val="nothing"/>
      <w:lvlText w:val=""/>
      <w:lvlJc w:val="left"/>
      <w:pPr>
        <w:ind w:left="1021" w:firstLine="0"/>
      </w:pPr>
      <w:rPr>
        <w:rFonts w:hint="default"/>
      </w:rPr>
    </w:lvl>
    <w:lvl w:ilvl="4">
      <w:start w:val="1"/>
      <w:numFmt w:val="none"/>
      <w:suff w:val="nothing"/>
      <w:lvlText w:val=""/>
      <w:lvlJc w:val="left"/>
      <w:pPr>
        <w:ind w:left="1021" w:firstLine="0"/>
      </w:pPr>
      <w:rPr>
        <w:rFonts w:hint="default"/>
      </w:rPr>
    </w:lvl>
    <w:lvl w:ilvl="5">
      <w:start w:val="1"/>
      <w:numFmt w:val="none"/>
      <w:suff w:val="nothing"/>
      <w:lvlText w:val=""/>
      <w:lvlJc w:val="lef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left"/>
      <w:pPr>
        <w:ind w:left="1021" w:firstLine="0"/>
      </w:pPr>
      <w:rPr>
        <w:rFonts w:hint="default"/>
      </w:rPr>
    </w:lvl>
  </w:abstractNum>
  <w:abstractNum w:abstractNumId="23">
    <w:nsid w:val="3E2C7109"/>
    <w:multiLevelType w:val="hybridMultilevel"/>
    <w:tmpl w:val="AD48257C"/>
    <w:lvl w:ilvl="0" w:tplc="1C4CE05C">
      <w:start w:val="6"/>
      <w:numFmt w:val="bullet"/>
      <w:lvlText w:val="-"/>
      <w:lvlJc w:val="left"/>
      <w:pPr>
        <w:ind w:left="720" w:hanging="360"/>
      </w:pPr>
      <w:rPr>
        <w:rFonts w:ascii="Tahoma" w:eastAsia="Calibri" w:hAnsi="Tahoma" w:cs="Tahoma"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4">
    <w:nsid w:val="42D80F37"/>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9271712"/>
    <w:multiLevelType w:val="multilevel"/>
    <w:tmpl w:val="D5387432"/>
    <w:name w:val="BTBulletList"/>
    <w:lvl w:ilvl="0">
      <w:start w:val="1"/>
      <w:numFmt w:val="bullet"/>
      <w:lvlText w:val="▪"/>
      <w:lvlJc w:val="left"/>
      <w:pPr>
        <w:ind w:left="1191" w:hanging="340"/>
      </w:pPr>
      <w:rPr>
        <w:rFonts w:ascii="Arial" w:hAnsi="Arial" w:hint="default"/>
        <w:color w:val="336633" w:themeColor="text2"/>
        <w:sz w:val="24"/>
      </w:rPr>
    </w:lvl>
    <w:lvl w:ilvl="1">
      <w:start w:val="1"/>
      <w:numFmt w:val="bullet"/>
      <w:lvlText w:val="–"/>
      <w:lvlJc w:val="left"/>
      <w:pPr>
        <w:tabs>
          <w:tab w:val="num" w:pos="1990"/>
        </w:tabs>
        <w:ind w:left="1531" w:hanging="340"/>
      </w:pPr>
      <w:rPr>
        <w:rFonts w:ascii="Arial" w:hAnsi="Arial" w:hint="default"/>
        <w:color w:val="336633" w:themeColor="text2"/>
      </w:rPr>
    </w:lvl>
    <w:lvl w:ilvl="2">
      <w:start w:val="1"/>
      <w:numFmt w:val="bullet"/>
      <w:lvlText w:val="◦"/>
      <w:lvlJc w:val="left"/>
      <w:pPr>
        <w:ind w:left="1871" w:hanging="340"/>
      </w:pPr>
      <w:rPr>
        <w:rFonts w:ascii="Arial" w:hAnsi="Arial" w:hint="default"/>
        <w:color w:val="336633" w:themeColor="text2"/>
      </w:rPr>
    </w:lvl>
    <w:lvl w:ilvl="3">
      <w:start w:val="1"/>
      <w:numFmt w:val="bullet"/>
      <w:lvlText w:val=""/>
      <w:lvlJc w:val="left"/>
      <w:pPr>
        <w:ind w:left="3788" w:hanging="360"/>
      </w:pPr>
      <w:rPr>
        <w:rFonts w:ascii="Symbol" w:hAnsi="Symbol" w:hint="default"/>
      </w:rPr>
    </w:lvl>
    <w:lvl w:ilvl="4">
      <w:start w:val="1"/>
      <w:numFmt w:val="bullet"/>
      <w:lvlText w:val="o"/>
      <w:lvlJc w:val="left"/>
      <w:pPr>
        <w:ind w:left="4508" w:hanging="360"/>
      </w:pPr>
      <w:rPr>
        <w:rFonts w:ascii="Courier New" w:hAnsi="Courier New" w:cs="Courier New" w:hint="default"/>
      </w:rPr>
    </w:lvl>
    <w:lvl w:ilvl="5">
      <w:start w:val="1"/>
      <w:numFmt w:val="bullet"/>
      <w:lvlText w:val=""/>
      <w:lvlJc w:val="left"/>
      <w:pPr>
        <w:ind w:left="5228" w:hanging="360"/>
      </w:pPr>
      <w:rPr>
        <w:rFonts w:ascii="Wingdings" w:hAnsi="Wingdings" w:hint="default"/>
      </w:rPr>
    </w:lvl>
    <w:lvl w:ilvl="6">
      <w:start w:val="1"/>
      <w:numFmt w:val="bullet"/>
      <w:lvlText w:val=""/>
      <w:lvlJc w:val="left"/>
      <w:pPr>
        <w:ind w:left="5948" w:hanging="360"/>
      </w:pPr>
      <w:rPr>
        <w:rFonts w:ascii="Symbol" w:hAnsi="Symbol" w:hint="default"/>
      </w:rPr>
    </w:lvl>
    <w:lvl w:ilvl="7">
      <w:start w:val="1"/>
      <w:numFmt w:val="bullet"/>
      <w:lvlText w:val="o"/>
      <w:lvlJc w:val="left"/>
      <w:pPr>
        <w:ind w:left="6668" w:hanging="360"/>
      </w:pPr>
      <w:rPr>
        <w:rFonts w:ascii="Courier New" w:hAnsi="Courier New" w:cs="Courier New" w:hint="default"/>
      </w:rPr>
    </w:lvl>
    <w:lvl w:ilvl="8">
      <w:start w:val="1"/>
      <w:numFmt w:val="bullet"/>
      <w:lvlText w:val=""/>
      <w:lvlJc w:val="left"/>
      <w:pPr>
        <w:ind w:left="7388" w:hanging="360"/>
      </w:pPr>
      <w:rPr>
        <w:rFonts w:ascii="Wingdings" w:hAnsi="Wingdings" w:hint="default"/>
      </w:rPr>
    </w:lvl>
  </w:abstractNum>
  <w:abstractNum w:abstractNumId="26">
    <w:nsid w:val="497C5E09"/>
    <w:multiLevelType w:val="multilevel"/>
    <w:tmpl w:val="4B68369A"/>
    <w:styleLink w:val="NumbLstTableBullet"/>
    <w:lvl w:ilvl="0">
      <w:start w:val="1"/>
      <w:numFmt w:val="bullet"/>
      <w:pStyle w:val="TableBullet"/>
      <w:lvlText w:val="■"/>
      <w:lvlJc w:val="left"/>
      <w:pPr>
        <w:tabs>
          <w:tab w:val="num" w:pos="340"/>
        </w:tabs>
        <w:ind w:left="340" w:hanging="340"/>
      </w:pPr>
      <w:rPr>
        <w:rFonts w:ascii="Arial" w:hAnsi="Arial" w:hint="default"/>
        <w:color w:val="0067AC"/>
      </w:rPr>
    </w:lvl>
    <w:lvl w:ilvl="1">
      <w:start w:val="1"/>
      <w:numFmt w:val="bullet"/>
      <w:lvlText w:val="–"/>
      <w:lvlJc w:val="left"/>
      <w:pPr>
        <w:tabs>
          <w:tab w:val="num" w:pos="680"/>
        </w:tabs>
        <w:ind w:left="680" w:hanging="340"/>
      </w:pPr>
      <w:rPr>
        <w:rFonts w:ascii="Arial" w:hAnsi="Arial" w:hint="default"/>
        <w:color w:val="336633" w:themeColor="text2"/>
      </w:rPr>
    </w:lvl>
    <w:lvl w:ilvl="2">
      <w:start w:val="1"/>
      <w:numFmt w:val="bullet"/>
      <w:lvlText w:val="○"/>
      <w:lvlJc w:val="left"/>
      <w:pPr>
        <w:tabs>
          <w:tab w:val="num" w:pos="1021"/>
        </w:tabs>
        <w:ind w:left="1021" w:hanging="341"/>
      </w:pPr>
      <w:rPr>
        <w:rFonts w:ascii="Arial" w:hAnsi="Arial" w:hint="default"/>
        <w:color w:val="336633" w:themeColor="text2"/>
      </w:rPr>
    </w:lvl>
    <w:lvl w:ilvl="3">
      <w:start w:val="1"/>
      <w:numFmt w:val="none"/>
      <w:suff w:val="nothing"/>
      <w:lvlText w:val=""/>
      <w:lvlJc w:val="left"/>
      <w:pPr>
        <w:ind w:left="1021" w:firstLine="0"/>
      </w:pPr>
      <w:rPr>
        <w:rFonts w:hint="default"/>
      </w:rPr>
    </w:lvl>
    <w:lvl w:ilvl="4">
      <w:start w:val="1"/>
      <w:numFmt w:val="none"/>
      <w:suff w:val="nothing"/>
      <w:lvlText w:val=""/>
      <w:lvlJc w:val="left"/>
      <w:pPr>
        <w:ind w:left="1021" w:firstLine="0"/>
      </w:pPr>
      <w:rPr>
        <w:rFonts w:hint="default"/>
      </w:rPr>
    </w:lvl>
    <w:lvl w:ilvl="5">
      <w:start w:val="1"/>
      <w:numFmt w:val="none"/>
      <w:suff w:val="nothing"/>
      <w:lvlText w:val=""/>
      <w:lvlJc w:val="lef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left"/>
      <w:pPr>
        <w:ind w:left="1021" w:firstLine="0"/>
      </w:pPr>
      <w:rPr>
        <w:rFonts w:hint="default"/>
      </w:rPr>
    </w:lvl>
  </w:abstractNum>
  <w:abstractNum w:abstractNumId="27">
    <w:nsid w:val="4F8563B3"/>
    <w:multiLevelType w:val="multilevel"/>
    <w:tmpl w:val="E5FA6888"/>
    <w:lvl w:ilvl="0">
      <w:start w:val="1"/>
      <w:numFmt w:val="decimal"/>
      <w:lvlText w:val="%1"/>
      <w:lvlJc w:val="left"/>
      <w:pPr>
        <w:ind w:left="999"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589C33B2"/>
    <w:multiLevelType w:val="hybridMultilevel"/>
    <w:tmpl w:val="8B6C456A"/>
    <w:lvl w:ilvl="0" w:tplc="0D62C118">
      <w:start w:val="1"/>
      <w:numFmt w:val="bullet"/>
      <w:lvlText w:val=""/>
      <w:lvlJc w:val="left"/>
      <w:pPr>
        <w:ind w:left="720" w:hanging="360"/>
      </w:pPr>
      <w:rPr>
        <w:rFonts w:ascii="Wingdings 2" w:hAnsi="Wingdings 2" w:hint="default"/>
        <w:color w:val="FFBB21"/>
        <w:sz w:val="24"/>
      </w:rPr>
    </w:lvl>
    <w:lvl w:ilvl="1" w:tplc="04060003">
      <w:start w:val="1"/>
      <w:numFmt w:val="bullet"/>
      <w:lvlText w:val="o"/>
      <w:lvlJc w:val="left"/>
      <w:pPr>
        <w:ind w:left="1440" w:hanging="360"/>
      </w:pPr>
      <w:rPr>
        <w:rFonts w:ascii="Courier New" w:hAnsi="Courier New" w:cs="Courier New" w:hint="default"/>
      </w:rPr>
    </w:lvl>
    <w:lvl w:ilvl="2" w:tplc="4636D89A">
      <w:start w:val="1"/>
      <w:numFmt w:val="bullet"/>
      <w:pStyle w:val="ListBullet3NoSpace"/>
      <w:lvlText w:val=""/>
      <w:lvlJc w:val="left"/>
      <w:pPr>
        <w:ind w:left="2160" w:hanging="360"/>
      </w:pPr>
      <w:rPr>
        <w:rFonts w:ascii="Wingdings 2" w:hAnsi="Wingdings 2" w:hint="default"/>
        <w:color w:val="FFBB21"/>
        <w:sz w:val="24"/>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5B8672DB"/>
    <w:multiLevelType w:val="multilevel"/>
    <w:tmpl w:val="70C80B66"/>
    <w:styleLink w:val="Cikkelyrsz"/>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632A1BE3"/>
    <w:multiLevelType w:val="hybridMultilevel"/>
    <w:tmpl w:val="0FF456B2"/>
    <w:lvl w:ilvl="0" w:tplc="8B7CBA20">
      <w:start w:val="3"/>
      <w:numFmt w:val="bullet"/>
      <w:lvlText w:val="-"/>
      <w:lvlJc w:val="left"/>
      <w:pPr>
        <w:ind w:left="720" w:hanging="360"/>
      </w:pPr>
      <w:rPr>
        <w:rFonts w:ascii="Calibri" w:eastAsia="Calibri" w:hAnsi="Calibri"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31">
    <w:nsid w:val="63405100"/>
    <w:multiLevelType w:val="multilevel"/>
    <w:tmpl w:val="7D22225C"/>
    <w:styleLink w:val="CowiTableBulletList"/>
    <w:lvl w:ilvl="0">
      <w:start w:val="1"/>
      <w:numFmt w:val="bullet"/>
      <w:pStyle w:val="TableBullet0"/>
      <w:lvlText w:val="›"/>
      <w:lvlJc w:val="left"/>
      <w:pPr>
        <w:tabs>
          <w:tab w:val="num" w:pos="284"/>
        </w:tabs>
        <w:ind w:left="284" w:hanging="284"/>
      </w:pPr>
      <w:rPr>
        <w:rFonts w:hint="default"/>
        <w:color w:val="F04E23"/>
        <w:sz w:val="18"/>
      </w:rPr>
    </w:lvl>
    <w:lvl w:ilvl="1">
      <w:start w:val="1"/>
      <w:numFmt w:val="bullet"/>
      <w:pStyle w:val="TableBullet2"/>
      <w:lvlText w:val="›"/>
      <w:lvlJc w:val="left"/>
      <w:pPr>
        <w:tabs>
          <w:tab w:val="num" w:pos="567"/>
        </w:tabs>
        <w:ind w:left="567" w:hanging="283"/>
      </w:pPr>
      <w:rPr>
        <w:rFonts w:hint="default"/>
        <w:color w:val="333333"/>
      </w:rPr>
    </w:lvl>
    <w:lvl w:ilvl="2">
      <w:start w:val="1"/>
      <w:numFmt w:val="bullet"/>
      <w:pStyle w:val="TableBullet3"/>
      <w:lvlText w:val="›"/>
      <w:lvlJc w:val="left"/>
      <w:pPr>
        <w:tabs>
          <w:tab w:val="num" w:pos="851"/>
        </w:tabs>
        <w:ind w:left="851" w:hanging="284"/>
      </w:pPr>
      <w:rPr>
        <w:rFonts w:hint="default"/>
        <w:color w:val="333333"/>
      </w:rPr>
    </w:lvl>
    <w:lvl w:ilvl="3">
      <w:start w:val="1"/>
      <w:numFmt w:val="bullet"/>
      <w:lvlText w:val="-"/>
      <w:lvlJc w:val="left"/>
      <w:pPr>
        <w:tabs>
          <w:tab w:val="num" w:pos="1134"/>
        </w:tabs>
        <w:ind w:left="1134" w:hanging="283"/>
      </w:pPr>
      <w:rPr>
        <w:rFonts w:ascii="Times New Roman" w:hAnsi="Times New Roman" w:cs="Times New Roman" w:hint="default"/>
      </w:rPr>
    </w:lvl>
    <w:lvl w:ilvl="4">
      <w:start w:val="1"/>
      <w:numFmt w:val="lowerLetter"/>
      <w:lvlText w:val="(%5)"/>
      <w:lvlJc w:val="left"/>
      <w:pPr>
        <w:ind w:left="1418" w:hanging="28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57754B2"/>
    <w:multiLevelType w:val="multilevel"/>
    <w:tmpl w:val="E5FA6888"/>
    <w:lvl w:ilvl="0">
      <w:start w:val="1"/>
      <w:numFmt w:val="decimal"/>
      <w:lvlText w:val="%1"/>
      <w:lvlJc w:val="left"/>
      <w:pPr>
        <w:ind w:left="999"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nsid w:val="759E7322"/>
    <w:multiLevelType w:val="multilevel"/>
    <w:tmpl w:val="C99E6B4C"/>
    <w:styleLink w:val="Style1Annex"/>
    <w:lvl w:ilvl="0">
      <w:start w:val="1"/>
      <w:numFmt w:val="decimal"/>
      <w:lvlText w:val="Annex %1. "/>
      <w:lvlJc w:val="left"/>
      <w:pPr>
        <w:ind w:left="360" w:hanging="360"/>
      </w:pPr>
      <w:rPr>
        <w:rFonts w:ascii="Verdana" w:hAnsi="Verdana"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B9D7E01"/>
    <w:multiLevelType w:val="multilevel"/>
    <w:tmpl w:val="4B9E5652"/>
    <w:numStyleLink w:val="NumbLstMain"/>
  </w:abstractNum>
  <w:abstractNum w:abstractNumId="35">
    <w:nsid w:val="7CB03DC5"/>
    <w:multiLevelType w:val="multilevel"/>
    <w:tmpl w:val="4B68369A"/>
    <w:numStyleLink w:val="NumbLstTableBullet"/>
  </w:abstractNum>
  <w:num w:numId="1">
    <w:abstractNumId w:val="5"/>
  </w:num>
  <w:num w:numId="2">
    <w:abstractNumId w:val="4"/>
  </w:num>
  <w:num w:numId="3">
    <w:abstractNumId w:val="3"/>
  </w:num>
  <w:num w:numId="4">
    <w:abstractNumId w:val="2"/>
  </w:num>
  <w:num w:numId="5">
    <w:abstractNumId w:val="17"/>
  </w:num>
  <w:num w:numId="6">
    <w:abstractNumId w:val="18"/>
  </w:num>
  <w:num w:numId="7">
    <w:abstractNumId w:val="21"/>
  </w:num>
  <w:num w:numId="8">
    <w:abstractNumId w:val="10"/>
  </w:num>
  <w:num w:numId="9">
    <w:abstractNumId w:val="22"/>
  </w:num>
  <w:num w:numId="10">
    <w:abstractNumId w:val="6"/>
  </w:num>
  <w:num w:numId="11">
    <w:abstractNumId w:val="14"/>
  </w:num>
  <w:num w:numId="12">
    <w:abstractNumId w:val="12"/>
  </w:num>
  <w:num w:numId="13">
    <w:abstractNumId w:val="26"/>
  </w:num>
  <w:num w:numId="14">
    <w:abstractNumId w:val="7"/>
  </w:num>
  <w:num w:numId="15">
    <w:abstractNumId w:val="13"/>
  </w:num>
  <w:num w:numId="16">
    <w:abstractNumId w:val="15"/>
  </w:num>
  <w:num w:numId="17">
    <w:abstractNumId w:val="35"/>
  </w:num>
  <w:num w:numId="18">
    <w:abstractNumId w:val="34"/>
  </w:num>
  <w:num w:numId="19">
    <w:abstractNumId w:val="7"/>
  </w:num>
  <w:num w:numId="20">
    <w:abstractNumId w:val="12"/>
  </w:num>
  <w:num w:numId="21">
    <w:abstractNumId w:val="20"/>
  </w:num>
  <w:num w:numId="22">
    <w:abstractNumId w:val="24"/>
  </w:num>
  <w:num w:numId="23">
    <w:abstractNumId w:val="29"/>
  </w:num>
  <w:num w:numId="24">
    <w:abstractNumId w:val="1"/>
  </w:num>
  <w:num w:numId="25">
    <w:abstractNumId w:val="0"/>
  </w:num>
  <w:num w:numId="26">
    <w:abstractNumId w:val="9"/>
  </w:num>
  <w:num w:numId="27">
    <w:abstractNumId w:val="16"/>
  </w:num>
  <w:num w:numId="28">
    <w:abstractNumId w:val="31"/>
  </w:num>
  <w:num w:numId="29">
    <w:abstractNumId w:val="19"/>
  </w:num>
  <w:num w:numId="30">
    <w:abstractNumId w:val="28"/>
  </w:num>
  <w:num w:numId="31">
    <w:abstractNumId w:val="27"/>
  </w:num>
  <w:num w:numId="32">
    <w:abstractNumId w:val="33"/>
  </w:num>
  <w:num w:numId="33">
    <w:abstractNumId w:val="32"/>
  </w:num>
  <w:num w:numId="34">
    <w:abstractNumId w:val="30"/>
  </w:num>
  <w:num w:numId="35">
    <w:abstractNumId w:val="8"/>
  </w:num>
  <w:num w:numId="3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hyphenationZone w:val="425"/>
  <w:drawingGridHorizontalSpacing w:val="10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TemplateVersion" w:val="4.0"/>
    <w:docVar w:name="FooterVersion" w:val=" "/>
    <w:docVar w:name="HeaderText" w:val=" "/>
    <w:docVar w:name="InitialTemplateVersion" w:val="4.0"/>
    <w:docVar w:name="LW_DocType" w:val="NORMAL"/>
  </w:docVars>
  <w:rsids>
    <w:rsidRoot w:val="00C71E80"/>
    <w:rsid w:val="0000050A"/>
    <w:rsid w:val="00000C93"/>
    <w:rsid w:val="00000E8A"/>
    <w:rsid w:val="0000160D"/>
    <w:rsid w:val="00002DCF"/>
    <w:rsid w:val="000032BC"/>
    <w:rsid w:val="0000354F"/>
    <w:rsid w:val="00004D6B"/>
    <w:rsid w:val="00005A26"/>
    <w:rsid w:val="0000759E"/>
    <w:rsid w:val="0001044F"/>
    <w:rsid w:val="000104F7"/>
    <w:rsid w:val="000109E5"/>
    <w:rsid w:val="00011970"/>
    <w:rsid w:val="00011AAB"/>
    <w:rsid w:val="00012B27"/>
    <w:rsid w:val="000167D6"/>
    <w:rsid w:val="000177B4"/>
    <w:rsid w:val="000252EC"/>
    <w:rsid w:val="00026E16"/>
    <w:rsid w:val="00027831"/>
    <w:rsid w:val="0003011B"/>
    <w:rsid w:val="00030C15"/>
    <w:rsid w:val="0003106A"/>
    <w:rsid w:val="0003133F"/>
    <w:rsid w:val="000327D1"/>
    <w:rsid w:val="00032E25"/>
    <w:rsid w:val="0003326F"/>
    <w:rsid w:val="000369BA"/>
    <w:rsid w:val="0004291E"/>
    <w:rsid w:val="00046798"/>
    <w:rsid w:val="000477C4"/>
    <w:rsid w:val="0005385A"/>
    <w:rsid w:val="0005506E"/>
    <w:rsid w:val="000576DF"/>
    <w:rsid w:val="000579E0"/>
    <w:rsid w:val="00060F7D"/>
    <w:rsid w:val="00061C94"/>
    <w:rsid w:val="00062BC8"/>
    <w:rsid w:val="00063C3D"/>
    <w:rsid w:val="0006455E"/>
    <w:rsid w:val="00070302"/>
    <w:rsid w:val="00070525"/>
    <w:rsid w:val="00070721"/>
    <w:rsid w:val="000707F5"/>
    <w:rsid w:val="00070C78"/>
    <w:rsid w:val="000715F8"/>
    <w:rsid w:val="00071F7C"/>
    <w:rsid w:val="000770C0"/>
    <w:rsid w:val="00080A4A"/>
    <w:rsid w:val="00081C24"/>
    <w:rsid w:val="0008220E"/>
    <w:rsid w:val="00082C71"/>
    <w:rsid w:val="00082FBB"/>
    <w:rsid w:val="0008717B"/>
    <w:rsid w:val="00091F04"/>
    <w:rsid w:val="00092546"/>
    <w:rsid w:val="00092E5B"/>
    <w:rsid w:val="00093F94"/>
    <w:rsid w:val="0009599B"/>
    <w:rsid w:val="0009675F"/>
    <w:rsid w:val="000A0347"/>
    <w:rsid w:val="000A1F1A"/>
    <w:rsid w:val="000A57B2"/>
    <w:rsid w:val="000A5F31"/>
    <w:rsid w:val="000B14B1"/>
    <w:rsid w:val="000B623A"/>
    <w:rsid w:val="000B7B34"/>
    <w:rsid w:val="000C23BC"/>
    <w:rsid w:val="000C4B0C"/>
    <w:rsid w:val="000D356B"/>
    <w:rsid w:val="000E01CC"/>
    <w:rsid w:val="000E1229"/>
    <w:rsid w:val="000E2333"/>
    <w:rsid w:val="000E2A8C"/>
    <w:rsid w:val="000E2B5C"/>
    <w:rsid w:val="000E4BD1"/>
    <w:rsid w:val="000E5D1E"/>
    <w:rsid w:val="000F0366"/>
    <w:rsid w:val="000F0D23"/>
    <w:rsid w:val="000F1F67"/>
    <w:rsid w:val="000F2D97"/>
    <w:rsid w:val="000F3FA8"/>
    <w:rsid w:val="000F7B8B"/>
    <w:rsid w:val="000F7C7E"/>
    <w:rsid w:val="000F7EC6"/>
    <w:rsid w:val="001012A8"/>
    <w:rsid w:val="00103AF8"/>
    <w:rsid w:val="00104D0C"/>
    <w:rsid w:val="00104E38"/>
    <w:rsid w:val="0011071D"/>
    <w:rsid w:val="00111107"/>
    <w:rsid w:val="001114E8"/>
    <w:rsid w:val="0011251D"/>
    <w:rsid w:val="0011294D"/>
    <w:rsid w:val="001143D0"/>
    <w:rsid w:val="00115830"/>
    <w:rsid w:val="00123D34"/>
    <w:rsid w:val="00123D53"/>
    <w:rsid w:val="00124A9C"/>
    <w:rsid w:val="00124BD0"/>
    <w:rsid w:val="00130939"/>
    <w:rsid w:val="00133A97"/>
    <w:rsid w:val="00133F0A"/>
    <w:rsid w:val="001357D2"/>
    <w:rsid w:val="00136412"/>
    <w:rsid w:val="00136425"/>
    <w:rsid w:val="001368FE"/>
    <w:rsid w:val="00137DAE"/>
    <w:rsid w:val="00140B91"/>
    <w:rsid w:val="00141F9F"/>
    <w:rsid w:val="001421BE"/>
    <w:rsid w:val="0014247C"/>
    <w:rsid w:val="0014771E"/>
    <w:rsid w:val="00147D47"/>
    <w:rsid w:val="00151369"/>
    <w:rsid w:val="0015169C"/>
    <w:rsid w:val="00151F29"/>
    <w:rsid w:val="001521CE"/>
    <w:rsid w:val="001528A9"/>
    <w:rsid w:val="001578B7"/>
    <w:rsid w:val="00160409"/>
    <w:rsid w:val="00164E4E"/>
    <w:rsid w:val="00165091"/>
    <w:rsid w:val="001659B2"/>
    <w:rsid w:val="00165CAF"/>
    <w:rsid w:val="00165E15"/>
    <w:rsid w:val="0016695E"/>
    <w:rsid w:val="00167B85"/>
    <w:rsid w:val="0017013E"/>
    <w:rsid w:val="00170599"/>
    <w:rsid w:val="00171F24"/>
    <w:rsid w:val="00174800"/>
    <w:rsid w:val="00176B73"/>
    <w:rsid w:val="00182710"/>
    <w:rsid w:val="00183EEB"/>
    <w:rsid w:val="001851C5"/>
    <w:rsid w:val="0018571D"/>
    <w:rsid w:val="00185721"/>
    <w:rsid w:val="001858FD"/>
    <w:rsid w:val="001864BA"/>
    <w:rsid w:val="0018702A"/>
    <w:rsid w:val="00191E7F"/>
    <w:rsid w:val="001943AC"/>
    <w:rsid w:val="001945A5"/>
    <w:rsid w:val="0019713E"/>
    <w:rsid w:val="00197299"/>
    <w:rsid w:val="001A069F"/>
    <w:rsid w:val="001A1C31"/>
    <w:rsid w:val="001A23C4"/>
    <w:rsid w:val="001A25A0"/>
    <w:rsid w:val="001A6B0C"/>
    <w:rsid w:val="001A6CBD"/>
    <w:rsid w:val="001B17E0"/>
    <w:rsid w:val="001B1C3D"/>
    <w:rsid w:val="001B1F0E"/>
    <w:rsid w:val="001B5108"/>
    <w:rsid w:val="001B6F36"/>
    <w:rsid w:val="001B7D1E"/>
    <w:rsid w:val="001C3CD4"/>
    <w:rsid w:val="001C3E5F"/>
    <w:rsid w:val="001C3E6E"/>
    <w:rsid w:val="001C4E00"/>
    <w:rsid w:val="001C5F8E"/>
    <w:rsid w:val="001C7BA9"/>
    <w:rsid w:val="001D0260"/>
    <w:rsid w:val="001D0718"/>
    <w:rsid w:val="001D1AF7"/>
    <w:rsid w:val="001D1B9E"/>
    <w:rsid w:val="001D4C75"/>
    <w:rsid w:val="001D5D96"/>
    <w:rsid w:val="001D672F"/>
    <w:rsid w:val="001D6E09"/>
    <w:rsid w:val="001D76BC"/>
    <w:rsid w:val="001D7DF0"/>
    <w:rsid w:val="001E0CA1"/>
    <w:rsid w:val="001E25AB"/>
    <w:rsid w:val="001E33FA"/>
    <w:rsid w:val="001E37F1"/>
    <w:rsid w:val="001E4ED8"/>
    <w:rsid w:val="001E51AE"/>
    <w:rsid w:val="001E5A94"/>
    <w:rsid w:val="001E6E8A"/>
    <w:rsid w:val="001F5DCA"/>
    <w:rsid w:val="001F5F38"/>
    <w:rsid w:val="001F724B"/>
    <w:rsid w:val="00201730"/>
    <w:rsid w:val="002023E5"/>
    <w:rsid w:val="00202746"/>
    <w:rsid w:val="002039E8"/>
    <w:rsid w:val="00204C13"/>
    <w:rsid w:val="00206851"/>
    <w:rsid w:val="002071EA"/>
    <w:rsid w:val="00207D44"/>
    <w:rsid w:val="002119DF"/>
    <w:rsid w:val="00212962"/>
    <w:rsid w:val="00213C45"/>
    <w:rsid w:val="00216E5C"/>
    <w:rsid w:val="002218E7"/>
    <w:rsid w:val="00224F5B"/>
    <w:rsid w:val="002264DF"/>
    <w:rsid w:val="00227858"/>
    <w:rsid w:val="00232778"/>
    <w:rsid w:val="002333B1"/>
    <w:rsid w:val="00234C09"/>
    <w:rsid w:val="00237695"/>
    <w:rsid w:val="0024170A"/>
    <w:rsid w:val="002476F7"/>
    <w:rsid w:val="0024796D"/>
    <w:rsid w:val="00250907"/>
    <w:rsid w:val="00253998"/>
    <w:rsid w:val="00255570"/>
    <w:rsid w:val="00255582"/>
    <w:rsid w:val="00256B5A"/>
    <w:rsid w:val="00256BC8"/>
    <w:rsid w:val="00260D34"/>
    <w:rsid w:val="002628E1"/>
    <w:rsid w:val="00263351"/>
    <w:rsid w:val="00264A31"/>
    <w:rsid w:val="002675FB"/>
    <w:rsid w:val="00271342"/>
    <w:rsid w:val="00271D8B"/>
    <w:rsid w:val="00273144"/>
    <w:rsid w:val="00273225"/>
    <w:rsid w:val="00275B47"/>
    <w:rsid w:val="00276A56"/>
    <w:rsid w:val="00281FA6"/>
    <w:rsid w:val="00282AA9"/>
    <w:rsid w:val="00287B83"/>
    <w:rsid w:val="00292A18"/>
    <w:rsid w:val="00292C73"/>
    <w:rsid w:val="002978DE"/>
    <w:rsid w:val="002A043E"/>
    <w:rsid w:val="002A125F"/>
    <w:rsid w:val="002A476C"/>
    <w:rsid w:val="002A78ED"/>
    <w:rsid w:val="002B0C2C"/>
    <w:rsid w:val="002B1BDC"/>
    <w:rsid w:val="002B29C2"/>
    <w:rsid w:val="002B3B7F"/>
    <w:rsid w:val="002B56FB"/>
    <w:rsid w:val="002C38D5"/>
    <w:rsid w:val="002C44BC"/>
    <w:rsid w:val="002C4B6F"/>
    <w:rsid w:val="002D0C21"/>
    <w:rsid w:val="002D0C89"/>
    <w:rsid w:val="002D19F5"/>
    <w:rsid w:val="002D1C1E"/>
    <w:rsid w:val="002D3751"/>
    <w:rsid w:val="002D4E35"/>
    <w:rsid w:val="002D53A9"/>
    <w:rsid w:val="002D67A8"/>
    <w:rsid w:val="002D6BA7"/>
    <w:rsid w:val="002E4A3D"/>
    <w:rsid w:val="002E608A"/>
    <w:rsid w:val="002F1F9E"/>
    <w:rsid w:val="002F40B1"/>
    <w:rsid w:val="002F7E83"/>
    <w:rsid w:val="0030062C"/>
    <w:rsid w:val="00303262"/>
    <w:rsid w:val="0030346B"/>
    <w:rsid w:val="00304224"/>
    <w:rsid w:val="003055CE"/>
    <w:rsid w:val="003056C4"/>
    <w:rsid w:val="00306292"/>
    <w:rsid w:val="00307EF5"/>
    <w:rsid w:val="0031065A"/>
    <w:rsid w:val="003114F4"/>
    <w:rsid w:val="00313F11"/>
    <w:rsid w:val="003150E6"/>
    <w:rsid w:val="003166C4"/>
    <w:rsid w:val="0031738A"/>
    <w:rsid w:val="0031742C"/>
    <w:rsid w:val="0032006A"/>
    <w:rsid w:val="00320A14"/>
    <w:rsid w:val="00320C70"/>
    <w:rsid w:val="00320DD6"/>
    <w:rsid w:val="003240AC"/>
    <w:rsid w:val="003247F3"/>
    <w:rsid w:val="00324B62"/>
    <w:rsid w:val="003250E5"/>
    <w:rsid w:val="00330227"/>
    <w:rsid w:val="003302A0"/>
    <w:rsid w:val="00330A01"/>
    <w:rsid w:val="00331549"/>
    <w:rsid w:val="00331F11"/>
    <w:rsid w:val="0033357B"/>
    <w:rsid w:val="003335D5"/>
    <w:rsid w:val="00333D82"/>
    <w:rsid w:val="00333ED2"/>
    <w:rsid w:val="0033454B"/>
    <w:rsid w:val="003348EF"/>
    <w:rsid w:val="003366C3"/>
    <w:rsid w:val="0034069D"/>
    <w:rsid w:val="0034310E"/>
    <w:rsid w:val="00344493"/>
    <w:rsid w:val="00345FDF"/>
    <w:rsid w:val="003464E5"/>
    <w:rsid w:val="00346529"/>
    <w:rsid w:val="003477AD"/>
    <w:rsid w:val="00347EE3"/>
    <w:rsid w:val="003503D4"/>
    <w:rsid w:val="00351252"/>
    <w:rsid w:val="003549EE"/>
    <w:rsid w:val="00354B88"/>
    <w:rsid w:val="00356EE1"/>
    <w:rsid w:val="00360625"/>
    <w:rsid w:val="00360991"/>
    <w:rsid w:val="00360A9B"/>
    <w:rsid w:val="0036145A"/>
    <w:rsid w:val="00361E43"/>
    <w:rsid w:val="00362EA2"/>
    <w:rsid w:val="0036345B"/>
    <w:rsid w:val="00364C19"/>
    <w:rsid w:val="00364F42"/>
    <w:rsid w:val="00370E53"/>
    <w:rsid w:val="00371ED8"/>
    <w:rsid w:val="003733D6"/>
    <w:rsid w:val="00375876"/>
    <w:rsid w:val="003760DC"/>
    <w:rsid w:val="003768E0"/>
    <w:rsid w:val="00380125"/>
    <w:rsid w:val="00381826"/>
    <w:rsid w:val="003820C5"/>
    <w:rsid w:val="003835CE"/>
    <w:rsid w:val="00383825"/>
    <w:rsid w:val="00384D14"/>
    <w:rsid w:val="00391BEC"/>
    <w:rsid w:val="003935CF"/>
    <w:rsid w:val="003A00E0"/>
    <w:rsid w:val="003A1EC3"/>
    <w:rsid w:val="003A262C"/>
    <w:rsid w:val="003A355B"/>
    <w:rsid w:val="003A4321"/>
    <w:rsid w:val="003A5868"/>
    <w:rsid w:val="003A608C"/>
    <w:rsid w:val="003A73A2"/>
    <w:rsid w:val="003A7C9E"/>
    <w:rsid w:val="003B01D8"/>
    <w:rsid w:val="003B07D7"/>
    <w:rsid w:val="003B7D52"/>
    <w:rsid w:val="003C020A"/>
    <w:rsid w:val="003C04D7"/>
    <w:rsid w:val="003C156B"/>
    <w:rsid w:val="003C1601"/>
    <w:rsid w:val="003C4973"/>
    <w:rsid w:val="003C4A9C"/>
    <w:rsid w:val="003D0514"/>
    <w:rsid w:val="003D09D0"/>
    <w:rsid w:val="003D6C1F"/>
    <w:rsid w:val="003E0489"/>
    <w:rsid w:val="003E1E5C"/>
    <w:rsid w:val="003E4AED"/>
    <w:rsid w:val="003E4B0D"/>
    <w:rsid w:val="003E7725"/>
    <w:rsid w:val="003F1CC4"/>
    <w:rsid w:val="003F2BEF"/>
    <w:rsid w:val="003F3006"/>
    <w:rsid w:val="003F6642"/>
    <w:rsid w:val="003F6BFF"/>
    <w:rsid w:val="00401698"/>
    <w:rsid w:val="00401714"/>
    <w:rsid w:val="00401E38"/>
    <w:rsid w:val="00404E52"/>
    <w:rsid w:val="00410F10"/>
    <w:rsid w:val="00411678"/>
    <w:rsid w:val="004132B9"/>
    <w:rsid w:val="004133C5"/>
    <w:rsid w:val="0041357E"/>
    <w:rsid w:val="004148E4"/>
    <w:rsid w:val="00415299"/>
    <w:rsid w:val="0041586A"/>
    <w:rsid w:val="00417E8C"/>
    <w:rsid w:val="0042099E"/>
    <w:rsid w:val="00420B89"/>
    <w:rsid w:val="00421386"/>
    <w:rsid w:val="00421569"/>
    <w:rsid w:val="00432778"/>
    <w:rsid w:val="00433733"/>
    <w:rsid w:val="0043788C"/>
    <w:rsid w:val="004405DE"/>
    <w:rsid w:val="0044073E"/>
    <w:rsid w:val="00440880"/>
    <w:rsid w:val="00441196"/>
    <w:rsid w:val="00442770"/>
    <w:rsid w:val="00444822"/>
    <w:rsid w:val="004479CE"/>
    <w:rsid w:val="00447EAE"/>
    <w:rsid w:val="00452136"/>
    <w:rsid w:val="004544C4"/>
    <w:rsid w:val="00455F70"/>
    <w:rsid w:val="00457F5F"/>
    <w:rsid w:val="00460729"/>
    <w:rsid w:val="00460770"/>
    <w:rsid w:val="00461B30"/>
    <w:rsid w:val="004645B8"/>
    <w:rsid w:val="00466271"/>
    <w:rsid w:val="00471B02"/>
    <w:rsid w:val="00476061"/>
    <w:rsid w:val="00480A48"/>
    <w:rsid w:val="00482355"/>
    <w:rsid w:val="00482B42"/>
    <w:rsid w:val="00482F4C"/>
    <w:rsid w:val="0048710A"/>
    <w:rsid w:val="0048790C"/>
    <w:rsid w:val="00490B91"/>
    <w:rsid w:val="004911E8"/>
    <w:rsid w:val="00496F94"/>
    <w:rsid w:val="00497505"/>
    <w:rsid w:val="004978CA"/>
    <w:rsid w:val="00497E94"/>
    <w:rsid w:val="004A15ED"/>
    <w:rsid w:val="004A1F6D"/>
    <w:rsid w:val="004A32CA"/>
    <w:rsid w:val="004A5926"/>
    <w:rsid w:val="004B297E"/>
    <w:rsid w:val="004B406F"/>
    <w:rsid w:val="004B437B"/>
    <w:rsid w:val="004B7371"/>
    <w:rsid w:val="004C0D16"/>
    <w:rsid w:val="004C1998"/>
    <w:rsid w:val="004C1F41"/>
    <w:rsid w:val="004C2FC3"/>
    <w:rsid w:val="004C3C34"/>
    <w:rsid w:val="004C4BFC"/>
    <w:rsid w:val="004D0DC7"/>
    <w:rsid w:val="004D1B34"/>
    <w:rsid w:val="004E0DED"/>
    <w:rsid w:val="004E0E56"/>
    <w:rsid w:val="004E384E"/>
    <w:rsid w:val="004E4759"/>
    <w:rsid w:val="004E52BA"/>
    <w:rsid w:val="004E5E39"/>
    <w:rsid w:val="004E6952"/>
    <w:rsid w:val="004E7B29"/>
    <w:rsid w:val="004E7FCA"/>
    <w:rsid w:val="004F0499"/>
    <w:rsid w:val="004F0C4E"/>
    <w:rsid w:val="004F0FE9"/>
    <w:rsid w:val="004F2F94"/>
    <w:rsid w:val="004F5174"/>
    <w:rsid w:val="004F59FA"/>
    <w:rsid w:val="004F5A3D"/>
    <w:rsid w:val="004F696D"/>
    <w:rsid w:val="004F6A81"/>
    <w:rsid w:val="004F7BD8"/>
    <w:rsid w:val="0050054A"/>
    <w:rsid w:val="00500DCF"/>
    <w:rsid w:val="005028F3"/>
    <w:rsid w:val="005031A8"/>
    <w:rsid w:val="0050437E"/>
    <w:rsid w:val="005054C2"/>
    <w:rsid w:val="00506385"/>
    <w:rsid w:val="005079EE"/>
    <w:rsid w:val="005102A7"/>
    <w:rsid w:val="00510D17"/>
    <w:rsid w:val="00512A89"/>
    <w:rsid w:val="005130AF"/>
    <w:rsid w:val="0051427D"/>
    <w:rsid w:val="0051503C"/>
    <w:rsid w:val="00515BA1"/>
    <w:rsid w:val="00520BAC"/>
    <w:rsid w:val="005256EB"/>
    <w:rsid w:val="00532B21"/>
    <w:rsid w:val="00534B68"/>
    <w:rsid w:val="0053782A"/>
    <w:rsid w:val="005406E3"/>
    <w:rsid w:val="005423F1"/>
    <w:rsid w:val="0054292F"/>
    <w:rsid w:val="0054336E"/>
    <w:rsid w:val="00544665"/>
    <w:rsid w:val="005462AE"/>
    <w:rsid w:val="00547C20"/>
    <w:rsid w:val="00561B22"/>
    <w:rsid w:val="00566B1B"/>
    <w:rsid w:val="00566B27"/>
    <w:rsid w:val="0057033C"/>
    <w:rsid w:val="00571109"/>
    <w:rsid w:val="00571725"/>
    <w:rsid w:val="00571B96"/>
    <w:rsid w:val="00571DD6"/>
    <w:rsid w:val="005739DE"/>
    <w:rsid w:val="00573B92"/>
    <w:rsid w:val="00574B8C"/>
    <w:rsid w:val="0057617A"/>
    <w:rsid w:val="00577C28"/>
    <w:rsid w:val="00580443"/>
    <w:rsid w:val="00580E5A"/>
    <w:rsid w:val="0058120C"/>
    <w:rsid w:val="00585910"/>
    <w:rsid w:val="00587017"/>
    <w:rsid w:val="00590616"/>
    <w:rsid w:val="00592B2F"/>
    <w:rsid w:val="00593AAF"/>
    <w:rsid w:val="00596E6A"/>
    <w:rsid w:val="00597EEA"/>
    <w:rsid w:val="005A0200"/>
    <w:rsid w:val="005A2184"/>
    <w:rsid w:val="005A38B0"/>
    <w:rsid w:val="005A74CD"/>
    <w:rsid w:val="005B056C"/>
    <w:rsid w:val="005B0868"/>
    <w:rsid w:val="005B10E4"/>
    <w:rsid w:val="005B47B5"/>
    <w:rsid w:val="005B5BBF"/>
    <w:rsid w:val="005C06F5"/>
    <w:rsid w:val="005C09F2"/>
    <w:rsid w:val="005C13C9"/>
    <w:rsid w:val="005C3B69"/>
    <w:rsid w:val="005C4EBF"/>
    <w:rsid w:val="005C6EB6"/>
    <w:rsid w:val="005D1643"/>
    <w:rsid w:val="005D3292"/>
    <w:rsid w:val="005D3C9C"/>
    <w:rsid w:val="005E1BAD"/>
    <w:rsid w:val="005E26D7"/>
    <w:rsid w:val="005E2D29"/>
    <w:rsid w:val="005E4B8B"/>
    <w:rsid w:val="005E5044"/>
    <w:rsid w:val="005E516B"/>
    <w:rsid w:val="005E52DC"/>
    <w:rsid w:val="005F0456"/>
    <w:rsid w:val="005F44A2"/>
    <w:rsid w:val="005F4DFC"/>
    <w:rsid w:val="005F54AA"/>
    <w:rsid w:val="005F59FA"/>
    <w:rsid w:val="005F64C2"/>
    <w:rsid w:val="005F68B2"/>
    <w:rsid w:val="0060130B"/>
    <w:rsid w:val="00602884"/>
    <w:rsid w:val="00603E82"/>
    <w:rsid w:val="00604B45"/>
    <w:rsid w:val="00604D11"/>
    <w:rsid w:val="00611AE9"/>
    <w:rsid w:val="00614CB9"/>
    <w:rsid w:val="00615E24"/>
    <w:rsid w:val="00624F62"/>
    <w:rsid w:val="0062526A"/>
    <w:rsid w:val="0062650B"/>
    <w:rsid w:val="00627132"/>
    <w:rsid w:val="0063054B"/>
    <w:rsid w:val="00631FE1"/>
    <w:rsid w:val="00634C49"/>
    <w:rsid w:val="00636624"/>
    <w:rsid w:val="006378F1"/>
    <w:rsid w:val="00640AF9"/>
    <w:rsid w:val="00642993"/>
    <w:rsid w:val="006431B4"/>
    <w:rsid w:val="0064393F"/>
    <w:rsid w:val="00643E57"/>
    <w:rsid w:val="00644747"/>
    <w:rsid w:val="00645801"/>
    <w:rsid w:val="006460E5"/>
    <w:rsid w:val="006471FF"/>
    <w:rsid w:val="00654DF3"/>
    <w:rsid w:val="00654EE8"/>
    <w:rsid w:val="00656054"/>
    <w:rsid w:val="006611FD"/>
    <w:rsid w:val="0066158A"/>
    <w:rsid w:val="0066184F"/>
    <w:rsid w:val="0066296D"/>
    <w:rsid w:val="00664100"/>
    <w:rsid w:val="00664F15"/>
    <w:rsid w:val="00667E05"/>
    <w:rsid w:val="00670CBC"/>
    <w:rsid w:val="006736DE"/>
    <w:rsid w:val="006736FD"/>
    <w:rsid w:val="0067423C"/>
    <w:rsid w:val="006761D7"/>
    <w:rsid w:val="006774AC"/>
    <w:rsid w:val="0068002B"/>
    <w:rsid w:val="006813B2"/>
    <w:rsid w:val="00683F2D"/>
    <w:rsid w:val="00685B5B"/>
    <w:rsid w:val="006872A7"/>
    <w:rsid w:val="00687A00"/>
    <w:rsid w:val="00690740"/>
    <w:rsid w:val="00693BA0"/>
    <w:rsid w:val="006955B5"/>
    <w:rsid w:val="00695F73"/>
    <w:rsid w:val="006966C3"/>
    <w:rsid w:val="006A2179"/>
    <w:rsid w:val="006A3C94"/>
    <w:rsid w:val="006A3F80"/>
    <w:rsid w:val="006A56B2"/>
    <w:rsid w:val="006A577B"/>
    <w:rsid w:val="006A61D4"/>
    <w:rsid w:val="006A631F"/>
    <w:rsid w:val="006A7D56"/>
    <w:rsid w:val="006B0413"/>
    <w:rsid w:val="006B3497"/>
    <w:rsid w:val="006B553C"/>
    <w:rsid w:val="006B6D52"/>
    <w:rsid w:val="006B7A1F"/>
    <w:rsid w:val="006C0C4D"/>
    <w:rsid w:val="006C1CAD"/>
    <w:rsid w:val="006C5478"/>
    <w:rsid w:val="006C5868"/>
    <w:rsid w:val="006C5AE3"/>
    <w:rsid w:val="006D08DA"/>
    <w:rsid w:val="006D0B02"/>
    <w:rsid w:val="006D24E8"/>
    <w:rsid w:val="006D39B6"/>
    <w:rsid w:val="006D74C3"/>
    <w:rsid w:val="006D7D19"/>
    <w:rsid w:val="006E0DA0"/>
    <w:rsid w:val="006E132C"/>
    <w:rsid w:val="006E2356"/>
    <w:rsid w:val="006E2A43"/>
    <w:rsid w:val="006E3373"/>
    <w:rsid w:val="006F11BC"/>
    <w:rsid w:val="006F229F"/>
    <w:rsid w:val="006F2338"/>
    <w:rsid w:val="006F5998"/>
    <w:rsid w:val="006F5C95"/>
    <w:rsid w:val="006F6698"/>
    <w:rsid w:val="006F7AA0"/>
    <w:rsid w:val="006F7CF1"/>
    <w:rsid w:val="007008D2"/>
    <w:rsid w:val="00700E15"/>
    <w:rsid w:val="00703E52"/>
    <w:rsid w:val="00706A3A"/>
    <w:rsid w:val="00707E18"/>
    <w:rsid w:val="00710CD3"/>
    <w:rsid w:val="00712B1D"/>
    <w:rsid w:val="0071300E"/>
    <w:rsid w:val="00716C60"/>
    <w:rsid w:val="00717C68"/>
    <w:rsid w:val="007207A0"/>
    <w:rsid w:val="0072182C"/>
    <w:rsid w:val="0072452F"/>
    <w:rsid w:val="00724E24"/>
    <w:rsid w:val="0072567F"/>
    <w:rsid w:val="0072588A"/>
    <w:rsid w:val="00726D9E"/>
    <w:rsid w:val="0072758F"/>
    <w:rsid w:val="00731EB1"/>
    <w:rsid w:val="00732668"/>
    <w:rsid w:val="00733255"/>
    <w:rsid w:val="00733949"/>
    <w:rsid w:val="007351D4"/>
    <w:rsid w:val="007351E3"/>
    <w:rsid w:val="0074204D"/>
    <w:rsid w:val="007453B4"/>
    <w:rsid w:val="00750361"/>
    <w:rsid w:val="007509FA"/>
    <w:rsid w:val="00753005"/>
    <w:rsid w:val="007554DB"/>
    <w:rsid w:val="00757801"/>
    <w:rsid w:val="00760383"/>
    <w:rsid w:val="007663AD"/>
    <w:rsid w:val="00766D0A"/>
    <w:rsid w:val="007709DF"/>
    <w:rsid w:val="00771703"/>
    <w:rsid w:val="0077194F"/>
    <w:rsid w:val="00771BA1"/>
    <w:rsid w:val="007759BC"/>
    <w:rsid w:val="007772D1"/>
    <w:rsid w:val="00780C89"/>
    <w:rsid w:val="007811BF"/>
    <w:rsid w:val="00782BAE"/>
    <w:rsid w:val="00783050"/>
    <w:rsid w:val="007833C6"/>
    <w:rsid w:val="00786CA9"/>
    <w:rsid w:val="00791DE6"/>
    <w:rsid w:val="007940B1"/>
    <w:rsid w:val="00796987"/>
    <w:rsid w:val="007972DC"/>
    <w:rsid w:val="007A0E5B"/>
    <w:rsid w:val="007A12EB"/>
    <w:rsid w:val="007A2BAB"/>
    <w:rsid w:val="007A3149"/>
    <w:rsid w:val="007A3C01"/>
    <w:rsid w:val="007A4F61"/>
    <w:rsid w:val="007A5E42"/>
    <w:rsid w:val="007A6303"/>
    <w:rsid w:val="007A6399"/>
    <w:rsid w:val="007A7E89"/>
    <w:rsid w:val="007B16CC"/>
    <w:rsid w:val="007B3EE2"/>
    <w:rsid w:val="007B4457"/>
    <w:rsid w:val="007B47FB"/>
    <w:rsid w:val="007B5A86"/>
    <w:rsid w:val="007B633F"/>
    <w:rsid w:val="007B74D1"/>
    <w:rsid w:val="007C0B53"/>
    <w:rsid w:val="007C3152"/>
    <w:rsid w:val="007C5881"/>
    <w:rsid w:val="007C5C91"/>
    <w:rsid w:val="007C6102"/>
    <w:rsid w:val="007D06C0"/>
    <w:rsid w:val="007D2786"/>
    <w:rsid w:val="007D370C"/>
    <w:rsid w:val="007D4D7B"/>
    <w:rsid w:val="007D6263"/>
    <w:rsid w:val="007D77DF"/>
    <w:rsid w:val="007E049C"/>
    <w:rsid w:val="007E10DF"/>
    <w:rsid w:val="007E177B"/>
    <w:rsid w:val="007E2584"/>
    <w:rsid w:val="007E2E3F"/>
    <w:rsid w:val="007E3DDB"/>
    <w:rsid w:val="007E566D"/>
    <w:rsid w:val="007E7B0C"/>
    <w:rsid w:val="007E7F46"/>
    <w:rsid w:val="007F0D5D"/>
    <w:rsid w:val="007F0F67"/>
    <w:rsid w:val="007F150A"/>
    <w:rsid w:val="007F150C"/>
    <w:rsid w:val="007F15FE"/>
    <w:rsid w:val="007F22BB"/>
    <w:rsid w:val="007F2332"/>
    <w:rsid w:val="007F5CF6"/>
    <w:rsid w:val="007F5DE0"/>
    <w:rsid w:val="007F6179"/>
    <w:rsid w:val="007F7AC2"/>
    <w:rsid w:val="007F7CDC"/>
    <w:rsid w:val="00800023"/>
    <w:rsid w:val="00812494"/>
    <w:rsid w:val="00814177"/>
    <w:rsid w:val="00814231"/>
    <w:rsid w:val="00815112"/>
    <w:rsid w:val="00815FC9"/>
    <w:rsid w:val="0081612E"/>
    <w:rsid w:val="008214AF"/>
    <w:rsid w:val="00827A3B"/>
    <w:rsid w:val="008332BA"/>
    <w:rsid w:val="0083380D"/>
    <w:rsid w:val="00834CF5"/>
    <w:rsid w:val="00840CED"/>
    <w:rsid w:val="0084152F"/>
    <w:rsid w:val="00841B83"/>
    <w:rsid w:val="0084232B"/>
    <w:rsid w:val="00844B2C"/>
    <w:rsid w:val="00847FCF"/>
    <w:rsid w:val="00853677"/>
    <w:rsid w:val="0085593C"/>
    <w:rsid w:val="00855AFA"/>
    <w:rsid w:val="00855CA9"/>
    <w:rsid w:val="0085617B"/>
    <w:rsid w:val="008563EE"/>
    <w:rsid w:val="0086263C"/>
    <w:rsid w:val="00865573"/>
    <w:rsid w:val="008665BB"/>
    <w:rsid w:val="0086686C"/>
    <w:rsid w:val="00866E0D"/>
    <w:rsid w:val="00871FF1"/>
    <w:rsid w:val="00873695"/>
    <w:rsid w:val="008743B1"/>
    <w:rsid w:val="008762D3"/>
    <w:rsid w:val="00877CDD"/>
    <w:rsid w:val="00880CBE"/>
    <w:rsid w:val="00881451"/>
    <w:rsid w:val="00881962"/>
    <w:rsid w:val="008826C2"/>
    <w:rsid w:val="00882B82"/>
    <w:rsid w:val="00884055"/>
    <w:rsid w:val="008842E3"/>
    <w:rsid w:val="00885E67"/>
    <w:rsid w:val="008911D4"/>
    <w:rsid w:val="00891503"/>
    <w:rsid w:val="00893028"/>
    <w:rsid w:val="00894205"/>
    <w:rsid w:val="00895977"/>
    <w:rsid w:val="008961F0"/>
    <w:rsid w:val="008A0F52"/>
    <w:rsid w:val="008A3F40"/>
    <w:rsid w:val="008A4532"/>
    <w:rsid w:val="008A4567"/>
    <w:rsid w:val="008A5504"/>
    <w:rsid w:val="008A74C9"/>
    <w:rsid w:val="008A7749"/>
    <w:rsid w:val="008A7BF2"/>
    <w:rsid w:val="008B07FD"/>
    <w:rsid w:val="008B2AC3"/>
    <w:rsid w:val="008B7478"/>
    <w:rsid w:val="008C2FC2"/>
    <w:rsid w:val="008C3D3A"/>
    <w:rsid w:val="008C4AB2"/>
    <w:rsid w:val="008C5305"/>
    <w:rsid w:val="008D1672"/>
    <w:rsid w:val="008D2DA9"/>
    <w:rsid w:val="008D6B32"/>
    <w:rsid w:val="008D6CD8"/>
    <w:rsid w:val="008E0A65"/>
    <w:rsid w:val="008E18FD"/>
    <w:rsid w:val="008E20F7"/>
    <w:rsid w:val="008E2A5E"/>
    <w:rsid w:val="008E331A"/>
    <w:rsid w:val="008E4380"/>
    <w:rsid w:val="008F6834"/>
    <w:rsid w:val="00901C62"/>
    <w:rsid w:val="0090246E"/>
    <w:rsid w:val="0090680B"/>
    <w:rsid w:val="00906F5C"/>
    <w:rsid w:val="00910398"/>
    <w:rsid w:val="00910AC8"/>
    <w:rsid w:val="0091174D"/>
    <w:rsid w:val="00911932"/>
    <w:rsid w:val="00911E54"/>
    <w:rsid w:val="00913F0D"/>
    <w:rsid w:val="00915F44"/>
    <w:rsid w:val="00917A41"/>
    <w:rsid w:val="009200DD"/>
    <w:rsid w:val="00920460"/>
    <w:rsid w:val="00920D92"/>
    <w:rsid w:val="00920E91"/>
    <w:rsid w:val="0092313B"/>
    <w:rsid w:val="00925123"/>
    <w:rsid w:val="00925F37"/>
    <w:rsid w:val="00927607"/>
    <w:rsid w:val="00930656"/>
    <w:rsid w:val="009332D4"/>
    <w:rsid w:val="0093366B"/>
    <w:rsid w:val="009370BE"/>
    <w:rsid w:val="00940895"/>
    <w:rsid w:val="009414E1"/>
    <w:rsid w:val="0094186F"/>
    <w:rsid w:val="00941E06"/>
    <w:rsid w:val="00944FBE"/>
    <w:rsid w:val="009452A1"/>
    <w:rsid w:val="00945342"/>
    <w:rsid w:val="00945B99"/>
    <w:rsid w:val="00945D9F"/>
    <w:rsid w:val="00947221"/>
    <w:rsid w:val="00952101"/>
    <w:rsid w:val="00954E09"/>
    <w:rsid w:val="00955F4F"/>
    <w:rsid w:val="0095763F"/>
    <w:rsid w:val="0096339E"/>
    <w:rsid w:val="0096635E"/>
    <w:rsid w:val="00966C9D"/>
    <w:rsid w:val="009718E1"/>
    <w:rsid w:val="00972D9E"/>
    <w:rsid w:val="00973B84"/>
    <w:rsid w:val="009801DC"/>
    <w:rsid w:val="00981AE9"/>
    <w:rsid w:val="00983EE1"/>
    <w:rsid w:val="00984786"/>
    <w:rsid w:val="00986F25"/>
    <w:rsid w:val="00991455"/>
    <w:rsid w:val="00991E50"/>
    <w:rsid w:val="00991EA0"/>
    <w:rsid w:val="00993A29"/>
    <w:rsid w:val="00995A5B"/>
    <w:rsid w:val="00996088"/>
    <w:rsid w:val="009A0831"/>
    <w:rsid w:val="009A1256"/>
    <w:rsid w:val="009B0046"/>
    <w:rsid w:val="009B255C"/>
    <w:rsid w:val="009B38AB"/>
    <w:rsid w:val="009B4148"/>
    <w:rsid w:val="009B57E5"/>
    <w:rsid w:val="009B660B"/>
    <w:rsid w:val="009B6ECF"/>
    <w:rsid w:val="009C1DC5"/>
    <w:rsid w:val="009C24B4"/>
    <w:rsid w:val="009C3999"/>
    <w:rsid w:val="009C4AF1"/>
    <w:rsid w:val="009C6351"/>
    <w:rsid w:val="009C7C02"/>
    <w:rsid w:val="009D4BB0"/>
    <w:rsid w:val="009D706B"/>
    <w:rsid w:val="009D7497"/>
    <w:rsid w:val="009E4AD2"/>
    <w:rsid w:val="009E4EC3"/>
    <w:rsid w:val="009E57EF"/>
    <w:rsid w:val="009F0478"/>
    <w:rsid w:val="009F08C2"/>
    <w:rsid w:val="009F21DC"/>
    <w:rsid w:val="009F2B0F"/>
    <w:rsid w:val="009F3599"/>
    <w:rsid w:val="009F3FD1"/>
    <w:rsid w:val="009F5875"/>
    <w:rsid w:val="009F5ED7"/>
    <w:rsid w:val="009F6467"/>
    <w:rsid w:val="009F7003"/>
    <w:rsid w:val="009F73AD"/>
    <w:rsid w:val="009F75F8"/>
    <w:rsid w:val="00A11851"/>
    <w:rsid w:val="00A11BFF"/>
    <w:rsid w:val="00A121BF"/>
    <w:rsid w:val="00A133AB"/>
    <w:rsid w:val="00A13B7F"/>
    <w:rsid w:val="00A163DC"/>
    <w:rsid w:val="00A17BF9"/>
    <w:rsid w:val="00A21150"/>
    <w:rsid w:val="00A212F2"/>
    <w:rsid w:val="00A2209A"/>
    <w:rsid w:val="00A23BCD"/>
    <w:rsid w:val="00A25A0C"/>
    <w:rsid w:val="00A268BB"/>
    <w:rsid w:val="00A276FA"/>
    <w:rsid w:val="00A33BEE"/>
    <w:rsid w:val="00A3573E"/>
    <w:rsid w:val="00A360D8"/>
    <w:rsid w:val="00A36988"/>
    <w:rsid w:val="00A405B1"/>
    <w:rsid w:val="00A40FC5"/>
    <w:rsid w:val="00A42E6C"/>
    <w:rsid w:val="00A430E5"/>
    <w:rsid w:val="00A432F0"/>
    <w:rsid w:val="00A43A70"/>
    <w:rsid w:val="00A451E4"/>
    <w:rsid w:val="00A45AAD"/>
    <w:rsid w:val="00A46769"/>
    <w:rsid w:val="00A473D1"/>
    <w:rsid w:val="00A47670"/>
    <w:rsid w:val="00A50A41"/>
    <w:rsid w:val="00A51EF8"/>
    <w:rsid w:val="00A56393"/>
    <w:rsid w:val="00A56B72"/>
    <w:rsid w:val="00A57960"/>
    <w:rsid w:val="00A57BA4"/>
    <w:rsid w:val="00A60B9E"/>
    <w:rsid w:val="00A616B8"/>
    <w:rsid w:val="00A619B0"/>
    <w:rsid w:val="00A62593"/>
    <w:rsid w:val="00A653C8"/>
    <w:rsid w:val="00A65659"/>
    <w:rsid w:val="00A6721B"/>
    <w:rsid w:val="00A71C20"/>
    <w:rsid w:val="00A71D1B"/>
    <w:rsid w:val="00A72953"/>
    <w:rsid w:val="00A74112"/>
    <w:rsid w:val="00A7665A"/>
    <w:rsid w:val="00A81548"/>
    <w:rsid w:val="00A8190C"/>
    <w:rsid w:val="00A834AD"/>
    <w:rsid w:val="00A837A3"/>
    <w:rsid w:val="00A83C81"/>
    <w:rsid w:val="00A83C8A"/>
    <w:rsid w:val="00A86B74"/>
    <w:rsid w:val="00A86F1A"/>
    <w:rsid w:val="00A877B5"/>
    <w:rsid w:val="00A90C31"/>
    <w:rsid w:val="00A936EA"/>
    <w:rsid w:val="00A94F1B"/>
    <w:rsid w:val="00A9634C"/>
    <w:rsid w:val="00A970A6"/>
    <w:rsid w:val="00AA0296"/>
    <w:rsid w:val="00AA0537"/>
    <w:rsid w:val="00AA15FD"/>
    <w:rsid w:val="00AA1BB0"/>
    <w:rsid w:val="00AA287B"/>
    <w:rsid w:val="00AA400E"/>
    <w:rsid w:val="00AA4089"/>
    <w:rsid w:val="00AA63C9"/>
    <w:rsid w:val="00AA6D47"/>
    <w:rsid w:val="00AB02BF"/>
    <w:rsid w:val="00AB36E0"/>
    <w:rsid w:val="00AB6797"/>
    <w:rsid w:val="00AB688D"/>
    <w:rsid w:val="00AB6BC1"/>
    <w:rsid w:val="00AB7D8A"/>
    <w:rsid w:val="00AC0B31"/>
    <w:rsid w:val="00AC4814"/>
    <w:rsid w:val="00AC4FFB"/>
    <w:rsid w:val="00AC5253"/>
    <w:rsid w:val="00AC6071"/>
    <w:rsid w:val="00AC66C9"/>
    <w:rsid w:val="00AC6FA7"/>
    <w:rsid w:val="00AC7A98"/>
    <w:rsid w:val="00AC7D82"/>
    <w:rsid w:val="00AD0752"/>
    <w:rsid w:val="00AD2F31"/>
    <w:rsid w:val="00AD4A67"/>
    <w:rsid w:val="00AD4E9A"/>
    <w:rsid w:val="00AD53A7"/>
    <w:rsid w:val="00AD5A0F"/>
    <w:rsid w:val="00AE0928"/>
    <w:rsid w:val="00AE4E15"/>
    <w:rsid w:val="00AE6484"/>
    <w:rsid w:val="00AE6B56"/>
    <w:rsid w:val="00AE74EA"/>
    <w:rsid w:val="00AF1F73"/>
    <w:rsid w:val="00AF2FCB"/>
    <w:rsid w:val="00AF3337"/>
    <w:rsid w:val="00B05119"/>
    <w:rsid w:val="00B0683A"/>
    <w:rsid w:val="00B10390"/>
    <w:rsid w:val="00B13DF3"/>
    <w:rsid w:val="00B140AC"/>
    <w:rsid w:val="00B14BC6"/>
    <w:rsid w:val="00B1554E"/>
    <w:rsid w:val="00B21650"/>
    <w:rsid w:val="00B21D02"/>
    <w:rsid w:val="00B224D6"/>
    <w:rsid w:val="00B2433E"/>
    <w:rsid w:val="00B253F8"/>
    <w:rsid w:val="00B2749F"/>
    <w:rsid w:val="00B3016F"/>
    <w:rsid w:val="00B31F87"/>
    <w:rsid w:val="00B31FA8"/>
    <w:rsid w:val="00B32710"/>
    <w:rsid w:val="00B327E7"/>
    <w:rsid w:val="00B335BD"/>
    <w:rsid w:val="00B33D44"/>
    <w:rsid w:val="00B35302"/>
    <w:rsid w:val="00B35B0A"/>
    <w:rsid w:val="00B3604F"/>
    <w:rsid w:val="00B36977"/>
    <w:rsid w:val="00B3705C"/>
    <w:rsid w:val="00B37A20"/>
    <w:rsid w:val="00B430AD"/>
    <w:rsid w:val="00B43367"/>
    <w:rsid w:val="00B43F99"/>
    <w:rsid w:val="00B4623C"/>
    <w:rsid w:val="00B46D83"/>
    <w:rsid w:val="00B476FF"/>
    <w:rsid w:val="00B47E6D"/>
    <w:rsid w:val="00B511B8"/>
    <w:rsid w:val="00B53290"/>
    <w:rsid w:val="00B5386D"/>
    <w:rsid w:val="00B53B53"/>
    <w:rsid w:val="00B53E0A"/>
    <w:rsid w:val="00B56630"/>
    <w:rsid w:val="00B5676B"/>
    <w:rsid w:val="00B6090D"/>
    <w:rsid w:val="00B617DE"/>
    <w:rsid w:val="00B65286"/>
    <w:rsid w:val="00B67E25"/>
    <w:rsid w:val="00B722BF"/>
    <w:rsid w:val="00B73F7B"/>
    <w:rsid w:val="00B75294"/>
    <w:rsid w:val="00B77E19"/>
    <w:rsid w:val="00B805ED"/>
    <w:rsid w:val="00B80A15"/>
    <w:rsid w:val="00B8116F"/>
    <w:rsid w:val="00B84D8C"/>
    <w:rsid w:val="00B865C4"/>
    <w:rsid w:val="00B8686D"/>
    <w:rsid w:val="00B87957"/>
    <w:rsid w:val="00B90138"/>
    <w:rsid w:val="00B906C9"/>
    <w:rsid w:val="00B92142"/>
    <w:rsid w:val="00B93540"/>
    <w:rsid w:val="00B94CCE"/>
    <w:rsid w:val="00B96BB6"/>
    <w:rsid w:val="00BA0B53"/>
    <w:rsid w:val="00BA1498"/>
    <w:rsid w:val="00BA211D"/>
    <w:rsid w:val="00BA356B"/>
    <w:rsid w:val="00BA3657"/>
    <w:rsid w:val="00BA5844"/>
    <w:rsid w:val="00BB1610"/>
    <w:rsid w:val="00BB29FF"/>
    <w:rsid w:val="00BB2E33"/>
    <w:rsid w:val="00BB420C"/>
    <w:rsid w:val="00BB4FE0"/>
    <w:rsid w:val="00BB6512"/>
    <w:rsid w:val="00BB7D46"/>
    <w:rsid w:val="00BC3338"/>
    <w:rsid w:val="00BC45C0"/>
    <w:rsid w:val="00BC45DA"/>
    <w:rsid w:val="00BC4CFA"/>
    <w:rsid w:val="00BC5830"/>
    <w:rsid w:val="00BC79CC"/>
    <w:rsid w:val="00BC7F0C"/>
    <w:rsid w:val="00BD0A38"/>
    <w:rsid w:val="00BD29B1"/>
    <w:rsid w:val="00BD5FEA"/>
    <w:rsid w:val="00BD622D"/>
    <w:rsid w:val="00BD7CFE"/>
    <w:rsid w:val="00BD7F68"/>
    <w:rsid w:val="00BE0BB3"/>
    <w:rsid w:val="00BE3023"/>
    <w:rsid w:val="00BE3611"/>
    <w:rsid w:val="00BE3C27"/>
    <w:rsid w:val="00BE70C8"/>
    <w:rsid w:val="00BE7309"/>
    <w:rsid w:val="00BF0B86"/>
    <w:rsid w:val="00BF1F16"/>
    <w:rsid w:val="00BF361E"/>
    <w:rsid w:val="00BF5027"/>
    <w:rsid w:val="00BF7383"/>
    <w:rsid w:val="00C018EC"/>
    <w:rsid w:val="00C03162"/>
    <w:rsid w:val="00C045AB"/>
    <w:rsid w:val="00C0486A"/>
    <w:rsid w:val="00C0584E"/>
    <w:rsid w:val="00C06832"/>
    <w:rsid w:val="00C1097E"/>
    <w:rsid w:val="00C1229F"/>
    <w:rsid w:val="00C143CC"/>
    <w:rsid w:val="00C20887"/>
    <w:rsid w:val="00C218C3"/>
    <w:rsid w:val="00C219D4"/>
    <w:rsid w:val="00C21E24"/>
    <w:rsid w:val="00C223E4"/>
    <w:rsid w:val="00C22755"/>
    <w:rsid w:val="00C277D7"/>
    <w:rsid w:val="00C27E29"/>
    <w:rsid w:val="00C32326"/>
    <w:rsid w:val="00C32674"/>
    <w:rsid w:val="00C33F78"/>
    <w:rsid w:val="00C3543E"/>
    <w:rsid w:val="00C35FCF"/>
    <w:rsid w:val="00C36415"/>
    <w:rsid w:val="00C37035"/>
    <w:rsid w:val="00C40299"/>
    <w:rsid w:val="00C41137"/>
    <w:rsid w:val="00C427BB"/>
    <w:rsid w:val="00C466D3"/>
    <w:rsid w:val="00C47CDB"/>
    <w:rsid w:val="00C510E9"/>
    <w:rsid w:val="00C5637A"/>
    <w:rsid w:val="00C618D1"/>
    <w:rsid w:val="00C61D0F"/>
    <w:rsid w:val="00C6406C"/>
    <w:rsid w:val="00C64421"/>
    <w:rsid w:val="00C64A67"/>
    <w:rsid w:val="00C675BE"/>
    <w:rsid w:val="00C71ABB"/>
    <w:rsid w:val="00C71E80"/>
    <w:rsid w:val="00C73C05"/>
    <w:rsid w:val="00C76230"/>
    <w:rsid w:val="00C7627E"/>
    <w:rsid w:val="00C762C8"/>
    <w:rsid w:val="00C76865"/>
    <w:rsid w:val="00C77713"/>
    <w:rsid w:val="00C852CB"/>
    <w:rsid w:val="00C855B9"/>
    <w:rsid w:val="00C85AB9"/>
    <w:rsid w:val="00C86840"/>
    <w:rsid w:val="00C87D7D"/>
    <w:rsid w:val="00C90C29"/>
    <w:rsid w:val="00C92750"/>
    <w:rsid w:val="00C95D16"/>
    <w:rsid w:val="00C96FBE"/>
    <w:rsid w:val="00C97199"/>
    <w:rsid w:val="00C976BA"/>
    <w:rsid w:val="00CA1AEF"/>
    <w:rsid w:val="00CA3CEA"/>
    <w:rsid w:val="00CA57BD"/>
    <w:rsid w:val="00CC002C"/>
    <w:rsid w:val="00CC112A"/>
    <w:rsid w:val="00CC2334"/>
    <w:rsid w:val="00CC2A89"/>
    <w:rsid w:val="00CC397E"/>
    <w:rsid w:val="00CC58A6"/>
    <w:rsid w:val="00CC6760"/>
    <w:rsid w:val="00CC70E7"/>
    <w:rsid w:val="00CD16AD"/>
    <w:rsid w:val="00CD23A2"/>
    <w:rsid w:val="00CD45A4"/>
    <w:rsid w:val="00CD6CBF"/>
    <w:rsid w:val="00CE037A"/>
    <w:rsid w:val="00CE4926"/>
    <w:rsid w:val="00CF04B0"/>
    <w:rsid w:val="00CF24A1"/>
    <w:rsid w:val="00CF24CB"/>
    <w:rsid w:val="00CF3D3C"/>
    <w:rsid w:val="00CF5A64"/>
    <w:rsid w:val="00CF7B30"/>
    <w:rsid w:val="00D01E73"/>
    <w:rsid w:val="00D01FD2"/>
    <w:rsid w:val="00D039DB"/>
    <w:rsid w:val="00D03EC0"/>
    <w:rsid w:val="00D04995"/>
    <w:rsid w:val="00D04BFB"/>
    <w:rsid w:val="00D065BB"/>
    <w:rsid w:val="00D07F51"/>
    <w:rsid w:val="00D10A0B"/>
    <w:rsid w:val="00D10C1D"/>
    <w:rsid w:val="00D1229F"/>
    <w:rsid w:val="00D123FD"/>
    <w:rsid w:val="00D13046"/>
    <w:rsid w:val="00D134FA"/>
    <w:rsid w:val="00D17D9A"/>
    <w:rsid w:val="00D20A54"/>
    <w:rsid w:val="00D21049"/>
    <w:rsid w:val="00D212F3"/>
    <w:rsid w:val="00D21861"/>
    <w:rsid w:val="00D238C4"/>
    <w:rsid w:val="00D2481E"/>
    <w:rsid w:val="00D24E49"/>
    <w:rsid w:val="00D253CF"/>
    <w:rsid w:val="00D268E6"/>
    <w:rsid w:val="00D27BC5"/>
    <w:rsid w:val="00D32597"/>
    <w:rsid w:val="00D35DB2"/>
    <w:rsid w:val="00D36A5C"/>
    <w:rsid w:val="00D37780"/>
    <w:rsid w:val="00D40D91"/>
    <w:rsid w:val="00D41CBA"/>
    <w:rsid w:val="00D41DF2"/>
    <w:rsid w:val="00D45EA4"/>
    <w:rsid w:val="00D46741"/>
    <w:rsid w:val="00D46D41"/>
    <w:rsid w:val="00D4753B"/>
    <w:rsid w:val="00D519B0"/>
    <w:rsid w:val="00D5211B"/>
    <w:rsid w:val="00D52D08"/>
    <w:rsid w:val="00D556BF"/>
    <w:rsid w:val="00D5779A"/>
    <w:rsid w:val="00D579DC"/>
    <w:rsid w:val="00D601F5"/>
    <w:rsid w:val="00D65732"/>
    <w:rsid w:val="00D65937"/>
    <w:rsid w:val="00D70C9F"/>
    <w:rsid w:val="00D722A0"/>
    <w:rsid w:val="00D72F57"/>
    <w:rsid w:val="00D74E34"/>
    <w:rsid w:val="00D76235"/>
    <w:rsid w:val="00D77495"/>
    <w:rsid w:val="00D8062D"/>
    <w:rsid w:val="00D81F02"/>
    <w:rsid w:val="00D83DBC"/>
    <w:rsid w:val="00D84C60"/>
    <w:rsid w:val="00D85C5A"/>
    <w:rsid w:val="00D863C1"/>
    <w:rsid w:val="00D8746C"/>
    <w:rsid w:val="00D879BF"/>
    <w:rsid w:val="00D91CE8"/>
    <w:rsid w:val="00D93C95"/>
    <w:rsid w:val="00D94521"/>
    <w:rsid w:val="00D94659"/>
    <w:rsid w:val="00D95D73"/>
    <w:rsid w:val="00DA02D5"/>
    <w:rsid w:val="00DA2657"/>
    <w:rsid w:val="00DA2E0F"/>
    <w:rsid w:val="00DB075E"/>
    <w:rsid w:val="00DB1813"/>
    <w:rsid w:val="00DB1CDC"/>
    <w:rsid w:val="00DB2DB7"/>
    <w:rsid w:val="00DB53BB"/>
    <w:rsid w:val="00DB5847"/>
    <w:rsid w:val="00DC03DD"/>
    <w:rsid w:val="00DC2B4E"/>
    <w:rsid w:val="00DD05B7"/>
    <w:rsid w:val="00DD4557"/>
    <w:rsid w:val="00DD4ED2"/>
    <w:rsid w:val="00DD59C7"/>
    <w:rsid w:val="00DE195C"/>
    <w:rsid w:val="00DE2645"/>
    <w:rsid w:val="00DE4635"/>
    <w:rsid w:val="00DE6C22"/>
    <w:rsid w:val="00DF0317"/>
    <w:rsid w:val="00DF1656"/>
    <w:rsid w:val="00DF3BA7"/>
    <w:rsid w:val="00DF4124"/>
    <w:rsid w:val="00DF6955"/>
    <w:rsid w:val="00DF699B"/>
    <w:rsid w:val="00DF6F1C"/>
    <w:rsid w:val="00E0005C"/>
    <w:rsid w:val="00E0133A"/>
    <w:rsid w:val="00E03966"/>
    <w:rsid w:val="00E03C54"/>
    <w:rsid w:val="00E04A5F"/>
    <w:rsid w:val="00E07DCC"/>
    <w:rsid w:val="00E10C6D"/>
    <w:rsid w:val="00E153F8"/>
    <w:rsid w:val="00E15F24"/>
    <w:rsid w:val="00E162C7"/>
    <w:rsid w:val="00E16BF9"/>
    <w:rsid w:val="00E17A8D"/>
    <w:rsid w:val="00E203C2"/>
    <w:rsid w:val="00E20823"/>
    <w:rsid w:val="00E23536"/>
    <w:rsid w:val="00E240EA"/>
    <w:rsid w:val="00E2523D"/>
    <w:rsid w:val="00E261C3"/>
    <w:rsid w:val="00E316D9"/>
    <w:rsid w:val="00E31C37"/>
    <w:rsid w:val="00E31D39"/>
    <w:rsid w:val="00E3339E"/>
    <w:rsid w:val="00E3376D"/>
    <w:rsid w:val="00E34114"/>
    <w:rsid w:val="00E348DD"/>
    <w:rsid w:val="00E36758"/>
    <w:rsid w:val="00E40008"/>
    <w:rsid w:val="00E4034A"/>
    <w:rsid w:val="00E41730"/>
    <w:rsid w:val="00E42B50"/>
    <w:rsid w:val="00E43E9B"/>
    <w:rsid w:val="00E45E79"/>
    <w:rsid w:val="00E4749B"/>
    <w:rsid w:val="00E511A6"/>
    <w:rsid w:val="00E53D44"/>
    <w:rsid w:val="00E54DBD"/>
    <w:rsid w:val="00E562EA"/>
    <w:rsid w:val="00E57C7F"/>
    <w:rsid w:val="00E61B68"/>
    <w:rsid w:val="00E625B6"/>
    <w:rsid w:val="00E63830"/>
    <w:rsid w:val="00E63DAF"/>
    <w:rsid w:val="00E64FF7"/>
    <w:rsid w:val="00E65D0B"/>
    <w:rsid w:val="00E66FC5"/>
    <w:rsid w:val="00E67EC9"/>
    <w:rsid w:val="00E70141"/>
    <w:rsid w:val="00E7205A"/>
    <w:rsid w:val="00E7323A"/>
    <w:rsid w:val="00E739AD"/>
    <w:rsid w:val="00E741E6"/>
    <w:rsid w:val="00E8131F"/>
    <w:rsid w:val="00E81511"/>
    <w:rsid w:val="00E820B6"/>
    <w:rsid w:val="00E823A8"/>
    <w:rsid w:val="00E82676"/>
    <w:rsid w:val="00E82C73"/>
    <w:rsid w:val="00E82D9B"/>
    <w:rsid w:val="00E878CC"/>
    <w:rsid w:val="00E87EA0"/>
    <w:rsid w:val="00E90803"/>
    <w:rsid w:val="00E917AF"/>
    <w:rsid w:val="00E94B5F"/>
    <w:rsid w:val="00E95ECD"/>
    <w:rsid w:val="00E97089"/>
    <w:rsid w:val="00E97D3D"/>
    <w:rsid w:val="00EA249F"/>
    <w:rsid w:val="00EA5110"/>
    <w:rsid w:val="00EA5625"/>
    <w:rsid w:val="00EA5E16"/>
    <w:rsid w:val="00EA5EC6"/>
    <w:rsid w:val="00EA6AE9"/>
    <w:rsid w:val="00EB1239"/>
    <w:rsid w:val="00EB1E6E"/>
    <w:rsid w:val="00EB248E"/>
    <w:rsid w:val="00EB2DB6"/>
    <w:rsid w:val="00EB2E32"/>
    <w:rsid w:val="00EB37D7"/>
    <w:rsid w:val="00EB454C"/>
    <w:rsid w:val="00EB4723"/>
    <w:rsid w:val="00EB7E62"/>
    <w:rsid w:val="00EC1261"/>
    <w:rsid w:val="00EC5DD7"/>
    <w:rsid w:val="00EC6BF2"/>
    <w:rsid w:val="00EC7D47"/>
    <w:rsid w:val="00ED0340"/>
    <w:rsid w:val="00ED0414"/>
    <w:rsid w:val="00ED0F47"/>
    <w:rsid w:val="00ED51D0"/>
    <w:rsid w:val="00ED5FC8"/>
    <w:rsid w:val="00ED6281"/>
    <w:rsid w:val="00ED6B39"/>
    <w:rsid w:val="00ED7DAB"/>
    <w:rsid w:val="00EE05E7"/>
    <w:rsid w:val="00EE3A39"/>
    <w:rsid w:val="00EF0C40"/>
    <w:rsid w:val="00EF19A6"/>
    <w:rsid w:val="00EF362E"/>
    <w:rsid w:val="00EF3FD3"/>
    <w:rsid w:val="00EF601A"/>
    <w:rsid w:val="00EF6812"/>
    <w:rsid w:val="00EF7220"/>
    <w:rsid w:val="00EF76DC"/>
    <w:rsid w:val="00EF7B4E"/>
    <w:rsid w:val="00EF7B82"/>
    <w:rsid w:val="00F02293"/>
    <w:rsid w:val="00F02969"/>
    <w:rsid w:val="00F02B14"/>
    <w:rsid w:val="00F0418C"/>
    <w:rsid w:val="00F05299"/>
    <w:rsid w:val="00F05BCD"/>
    <w:rsid w:val="00F1014E"/>
    <w:rsid w:val="00F12D35"/>
    <w:rsid w:val="00F162A1"/>
    <w:rsid w:val="00F2167E"/>
    <w:rsid w:val="00F21A71"/>
    <w:rsid w:val="00F22871"/>
    <w:rsid w:val="00F235AB"/>
    <w:rsid w:val="00F23AA1"/>
    <w:rsid w:val="00F26DE8"/>
    <w:rsid w:val="00F272C8"/>
    <w:rsid w:val="00F3110C"/>
    <w:rsid w:val="00F321B4"/>
    <w:rsid w:val="00F3407B"/>
    <w:rsid w:val="00F342B8"/>
    <w:rsid w:val="00F36D83"/>
    <w:rsid w:val="00F400F8"/>
    <w:rsid w:val="00F41004"/>
    <w:rsid w:val="00F41179"/>
    <w:rsid w:val="00F4278B"/>
    <w:rsid w:val="00F44DD6"/>
    <w:rsid w:val="00F45C58"/>
    <w:rsid w:val="00F46954"/>
    <w:rsid w:val="00F46CDF"/>
    <w:rsid w:val="00F509B6"/>
    <w:rsid w:val="00F50A04"/>
    <w:rsid w:val="00F511E5"/>
    <w:rsid w:val="00F511E8"/>
    <w:rsid w:val="00F53912"/>
    <w:rsid w:val="00F54B7D"/>
    <w:rsid w:val="00F54CEA"/>
    <w:rsid w:val="00F55B67"/>
    <w:rsid w:val="00F57327"/>
    <w:rsid w:val="00F57564"/>
    <w:rsid w:val="00F57CF7"/>
    <w:rsid w:val="00F60174"/>
    <w:rsid w:val="00F60499"/>
    <w:rsid w:val="00F61542"/>
    <w:rsid w:val="00F621F8"/>
    <w:rsid w:val="00F622A3"/>
    <w:rsid w:val="00F6360F"/>
    <w:rsid w:val="00F63890"/>
    <w:rsid w:val="00F6485A"/>
    <w:rsid w:val="00F653F7"/>
    <w:rsid w:val="00F675DE"/>
    <w:rsid w:val="00F70110"/>
    <w:rsid w:val="00F71A75"/>
    <w:rsid w:val="00F71B13"/>
    <w:rsid w:val="00F74ED8"/>
    <w:rsid w:val="00F81311"/>
    <w:rsid w:val="00F84147"/>
    <w:rsid w:val="00F84F55"/>
    <w:rsid w:val="00F85960"/>
    <w:rsid w:val="00F85E0F"/>
    <w:rsid w:val="00F864C4"/>
    <w:rsid w:val="00F90EB6"/>
    <w:rsid w:val="00F91B31"/>
    <w:rsid w:val="00F93B6A"/>
    <w:rsid w:val="00F93EBE"/>
    <w:rsid w:val="00F96B09"/>
    <w:rsid w:val="00FA0F4A"/>
    <w:rsid w:val="00FA1535"/>
    <w:rsid w:val="00FA6FA2"/>
    <w:rsid w:val="00FA7ACC"/>
    <w:rsid w:val="00FB02B5"/>
    <w:rsid w:val="00FB0CDD"/>
    <w:rsid w:val="00FB2F84"/>
    <w:rsid w:val="00FB4431"/>
    <w:rsid w:val="00FB5DA9"/>
    <w:rsid w:val="00FB6CD0"/>
    <w:rsid w:val="00FB74DE"/>
    <w:rsid w:val="00FC0240"/>
    <w:rsid w:val="00FC033D"/>
    <w:rsid w:val="00FC2B78"/>
    <w:rsid w:val="00FC4AA0"/>
    <w:rsid w:val="00FC6707"/>
    <w:rsid w:val="00FD072F"/>
    <w:rsid w:val="00FD1176"/>
    <w:rsid w:val="00FD3E10"/>
    <w:rsid w:val="00FD7C7E"/>
    <w:rsid w:val="00FE09F7"/>
    <w:rsid w:val="00FE1A84"/>
    <w:rsid w:val="00FE239E"/>
    <w:rsid w:val="00FE34E9"/>
    <w:rsid w:val="00FE3EA6"/>
    <w:rsid w:val="00FE405C"/>
    <w:rsid w:val="00FE5667"/>
    <w:rsid w:val="00FE5A1E"/>
    <w:rsid w:val="00FE6BAF"/>
    <w:rsid w:val="00FE6F7B"/>
    <w:rsid w:val="00FF01EB"/>
    <w:rsid w:val="00FF06D9"/>
    <w:rsid w:val="00FF1211"/>
    <w:rsid w:val="00FF26A1"/>
    <w:rsid w:val="00FF2DC1"/>
    <w:rsid w:val="00FF319C"/>
    <w:rsid w:val="00FF3242"/>
    <w:rsid w:val="00FF46DC"/>
    <w:rsid w:val="00FF4EAA"/>
    <w:rsid w:val="00FF662F"/>
    <w:rsid w:val="00FF79A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2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7" w:semiHidden="1"/>
    <w:lsdException w:name="toc 8" w:semiHidden="1"/>
    <w:lsdException w:name="footnote text" w:uiPriority="19" w:qFormat="1"/>
    <w:lsdException w:name="annotation text" w:semiHidden="1" w:uiPriority="99"/>
    <w:lsdException w:name="footer" w:uiPriority="99"/>
    <w:lsdException w:name="index heading" w:semiHidden="1"/>
    <w:lsdException w:name="caption" w:semiHidden="1" w:unhideWhenUsed="1" w:qFormat="1"/>
    <w:lsdException w:name="table of figures" w:semiHidden="1"/>
    <w:lsdException w:name="envelope address" w:semiHidden="1"/>
    <w:lsdException w:name="envelope return" w:semiHidden="1"/>
    <w:lsdException w:name="annotation reference" w:semiHidden="1" w:uiPriority="99"/>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iPriority="4"/>
    <w:lsdException w:name="List Number" w:semiHidden="1" w:uiPriority="4"/>
    <w:lsdException w:name="List 2" w:semiHidden="1"/>
    <w:lsdException w:name="List 3" w:semiHidden="1"/>
    <w:lsdException w:name="List 4" w:semiHidden="1"/>
    <w:lsdException w:name="List 5" w:semiHidden="1"/>
    <w:lsdException w:name="List Bullet 2" w:semiHidden="1" w:uiPriority="4"/>
    <w:lsdException w:name="List Bullet 3" w:semiHidden="1" w:uiPriority="4"/>
    <w:lsdException w:name="List Bullet 4" w:semiHidden="1"/>
    <w:lsdException w:name="List Bullet 5" w:semiHidden="1"/>
    <w:lsdException w:name="List Number 2" w:semiHidden="1" w:uiPriority="4"/>
    <w:lsdException w:name="List Number 3" w:semiHidden="1" w:uiPriority="4"/>
    <w:lsdException w:name="List Number 4" w:semiHidden="1"/>
    <w:lsdException w:name="List Number 5" w:semiHidden="1"/>
    <w:lsdException w:name="Title" w:semiHidden="1" w:qFormat="1"/>
    <w:lsdException w:name="Closing" w:semiHidden="1"/>
    <w:lsdException w:name="Signature" w:semiHidden="1"/>
    <w:lsdException w:name="Default Paragraph Font" w:uiPriority="1"/>
    <w:lsdException w:name="Body Text" w:qFormat="1"/>
    <w:lsdException w:name="Body Text Indent" w:semiHidden="1"/>
    <w:lsdException w:name="List Continue" w:semiHidden="1" w:uiPriority="6"/>
    <w:lsdException w:name="List Continue 2" w:semiHidden="1" w:uiPriority="6"/>
    <w:lsdException w:name="List Continue 3" w:semiHidden="1" w:uiPriority="6"/>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uiPriority="99"/>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No List" w:uiPriority="99"/>
    <w:lsdException w:name="Placeholder Text" w:semiHidden="1" w:uiPriority="99"/>
    <w:lsdException w:name="No Spacing" w:semiHidden="1"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0" w:qFormat="1"/>
    <w:lsdException w:name="Intense Quote" w:semiHidden="1"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9" w:qFormat="1"/>
    <w:lsdException w:name="Intense Emphasis" w:semiHidden="1" w:uiPriority="29" w:qFormat="1"/>
    <w:lsdException w:name="Subtle Reference" w:semiHidden="1" w:uiPriority="29"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l">
    <w:name w:val="Normal"/>
    <w:uiPriority w:val="7"/>
    <w:qFormat/>
    <w:rsid w:val="00ED0414"/>
    <w:pPr>
      <w:spacing w:before="120" w:after="120" w:line="240" w:lineRule="atLeast"/>
      <w:ind w:left="283" w:hanging="357"/>
    </w:pPr>
    <w:rPr>
      <w:rFonts w:ascii="Verdana" w:eastAsia="Times New Roman" w:hAnsi="Verdana"/>
      <w:sz w:val="22"/>
      <w:lang w:eastAsia="da-DK"/>
    </w:rPr>
  </w:style>
  <w:style w:type="paragraph" w:styleId="Cmsor1">
    <w:name w:val="heading 1"/>
    <w:basedOn w:val="NormalLeftAligned"/>
    <w:next w:val="Szvegtrzs"/>
    <w:link w:val="Cmsor1Char"/>
    <w:qFormat/>
    <w:rsid w:val="000E4BD1"/>
    <w:pPr>
      <w:keepNext/>
      <w:keepLines/>
      <w:pageBreakBefore/>
      <w:numPr>
        <w:numId w:val="18"/>
      </w:numPr>
      <w:spacing w:before="0" w:after="240"/>
      <w:outlineLvl w:val="0"/>
    </w:pPr>
    <w:rPr>
      <w:rFonts w:ascii="Calibri" w:eastAsiaTheme="majorEastAsia" w:hAnsi="Calibri" w:cstheme="majorBidi"/>
      <w:b/>
      <w:bCs/>
      <w:color w:val="0067AC"/>
      <w:sz w:val="32"/>
      <w:szCs w:val="28"/>
    </w:rPr>
  </w:style>
  <w:style w:type="paragraph" w:styleId="Cmsor2">
    <w:name w:val="heading 2"/>
    <w:basedOn w:val="NormalLeftAligned"/>
    <w:next w:val="Szvegtrzs"/>
    <w:link w:val="Cmsor2Char"/>
    <w:qFormat/>
    <w:rsid w:val="000E4BD1"/>
    <w:pPr>
      <w:keepNext/>
      <w:keepLines/>
      <w:numPr>
        <w:ilvl w:val="1"/>
        <w:numId w:val="18"/>
      </w:numPr>
      <w:spacing w:before="240" w:line="260" w:lineRule="atLeast"/>
      <w:outlineLvl w:val="1"/>
    </w:pPr>
    <w:rPr>
      <w:rFonts w:ascii="Calibri" w:eastAsiaTheme="majorEastAsia" w:hAnsi="Calibri" w:cstheme="majorBidi"/>
      <w:b/>
      <w:bCs/>
      <w:color w:val="0067AC"/>
      <w:sz w:val="26"/>
      <w:szCs w:val="26"/>
    </w:rPr>
  </w:style>
  <w:style w:type="paragraph" w:styleId="Cmsor3">
    <w:name w:val="heading 3"/>
    <w:basedOn w:val="NormalLeftAligned"/>
    <w:next w:val="Szvegtrzs"/>
    <w:link w:val="Cmsor3Char"/>
    <w:qFormat/>
    <w:rsid w:val="000E4BD1"/>
    <w:pPr>
      <w:keepNext/>
      <w:keepLines/>
      <w:numPr>
        <w:ilvl w:val="2"/>
        <w:numId w:val="18"/>
      </w:numPr>
      <w:spacing w:before="200"/>
      <w:outlineLvl w:val="2"/>
    </w:pPr>
    <w:rPr>
      <w:rFonts w:ascii="Calibri" w:eastAsiaTheme="majorEastAsia" w:hAnsi="Calibri" w:cstheme="majorBidi"/>
      <w:b/>
      <w:bCs/>
      <w:color w:val="0067AC"/>
    </w:rPr>
  </w:style>
  <w:style w:type="paragraph" w:styleId="Cmsor4">
    <w:name w:val="heading 4"/>
    <w:basedOn w:val="NormalLeftAligned"/>
    <w:next w:val="Szvegtrzs"/>
    <w:link w:val="Cmsor4Char"/>
    <w:qFormat/>
    <w:rsid w:val="000E4BD1"/>
    <w:pPr>
      <w:keepNext/>
      <w:keepLines/>
      <w:numPr>
        <w:ilvl w:val="3"/>
        <w:numId w:val="18"/>
      </w:numPr>
      <w:spacing w:after="0"/>
      <w:outlineLvl w:val="3"/>
    </w:pPr>
    <w:rPr>
      <w:rFonts w:ascii="Calibri" w:eastAsiaTheme="majorEastAsia" w:hAnsi="Calibri" w:cstheme="majorBidi"/>
      <w:b/>
      <w:bCs/>
      <w:i/>
      <w:iCs/>
      <w:color w:val="0067AC"/>
    </w:rPr>
  </w:style>
  <w:style w:type="paragraph" w:styleId="Cmsor5">
    <w:name w:val="heading 5"/>
    <w:basedOn w:val="Norml"/>
    <w:next w:val="Norml"/>
    <w:link w:val="Cmsor5Char"/>
    <w:uiPriority w:val="29"/>
    <w:unhideWhenUsed/>
    <w:qFormat/>
    <w:rsid w:val="000E4BD1"/>
    <w:pPr>
      <w:keepNext/>
      <w:keepLines/>
      <w:numPr>
        <w:ilvl w:val="4"/>
        <w:numId w:val="18"/>
      </w:numPr>
      <w:spacing w:after="0"/>
      <w:outlineLvl w:val="4"/>
    </w:pPr>
    <w:rPr>
      <w:rFonts w:ascii="Calibri" w:eastAsiaTheme="majorEastAsia" w:hAnsi="Calibri" w:cstheme="majorBidi"/>
      <w:b/>
      <w:i/>
      <w:color w:val="0067AC"/>
    </w:rPr>
  </w:style>
  <w:style w:type="paragraph" w:styleId="Cmsor6">
    <w:name w:val="heading 6"/>
    <w:basedOn w:val="Norml"/>
    <w:next w:val="Norml"/>
    <w:link w:val="Cmsor6Char"/>
    <w:unhideWhenUsed/>
    <w:qFormat/>
    <w:rsid w:val="000E4BD1"/>
    <w:pPr>
      <w:keepNext/>
      <w:keepLines/>
      <w:spacing w:before="200" w:after="0"/>
      <w:outlineLvl w:val="5"/>
    </w:pPr>
    <w:rPr>
      <w:rFonts w:ascii="Calibri" w:eastAsiaTheme="majorEastAsia" w:hAnsi="Calibri" w:cstheme="majorBidi"/>
      <w:b/>
      <w:i/>
      <w:iCs/>
      <w:color w:val="0067AC"/>
    </w:rPr>
  </w:style>
  <w:style w:type="paragraph" w:styleId="Cmsor7">
    <w:name w:val="heading 7"/>
    <w:basedOn w:val="Cmsor3"/>
    <w:next w:val="Norml"/>
    <w:link w:val="Cmsor7Char"/>
    <w:qFormat/>
    <w:rsid w:val="00D556BF"/>
    <w:pPr>
      <w:keepNext w:val="0"/>
      <w:keepLines w:val="0"/>
      <w:numPr>
        <w:ilvl w:val="0"/>
        <w:numId w:val="0"/>
      </w:numPr>
      <w:tabs>
        <w:tab w:val="left" w:pos="322"/>
        <w:tab w:val="left" w:pos="709"/>
      </w:tabs>
      <w:spacing w:before="280" w:line="240" w:lineRule="auto"/>
      <w:ind w:left="1296" w:hanging="1296"/>
      <w:outlineLvl w:val="6"/>
    </w:pPr>
    <w:rPr>
      <w:rFonts w:ascii="Verdana" w:eastAsia="Times New Roman" w:hAnsi="Verdana" w:cs="Times New Roman"/>
      <w:bCs w:val="0"/>
      <w:caps/>
      <w:color w:val="0070C0"/>
      <w:sz w:val="24"/>
      <w:lang w:val="fr-FR"/>
    </w:rPr>
  </w:style>
  <w:style w:type="paragraph" w:styleId="Cmsor8">
    <w:name w:val="heading 8"/>
    <w:basedOn w:val="Norml"/>
    <w:next w:val="Norml"/>
    <w:link w:val="Cmsor8Char"/>
    <w:qFormat/>
    <w:rsid w:val="00D556BF"/>
    <w:pPr>
      <w:spacing w:before="240" w:after="60"/>
      <w:ind w:left="1440" w:hanging="1440"/>
      <w:outlineLvl w:val="7"/>
    </w:pPr>
    <w:rPr>
      <w:rFonts w:ascii="Arial" w:hAnsi="Arial"/>
      <w:i/>
    </w:rPr>
  </w:style>
  <w:style w:type="paragraph" w:styleId="Cmsor9">
    <w:name w:val="heading 9"/>
    <w:basedOn w:val="Norml"/>
    <w:next w:val="Norml"/>
    <w:link w:val="Cmsor9Char"/>
    <w:qFormat/>
    <w:rsid w:val="00D556BF"/>
    <w:pPr>
      <w:spacing w:before="240" w:after="60"/>
      <w:ind w:left="1584" w:hanging="1584"/>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E4BD1"/>
    <w:rPr>
      <w:rFonts w:ascii="Calibri" w:eastAsiaTheme="majorEastAsia" w:hAnsi="Calibri" w:cstheme="majorBidi"/>
      <w:b/>
      <w:bCs/>
      <w:color w:val="0067AC"/>
      <w:sz w:val="32"/>
      <w:szCs w:val="28"/>
      <w:lang w:eastAsia="da-DK"/>
    </w:rPr>
  </w:style>
  <w:style w:type="character" w:customStyle="1" w:styleId="Cmsor2Char">
    <w:name w:val="Címsor 2 Char"/>
    <w:basedOn w:val="Bekezdsalapbettpusa"/>
    <w:link w:val="Cmsor2"/>
    <w:rsid w:val="000E4BD1"/>
    <w:rPr>
      <w:rFonts w:ascii="Calibri" w:eastAsiaTheme="majorEastAsia" w:hAnsi="Calibri" w:cstheme="majorBidi"/>
      <w:b/>
      <w:bCs/>
      <w:color w:val="0067AC"/>
      <w:sz w:val="26"/>
      <w:szCs w:val="26"/>
      <w:lang w:eastAsia="da-DK"/>
    </w:rPr>
  </w:style>
  <w:style w:type="character" w:customStyle="1" w:styleId="Cmsor3Char">
    <w:name w:val="Címsor 3 Char"/>
    <w:basedOn w:val="Bekezdsalapbettpusa"/>
    <w:link w:val="Cmsor3"/>
    <w:rsid w:val="000E4BD1"/>
    <w:rPr>
      <w:rFonts w:ascii="Calibri" w:eastAsiaTheme="majorEastAsia" w:hAnsi="Calibri" w:cstheme="majorBidi"/>
      <w:b/>
      <w:bCs/>
      <w:color w:val="0067AC"/>
      <w:sz w:val="22"/>
      <w:lang w:eastAsia="da-DK"/>
    </w:rPr>
  </w:style>
  <w:style w:type="paragraph" w:customStyle="1" w:styleId="AnnexFigure">
    <w:name w:val="AnnexFigure"/>
    <w:basedOn w:val="Norml"/>
    <w:next w:val="Szvegtrzs"/>
    <w:uiPriority w:val="6"/>
    <w:qFormat/>
    <w:rsid w:val="000E4BD1"/>
    <w:pPr>
      <w:keepNext/>
      <w:numPr>
        <w:ilvl w:val="5"/>
        <w:numId w:val="5"/>
      </w:numPr>
    </w:pPr>
    <w:rPr>
      <w:rFonts w:ascii="Calibri" w:hAnsi="Calibri"/>
      <w:b/>
      <w:color w:val="0067AC"/>
    </w:rPr>
  </w:style>
  <w:style w:type="paragraph" w:styleId="Szvegtrzs">
    <w:name w:val="Body Text"/>
    <w:basedOn w:val="Norml"/>
    <w:link w:val="SzvegtrzsChar"/>
    <w:qFormat/>
    <w:rsid w:val="000E4BD1"/>
    <w:pPr>
      <w:ind w:left="851"/>
    </w:pPr>
  </w:style>
  <w:style w:type="character" w:customStyle="1" w:styleId="SzvegtrzsChar">
    <w:name w:val="Szövegtörzs Char"/>
    <w:basedOn w:val="Bekezdsalapbettpusa"/>
    <w:link w:val="Szvegtrzs"/>
    <w:rsid w:val="000E4BD1"/>
    <w:rPr>
      <w:rFonts w:ascii="Arial" w:hAnsi="Arial"/>
      <w:szCs w:val="24"/>
    </w:rPr>
  </w:style>
  <w:style w:type="paragraph" w:customStyle="1" w:styleId="AnnexH2">
    <w:name w:val="AnnexH2"/>
    <w:basedOn w:val="Norml"/>
    <w:next w:val="Szvegtrzs"/>
    <w:uiPriority w:val="6"/>
    <w:qFormat/>
    <w:rsid w:val="000E4BD1"/>
    <w:pPr>
      <w:numPr>
        <w:ilvl w:val="1"/>
        <w:numId w:val="5"/>
      </w:numPr>
      <w:spacing w:before="200"/>
    </w:pPr>
    <w:rPr>
      <w:rFonts w:ascii="Calibri" w:hAnsi="Calibri"/>
      <w:b/>
      <w:color w:val="0067AC"/>
      <w:sz w:val="26"/>
    </w:rPr>
  </w:style>
  <w:style w:type="paragraph" w:customStyle="1" w:styleId="AnnexH3">
    <w:name w:val="AnnexH3"/>
    <w:basedOn w:val="Norml"/>
    <w:next w:val="Szvegtrzs"/>
    <w:uiPriority w:val="6"/>
    <w:qFormat/>
    <w:rsid w:val="000E4BD1"/>
    <w:pPr>
      <w:numPr>
        <w:ilvl w:val="2"/>
        <w:numId w:val="5"/>
      </w:numPr>
      <w:spacing w:before="200"/>
    </w:pPr>
    <w:rPr>
      <w:rFonts w:ascii="Calibri" w:hAnsi="Calibri"/>
      <w:b/>
      <w:color w:val="0067AC"/>
    </w:rPr>
  </w:style>
  <w:style w:type="paragraph" w:customStyle="1" w:styleId="AnnexH4">
    <w:name w:val="AnnexH4"/>
    <w:basedOn w:val="Norml"/>
    <w:next w:val="Szvegtrzs"/>
    <w:uiPriority w:val="6"/>
    <w:qFormat/>
    <w:rsid w:val="000E4BD1"/>
    <w:pPr>
      <w:numPr>
        <w:ilvl w:val="3"/>
        <w:numId w:val="5"/>
      </w:numPr>
    </w:pPr>
    <w:rPr>
      <w:rFonts w:ascii="Calibri" w:hAnsi="Calibri"/>
      <w:b/>
      <w:i/>
      <w:color w:val="0067AC"/>
    </w:rPr>
  </w:style>
  <w:style w:type="paragraph" w:customStyle="1" w:styleId="AnnexHeading">
    <w:name w:val="AnnexHeading"/>
    <w:basedOn w:val="Norml"/>
    <w:next w:val="Norml"/>
    <w:uiPriority w:val="6"/>
    <w:qFormat/>
    <w:rsid w:val="000E4BD1"/>
    <w:pPr>
      <w:keepNext/>
      <w:pageBreakBefore/>
      <w:numPr>
        <w:numId w:val="5"/>
      </w:numPr>
      <w:spacing w:before="0" w:after="240"/>
    </w:pPr>
    <w:rPr>
      <w:rFonts w:ascii="Calibri" w:hAnsi="Calibri"/>
      <w:b/>
      <w:color w:val="0067AC"/>
      <w:sz w:val="32"/>
    </w:rPr>
  </w:style>
  <w:style w:type="paragraph" w:customStyle="1" w:styleId="AnnexHeadingNoPage">
    <w:name w:val="AnnexHeading NoPage"/>
    <w:basedOn w:val="AnnexHeading"/>
    <w:uiPriority w:val="6"/>
    <w:qFormat/>
    <w:rsid w:val="000E4BD1"/>
    <w:pPr>
      <w:pageBreakBefore w:val="0"/>
      <w:numPr>
        <w:numId w:val="0"/>
      </w:numPr>
    </w:pPr>
  </w:style>
  <w:style w:type="paragraph" w:customStyle="1" w:styleId="AnnexTable">
    <w:name w:val="AnnexTable"/>
    <w:basedOn w:val="Norml"/>
    <w:next w:val="Szvegtrzs"/>
    <w:uiPriority w:val="6"/>
    <w:qFormat/>
    <w:rsid w:val="000E4BD1"/>
    <w:pPr>
      <w:keepNext/>
      <w:numPr>
        <w:ilvl w:val="4"/>
        <w:numId w:val="5"/>
      </w:numPr>
    </w:pPr>
    <w:rPr>
      <w:rFonts w:ascii="Calibri" w:hAnsi="Calibri"/>
      <w:b/>
      <w:color w:val="0067AC"/>
    </w:rPr>
  </w:style>
  <w:style w:type="paragraph" w:styleId="Buborkszveg">
    <w:name w:val="Balloon Text"/>
    <w:basedOn w:val="Norml"/>
    <w:link w:val="BuborkszvegChar"/>
    <w:rsid w:val="000E4BD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29"/>
    <w:rsid w:val="000E4BD1"/>
    <w:rPr>
      <w:rFonts w:ascii="Tahoma" w:hAnsi="Tahoma" w:cs="Tahoma"/>
      <w:sz w:val="16"/>
      <w:szCs w:val="16"/>
    </w:rPr>
  </w:style>
  <w:style w:type="paragraph" w:styleId="Szvegblokk">
    <w:name w:val="Block Text"/>
    <w:basedOn w:val="Norml"/>
    <w:rsid w:val="000E4BD1"/>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BodyTextIndent">
    <w:name w:val="Body TextIndent"/>
    <w:basedOn w:val="Szvegtrzs"/>
    <w:uiPriority w:val="6"/>
    <w:qFormat/>
    <w:rsid w:val="000E4BD1"/>
    <w:pPr>
      <w:ind w:left="1191"/>
    </w:pPr>
  </w:style>
  <w:style w:type="paragraph" w:customStyle="1" w:styleId="BodyTextIndent2">
    <w:name w:val="Body TextIndent2"/>
    <w:basedOn w:val="BodyTextIndent"/>
    <w:uiPriority w:val="6"/>
    <w:qFormat/>
    <w:rsid w:val="000E4BD1"/>
    <w:pPr>
      <w:ind w:left="1531"/>
    </w:pPr>
  </w:style>
  <w:style w:type="paragraph" w:customStyle="1" w:styleId="BodyTextNoSpace">
    <w:name w:val="Body TextNoSpace"/>
    <w:basedOn w:val="Szvegtrzs"/>
    <w:uiPriority w:val="1"/>
    <w:qFormat/>
    <w:rsid w:val="000E4BD1"/>
    <w:pPr>
      <w:spacing w:before="0" w:after="0"/>
    </w:pPr>
  </w:style>
  <w:style w:type="paragraph" w:customStyle="1" w:styleId="Box">
    <w:name w:val="Box"/>
    <w:basedOn w:val="Norml"/>
    <w:next w:val="Szvegtrzs"/>
    <w:uiPriority w:val="6"/>
    <w:qFormat/>
    <w:rsid w:val="000E4BD1"/>
    <w:pPr>
      <w:numPr>
        <w:ilvl w:val="7"/>
        <w:numId w:val="18"/>
      </w:numPr>
    </w:pPr>
    <w:rPr>
      <w:rFonts w:ascii="Calibri" w:hAnsi="Calibri"/>
      <w:b/>
      <w:color w:val="0067AC"/>
    </w:rPr>
  </w:style>
  <w:style w:type="paragraph" w:customStyle="1" w:styleId="NormalLeftAligned">
    <w:name w:val="NormalLeftAligned"/>
    <w:basedOn w:val="Norml"/>
    <w:uiPriority w:val="6"/>
    <w:qFormat/>
    <w:rsid w:val="000E4BD1"/>
  </w:style>
  <w:style w:type="paragraph" w:customStyle="1" w:styleId="BoxTitle">
    <w:name w:val="BoxTitle"/>
    <w:basedOn w:val="NormalLeftAligned"/>
    <w:uiPriority w:val="13"/>
    <w:qFormat/>
    <w:rsid w:val="000E4BD1"/>
    <w:pPr>
      <w:spacing w:line="320" w:lineRule="atLeast"/>
    </w:pPr>
    <w:rPr>
      <w:rFonts w:ascii="Calibri" w:hAnsi="Calibri"/>
      <w:b/>
      <w:color w:val="0067AC"/>
      <w:sz w:val="28"/>
    </w:rPr>
  </w:style>
  <w:style w:type="paragraph" w:customStyle="1" w:styleId="BoxNumb">
    <w:name w:val="BoxNumb"/>
    <w:basedOn w:val="BoxTitle"/>
    <w:next w:val="Norml"/>
    <w:uiPriority w:val="6"/>
    <w:qFormat/>
    <w:rsid w:val="000E4BD1"/>
    <w:pPr>
      <w:numPr>
        <w:ilvl w:val="4"/>
        <w:numId w:val="15"/>
      </w:numPr>
    </w:pPr>
  </w:style>
  <w:style w:type="paragraph" w:customStyle="1" w:styleId="BoxText">
    <w:name w:val="BoxText"/>
    <w:basedOn w:val="NormalLeftAligned"/>
    <w:uiPriority w:val="29"/>
    <w:semiHidden/>
    <w:qFormat/>
    <w:rsid w:val="000E4BD1"/>
    <w:pPr>
      <w:spacing w:before="60" w:after="60" w:line="220" w:lineRule="atLeast"/>
    </w:pPr>
    <w:rPr>
      <w:sz w:val="18"/>
    </w:rPr>
  </w:style>
  <w:style w:type="character" w:customStyle="1" w:styleId="Cmsor4Char">
    <w:name w:val="Címsor 4 Char"/>
    <w:basedOn w:val="Bekezdsalapbettpusa"/>
    <w:link w:val="Cmsor4"/>
    <w:rsid w:val="000E4BD1"/>
    <w:rPr>
      <w:rFonts w:ascii="Calibri" w:eastAsiaTheme="majorEastAsia" w:hAnsi="Calibri" w:cstheme="majorBidi"/>
      <w:b/>
      <w:bCs/>
      <w:i/>
      <w:iCs/>
      <w:color w:val="0067AC"/>
      <w:sz w:val="22"/>
      <w:lang w:eastAsia="da-DK"/>
    </w:rPr>
  </w:style>
  <w:style w:type="paragraph" w:customStyle="1" w:styleId="BTBullet1">
    <w:name w:val="BTBullet1"/>
    <w:basedOn w:val="Norml"/>
    <w:uiPriority w:val="6"/>
    <w:qFormat/>
    <w:rsid w:val="000E4BD1"/>
    <w:pPr>
      <w:numPr>
        <w:numId w:val="7"/>
      </w:numPr>
      <w:spacing w:before="0" w:after="0"/>
    </w:pPr>
  </w:style>
  <w:style w:type="paragraph" w:customStyle="1" w:styleId="BTBullet1Last">
    <w:name w:val="BTBullet1Last"/>
    <w:basedOn w:val="BTBullet1"/>
    <w:uiPriority w:val="6"/>
    <w:qFormat/>
    <w:rsid w:val="000E4BD1"/>
    <w:pPr>
      <w:numPr>
        <w:numId w:val="0"/>
      </w:numPr>
      <w:spacing w:after="120"/>
    </w:pPr>
  </w:style>
  <w:style w:type="paragraph" w:customStyle="1" w:styleId="BTBullet2">
    <w:name w:val="BTBullet2"/>
    <w:basedOn w:val="Norml"/>
    <w:uiPriority w:val="6"/>
    <w:qFormat/>
    <w:rsid w:val="000E4BD1"/>
    <w:pPr>
      <w:numPr>
        <w:ilvl w:val="1"/>
        <w:numId w:val="7"/>
      </w:numPr>
      <w:spacing w:before="0" w:after="0"/>
    </w:pPr>
  </w:style>
  <w:style w:type="paragraph" w:customStyle="1" w:styleId="BTBullet2Last">
    <w:name w:val="BTBullet2Last"/>
    <w:basedOn w:val="BTBullet2"/>
    <w:uiPriority w:val="6"/>
    <w:qFormat/>
    <w:rsid w:val="000E4BD1"/>
    <w:pPr>
      <w:numPr>
        <w:ilvl w:val="0"/>
        <w:numId w:val="0"/>
      </w:numPr>
      <w:spacing w:after="120"/>
    </w:pPr>
  </w:style>
  <w:style w:type="paragraph" w:customStyle="1" w:styleId="BTBullet3">
    <w:name w:val="BTBullet3"/>
    <w:basedOn w:val="Norml"/>
    <w:uiPriority w:val="6"/>
    <w:qFormat/>
    <w:rsid w:val="000E4BD1"/>
    <w:pPr>
      <w:numPr>
        <w:ilvl w:val="2"/>
        <w:numId w:val="7"/>
      </w:numPr>
      <w:spacing w:before="0" w:after="0"/>
    </w:pPr>
  </w:style>
  <w:style w:type="paragraph" w:customStyle="1" w:styleId="BTBullet3Last">
    <w:name w:val="BTBullet3Last"/>
    <w:basedOn w:val="BTBullet3"/>
    <w:uiPriority w:val="6"/>
    <w:qFormat/>
    <w:rsid w:val="000E4BD1"/>
    <w:pPr>
      <w:numPr>
        <w:ilvl w:val="0"/>
        <w:numId w:val="0"/>
      </w:numPr>
      <w:spacing w:after="120"/>
    </w:pPr>
  </w:style>
  <w:style w:type="paragraph" w:customStyle="1" w:styleId="BTNumbList">
    <w:name w:val="BTNumbList"/>
    <w:basedOn w:val="Norml"/>
    <w:link w:val="BTNumbListChar"/>
    <w:uiPriority w:val="4"/>
    <w:qFormat/>
    <w:rsid w:val="000E4BD1"/>
    <w:pPr>
      <w:numPr>
        <w:numId w:val="8"/>
      </w:numPr>
      <w:spacing w:before="0" w:after="0"/>
    </w:pPr>
  </w:style>
  <w:style w:type="character" w:customStyle="1" w:styleId="BTNumbListChar">
    <w:name w:val="BTNumbList Char"/>
    <w:basedOn w:val="Bekezdsalapbettpusa"/>
    <w:link w:val="BTNumbList"/>
    <w:uiPriority w:val="4"/>
    <w:rsid w:val="000E4BD1"/>
    <w:rPr>
      <w:rFonts w:ascii="Verdana" w:eastAsia="Times New Roman" w:hAnsi="Verdana"/>
      <w:sz w:val="22"/>
      <w:lang w:eastAsia="da-DK"/>
    </w:rPr>
  </w:style>
  <w:style w:type="paragraph" w:customStyle="1" w:styleId="BTNumbList2">
    <w:name w:val="BTNumbList2"/>
    <w:basedOn w:val="Norml"/>
    <w:uiPriority w:val="6"/>
    <w:qFormat/>
    <w:rsid w:val="000E4BD1"/>
    <w:pPr>
      <w:numPr>
        <w:ilvl w:val="1"/>
        <w:numId w:val="8"/>
      </w:numPr>
      <w:spacing w:before="0" w:after="0"/>
    </w:pPr>
  </w:style>
  <w:style w:type="paragraph" w:customStyle="1" w:styleId="BTNumbList2Last">
    <w:name w:val="BTNumbList2Last"/>
    <w:basedOn w:val="BTNumbList2"/>
    <w:uiPriority w:val="6"/>
    <w:qFormat/>
    <w:rsid w:val="000E4BD1"/>
    <w:pPr>
      <w:numPr>
        <w:ilvl w:val="0"/>
        <w:numId w:val="0"/>
      </w:numPr>
      <w:spacing w:after="120"/>
    </w:pPr>
  </w:style>
  <w:style w:type="paragraph" w:customStyle="1" w:styleId="BTNumbList3">
    <w:name w:val="BTNumbList3"/>
    <w:basedOn w:val="Norml"/>
    <w:uiPriority w:val="6"/>
    <w:qFormat/>
    <w:rsid w:val="000E4BD1"/>
    <w:pPr>
      <w:numPr>
        <w:ilvl w:val="2"/>
        <w:numId w:val="8"/>
      </w:numPr>
      <w:spacing w:before="0" w:after="0"/>
    </w:pPr>
  </w:style>
  <w:style w:type="paragraph" w:customStyle="1" w:styleId="BTNumbList3Last">
    <w:name w:val="BTNumbList3Last"/>
    <w:basedOn w:val="BTNumbList3"/>
    <w:uiPriority w:val="6"/>
    <w:qFormat/>
    <w:rsid w:val="000E4BD1"/>
    <w:pPr>
      <w:numPr>
        <w:ilvl w:val="0"/>
        <w:numId w:val="0"/>
      </w:numPr>
      <w:spacing w:after="120"/>
    </w:pPr>
  </w:style>
  <w:style w:type="paragraph" w:customStyle="1" w:styleId="BTNumbListLast">
    <w:name w:val="BTNumbListLast"/>
    <w:basedOn w:val="BTNumbList"/>
    <w:uiPriority w:val="6"/>
    <w:qFormat/>
    <w:rsid w:val="000E4BD1"/>
    <w:pPr>
      <w:numPr>
        <w:numId w:val="0"/>
      </w:numPr>
      <w:spacing w:after="120"/>
    </w:pPr>
  </w:style>
  <w:style w:type="paragraph" w:customStyle="1" w:styleId="Bullet1">
    <w:name w:val="Bullet1"/>
    <w:basedOn w:val="Norml"/>
    <w:uiPriority w:val="6"/>
    <w:qFormat/>
    <w:rsid w:val="000E4BD1"/>
    <w:pPr>
      <w:numPr>
        <w:numId w:val="9"/>
      </w:numPr>
      <w:spacing w:before="0" w:after="0"/>
    </w:pPr>
  </w:style>
  <w:style w:type="paragraph" w:customStyle="1" w:styleId="Bullet1Last">
    <w:name w:val="Bullet1Last"/>
    <w:basedOn w:val="Bullet1"/>
    <w:uiPriority w:val="6"/>
    <w:qFormat/>
    <w:rsid w:val="000E4BD1"/>
    <w:pPr>
      <w:numPr>
        <w:numId w:val="0"/>
      </w:numPr>
      <w:spacing w:after="120"/>
    </w:pPr>
  </w:style>
  <w:style w:type="paragraph" w:customStyle="1" w:styleId="Bullet2">
    <w:name w:val="Bullet2"/>
    <w:basedOn w:val="Norml"/>
    <w:uiPriority w:val="6"/>
    <w:qFormat/>
    <w:rsid w:val="000E4BD1"/>
    <w:pPr>
      <w:numPr>
        <w:ilvl w:val="1"/>
        <w:numId w:val="9"/>
      </w:numPr>
      <w:spacing w:before="0" w:after="0"/>
    </w:pPr>
  </w:style>
  <w:style w:type="paragraph" w:customStyle="1" w:styleId="Bullet2Last">
    <w:name w:val="Bullet2Last"/>
    <w:basedOn w:val="Bullet2"/>
    <w:uiPriority w:val="6"/>
    <w:qFormat/>
    <w:rsid w:val="000E4BD1"/>
    <w:pPr>
      <w:numPr>
        <w:ilvl w:val="0"/>
        <w:numId w:val="0"/>
      </w:numPr>
      <w:spacing w:after="120"/>
    </w:pPr>
  </w:style>
  <w:style w:type="paragraph" w:customStyle="1" w:styleId="Bullet3">
    <w:name w:val="Bullet3"/>
    <w:basedOn w:val="Norml"/>
    <w:uiPriority w:val="6"/>
    <w:qFormat/>
    <w:rsid w:val="000E4BD1"/>
    <w:pPr>
      <w:numPr>
        <w:ilvl w:val="2"/>
        <w:numId w:val="9"/>
      </w:numPr>
      <w:spacing w:before="0" w:after="0"/>
    </w:pPr>
  </w:style>
  <w:style w:type="paragraph" w:customStyle="1" w:styleId="Bullet3Last">
    <w:name w:val="Bullet3Last"/>
    <w:basedOn w:val="Bullet3"/>
    <w:uiPriority w:val="6"/>
    <w:qFormat/>
    <w:rsid w:val="000E4BD1"/>
    <w:pPr>
      <w:numPr>
        <w:ilvl w:val="0"/>
        <w:numId w:val="0"/>
      </w:numPr>
      <w:spacing w:after="120"/>
    </w:pPr>
  </w:style>
  <w:style w:type="paragraph" w:customStyle="1" w:styleId="CaseStudy">
    <w:name w:val="CaseStudy"/>
    <w:basedOn w:val="Szvegtrzs"/>
    <w:next w:val="Norml"/>
    <w:uiPriority w:val="12"/>
    <w:qFormat/>
    <w:rsid w:val="000E4BD1"/>
    <w:pPr>
      <w:numPr>
        <w:numId w:val="15"/>
      </w:numPr>
      <w:tabs>
        <w:tab w:val="left" w:pos="1814"/>
      </w:tabs>
    </w:pPr>
    <w:rPr>
      <w:rFonts w:ascii="Calibri" w:hAnsi="Calibri"/>
      <w:b/>
      <w:color w:val="0067AC"/>
      <w:sz w:val="28"/>
    </w:rPr>
  </w:style>
  <w:style w:type="paragraph" w:customStyle="1" w:styleId="Conclusion">
    <w:name w:val="Conclusion"/>
    <w:basedOn w:val="BoxTitle"/>
    <w:next w:val="Norml"/>
    <w:uiPriority w:val="6"/>
    <w:qFormat/>
    <w:rsid w:val="000E4BD1"/>
    <w:pPr>
      <w:numPr>
        <w:ilvl w:val="2"/>
        <w:numId w:val="15"/>
      </w:numPr>
    </w:pPr>
  </w:style>
  <w:style w:type="paragraph" w:customStyle="1" w:styleId="Divider">
    <w:name w:val="Divider"/>
    <w:basedOn w:val="NormalLeftAligned"/>
    <w:next w:val="Norml"/>
    <w:uiPriority w:val="29"/>
    <w:semiHidden/>
    <w:qFormat/>
    <w:rsid w:val="000E4BD1"/>
    <w:pPr>
      <w:pageBreakBefore/>
      <w:spacing w:line="240" w:lineRule="auto"/>
    </w:pPr>
    <w:rPr>
      <w:rFonts w:ascii="Calibri" w:hAnsi="Calibri"/>
      <w:b/>
      <w:color w:val="0067AC"/>
      <w:sz w:val="72"/>
    </w:rPr>
  </w:style>
  <w:style w:type="paragraph" w:customStyle="1" w:styleId="DocSubTitle">
    <w:name w:val="DocSubTitle"/>
    <w:basedOn w:val="NormalLeftAligned"/>
    <w:uiPriority w:val="21"/>
    <w:qFormat/>
    <w:rsid w:val="000E4BD1"/>
    <w:rPr>
      <w:rFonts w:ascii="Calibri" w:hAnsi="Calibri"/>
      <w:b/>
      <w:color w:val="0067AC"/>
      <w:sz w:val="28"/>
    </w:rPr>
  </w:style>
  <w:style w:type="paragraph" w:customStyle="1" w:styleId="DocDate">
    <w:name w:val="DocDate"/>
    <w:basedOn w:val="DocSubTitle"/>
    <w:uiPriority w:val="21"/>
    <w:qFormat/>
    <w:rsid w:val="000E4BD1"/>
    <w:rPr>
      <w:color w:val="000000" w:themeColor="text1"/>
    </w:rPr>
  </w:style>
  <w:style w:type="paragraph" w:customStyle="1" w:styleId="DocPartner">
    <w:name w:val="DocPartner"/>
    <w:basedOn w:val="NormalLeftAligned"/>
    <w:uiPriority w:val="21"/>
    <w:qFormat/>
    <w:rsid w:val="000E4BD1"/>
    <w:rPr>
      <w:rFonts w:ascii="Calibri" w:hAnsi="Calibri"/>
      <w:color w:val="0067AC"/>
      <w:sz w:val="24"/>
    </w:rPr>
  </w:style>
  <w:style w:type="paragraph" w:customStyle="1" w:styleId="DocTitle">
    <w:name w:val="DocTitle"/>
    <w:basedOn w:val="NormalLeftAligned"/>
    <w:uiPriority w:val="21"/>
    <w:qFormat/>
    <w:rsid w:val="000E4BD1"/>
    <w:pPr>
      <w:spacing w:before="600"/>
    </w:pPr>
    <w:rPr>
      <w:rFonts w:ascii="Calibri" w:hAnsi="Calibri"/>
      <w:b/>
      <w:color w:val="0067AC"/>
      <w:sz w:val="48"/>
    </w:rPr>
  </w:style>
  <w:style w:type="paragraph" w:customStyle="1" w:styleId="TableText">
    <w:name w:val="TableText"/>
    <w:basedOn w:val="NormalLeftAligned"/>
    <w:uiPriority w:val="15"/>
    <w:qFormat/>
    <w:rsid w:val="000E4BD1"/>
    <w:pPr>
      <w:spacing w:before="0" w:line="220" w:lineRule="atLeast"/>
    </w:pPr>
    <w:rPr>
      <w:sz w:val="18"/>
    </w:rPr>
  </w:style>
  <w:style w:type="paragraph" w:customStyle="1" w:styleId="Evidence">
    <w:name w:val="Evidence"/>
    <w:basedOn w:val="TableText"/>
    <w:next w:val="Norml"/>
    <w:uiPriority w:val="12"/>
    <w:qFormat/>
    <w:rsid w:val="000E4BD1"/>
    <w:pPr>
      <w:numPr>
        <w:ilvl w:val="1"/>
        <w:numId w:val="15"/>
      </w:numPr>
      <w:spacing w:before="120"/>
    </w:pPr>
    <w:rPr>
      <w:rFonts w:ascii="Calibri" w:hAnsi="Calibri"/>
      <w:b/>
      <w:color w:val="0067AC"/>
      <w:sz w:val="28"/>
    </w:rPr>
  </w:style>
  <w:style w:type="paragraph" w:customStyle="1" w:styleId="Figure">
    <w:name w:val="Figure"/>
    <w:basedOn w:val="NormalLeftAligned"/>
    <w:next w:val="Szvegtrzs"/>
    <w:uiPriority w:val="11"/>
    <w:qFormat/>
    <w:rsid w:val="000E4BD1"/>
    <w:pPr>
      <w:keepNext/>
      <w:numPr>
        <w:ilvl w:val="5"/>
        <w:numId w:val="18"/>
      </w:numPr>
    </w:pPr>
    <w:rPr>
      <w:rFonts w:ascii="Calibri" w:hAnsi="Calibri"/>
      <w:b/>
      <w:color w:val="0067AC"/>
    </w:rPr>
  </w:style>
  <w:style w:type="paragraph" w:styleId="llb">
    <w:name w:val="footer"/>
    <w:basedOn w:val="NormalLeftAligned"/>
    <w:link w:val="llbChar"/>
    <w:uiPriority w:val="99"/>
    <w:rsid w:val="000E4BD1"/>
    <w:pPr>
      <w:tabs>
        <w:tab w:val="right" w:pos="9072"/>
      </w:tabs>
      <w:spacing w:before="0" w:after="0" w:line="240" w:lineRule="auto"/>
    </w:pPr>
  </w:style>
  <w:style w:type="character" w:customStyle="1" w:styleId="llbChar">
    <w:name w:val="Élőláb Char"/>
    <w:basedOn w:val="Bekezdsalapbettpusa"/>
    <w:link w:val="llb"/>
    <w:uiPriority w:val="99"/>
    <w:rsid w:val="000E4BD1"/>
    <w:rPr>
      <w:rFonts w:ascii="Arial" w:hAnsi="Arial"/>
      <w:szCs w:val="24"/>
    </w:rPr>
  </w:style>
  <w:style w:type="paragraph" w:customStyle="1" w:styleId="FooterLand">
    <w:name w:val="FooterLand"/>
    <w:basedOn w:val="llb"/>
    <w:uiPriority w:val="29"/>
    <w:semiHidden/>
    <w:qFormat/>
    <w:rsid w:val="000E4BD1"/>
    <w:pPr>
      <w:tabs>
        <w:tab w:val="clear" w:pos="9072"/>
        <w:tab w:val="right" w:pos="14005"/>
      </w:tabs>
    </w:p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basedOn w:val="Bekezdsalapbettpusa"/>
    <w:rsid w:val="000E4BD1"/>
    <w:rPr>
      <w:vertAlign w:val="superscript"/>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Footnote Text Char2"/>
    <w:basedOn w:val="Norml"/>
    <w:link w:val="LbjegyzetszvegChar"/>
    <w:uiPriority w:val="19"/>
    <w:qFormat/>
    <w:rsid w:val="000E4BD1"/>
    <w:pPr>
      <w:spacing w:before="0" w:after="60" w:line="240" w:lineRule="auto"/>
    </w:pPr>
    <w:rPr>
      <w:sz w:val="18"/>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basedOn w:val="Bekezdsalapbettpusa"/>
    <w:link w:val="Lbjegyzetszveg"/>
    <w:uiPriority w:val="19"/>
    <w:rsid w:val="000E4BD1"/>
    <w:rPr>
      <w:rFonts w:ascii="Arial" w:hAnsi="Arial"/>
      <w:sz w:val="18"/>
    </w:rPr>
  </w:style>
  <w:style w:type="paragraph" w:customStyle="1" w:styleId="GHKContacts">
    <w:name w:val="GHKContacts"/>
    <w:basedOn w:val="NormalLeftAligned"/>
    <w:uiPriority w:val="29"/>
    <w:qFormat/>
    <w:rsid w:val="000E4BD1"/>
    <w:pPr>
      <w:spacing w:before="0" w:after="60" w:line="180" w:lineRule="atLeast"/>
    </w:pPr>
    <w:rPr>
      <w:sz w:val="16"/>
    </w:rPr>
  </w:style>
  <w:style w:type="paragraph" w:customStyle="1" w:styleId="GHKContactsHeading">
    <w:name w:val="GHKContactsHeading"/>
    <w:basedOn w:val="GHKContacts"/>
    <w:uiPriority w:val="29"/>
    <w:qFormat/>
    <w:rsid w:val="000E4BD1"/>
    <w:pPr>
      <w:spacing w:before="60" w:after="0"/>
    </w:pPr>
    <w:rPr>
      <w:rFonts w:ascii="Calibri" w:hAnsi="Calibri"/>
      <w:color w:val="0067AC"/>
    </w:rPr>
  </w:style>
  <w:style w:type="paragraph" w:styleId="lfej">
    <w:name w:val="header"/>
    <w:basedOn w:val="NormalLeftAligned"/>
    <w:link w:val="lfejChar"/>
    <w:rsid w:val="000E4BD1"/>
    <w:pPr>
      <w:tabs>
        <w:tab w:val="center" w:pos="4513"/>
        <w:tab w:val="right" w:pos="9026"/>
      </w:tabs>
      <w:spacing w:before="0" w:after="0" w:line="240" w:lineRule="auto"/>
    </w:pPr>
    <w:rPr>
      <w:rFonts w:ascii="Calibri" w:hAnsi="Calibri"/>
      <w:color w:val="0067AC"/>
    </w:rPr>
  </w:style>
  <w:style w:type="character" w:customStyle="1" w:styleId="lfejChar">
    <w:name w:val="Élőfej Char"/>
    <w:basedOn w:val="Bekezdsalapbettpusa"/>
    <w:link w:val="lfej"/>
    <w:uiPriority w:val="29"/>
    <w:rsid w:val="000E4BD1"/>
    <w:rPr>
      <w:rFonts w:ascii="Calibri" w:hAnsi="Calibri"/>
      <w:color w:val="0067AC"/>
      <w:szCs w:val="24"/>
    </w:rPr>
  </w:style>
  <w:style w:type="paragraph" w:customStyle="1" w:styleId="HeaderTitle">
    <w:name w:val="HeaderTitle"/>
    <w:basedOn w:val="lfej"/>
    <w:uiPriority w:val="29"/>
    <w:semiHidden/>
    <w:qFormat/>
    <w:rsid w:val="000E4BD1"/>
    <w:pPr>
      <w:spacing w:before="80"/>
    </w:pPr>
  </w:style>
  <w:style w:type="paragraph" w:customStyle="1" w:styleId="Heading1NoNumb">
    <w:name w:val="Heading 1NoNumb"/>
    <w:basedOn w:val="Cmsor1"/>
    <w:next w:val="Norml"/>
    <w:uiPriority w:val="5"/>
    <w:qFormat/>
    <w:rsid w:val="000E4BD1"/>
    <w:pPr>
      <w:numPr>
        <w:numId w:val="0"/>
      </w:numPr>
    </w:pPr>
  </w:style>
  <w:style w:type="paragraph" w:customStyle="1" w:styleId="Heading1noPg">
    <w:name w:val="Heading 1noPg"/>
    <w:basedOn w:val="Cmsor1"/>
    <w:uiPriority w:val="6"/>
    <w:qFormat/>
    <w:rsid w:val="000E4BD1"/>
    <w:pPr>
      <w:pageBreakBefore w:val="0"/>
      <w:numPr>
        <w:numId w:val="0"/>
      </w:numPr>
      <w:spacing w:before="360"/>
    </w:pPr>
  </w:style>
  <w:style w:type="paragraph" w:customStyle="1" w:styleId="Heading1NoTOC">
    <w:name w:val="Heading 1NoTOC"/>
    <w:basedOn w:val="Cmsor1"/>
    <w:next w:val="Norml"/>
    <w:uiPriority w:val="23"/>
    <w:qFormat/>
    <w:rsid w:val="000E4BD1"/>
    <w:pPr>
      <w:numPr>
        <w:numId w:val="0"/>
      </w:numPr>
    </w:pPr>
  </w:style>
  <w:style w:type="paragraph" w:customStyle="1" w:styleId="Heading2NoNumb">
    <w:name w:val="Heading 2NoNumb"/>
    <w:basedOn w:val="Cmsor2"/>
    <w:next w:val="Norml"/>
    <w:uiPriority w:val="5"/>
    <w:qFormat/>
    <w:rsid w:val="000E4BD1"/>
    <w:pPr>
      <w:numPr>
        <w:ilvl w:val="0"/>
        <w:numId w:val="0"/>
      </w:numPr>
    </w:pPr>
  </w:style>
  <w:style w:type="paragraph" w:customStyle="1" w:styleId="Heading2NoNumbNoToc">
    <w:name w:val="Heading 2NoNumbNoToc"/>
    <w:basedOn w:val="Heading2NoNumb"/>
    <w:uiPriority w:val="6"/>
    <w:qFormat/>
    <w:rsid w:val="000E4BD1"/>
    <w:pPr>
      <w:spacing w:before="0"/>
    </w:pPr>
  </w:style>
  <w:style w:type="paragraph" w:customStyle="1" w:styleId="Heading3NoNumb">
    <w:name w:val="Heading 3NoNumb"/>
    <w:basedOn w:val="Cmsor3"/>
    <w:next w:val="Norml"/>
    <w:uiPriority w:val="5"/>
    <w:qFormat/>
    <w:rsid w:val="000E4BD1"/>
    <w:pPr>
      <w:numPr>
        <w:ilvl w:val="0"/>
        <w:numId w:val="0"/>
      </w:numPr>
    </w:pPr>
  </w:style>
  <w:style w:type="paragraph" w:customStyle="1" w:styleId="Heading4NoNumb">
    <w:name w:val="Heading 4NoNumb"/>
    <w:basedOn w:val="Cmsor4"/>
    <w:next w:val="Norml"/>
    <w:uiPriority w:val="5"/>
    <w:qFormat/>
    <w:rsid w:val="000E4BD1"/>
    <w:pPr>
      <w:numPr>
        <w:ilvl w:val="0"/>
        <w:numId w:val="0"/>
      </w:numPr>
    </w:pPr>
  </w:style>
  <w:style w:type="character" w:styleId="Hiperhivatkozs">
    <w:name w:val="Hyperlink"/>
    <w:basedOn w:val="Bekezdsalapbettpusa"/>
    <w:uiPriority w:val="99"/>
    <w:unhideWhenUsed/>
    <w:rsid w:val="000E4BD1"/>
    <w:rPr>
      <w:color w:val="0000FF" w:themeColor="hyperlink"/>
      <w:u w:val="single"/>
    </w:rPr>
  </w:style>
  <w:style w:type="paragraph" w:customStyle="1" w:styleId="KeyMessage">
    <w:name w:val="KeyMessage"/>
    <w:basedOn w:val="Szvegtrzs"/>
    <w:uiPriority w:val="29"/>
    <w:semiHidden/>
    <w:qFormat/>
    <w:rsid w:val="000E4BD1"/>
    <w:pPr>
      <w:pBdr>
        <w:top w:val="single" w:sz="4" w:space="4" w:color="9FCF9F" w:themeColor="text2" w:themeTint="66"/>
        <w:left w:val="single" w:sz="4" w:space="4" w:color="9FCF9F" w:themeColor="text2" w:themeTint="66"/>
        <w:bottom w:val="single" w:sz="4" w:space="4" w:color="9FCF9F" w:themeColor="text2" w:themeTint="66"/>
        <w:right w:val="single" w:sz="4" w:space="4" w:color="9FCF9F" w:themeColor="text2" w:themeTint="66"/>
      </w:pBdr>
      <w:shd w:val="clear" w:color="auto" w:fill="9FCF9F" w:themeFill="text2" w:themeFillTint="66"/>
      <w:ind w:left="964" w:right="113"/>
    </w:pPr>
  </w:style>
  <w:style w:type="paragraph" w:styleId="Felsorols">
    <w:name w:val="List Bullet"/>
    <w:basedOn w:val="Norml"/>
    <w:uiPriority w:val="4"/>
    <w:rsid w:val="000E4BD1"/>
    <w:pPr>
      <w:tabs>
        <w:tab w:val="num" w:pos="360"/>
      </w:tabs>
      <w:ind w:left="360" w:hanging="360"/>
      <w:contextualSpacing/>
    </w:pPr>
  </w:style>
  <w:style w:type="paragraph" w:styleId="Felsorols2">
    <w:name w:val="List Bullet 2"/>
    <w:basedOn w:val="Norml"/>
    <w:uiPriority w:val="4"/>
    <w:rsid w:val="000E4BD1"/>
    <w:pPr>
      <w:numPr>
        <w:numId w:val="2"/>
      </w:numPr>
      <w:contextualSpacing/>
    </w:pPr>
  </w:style>
  <w:style w:type="paragraph" w:styleId="Felsorols3">
    <w:name w:val="List Bullet 3"/>
    <w:basedOn w:val="Norml"/>
    <w:uiPriority w:val="4"/>
    <w:rsid w:val="000E4BD1"/>
    <w:pPr>
      <w:numPr>
        <w:numId w:val="3"/>
      </w:numPr>
      <w:contextualSpacing/>
    </w:pPr>
  </w:style>
  <w:style w:type="paragraph" w:styleId="Felsorols4">
    <w:name w:val="List Bullet 4"/>
    <w:basedOn w:val="Norml"/>
    <w:rsid w:val="000E4BD1"/>
    <w:pPr>
      <w:numPr>
        <w:numId w:val="4"/>
      </w:numPr>
      <w:contextualSpacing/>
    </w:pPr>
  </w:style>
  <w:style w:type="paragraph" w:customStyle="1" w:styleId="NormalIndent">
    <w:name w:val="NormalIndent"/>
    <w:basedOn w:val="Norml"/>
    <w:uiPriority w:val="6"/>
    <w:qFormat/>
    <w:rsid w:val="000E4BD1"/>
    <w:pPr>
      <w:ind w:left="340"/>
    </w:pPr>
  </w:style>
  <w:style w:type="paragraph" w:customStyle="1" w:styleId="NormalIndent2">
    <w:name w:val="NormalIndent2"/>
    <w:basedOn w:val="Norml"/>
    <w:uiPriority w:val="6"/>
    <w:qFormat/>
    <w:rsid w:val="000E4BD1"/>
    <w:pPr>
      <w:ind w:left="680"/>
    </w:pPr>
  </w:style>
  <w:style w:type="paragraph" w:customStyle="1" w:styleId="NormalNoSpace">
    <w:name w:val="NormalNoSpace"/>
    <w:basedOn w:val="Norml"/>
    <w:uiPriority w:val="6"/>
    <w:qFormat/>
    <w:rsid w:val="000E4BD1"/>
    <w:pPr>
      <w:spacing w:before="0" w:after="0"/>
    </w:pPr>
  </w:style>
  <w:style w:type="paragraph" w:customStyle="1" w:styleId="NumbList">
    <w:name w:val="NumbList"/>
    <w:basedOn w:val="Norml"/>
    <w:link w:val="NumbListChar"/>
    <w:uiPriority w:val="9"/>
    <w:qFormat/>
    <w:rsid w:val="000E4BD1"/>
    <w:pPr>
      <w:numPr>
        <w:numId w:val="11"/>
      </w:numPr>
      <w:spacing w:before="0" w:after="0"/>
    </w:pPr>
  </w:style>
  <w:style w:type="character" w:customStyle="1" w:styleId="NumbListChar">
    <w:name w:val="NumbList Char"/>
    <w:basedOn w:val="Bekezdsalapbettpusa"/>
    <w:link w:val="NumbList"/>
    <w:uiPriority w:val="9"/>
    <w:rsid w:val="000E4BD1"/>
    <w:rPr>
      <w:rFonts w:ascii="Verdana" w:eastAsia="Times New Roman" w:hAnsi="Verdana"/>
      <w:sz w:val="22"/>
      <w:lang w:eastAsia="da-DK"/>
    </w:rPr>
  </w:style>
  <w:style w:type="paragraph" w:customStyle="1" w:styleId="NumbList2">
    <w:name w:val="NumbList2"/>
    <w:basedOn w:val="Norml"/>
    <w:uiPriority w:val="6"/>
    <w:qFormat/>
    <w:rsid w:val="000E4BD1"/>
    <w:pPr>
      <w:numPr>
        <w:ilvl w:val="1"/>
        <w:numId w:val="11"/>
      </w:numPr>
      <w:spacing w:before="0" w:after="0"/>
    </w:pPr>
  </w:style>
  <w:style w:type="paragraph" w:customStyle="1" w:styleId="NumbList2Last">
    <w:name w:val="NumbList2Last"/>
    <w:basedOn w:val="NumbList2"/>
    <w:uiPriority w:val="6"/>
    <w:qFormat/>
    <w:rsid w:val="000E4BD1"/>
    <w:pPr>
      <w:numPr>
        <w:ilvl w:val="0"/>
        <w:numId w:val="0"/>
      </w:numPr>
      <w:spacing w:after="120"/>
    </w:pPr>
  </w:style>
  <w:style w:type="paragraph" w:customStyle="1" w:styleId="NumbList3">
    <w:name w:val="NumbList3"/>
    <w:basedOn w:val="Norml"/>
    <w:rsid w:val="000E4BD1"/>
    <w:pPr>
      <w:numPr>
        <w:ilvl w:val="2"/>
        <w:numId w:val="11"/>
      </w:numPr>
      <w:spacing w:before="0" w:after="0"/>
    </w:pPr>
  </w:style>
  <w:style w:type="paragraph" w:customStyle="1" w:styleId="NumbList3Last">
    <w:name w:val="NumbList3Last"/>
    <w:basedOn w:val="NumbList3"/>
    <w:uiPriority w:val="6"/>
    <w:qFormat/>
    <w:rsid w:val="000E4BD1"/>
    <w:pPr>
      <w:numPr>
        <w:ilvl w:val="0"/>
        <w:numId w:val="0"/>
      </w:numPr>
      <w:spacing w:after="120"/>
    </w:pPr>
  </w:style>
  <w:style w:type="paragraph" w:customStyle="1" w:styleId="NumbListLast">
    <w:name w:val="NumbListLast"/>
    <w:basedOn w:val="NumbList"/>
    <w:uiPriority w:val="9"/>
    <w:qFormat/>
    <w:rsid w:val="000E4BD1"/>
    <w:pPr>
      <w:numPr>
        <w:numId w:val="0"/>
      </w:numPr>
      <w:spacing w:after="120"/>
    </w:pPr>
  </w:style>
  <w:style w:type="numbering" w:customStyle="1" w:styleId="NumbLstAnnex">
    <w:name w:val="NumbLstAnnex"/>
    <w:uiPriority w:val="99"/>
    <w:rsid w:val="000E4BD1"/>
    <w:pPr>
      <w:numPr>
        <w:numId w:val="5"/>
      </w:numPr>
    </w:pPr>
  </w:style>
  <w:style w:type="numbering" w:customStyle="1" w:styleId="NumbLstBoxes">
    <w:name w:val="NumbLstBoxes"/>
    <w:uiPriority w:val="99"/>
    <w:rsid w:val="000E4BD1"/>
    <w:pPr>
      <w:numPr>
        <w:numId w:val="6"/>
      </w:numPr>
    </w:pPr>
  </w:style>
  <w:style w:type="numbering" w:customStyle="1" w:styleId="NumbLstBTBullet">
    <w:name w:val="NumbLstBTBullet"/>
    <w:uiPriority w:val="99"/>
    <w:rsid w:val="000E4BD1"/>
    <w:pPr>
      <w:numPr>
        <w:numId w:val="7"/>
      </w:numPr>
    </w:pPr>
  </w:style>
  <w:style w:type="numbering" w:customStyle="1" w:styleId="NumbLstBTNumbList">
    <w:name w:val="NumbLstBTNumbList"/>
    <w:uiPriority w:val="99"/>
    <w:rsid w:val="000E4BD1"/>
    <w:pPr>
      <w:numPr>
        <w:numId w:val="8"/>
      </w:numPr>
    </w:pPr>
  </w:style>
  <w:style w:type="numbering" w:customStyle="1" w:styleId="NumbLstBullet">
    <w:name w:val="NumbLstBullet"/>
    <w:uiPriority w:val="99"/>
    <w:rsid w:val="000E4BD1"/>
    <w:pPr>
      <w:numPr>
        <w:numId w:val="9"/>
      </w:numPr>
    </w:pPr>
  </w:style>
  <w:style w:type="numbering" w:customStyle="1" w:styleId="NumbLstMain">
    <w:name w:val="NumbLstMain"/>
    <w:uiPriority w:val="99"/>
    <w:rsid w:val="000E4BD1"/>
    <w:pPr>
      <w:numPr>
        <w:numId w:val="10"/>
      </w:numPr>
    </w:pPr>
  </w:style>
  <w:style w:type="numbering" w:customStyle="1" w:styleId="NumbLstNumb">
    <w:name w:val="NumbLstNumb"/>
    <w:uiPriority w:val="99"/>
    <w:rsid w:val="000E4BD1"/>
    <w:pPr>
      <w:numPr>
        <w:numId w:val="11"/>
      </w:numPr>
    </w:pPr>
  </w:style>
  <w:style w:type="numbering" w:customStyle="1" w:styleId="NumbLstStage">
    <w:name w:val="NumbLstStage"/>
    <w:uiPriority w:val="99"/>
    <w:rsid w:val="000E4BD1"/>
    <w:pPr>
      <w:numPr>
        <w:numId w:val="12"/>
      </w:numPr>
    </w:pPr>
  </w:style>
  <w:style w:type="numbering" w:customStyle="1" w:styleId="NumbLstTableBullet">
    <w:name w:val="NumbLstTableBullet"/>
    <w:uiPriority w:val="99"/>
    <w:rsid w:val="000E4BD1"/>
    <w:pPr>
      <w:numPr>
        <w:numId w:val="13"/>
      </w:numPr>
    </w:pPr>
  </w:style>
  <w:style w:type="numbering" w:customStyle="1" w:styleId="NumbLstTableNumb">
    <w:name w:val="NumbLstTableNumb"/>
    <w:uiPriority w:val="99"/>
    <w:rsid w:val="000E4BD1"/>
    <w:pPr>
      <w:numPr>
        <w:numId w:val="14"/>
      </w:numPr>
    </w:pPr>
  </w:style>
  <w:style w:type="character" w:styleId="Helyrzszveg">
    <w:name w:val="Placeholder Text"/>
    <w:basedOn w:val="Bekezdsalapbettpusa"/>
    <w:uiPriority w:val="99"/>
    <w:semiHidden/>
    <w:rsid w:val="000E4BD1"/>
    <w:rPr>
      <w:color w:val="808080"/>
    </w:rPr>
  </w:style>
  <w:style w:type="paragraph" w:styleId="Idzet">
    <w:name w:val="Quote"/>
    <w:basedOn w:val="Norml"/>
    <w:next w:val="Norml"/>
    <w:link w:val="IdzetChar"/>
    <w:uiPriority w:val="10"/>
    <w:qFormat/>
    <w:rsid w:val="000E4BD1"/>
    <w:pPr>
      <w:ind w:left="851"/>
    </w:pPr>
    <w:rPr>
      <w:i/>
      <w:iCs/>
      <w:color w:val="000000" w:themeColor="text1"/>
    </w:rPr>
  </w:style>
  <w:style w:type="character" w:customStyle="1" w:styleId="IdzetChar">
    <w:name w:val="Idézet Char"/>
    <w:basedOn w:val="Bekezdsalapbettpusa"/>
    <w:link w:val="Idzet"/>
    <w:uiPriority w:val="10"/>
    <w:rsid w:val="000E4BD1"/>
    <w:rPr>
      <w:rFonts w:ascii="Arial" w:hAnsi="Arial"/>
      <w:i/>
      <w:iCs/>
      <w:color w:val="000000" w:themeColor="text1"/>
      <w:szCs w:val="24"/>
    </w:rPr>
  </w:style>
  <w:style w:type="paragraph" w:customStyle="1" w:styleId="Recommendation">
    <w:name w:val="Recommendation"/>
    <w:basedOn w:val="BoxTitle"/>
    <w:next w:val="TableText"/>
    <w:uiPriority w:val="6"/>
    <w:qFormat/>
    <w:rsid w:val="000E4BD1"/>
    <w:pPr>
      <w:numPr>
        <w:ilvl w:val="3"/>
        <w:numId w:val="15"/>
      </w:numPr>
    </w:pPr>
  </w:style>
  <w:style w:type="paragraph" w:customStyle="1" w:styleId="Stage">
    <w:name w:val="Stage"/>
    <w:basedOn w:val="Szvegtrzs"/>
    <w:next w:val="Szvegtrzs"/>
    <w:uiPriority w:val="6"/>
    <w:qFormat/>
    <w:rsid w:val="000E4BD1"/>
    <w:pPr>
      <w:numPr>
        <w:numId w:val="20"/>
      </w:numPr>
    </w:pPr>
    <w:rPr>
      <w:rFonts w:ascii="Calibri" w:hAnsi="Calibri"/>
      <w:color w:val="0067AC"/>
      <w:sz w:val="24"/>
    </w:rPr>
  </w:style>
  <w:style w:type="numbering" w:customStyle="1" w:styleId="Style1">
    <w:name w:val="Style1"/>
    <w:uiPriority w:val="99"/>
    <w:rsid w:val="000E4BD1"/>
    <w:pPr>
      <w:numPr>
        <w:numId w:val="16"/>
      </w:numPr>
    </w:pPr>
  </w:style>
  <w:style w:type="paragraph" w:customStyle="1" w:styleId="Table">
    <w:name w:val="Table"/>
    <w:basedOn w:val="Norml"/>
    <w:next w:val="Szvegtrzs"/>
    <w:uiPriority w:val="11"/>
    <w:qFormat/>
    <w:rsid w:val="000E4BD1"/>
    <w:pPr>
      <w:keepNext/>
      <w:numPr>
        <w:ilvl w:val="6"/>
        <w:numId w:val="18"/>
      </w:numPr>
    </w:pPr>
    <w:rPr>
      <w:rFonts w:ascii="Calibri" w:hAnsi="Calibri"/>
      <w:b/>
      <w:color w:val="0067AC"/>
    </w:rPr>
  </w:style>
  <w:style w:type="table" w:styleId="Rcsostblzat">
    <w:name w:val="Table Grid"/>
    <w:basedOn w:val="Normltblzat"/>
    <w:rsid w:val="000E4BD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ullet">
    <w:name w:val="TableBullet"/>
    <w:basedOn w:val="TableText"/>
    <w:uiPriority w:val="6"/>
    <w:qFormat/>
    <w:rsid w:val="000E4BD1"/>
    <w:pPr>
      <w:numPr>
        <w:numId w:val="17"/>
      </w:numPr>
      <w:spacing w:after="0"/>
    </w:pPr>
  </w:style>
  <w:style w:type="paragraph" w:customStyle="1" w:styleId="TableBulletLast">
    <w:name w:val="TableBulletLast"/>
    <w:basedOn w:val="TableBullet"/>
    <w:uiPriority w:val="6"/>
    <w:qFormat/>
    <w:rsid w:val="000E4BD1"/>
    <w:pPr>
      <w:numPr>
        <w:numId w:val="0"/>
      </w:numPr>
      <w:spacing w:after="120"/>
    </w:pPr>
  </w:style>
  <w:style w:type="paragraph" w:customStyle="1" w:styleId="TableTextNoSpace">
    <w:name w:val="TableTextNoSpace"/>
    <w:basedOn w:val="TableText"/>
    <w:uiPriority w:val="15"/>
    <w:qFormat/>
    <w:rsid w:val="000E4BD1"/>
    <w:pPr>
      <w:spacing w:after="0"/>
    </w:pPr>
  </w:style>
  <w:style w:type="paragraph" w:customStyle="1" w:styleId="TableHeading">
    <w:name w:val="TableHeading"/>
    <w:basedOn w:val="TableTextNoSpace"/>
    <w:next w:val="TableText"/>
    <w:uiPriority w:val="15"/>
    <w:qFormat/>
    <w:rsid w:val="000E4BD1"/>
    <w:rPr>
      <w:rFonts w:ascii="Calibri" w:hAnsi="Calibri"/>
      <w:color w:val="0067AC"/>
    </w:rPr>
  </w:style>
  <w:style w:type="paragraph" w:customStyle="1" w:styleId="TableLeft">
    <w:name w:val="TableLeft"/>
    <w:basedOn w:val="Table"/>
    <w:uiPriority w:val="29"/>
    <w:semiHidden/>
    <w:qFormat/>
    <w:rsid w:val="000E4BD1"/>
    <w:pPr>
      <w:numPr>
        <w:ilvl w:val="0"/>
        <w:numId w:val="0"/>
      </w:numPr>
    </w:pPr>
  </w:style>
  <w:style w:type="character" w:customStyle="1" w:styleId="Cmsor5Char">
    <w:name w:val="Címsor 5 Char"/>
    <w:basedOn w:val="Bekezdsalapbettpusa"/>
    <w:link w:val="Cmsor5"/>
    <w:uiPriority w:val="29"/>
    <w:rsid w:val="000E4BD1"/>
    <w:rPr>
      <w:rFonts w:ascii="Calibri" w:eastAsiaTheme="majorEastAsia" w:hAnsi="Calibri" w:cstheme="majorBidi"/>
      <w:b/>
      <w:i/>
      <w:color w:val="0067AC"/>
      <w:sz w:val="22"/>
      <w:lang w:eastAsia="da-DK"/>
    </w:rPr>
  </w:style>
  <w:style w:type="character" w:customStyle="1" w:styleId="Cmsor6Char">
    <w:name w:val="Címsor 6 Char"/>
    <w:basedOn w:val="Bekezdsalapbettpusa"/>
    <w:link w:val="Cmsor6"/>
    <w:uiPriority w:val="29"/>
    <w:semiHidden/>
    <w:rsid w:val="000E4BD1"/>
    <w:rPr>
      <w:rFonts w:ascii="Calibri" w:eastAsiaTheme="majorEastAsia" w:hAnsi="Calibri" w:cstheme="majorBidi"/>
      <w:b/>
      <w:i/>
      <w:iCs/>
      <w:color w:val="0067AC"/>
      <w:szCs w:val="24"/>
    </w:rPr>
  </w:style>
  <w:style w:type="paragraph" w:customStyle="1" w:styleId="TableNumbList">
    <w:name w:val="TableNumbList"/>
    <w:basedOn w:val="TableText"/>
    <w:uiPriority w:val="17"/>
    <w:qFormat/>
    <w:rsid w:val="000E4BD1"/>
    <w:pPr>
      <w:numPr>
        <w:numId w:val="19"/>
      </w:numPr>
      <w:spacing w:after="0"/>
    </w:pPr>
  </w:style>
  <w:style w:type="paragraph" w:customStyle="1" w:styleId="TableNumbListLast">
    <w:name w:val="TableNumbListLast"/>
    <w:basedOn w:val="TableNumbList"/>
    <w:uiPriority w:val="17"/>
    <w:qFormat/>
    <w:rsid w:val="000E4BD1"/>
    <w:pPr>
      <w:numPr>
        <w:numId w:val="0"/>
      </w:numPr>
      <w:spacing w:after="120"/>
    </w:pPr>
  </w:style>
  <w:style w:type="paragraph" w:customStyle="1" w:styleId="TableSource">
    <w:name w:val="TableSource"/>
    <w:basedOn w:val="Szvegtrzs"/>
    <w:uiPriority w:val="6"/>
    <w:qFormat/>
    <w:rsid w:val="000E4BD1"/>
    <w:pPr>
      <w:spacing w:line="200" w:lineRule="atLeast"/>
    </w:pPr>
    <w:rPr>
      <w:i/>
      <w:sz w:val="18"/>
    </w:rPr>
  </w:style>
  <w:style w:type="paragraph" w:customStyle="1" w:styleId="TableTitle">
    <w:name w:val="TableTitle"/>
    <w:basedOn w:val="TableText"/>
    <w:uiPriority w:val="14"/>
    <w:qFormat/>
    <w:rsid w:val="000E4BD1"/>
    <w:pPr>
      <w:spacing w:after="0"/>
    </w:pPr>
    <w:rPr>
      <w:rFonts w:ascii="Calibri" w:hAnsi="Calibri"/>
      <w:b/>
      <w:color w:val="0067AC"/>
    </w:rPr>
  </w:style>
  <w:style w:type="paragraph" w:customStyle="1" w:styleId="Task">
    <w:name w:val="Task"/>
    <w:basedOn w:val="Szvegtrzs"/>
    <w:next w:val="Szvegtrzs"/>
    <w:uiPriority w:val="6"/>
    <w:qFormat/>
    <w:rsid w:val="000E4BD1"/>
    <w:pPr>
      <w:numPr>
        <w:ilvl w:val="1"/>
        <w:numId w:val="20"/>
      </w:numPr>
    </w:pPr>
    <w:rPr>
      <w:rFonts w:ascii="Calibri" w:hAnsi="Calibri"/>
      <w:color w:val="0067AC"/>
    </w:rPr>
  </w:style>
  <w:style w:type="paragraph" w:customStyle="1" w:styleId="TaskManual">
    <w:name w:val="TaskManual"/>
    <w:basedOn w:val="Task"/>
    <w:uiPriority w:val="6"/>
    <w:qFormat/>
    <w:rsid w:val="000E4BD1"/>
    <w:pPr>
      <w:numPr>
        <w:ilvl w:val="0"/>
        <w:numId w:val="0"/>
      </w:numPr>
      <w:ind w:left="1815" w:hanging="964"/>
    </w:pPr>
  </w:style>
  <w:style w:type="paragraph" w:styleId="Cm">
    <w:name w:val="Title"/>
    <w:basedOn w:val="Norml"/>
    <w:next w:val="Norml"/>
    <w:link w:val="CmChar"/>
    <w:qFormat/>
    <w:rsid w:val="000E4BD1"/>
    <w:pPr>
      <w:pBdr>
        <w:bottom w:val="single" w:sz="8" w:space="4" w:color="4F81BD" w:themeColor="accent1"/>
      </w:pBdr>
      <w:spacing w:before="0" w:after="300" w:line="240" w:lineRule="auto"/>
      <w:contextualSpacing/>
    </w:pPr>
    <w:rPr>
      <w:rFonts w:asciiTheme="majorHAnsi" w:eastAsiaTheme="majorEastAsia" w:hAnsiTheme="majorHAnsi" w:cstheme="majorBidi"/>
      <w:color w:val="0067AC"/>
      <w:spacing w:val="5"/>
      <w:kern w:val="28"/>
      <w:sz w:val="52"/>
      <w:szCs w:val="52"/>
    </w:rPr>
  </w:style>
  <w:style w:type="character" w:customStyle="1" w:styleId="CmChar">
    <w:name w:val="Cím Char"/>
    <w:basedOn w:val="Bekezdsalapbettpusa"/>
    <w:link w:val="Cm"/>
    <w:uiPriority w:val="29"/>
    <w:semiHidden/>
    <w:rsid w:val="000E4BD1"/>
    <w:rPr>
      <w:rFonts w:asciiTheme="majorHAnsi" w:eastAsiaTheme="majorEastAsia" w:hAnsiTheme="majorHAnsi" w:cstheme="majorBidi"/>
      <w:color w:val="0067AC"/>
      <w:spacing w:val="5"/>
      <w:kern w:val="28"/>
      <w:sz w:val="52"/>
      <w:szCs w:val="52"/>
    </w:rPr>
  </w:style>
  <w:style w:type="paragraph" w:styleId="TJ1">
    <w:name w:val="toc 1"/>
    <w:basedOn w:val="NormalLeftAligned"/>
    <w:next w:val="Norml"/>
    <w:autoRedefine/>
    <w:uiPriority w:val="39"/>
    <w:rsid w:val="000E4BD1"/>
    <w:pPr>
      <w:tabs>
        <w:tab w:val="left" w:pos="851"/>
        <w:tab w:val="right" w:leader="dot" w:pos="9072"/>
      </w:tabs>
      <w:spacing w:after="0"/>
      <w:ind w:left="851" w:right="284" w:hanging="851"/>
    </w:pPr>
    <w:rPr>
      <w:rFonts w:ascii="Calibri" w:hAnsi="Calibri"/>
      <w:b/>
      <w:color w:val="0067AC"/>
      <w:sz w:val="24"/>
    </w:rPr>
  </w:style>
  <w:style w:type="paragraph" w:styleId="TJ2">
    <w:name w:val="toc 2"/>
    <w:basedOn w:val="NormalLeftAligned"/>
    <w:next w:val="Norml"/>
    <w:autoRedefine/>
    <w:uiPriority w:val="39"/>
    <w:rsid w:val="000E4BD1"/>
    <w:pPr>
      <w:tabs>
        <w:tab w:val="right" w:leader="dot" w:pos="9061"/>
      </w:tabs>
      <w:spacing w:after="0"/>
      <w:ind w:right="284"/>
    </w:pPr>
    <w:rPr>
      <w:rFonts w:ascii="Calibri" w:hAnsi="Calibri"/>
      <w:b/>
      <w:color w:val="0067AC"/>
      <w:sz w:val="24"/>
    </w:rPr>
  </w:style>
  <w:style w:type="paragraph" w:styleId="TJ3">
    <w:name w:val="toc 3"/>
    <w:basedOn w:val="NormalLeftAligned"/>
    <w:next w:val="Norml"/>
    <w:autoRedefine/>
    <w:uiPriority w:val="39"/>
    <w:rsid w:val="000E4BD1"/>
    <w:pPr>
      <w:tabs>
        <w:tab w:val="left" w:pos="1100"/>
        <w:tab w:val="right" w:leader="dot" w:pos="9061"/>
      </w:tabs>
      <w:spacing w:before="0" w:after="0"/>
      <w:ind w:left="851" w:right="284" w:hanging="851"/>
    </w:pPr>
  </w:style>
  <w:style w:type="paragraph" w:styleId="TJ4">
    <w:name w:val="toc 4"/>
    <w:basedOn w:val="NormalLeftAligned"/>
    <w:next w:val="Norml"/>
    <w:autoRedefine/>
    <w:rsid w:val="000E4BD1"/>
    <w:pPr>
      <w:tabs>
        <w:tab w:val="left" w:pos="1531"/>
        <w:tab w:val="right" w:leader="dot" w:pos="9061"/>
      </w:tabs>
      <w:spacing w:before="0" w:after="0"/>
      <w:ind w:left="1531" w:hanging="680"/>
    </w:pPr>
  </w:style>
  <w:style w:type="paragraph" w:styleId="TJ5">
    <w:name w:val="toc 5"/>
    <w:basedOn w:val="NormalLeftAligned"/>
    <w:next w:val="Norml"/>
    <w:autoRedefine/>
    <w:rsid w:val="000E4BD1"/>
    <w:pPr>
      <w:spacing w:before="0" w:after="0"/>
    </w:pPr>
  </w:style>
  <w:style w:type="paragraph" w:styleId="TJ6">
    <w:name w:val="toc 6"/>
    <w:basedOn w:val="NormalLeftAligned"/>
    <w:next w:val="Norml"/>
    <w:autoRedefine/>
    <w:rsid w:val="000E4BD1"/>
    <w:pPr>
      <w:spacing w:before="0" w:after="0"/>
      <w:ind w:left="680"/>
    </w:pPr>
  </w:style>
  <w:style w:type="paragraph" w:styleId="TJ7">
    <w:name w:val="toc 7"/>
    <w:basedOn w:val="NormalLeftAligned"/>
    <w:next w:val="Norml"/>
    <w:autoRedefine/>
    <w:rsid w:val="000E4BD1"/>
    <w:pPr>
      <w:tabs>
        <w:tab w:val="right" w:leader="dot" w:pos="9061"/>
      </w:tabs>
      <w:spacing w:before="0" w:after="0"/>
      <w:ind w:left="851" w:hanging="851"/>
    </w:pPr>
  </w:style>
  <w:style w:type="paragraph" w:styleId="TJ8">
    <w:name w:val="toc 8"/>
    <w:basedOn w:val="NormalLeftAligned"/>
    <w:next w:val="Norml"/>
    <w:autoRedefine/>
    <w:rsid w:val="000E4BD1"/>
    <w:pPr>
      <w:spacing w:before="60" w:after="60"/>
      <w:ind w:left="1134" w:hanging="1134"/>
    </w:pPr>
    <w:rPr>
      <w:rFonts w:ascii="Georgia" w:hAnsi="Georgia"/>
    </w:rPr>
  </w:style>
  <w:style w:type="paragraph" w:styleId="TJ9">
    <w:name w:val="toc 9"/>
    <w:basedOn w:val="NormalLeftAligned"/>
    <w:next w:val="Norml"/>
    <w:autoRedefine/>
    <w:rsid w:val="000E4BD1"/>
    <w:pPr>
      <w:spacing w:after="100"/>
      <w:ind w:left="1600"/>
    </w:pPr>
  </w:style>
  <w:style w:type="character" w:customStyle="1" w:styleId="Cmsor7Char">
    <w:name w:val="Címsor 7 Char"/>
    <w:basedOn w:val="Bekezdsalapbettpusa"/>
    <w:link w:val="Cmsor7"/>
    <w:rsid w:val="00D556BF"/>
    <w:rPr>
      <w:rFonts w:ascii="Verdana" w:eastAsia="Times New Roman" w:hAnsi="Verdana"/>
      <w:b/>
      <w:caps/>
      <w:color w:val="0070C0"/>
      <w:sz w:val="24"/>
      <w:szCs w:val="24"/>
      <w:lang w:val="fr-FR" w:eastAsia="da-DK"/>
    </w:rPr>
  </w:style>
  <w:style w:type="character" w:customStyle="1" w:styleId="Cmsor8Char">
    <w:name w:val="Címsor 8 Char"/>
    <w:basedOn w:val="Bekezdsalapbettpusa"/>
    <w:link w:val="Cmsor8"/>
    <w:rsid w:val="00D556BF"/>
    <w:rPr>
      <w:rFonts w:ascii="Arial" w:eastAsia="Times New Roman" w:hAnsi="Arial"/>
      <w:i/>
      <w:sz w:val="22"/>
      <w:lang w:eastAsia="da-DK"/>
    </w:rPr>
  </w:style>
  <w:style w:type="character" w:customStyle="1" w:styleId="Cmsor9Char">
    <w:name w:val="Címsor 9 Char"/>
    <w:basedOn w:val="Bekezdsalapbettpusa"/>
    <w:link w:val="Cmsor9"/>
    <w:rsid w:val="00D556BF"/>
    <w:rPr>
      <w:rFonts w:ascii="Arial" w:eastAsia="Times New Roman" w:hAnsi="Arial"/>
      <w:i/>
      <w:sz w:val="18"/>
      <w:lang w:eastAsia="da-DK"/>
    </w:rPr>
  </w:style>
  <w:style w:type="paragraph" w:customStyle="1" w:styleId="BodyMargin">
    <w:name w:val="Body Margin"/>
    <w:basedOn w:val="Szvegtrzs"/>
    <w:next w:val="Szvegtrzs"/>
    <w:uiPriority w:val="15"/>
    <w:unhideWhenUsed/>
    <w:rsid w:val="00D556BF"/>
    <w:pPr>
      <w:spacing w:after="280"/>
      <w:ind w:left="283" w:hanging="567"/>
    </w:pPr>
    <w:rPr>
      <w:sz w:val="18"/>
      <w:szCs w:val="18"/>
    </w:rPr>
  </w:style>
  <w:style w:type="paragraph" w:customStyle="1" w:styleId="MarginFrame">
    <w:name w:val="Margin Frame"/>
    <w:basedOn w:val="Norml"/>
    <w:uiPriority w:val="15"/>
    <w:unhideWhenUsed/>
    <w:rsid w:val="00D556BF"/>
    <w:pPr>
      <w:keepNext/>
      <w:keepLines/>
      <w:framePr w:w="2722" w:hSpace="539" w:vSpace="181" w:wrap="around" w:vAnchor="text" w:hAnchor="page" w:xAlign="right" w:y="1"/>
    </w:pPr>
  </w:style>
  <w:style w:type="paragraph" w:customStyle="1" w:styleId="BodyTextNoSpace0">
    <w:name w:val="Body Text NoSpace"/>
    <w:basedOn w:val="Szvegtrzs"/>
    <w:rsid w:val="00D556BF"/>
    <w:pPr>
      <w:spacing w:after="0"/>
      <w:ind w:left="283"/>
    </w:pPr>
    <w:rPr>
      <w:sz w:val="18"/>
      <w:szCs w:val="18"/>
    </w:rPr>
  </w:style>
  <w:style w:type="paragraph" w:customStyle="1" w:styleId="BodyMarginNoSpace">
    <w:name w:val="Body Margin NoSpace"/>
    <w:basedOn w:val="BodyMargin"/>
    <w:next w:val="BodyTextNoSpace0"/>
    <w:uiPriority w:val="15"/>
    <w:unhideWhenUsed/>
    <w:rsid w:val="00D556BF"/>
    <w:pPr>
      <w:spacing w:after="0"/>
    </w:pPr>
  </w:style>
  <w:style w:type="numbering" w:customStyle="1" w:styleId="CowiBulletList">
    <w:name w:val="CowiBulletList"/>
    <w:basedOn w:val="Nemlista"/>
    <w:rsid w:val="00D556BF"/>
    <w:pPr>
      <w:numPr>
        <w:numId w:val="26"/>
      </w:numPr>
    </w:pPr>
  </w:style>
  <w:style w:type="numbering" w:customStyle="1" w:styleId="CowiNumberList">
    <w:name w:val="CowiNumberList"/>
    <w:basedOn w:val="Nemlista"/>
    <w:rsid w:val="00D556BF"/>
    <w:pPr>
      <w:numPr>
        <w:numId w:val="27"/>
      </w:numPr>
    </w:pPr>
  </w:style>
  <w:style w:type="paragraph" w:styleId="Kpalrs">
    <w:name w:val="caption"/>
    <w:aliases w:val="F10 Table Figure and Chart Title"/>
    <w:basedOn w:val="Norml"/>
    <w:next w:val="Szvegtrzs"/>
    <w:qFormat/>
    <w:rsid w:val="00D556BF"/>
    <w:pPr>
      <w:spacing w:before="140" w:after="140" w:line="250" w:lineRule="atLeast"/>
      <w:ind w:left="1276" w:hanging="1276"/>
    </w:pPr>
    <w:rPr>
      <w:color w:val="0070C0"/>
      <w:sz w:val="18"/>
    </w:rPr>
  </w:style>
  <w:style w:type="paragraph" w:styleId="Listafolytatsa">
    <w:name w:val="List Continue"/>
    <w:basedOn w:val="Szvegtrzs"/>
    <w:uiPriority w:val="6"/>
    <w:rsid w:val="00D556BF"/>
    <w:pPr>
      <w:spacing w:after="280"/>
      <w:ind w:left="425"/>
    </w:pPr>
    <w:rPr>
      <w:sz w:val="18"/>
      <w:szCs w:val="18"/>
    </w:rPr>
  </w:style>
  <w:style w:type="paragraph" w:styleId="Szmozottlista">
    <w:name w:val="List Number"/>
    <w:basedOn w:val="Szvegtrzs"/>
    <w:uiPriority w:val="4"/>
    <w:rsid w:val="00D556BF"/>
    <w:pPr>
      <w:numPr>
        <w:numId w:val="27"/>
      </w:numPr>
      <w:spacing w:after="280"/>
    </w:pPr>
    <w:rPr>
      <w:sz w:val="18"/>
      <w:szCs w:val="18"/>
    </w:rPr>
  </w:style>
  <w:style w:type="paragraph" w:styleId="Listafolytatsa2">
    <w:name w:val="List Continue 2"/>
    <w:basedOn w:val="Listafolytatsa"/>
    <w:uiPriority w:val="6"/>
    <w:rsid w:val="00D556BF"/>
    <w:pPr>
      <w:ind w:left="851"/>
    </w:pPr>
  </w:style>
  <w:style w:type="paragraph" w:styleId="Szmozottlista2">
    <w:name w:val="List Number 2"/>
    <w:basedOn w:val="Szmozottlista"/>
    <w:uiPriority w:val="4"/>
    <w:rsid w:val="00D556BF"/>
    <w:pPr>
      <w:numPr>
        <w:ilvl w:val="1"/>
      </w:numPr>
    </w:pPr>
  </w:style>
  <w:style w:type="paragraph" w:customStyle="1" w:styleId="ListContinueNoSpace">
    <w:name w:val="List Continue NoSpace"/>
    <w:basedOn w:val="Listafolytatsa"/>
    <w:uiPriority w:val="6"/>
    <w:rsid w:val="00D556BF"/>
    <w:pPr>
      <w:spacing w:after="0"/>
    </w:pPr>
  </w:style>
  <w:style w:type="paragraph" w:customStyle="1" w:styleId="ListContinue2NoSpace">
    <w:name w:val="List Continue 2 NoSpace"/>
    <w:basedOn w:val="Listafolytatsa2"/>
    <w:uiPriority w:val="6"/>
    <w:rsid w:val="00D556BF"/>
    <w:pPr>
      <w:spacing w:after="0"/>
    </w:pPr>
  </w:style>
  <w:style w:type="paragraph" w:customStyle="1" w:styleId="ListBulletNoSpace">
    <w:name w:val="List Bullet NoSpace"/>
    <w:basedOn w:val="Felsorols"/>
    <w:uiPriority w:val="99"/>
    <w:qFormat/>
    <w:rsid w:val="00D556BF"/>
    <w:pPr>
      <w:numPr>
        <w:numId w:val="26"/>
      </w:numPr>
      <w:spacing w:after="0"/>
      <w:contextualSpacing w:val="0"/>
    </w:pPr>
    <w:rPr>
      <w:sz w:val="18"/>
      <w:szCs w:val="18"/>
    </w:rPr>
  </w:style>
  <w:style w:type="paragraph" w:customStyle="1" w:styleId="ListBullet2NoSpace">
    <w:name w:val="List Bullet 2 NoSpace"/>
    <w:basedOn w:val="Felsorols2"/>
    <w:uiPriority w:val="4"/>
    <w:qFormat/>
    <w:rsid w:val="00D556BF"/>
    <w:pPr>
      <w:numPr>
        <w:ilvl w:val="1"/>
        <w:numId w:val="1"/>
      </w:numPr>
      <w:tabs>
        <w:tab w:val="clear" w:pos="360"/>
      </w:tabs>
      <w:spacing w:after="0"/>
      <w:ind w:left="1440"/>
      <w:contextualSpacing w:val="0"/>
    </w:pPr>
    <w:rPr>
      <w:sz w:val="18"/>
      <w:szCs w:val="18"/>
    </w:rPr>
  </w:style>
  <w:style w:type="paragraph" w:customStyle="1" w:styleId="ListHanging">
    <w:name w:val="List Hanging"/>
    <w:basedOn w:val="Szvegtrzs"/>
    <w:uiPriority w:val="6"/>
    <w:rsid w:val="00D556BF"/>
    <w:pPr>
      <w:spacing w:after="280"/>
      <w:ind w:left="1701" w:hanging="1701"/>
    </w:pPr>
    <w:rPr>
      <w:sz w:val="18"/>
      <w:szCs w:val="18"/>
    </w:rPr>
  </w:style>
  <w:style w:type="paragraph" w:customStyle="1" w:styleId="ListHangingNoSpace">
    <w:name w:val="List Hanging NoSpace"/>
    <w:basedOn w:val="ListHanging"/>
    <w:uiPriority w:val="6"/>
    <w:rsid w:val="00D556BF"/>
    <w:pPr>
      <w:spacing w:after="0"/>
    </w:pPr>
  </w:style>
  <w:style w:type="paragraph" w:styleId="Alrs">
    <w:name w:val="Signature"/>
    <w:basedOn w:val="Szvegtrzs"/>
    <w:link w:val="AlrsChar"/>
    <w:semiHidden/>
    <w:unhideWhenUsed/>
    <w:rsid w:val="00D556BF"/>
    <w:pPr>
      <w:spacing w:after="0" w:line="220" w:lineRule="atLeast"/>
      <w:ind w:left="283"/>
    </w:pPr>
    <w:rPr>
      <w:sz w:val="18"/>
      <w:szCs w:val="18"/>
    </w:rPr>
  </w:style>
  <w:style w:type="character" w:customStyle="1" w:styleId="AlrsChar">
    <w:name w:val="Aláírás Char"/>
    <w:basedOn w:val="Bekezdsalapbettpusa"/>
    <w:link w:val="Alrs"/>
    <w:semiHidden/>
    <w:rsid w:val="00D556BF"/>
    <w:rPr>
      <w:rFonts w:ascii="Verdana" w:eastAsia="Times New Roman" w:hAnsi="Verdana"/>
      <w:sz w:val="18"/>
      <w:szCs w:val="18"/>
      <w:lang w:eastAsia="da-DK"/>
    </w:rPr>
  </w:style>
  <w:style w:type="paragraph" w:customStyle="1" w:styleId="CowiTitle">
    <w:name w:val="CowiTitle"/>
    <w:basedOn w:val="Szvegtrzs"/>
    <w:next w:val="Szvegtrzs"/>
    <w:semiHidden/>
    <w:rsid w:val="00D556BF"/>
    <w:pPr>
      <w:spacing w:after="0"/>
      <w:ind w:left="283"/>
    </w:pPr>
    <w:rPr>
      <w:b/>
      <w:sz w:val="18"/>
    </w:rPr>
  </w:style>
  <w:style w:type="paragraph" w:styleId="Listafolytatsa3">
    <w:name w:val="List Continue 3"/>
    <w:basedOn w:val="Listafolytatsa2"/>
    <w:uiPriority w:val="6"/>
    <w:rsid w:val="00D556BF"/>
    <w:pPr>
      <w:ind w:left="1276"/>
    </w:pPr>
  </w:style>
  <w:style w:type="paragraph" w:styleId="Szmozottlista3">
    <w:name w:val="List Number 3"/>
    <w:basedOn w:val="Szmozottlista2"/>
    <w:uiPriority w:val="4"/>
    <w:rsid w:val="00D556BF"/>
    <w:pPr>
      <w:numPr>
        <w:ilvl w:val="2"/>
      </w:numPr>
    </w:pPr>
  </w:style>
  <w:style w:type="paragraph" w:customStyle="1" w:styleId="ListBullet3NoSpace">
    <w:name w:val="List Bullet 3 NoSpace"/>
    <w:basedOn w:val="Felsorols3"/>
    <w:uiPriority w:val="4"/>
    <w:qFormat/>
    <w:rsid w:val="00D556BF"/>
    <w:pPr>
      <w:numPr>
        <w:ilvl w:val="2"/>
        <w:numId w:val="30"/>
      </w:numPr>
      <w:spacing w:after="280"/>
      <w:contextualSpacing w:val="0"/>
    </w:pPr>
    <w:rPr>
      <w:sz w:val="18"/>
      <w:szCs w:val="18"/>
    </w:rPr>
  </w:style>
  <w:style w:type="paragraph" w:customStyle="1" w:styleId="ListContinue3NoSpace">
    <w:name w:val="List Continue 3 NoSpace"/>
    <w:basedOn w:val="Listafolytatsa3"/>
    <w:uiPriority w:val="6"/>
    <w:rsid w:val="00D556BF"/>
    <w:pPr>
      <w:spacing w:after="0"/>
    </w:pPr>
  </w:style>
  <w:style w:type="paragraph" w:customStyle="1" w:styleId="ListNumberNoSpace">
    <w:name w:val="List Number NoSpace"/>
    <w:basedOn w:val="Szmozottlista"/>
    <w:uiPriority w:val="4"/>
    <w:qFormat/>
    <w:rsid w:val="00D556BF"/>
    <w:pPr>
      <w:spacing w:after="0"/>
    </w:pPr>
  </w:style>
  <w:style w:type="paragraph" w:customStyle="1" w:styleId="ListContinue0">
    <w:name w:val="List Continue 0"/>
    <w:basedOn w:val="Listafolytatsa"/>
    <w:uiPriority w:val="6"/>
    <w:rsid w:val="00D556BF"/>
    <w:pPr>
      <w:ind w:left="0"/>
    </w:pPr>
  </w:style>
  <w:style w:type="paragraph" w:customStyle="1" w:styleId="ListContinue0NoSpace">
    <w:name w:val="List Continue 0 NoSpace"/>
    <w:basedOn w:val="ListContinue0"/>
    <w:uiPriority w:val="6"/>
    <w:rsid w:val="00D556BF"/>
    <w:pPr>
      <w:spacing w:after="0"/>
    </w:pPr>
  </w:style>
  <w:style w:type="paragraph" w:customStyle="1" w:styleId="HeaderCowiAddress">
    <w:name w:val="HeaderCowiAddress"/>
    <w:basedOn w:val="Norml"/>
    <w:uiPriority w:val="7"/>
    <w:semiHidden/>
    <w:qFormat/>
    <w:rsid w:val="00D556BF"/>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semiHidden/>
    <w:rsid w:val="00D556BF"/>
    <w:pPr>
      <w:framePr w:w="6804" w:h="3572" w:wrap="notBeside" w:vAnchor="page" w:hAnchor="margin" w:y="1986" w:anchorLock="1"/>
      <w:spacing w:after="0" w:line="300" w:lineRule="atLeast"/>
      <w:ind w:left="283"/>
    </w:pPr>
    <w:rPr>
      <w:sz w:val="18"/>
    </w:rPr>
  </w:style>
  <w:style w:type="paragraph" w:customStyle="1" w:styleId="HeaderCowiLogo">
    <w:name w:val="HeaderCowiLogo"/>
    <w:basedOn w:val="HeaderCowiAddress"/>
    <w:next w:val="HeaderCowiAddress"/>
    <w:uiPriority w:val="7"/>
    <w:semiHidden/>
    <w:qFormat/>
    <w:rsid w:val="00D556BF"/>
    <w:pPr>
      <w:framePr w:wrap="around"/>
      <w:tabs>
        <w:tab w:val="clear" w:pos="1077"/>
        <w:tab w:val="clear" w:pos="1134"/>
      </w:tabs>
      <w:spacing w:line="240" w:lineRule="atLeast"/>
      <w:ind w:left="567" w:firstLine="0"/>
    </w:pPr>
  </w:style>
  <w:style w:type="table" w:styleId="Rcsostblzat6">
    <w:name w:val="Table Grid 6"/>
    <w:basedOn w:val="Normltblzat"/>
    <w:rsid w:val="00D556BF"/>
    <w:pPr>
      <w:spacing w:line="270" w:lineRule="atLeast"/>
    </w:pPr>
    <w:rPr>
      <w:rFonts w:eastAsia="Times New Roman"/>
      <w:lang w:eastAsia="en-GB"/>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styleId="111111">
    <w:name w:val="Outline List 2"/>
    <w:basedOn w:val="Nemlista"/>
    <w:rsid w:val="00D556BF"/>
    <w:pPr>
      <w:numPr>
        <w:numId w:val="21"/>
      </w:numPr>
    </w:pPr>
  </w:style>
  <w:style w:type="numbering" w:styleId="1ai">
    <w:name w:val="Outline List 1"/>
    <w:basedOn w:val="Nemlista"/>
    <w:rsid w:val="00D556BF"/>
    <w:pPr>
      <w:numPr>
        <w:numId w:val="22"/>
      </w:numPr>
    </w:pPr>
  </w:style>
  <w:style w:type="numbering" w:styleId="Cikkelyrsz">
    <w:name w:val="Outline List 3"/>
    <w:basedOn w:val="Nemlista"/>
    <w:rsid w:val="00D556BF"/>
    <w:pPr>
      <w:numPr>
        <w:numId w:val="23"/>
      </w:numPr>
    </w:pPr>
  </w:style>
  <w:style w:type="paragraph" w:styleId="Szvegtrzs2">
    <w:name w:val="Body Text 2"/>
    <w:basedOn w:val="Norml"/>
    <w:link w:val="Szvegtrzs2Char"/>
    <w:semiHidden/>
    <w:unhideWhenUsed/>
    <w:rsid w:val="00D556BF"/>
    <w:pPr>
      <w:spacing w:line="480" w:lineRule="auto"/>
    </w:pPr>
  </w:style>
  <w:style w:type="character" w:customStyle="1" w:styleId="Szvegtrzs2Char">
    <w:name w:val="Szövegtörzs 2 Char"/>
    <w:basedOn w:val="Bekezdsalapbettpusa"/>
    <w:link w:val="Szvegtrzs2"/>
    <w:semiHidden/>
    <w:rsid w:val="00D556BF"/>
    <w:rPr>
      <w:rFonts w:ascii="Verdana" w:eastAsia="Times New Roman" w:hAnsi="Verdana"/>
      <w:sz w:val="22"/>
      <w:lang w:eastAsia="da-DK"/>
    </w:rPr>
  </w:style>
  <w:style w:type="paragraph" w:styleId="Szvegtrzs3">
    <w:name w:val="Body Text 3"/>
    <w:basedOn w:val="Norml"/>
    <w:link w:val="Szvegtrzs3Char"/>
    <w:semiHidden/>
    <w:unhideWhenUsed/>
    <w:rsid w:val="00D556BF"/>
    <w:rPr>
      <w:sz w:val="16"/>
      <w:szCs w:val="16"/>
    </w:rPr>
  </w:style>
  <w:style w:type="character" w:customStyle="1" w:styleId="Szvegtrzs3Char">
    <w:name w:val="Szövegtörzs 3 Char"/>
    <w:basedOn w:val="Bekezdsalapbettpusa"/>
    <w:link w:val="Szvegtrzs3"/>
    <w:semiHidden/>
    <w:rsid w:val="00D556BF"/>
    <w:rPr>
      <w:rFonts w:ascii="Verdana" w:eastAsia="Times New Roman" w:hAnsi="Verdana"/>
      <w:sz w:val="16"/>
      <w:szCs w:val="16"/>
      <w:lang w:eastAsia="da-DK"/>
    </w:rPr>
  </w:style>
  <w:style w:type="paragraph" w:styleId="Szvegtrzselssora">
    <w:name w:val="Body Text First Indent"/>
    <w:basedOn w:val="Szvegtrzs"/>
    <w:link w:val="SzvegtrzselssoraChar"/>
    <w:semiHidden/>
    <w:unhideWhenUsed/>
    <w:rsid w:val="00D556BF"/>
    <w:pPr>
      <w:ind w:left="283" w:firstLine="210"/>
    </w:pPr>
    <w:rPr>
      <w:sz w:val="18"/>
      <w:szCs w:val="18"/>
    </w:rPr>
  </w:style>
  <w:style w:type="character" w:customStyle="1" w:styleId="SzvegtrzselssoraChar">
    <w:name w:val="Szövegtörzs első sora Char"/>
    <w:basedOn w:val="SzvegtrzsChar"/>
    <w:link w:val="Szvegtrzselssora"/>
    <w:semiHidden/>
    <w:rsid w:val="00D556BF"/>
    <w:rPr>
      <w:rFonts w:ascii="Verdana" w:eastAsia="Times New Roman" w:hAnsi="Verdana"/>
      <w:sz w:val="18"/>
      <w:szCs w:val="18"/>
      <w:lang w:eastAsia="da-DK"/>
    </w:rPr>
  </w:style>
  <w:style w:type="paragraph" w:styleId="Szvegtrzsbehzssal">
    <w:name w:val="Body Text Indent"/>
    <w:basedOn w:val="Norml"/>
    <w:link w:val="SzvegtrzsbehzssalChar"/>
    <w:semiHidden/>
    <w:unhideWhenUsed/>
    <w:rsid w:val="00D556BF"/>
  </w:style>
  <w:style w:type="character" w:customStyle="1" w:styleId="SzvegtrzsbehzssalChar">
    <w:name w:val="Szövegtörzs behúzással Char"/>
    <w:basedOn w:val="Bekezdsalapbettpusa"/>
    <w:link w:val="Szvegtrzsbehzssal"/>
    <w:semiHidden/>
    <w:rsid w:val="00D556BF"/>
    <w:rPr>
      <w:rFonts w:ascii="Verdana" w:eastAsia="Times New Roman" w:hAnsi="Verdana"/>
      <w:sz w:val="22"/>
      <w:lang w:eastAsia="da-DK"/>
    </w:rPr>
  </w:style>
  <w:style w:type="paragraph" w:styleId="Szvegtrzselssora2">
    <w:name w:val="Body Text First Indent 2"/>
    <w:basedOn w:val="Szvegtrzsbehzssal"/>
    <w:link w:val="Szvegtrzselssora2Char"/>
    <w:semiHidden/>
    <w:unhideWhenUsed/>
    <w:rsid w:val="00D556BF"/>
    <w:pPr>
      <w:ind w:firstLine="210"/>
    </w:pPr>
  </w:style>
  <w:style w:type="character" w:customStyle="1" w:styleId="Szvegtrzselssora2Char">
    <w:name w:val="Szövegtörzs első sora 2 Char"/>
    <w:basedOn w:val="SzvegtrzsbehzssalChar"/>
    <w:link w:val="Szvegtrzselssora2"/>
    <w:semiHidden/>
    <w:rsid w:val="00D556BF"/>
    <w:rPr>
      <w:rFonts w:ascii="Verdana" w:eastAsia="Times New Roman" w:hAnsi="Verdana"/>
      <w:sz w:val="22"/>
      <w:lang w:eastAsia="da-DK"/>
    </w:rPr>
  </w:style>
  <w:style w:type="paragraph" w:styleId="Szvegtrzsbehzssal2">
    <w:name w:val="Body Text Indent 2"/>
    <w:basedOn w:val="Norml"/>
    <w:link w:val="Szvegtrzsbehzssal2Char"/>
    <w:semiHidden/>
    <w:unhideWhenUsed/>
    <w:rsid w:val="00D556BF"/>
    <w:pPr>
      <w:spacing w:line="480" w:lineRule="auto"/>
    </w:pPr>
  </w:style>
  <w:style w:type="character" w:customStyle="1" w:styleId="Szvegtrzsbehzssal2Char">
    <w:name w:val="Szövegtörzs behúzással 2 Char"/>
    <w:basedOn w:val="Bekezdsalapbettpusa"/>
    <w:link w:val="Szvegtrzsbehzssal2"/>
    <w:semiHidden/>
    <w:rsid w:val="00D556BF"/>
    <w:rPr>
      <w:rFonts w:ascii="Verdana" w:eastAsia="Times New Roman" w:hAnsi="Verdana"/>
      <w:sz w:val="22"/>
      <w:lang w:eastAsia="da-DK"/>
    </w:rPr>
  </w:style>
  <w:style w:type="paragraph" w:styleId="Szvegtrzsbehzssal3">
    <w:name w:val="Body Text Indent 3"/>
    <w:basedOn w:val="Norml"/>
    <w:link w:val="Szvegtrzsbehzssal3Char"/>
    <w:semiHidden/>
    <w:unhideWhenUsed/>
    <w:rsid w:val="00D556BF"/>
    <w:rPr>
      <w:sz w:val="16"/>
      <w:szCs w:val="16"/>
    </w:rPr>
  </w:style>
  <w:style w:type="character" w:customStyle="1" w:styleId="Szvegtrzsbehzssal3Char">
    <w:name w:val="Szövegtörzs behúzással 3 Char"/>
    <w:basedOn w:val="Bekezdsalapbettpusa"/>
    <w:link w:val="Szvegtrzsbehzssal3"/>
    <w:semiHidden/>
    <w:rsid w:val="00D556BF"/>
    <w:rPr>
      <w:rFonts w:ascii="Verdana" w:eastAsia="Times New Roman" w:hAnsi="Verdana"/>
      <w:sz w:val="16"/>
      <w:szCs w:val="16"/>
      <w:lang w:eastAsia="da-DK"/>
    </w:rPr>
  </w:style>
  <w:style w:type="paragraph" w:styleId="Befejezs">
    <w:name w:val="Closing"/>
    <w:basedOn w:val="Norml"/>
    <w:link w:val="BefejezsChar"/>
    <w:semiHidden/>
    <w:unhideWhenUsed/>
    <w:rsid w:val="00D556BF"/>
    <w:pPr>
      <w:ind w:left="4252"/>
    </w:pPr>
  </w:style>
  <w:style w:type="character" w:customStyle="1" w:styleId="BefejezsChar">
    <w:name w:val="Befejezés Char"/>
    <w:basedOn w:val="Bekezdsalapbettpusa"/>
    <w:link w:val="Befejezs"/>
    <w:semiHidden/>
    <w:rsid w:val="00D556BF"/>
    <w:rPr>
      <w:rFonts w:ascii="Verdana" w:eastAsia="Times New Roman" w:hAnsi="Verdana"/>
      <w:sz w:val="22"/>
      <w:lang w:eastAsia="da-DK"/>
    </w:rPr>
  </w:style>
  <w:style w:type="character" w:styleId="Jegyzethivatkozs">
    <w:name w:val="annotation reference"/>
    <w:uiPriority w:val="99"/>
    <w:semiHidden/>
    <w:rsid w:val="00D556BF"/>
    <w:rPr>
      <w:sz w:val="16"/>
      <w:szCs w:val="16"/>
    </w:rPr>
  </w:style>
  <w:style w:type="paragraph" w:styleId="Jegyzetszveg">
    <w:name w:val="annotation text"/>
    <w:basedOn w:val="Norml"/>
    <w:link w:val="JegyzetszvegChar"/>
    <w:uiPriority w:val="99"/>
    <w:semiHidden/>
    <w:rsid w:val="00D556BF"/>
  </w:style>
  <w:style w:type="character" w:customStyle="1" w:styleId="JegyzetszvegChar">
    <w:name w:val="Jegyzetszöveg Char"/>
    <w:basedOn w:val="Bekezdsalapbettpusa"/>
    <w:link w:val="Jegyzetszveg"/>
    <w:uiPriority w:val="99"/>
    <w:semiHidden/>
    <w:rsid w:val="00D556BF"/>
    <w:rPr>
      <w:rFonts w:ascii="Verdana" w:eastAsia="Times New Roman" w:hAnsi="Verdana"/>
      <w:sz w:val="22"/>
      <w:lang w:eastAsia="da-DK"/>
    </w:rPr>
  </w:style>
  <w:style w:type="paragraph" w:styleId="Megjegyzstrgya">
    <w:name w:val="annotation subject"/>
    <w:basedOn w:val="Jegyzetszveg"/>
    <w:next w:val="Jegyzetszveg"/>
    <w:link w:val="MegjegyzstrgyaChar"/>
    <w:semiHidden/>
    <w:rsid w:val="00D556BF"/>
    <w:rPr>
      <w:b/>
      <w:bCs/>
    </w:rPr>
  </w:style>
  <w:style w:type="character" w:customStyle="1" w:styleId="MegjegyzstrgyaChar">
    <w:name w:val="Megjegyzés tárgya Char"/>
    <w:basedOn w:val="JegyzetszvegChar"/>
    <w:link w:val="Megjegyzstrgya"/>
    <w:semiHidden/>
    <w:rsid w:val="00D556BF"/>
    <w:rPr>
      <w:rFonts w:ascii="Verdana" w:eastAsia="Times New Roman" w:hAnsi="Verdana"/>
      <w:b/>
      <w:bCs/>
      <w:sz w:val="22"/>
      <w:lang w:eastAsia="da-DK"/>
    </w:rPr>
  </w:style>
  <w:style w:type="paragraph" w:styleId="Dtum">
    <w:name w:val="Date"/>
    <w:basedOn w:val="Norml"/>
    <w:next w:val="Norml"/>
    <w:link w:val="DtumChar"/>
    <w:semiHidden/>
    <w:unhideWhenUsed/>
    <w:rsid w:val="00D556BF"/>
  </w:style>
  <w:style w:type="character" w:customStyle="1" w:styleId="DtumChar">
    <w:name w:val="Dátum Char"/>
    <w:basedOn w:val="Bekezdsalapbettpusa"/>
    <w:link w:val="Dtum"/>
    <w:semiHidden/>
    <w:rsid w:val="00D556BF"/>
    <w:rPr>
      <w:rFonts w:ascii="Verdana" w:eastAsia="Times New Roman" w:hAnsi="Verdana"/>
      <w:sz w:val="22"/>
      <w:lang w:eastAsia="da-DK"/>
    </w:rPr>
  </w:style>
  <w:style w:type="paragraph" w:styleId="Dokumentumtrkp">
    <w:name w:val="Document Map"/>
    <w:basedOn w:val="Norml"/>
    <w:link w:val="DokumentumtrkpChar"/>
    <w:semiHidden/>
    <w:rsid w:val="00D556BF"/>
    <w:pPr>
      <w:shd w:val="clear" w:color="auto" w:fill="000080"/>
    </w:pPr>
    <w:rPr>
      <w:rFonts w:ascii="Tahoma" w:hAnsi="Tahoma" w:cs="Tahoma"/>
    </w:rPr>
  </w:style>
  <w:style w:type="character" w:customStyle="1" w:styleId="DokumentumtrkpChar">
    <w:name w:val="Dokumentumtérkép Char"/>
    <w:basedOn w:val="Bekezdsalapbettpusa"/>
    <w:link w:val="Dokumentumtrkp"/>
    <w:semiHidden/>
    <w:rsid w:val="00D556BF"/>
    <w:rPr>
      <w:rFonts w:ascii="Tahoma" w:eastAsia="Times New Roman" w:hAnsi="Tahoma" w:cs="Tahoma"/>
      <w:sz w:val="22"/>
      <w:shd w:val="clear" w:color="auto" w:fill="000080"/>
      <w:lang w:eastAsia="da-DK"/>
    </w:rPr>
  </w:style>
  <w:style w:type="paragraph" w:styleId="E-mailalrsa">
    <w:name w:val="E-mail Signature"/>
    <w:basedOn w:val="Norml"/>
    <w:link w:val="E-mailalrsaChar"/>
    <w:semiHidden/>
    <w:unhideWhenUsed/>
    <w:rsid w:val="00D556BF"/>
  </w:style>
  <w:style w:type="character" w:customStyle="1" w:styleId="E-mailalrsaChar">
    <w:name w:val="E-mail aláírása Char"/>
    <w:basedOn w:val="Bekezdsalapbettpusa"/>
    <w:link w:val="E-mailalrsa"/>
    <w:semiHidden/>
    <w:rsid w:val="00D556BF"/>
    <w:rPr>
      <w:rFonts w:ascii="Verdana" w:eastAsia="Times New Roman" w:hAnsi="Verdana"/>
      <w:sz w:val="22"/>
      <w:lang w:eastAsia="da-DK"/>
    </w:rPr>
  </w:style>
  <w:style w:type="character" w:styleId="Kiemels">
    <w:name w:val="Emphasis"/>
    <w:uiPriority w:val="20"/>
    <w:qFormat/>
    <w:rsid w:val="00D556BF"/>
    <w:rPr>
      <w:i/>
      <w:iCs/>
    </w:rPr>
  </w:style>
  <w:style w:type="character" w:styleId="Vgjegyzet-hivatkozs">
    <w:name w:val="endnote reference"/>
    <w:semiHidden/>
    <w:rsid w:val="00D556BF"/>
    <w:rPr>
      <w:vertAlign w:val="superscript"/>
    </w:rPr>
  </w:style>
  <w:style w:type="paragraph" w:styleId="Vgjegyzetszvege">
    <w:name w:val="endnote text"/>
    <w:basedOn w:val="Norml"/>
    <w:link w:val="VgjegyzetszvegeChar"/>
    <w:semiHidden/>
    <w:rsid w:val="00D556BF"/>
  </w:style>
  <w:style w:type="character" w:customStyle="1" w:styleId="VgjegyzetszvegeChar">
    <w:name w:val="Végjegyzet szövege Char"/>
    <w:basedOn w:val="Bekezdsalapbettpusa"/>
    <w:link w:val="Vgjegyzetszvege"/>
    <w:semiHidden/>
    <w:rsid w:val="00D556BF"/>
    <w:rPr>
      <w:rFonts w:ascii="Verdana" w:eastAsia="Times New Roman" w:hAnsi="Verdana"/>
      <w:sz w:val="22"/>
      <w:lang w:eastAsia="da-DK"/>
    </w:rPr>
  </w:style>
  <w:style w:type="paragraph" w:styleId="Bortkcm">
    <w:name w:val="envelope address"/>
    <w:basedOn w:val="Norml"/>
    <w:semiHidden/>
    <w:unhideWhenUsed/>
    <w:rsid w:val="00D556BF"/>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semiHidden/>
    <w:unhideWhenUsed/>
    <w:rsid w:val="00D556BF"/>
    <w:rPr>
      <w:rFonts w:ascii="Arial" w:hAnsi="Arial" w:cs="Arial"/>
    </w:rPr>
  </w:style>
  <w:style w:type="character" w:styleId="Mrltotthiperhivatkozs">
    <w:name w:val="FollowedHyperlink"/>
    <w:semiHidden/>
    <w:unhideWhenUsed/>
    <w:rsid w:val="00D556BF"/>
    <w:rPr>
      <w:color w:val="800080"/>
      <w:u w:val="single"/>
    </w:rPr>
  </w:style>
  <w:style w:type="character" w:styleId="HTML-mozaiksz">
    <w:name w:val="HTML Acronym"/>
    <w:basedOn w:val="Bekezdsalapbettpusa"/>
    <w:semiHidden/>
    <w:unhideWhenUsed/>
    <w:rsid w:val="00D556BF"/>
  </w:style>
  <w:style w:type="paragraph" w:styleId="HTML-cm">
    <w:name w:val="HTML Address"/>
    <w:basedOn w:val="Norml"/>
    <w:link w:val="HTML-cmChar"/>
    <w:semiHidden/>
    <w:unhideWhenUsed/>
    <w:rsid w:val="00D556BF"/>
    <w:rPr>
      <w:i/>
      <w:iCs/>
    </w:rPr>
  </w:style>
  <w:style w:type="character" w:customStyle="1" w:styleId="HTML-cmChar">
    <w:name w:val="HTML-cím Char"/>
    <w:basedOn w:val="Bekezdsalapbettpusa"/>
    <w:link w:val="HTML-cm"/>
    <w:semiHidden/>
    <w:rsid w:val="00D556BF"/>
    <w:rPr>
      <w:rFonts w:ascii="Verdana" w:eastAsia="Times New Roman" w:hAnsi="Verdana"/>
      <w:i/>
      <w:iCs/>
      <w:sz w:val="22"/>
      <w:lang w:eastAsia="da-DK"/>
    </w:rPr>
  </w:style>
  <w:style w:type="character" w:styleId="HTML-idzet">
    <w:name w:val="HTML Cite"/>
    <w:semiHidden/>
    <w:unhideWhenUsed/>
    <w:rsid w:val="00D556BF"/>
    <w:rPr>
      <w:i/>
      <w:iCs/>
    </w:rPr>
  </w:style>
  <w:style w:type="character" w:styleId="HTML-kd">
    <w:name w:val="HTML Code"/>
    <w:semiHidden/>
    <w:unhideWhenUsed/>
    <w:rsid w:val="00D556BF"/>
    <w:rPr>
      <w:rFonts w:ascii="Courier New" w:hAnsi="Courier New" w:cs="Courier New"/>
      <w:sz w:val="20"/>
      <w:szCs w:val="20"/>
    </w:rPr>
  </w:style>
  <w:style w:type="character" w:styleId="HTML-definci">
    <w:name w:val="HTML Definition"/>
    <w:semiHidden/>
    <w:unhideWhenUsed/>
    <w:rsid w:val="00D556BF"/>
    <w:rPr>
      <w:i/>
      <w:iCs/>
    </w:rPr>
  </w:style>
  <w:style w:type="character" w:styleId="HTML-billentyzet">
    <w:name w:val="HTML Keyboard"/>
    <w:semiHidden/>
    <w:unhideWhenUsed/>
    <w:rsid w:val="00D556BF"/>
    <w:rPr>
      <w:rFonts w:ascii="Courier New" w:hAnsi="Courier New" w:cs="Courier New"/>
      <w:sz w:val="20"/>
      <w:szCs w:val="20"/>
    </w:rPr>
  </w:style>
  <w:style w:type="paragraph" w:styleId="HTML-kntformzott">
    <w:name w:val="HTML Preformatted"/>
    <w:basedOn w:val="Norml"/>
    <w:link w:val="HTML-kntformzottChar"/>
    <w:semiHidden/>
    <w:unhideWhenUsed/>
    <w:rsid w:val="00D556BF"/>
    <w:rPr>
      <w:rFonts w:ascii="Courier New" w:hAnsi="Courier New" w:cs="Courier New"/>
    </w:rPr>
  </w:style>
  <w:style w:type="character" w:customStyle="1" w:styleId="HTML-kntformzottChar">
    <w:name w:val="HTML-ként formázott Char"/>
    <w:basedOn w:val="Bekezdsalapbettpusa"/>
    <w:link w:val="HTML-kntformzott"/>
    <w:semiHidden/>
    <w:rsid w:val="00D556BF"/>
    <w:rPr>
      <w:rFonts w:ascii="Courier New" w:eastAsia="Times New Roman" w:hAnsi="Courier New" w:cs="Courier New"/>
      <w:sz w:val="22"/>
      <w:lang w:eastAsia="da-DK"/>
    </w:rPr>
  </w:style>
  <w:style w:type="character" w:styleId="HTML-minta">
    <w:name w:val="HTML Sample"/>
    <w:semiHidden/>
    <w:unhideWhenUsed/>
    <w:rsid w:val="00D556BF"/>
    <w:rPr>
      <w:rFonts w:ascii="Courier New" w:hAnsi="Courier New" w:cs="Courier New"/>
    </w:rPr>
  </w:style>
  <w:style w:type="character" w:styleId="HTML-rgp">
    <w:name w:val="HTML Typewriter"/>
    <w:semiHidden/>
    <w:unhideWhenUsed/>
    <w:rsid w:val="00D556BF"/>
    <w:rPr>
      <w:rFonts w:ascii="Courier New" w:hAnsi="Courier New" w:cs="Courier New"/>
      <w:sz w:val="20"/>
      <w:szCs w:val="20"/>
    </w:rPr>
  </w:style>
  <w:style w:type="character" w:styleId="HTML-vltoz">
    <w:name w:val="HTML Variable"/>
    <w:semiHidden/>
    <w:unhideWhenUsed/>
    <w:rsid w:val="00D556BF"/>
    <w:rPr>
      <w:i/>
      <w:iCs/>
    </w:rPr>
  </w:style>
  <w:style w:type="paragraph" w:styleId="Trgymutat1">
    <w:name w:val="index 1"/>
    <w:basedOn w:val="Norml"/>
    <w:next w:val="Norml"/>
    <w:autoRedefine/>
    <w:rsid w:val="00D556BF"/>
    <w:pPr>
      <w:ind w:left="230" w:hanging="230"/>
    </w:pPr>
  </w:style>
  <w:style w:type="paragraph" w:styleId="Trgymutat2">
    <w:name w:val="index 2"/>
    <w:basedOn w:val="Norml"/>
    <w:next w:val="Norml"/>
    <w:autoRedefine/>
    <w:rsid w:val="00D556BF"/>
    <w:pPr>
      <w:ind w:left="460" w:hanging="230"/>
    </w:pPr>
  </w:style>
  <w:style w:type="paragraph" w:styleId="Trgymutat3">
    <w:name w:val="index 3"/>
    <w:basedOn w:val="Norml"/>
    <w:next w:val="Norml"/>
    <w:autoRedefine/>
    <w:rsid w:val="00D556BF"/>
    <w:pPr>
      <w:ind w:left="690" w:hanging="230"/>
    </w:pPr>
  </w:style>
  <w:style w:type="paragraph" w:styleId="Trgymutat4">
    <w:name w:val="index 4"/>
    <w:basedOn w:val="Norml"/>
    <w:next w:val="Norml"/>
    <w:autoRedefine/>
    <w:rsid w:val="00D556BF"/>
    <w:pPr>
      <w:ind w:left="920" w:hanging="230"/>
    </w:pPr>
  </w:style>
  <w:style w:type="paragraph" w:styleId="Trgymutat5">
    <w:name w:val="index 5"/>
    <w:basedOn w:val="Norml"/>
    <w:next w:val="Norml"/>
    <w:autoRedefine/>
    <w:rsid w:val="00D556BF"/>
    <w:pPr>
      <w:ind w:left="1150" w:hanging="230"/>
    </w:pPr>
  </w:style>
  <w:style w:type="paragraph" w:styleId="Trgymutat6">
    <w:name w:val="index 6"/>
    <w:basedOn w:val="Norml"/>
    <w:next w:val="Norml"/>
    <w:autoRedefine/>
    <w:rsid w:val="00D556BF"/>
    <w:pPr>
      <w:ind w:left="1380" w:hanging="230"/>
    </w:pPr>
  </w:style>
  <w:style w:type="paragraph" w:styleId="Trgymutat7">
    <w:name w:val="index 7"/>
    <w:basedOn w:val="Norml"/>
    <w:next w:val="Norml"/>
    <w:autoRedefine/>
    <w:rsid w:val="00D556BF"/>
    <w:pPr>
      <w:ind w:left="1610" w:hanging="230"/>
    </w:pPr>
  </w:style>
  <w:style w:type="paragraph" w:styleId="Trgymutat8">
    <w:name w:val="index 8"/>
    <w:basedOn w:val="Norml"/>
    <w:next w:val="Norml"/>
    <w:autoRedefine/>
    <w:rsid w:val="00D556BF"/>
    <w:pPr>
      <w:ind w:left="1840" w:hanging="230"/>
    </w:pPr>
  </w:style>
  <w:style w:type="paragraph" w:styleId="Trgymutat9">
    <w:name w:val="index 9"/>
    <w:basedOn w:val="Norml"/>
    <w:next w:val="Norml"/>
    <w:autoRedefine/>
    <w:rsid w:val="00D556BF"/>
    <w:pPr>
      <w:ind w:left="2070" w:hanging="230"/>
    </w:pPr>
  </w:style>
  <w:style w:type="paragraph" w:styleId="Trgymutatcm">
    <w:name w:val="index heading"/>
    <w:basedOn w:val="Norml"/>
    <w:next w:val="Trgymutat1"/>
    <w:semiHidden/>
    <w:rsid w:val="00D556BF"/>
    <w:rPr>
      <w:rFonts w:ascii="Arial" w:hAnsi="Arial" w:cs="Arial"/>
      <w:b/>
      <w:bCs/>
    </w:rPr>
  </w:style>
  <w:style w:type="character" w:styleId="Sorszma">
    <w:name w:val="line number"/>
    <w:basedOn w:val="Bekezdsalapbettpusa"/>
    <w:semiHidden/>
    <w:unhideWhenUsed/>
    <w:rsid w:val="00D556BF"/>
  </w:style>
  <w:style w:type="paragraph" w:styleId="Lista">
    <w:name w:val="List"/>
    <w:basedOn w:val="Norml"/>
    <w:semiHidden/>
    <w:unhideWhenUsed/>
    <w:rsid w:val="00D556BF"/>
    <w:pPr>
      <w:ind w:hanging="283"/>
    </w:pPr>
  </w:style>
  <w:style w:type="paragraph" w:styleId="Lista2">
    <w:name w:val="List 2"/>
    <w:basedOn w:val="Norml"/>
    <w:semiHidden/>
    <w:unhideWhenUsed/>
    <w:rsid w:val="00D556BF"/>
    <w:pPr>
      <w:ind w:left="566" w:hanging="283"/>
    </w:pPr>
  </w:style>
  <w:style w:type="paragraph" w:styleId="Lista3">
    <w:name w:val="List 3"/>
    <w:basedOn w:val="Norml"/>
    <w:semiHidden/>
    <w:unhideWhenUsed/>
    <w:rsid w:val="00D556BF"/>
    <w:pPr>
      <w:ind w:left="849" w:hanging="283"/>
    </w:pPr>
  </w:style>
  <w:style w:type="paragraph" w:styleId="Lista4">
    <w:name w:val="List 4"/>
    <w:basedOn w:val="Norml"/>
    <w:semiHidden/>
    <w:unhideWhenUsed/>
    <w:rsid w:val="00D556BF"/>
    <w:pPr>
      <w:ind w:left="1132" w:hanging="283"/>
    </w:pPr>
  </w:style>
  <w:style w:type="paragraph" w:styleId="Lista5">
    <w:name w:val="List 5"/>
    <w:basedOn w:val="Norml"/>
    <w:semiHidden/>
    <w:unhideWhenUsed/>
    <w:rsid w:val="00D556BF"/>
    <w:pPr>
      <w:ind w:left="1415" w:hanging="283"/>
    </w:pPr>
  </w:style>
  <w:style w:type="paragraph" w:styleId="Felsorols5">
    <w:name w:val="List Bullet 5"/>
    <w:basedOn w:val="Norml"/>
    <w:autoRedefine/>
    <w:semiHidden/>
    <w:unhideWhenUsed/>
    <w:rsid w:val="00D556BF"/>
    <w:pPr>
      <w:numPr>
        <w:numId w:val="24"/>
      </w:numPr>
    </w:pPr>
  </w:style>
  <w:style w:type="paragraph" w:styleId="Listafolytatsa4">
    <w:name w:val="List Continue 4"/>
    <w:basedOn w:val="Norml"/>
    <w:semiHidden/>
    <w:unhideWhenUsed/>
    <w:rsid w:val="00D556BF"/>
    <w:pPr>
      <w:ind w:left="1132"/>
    </w:pPr>
  </w:style>
  <w:style w:type="paragraph" w:styleId="Listafolytatsa5">
    <w:name w:val="List Continue 5"/>
    <w:basedOn w:val="Norml"/>
    <w:semiHidden/>
    <w:unhideWhenUsed/>
    <w:rsid w:val="00D556BF"/>
    <w:pPr>
      <w:ind w:left="1415"/>
    </w:pPr>
  </w:style>
  <w:style w:type="paragraph" w:styleId="Szmozottlista4">
    <w:name w:val="List Number 4"/>
    <w:basedOn w:val="Norml"/>
    <w:semiHidden/>
    <w:unhideWhenUsed/>
    <w:rsid w:val="00D556BF"/>
    <w:pPr>
      <w:numPr>
        <w:ilvl w:val="3"/>
        <w:numId w:val="27"/>
      </w:numPr>
    </w:pPr>
  </w:style>
  <w:style w:type="paragraph" w:styleId="Szmozottlista5">
    <w:name w:val="List Number 5"/>
    <w:basedOn w:val="Norml"/>
    <w:semiHidden/>
    <w:unhideWhenUsed/>
    <w:rsid w:val="00D556BF"/>
    <w:pPr>
      <w:numPr>
        <w:numId w:val="25"/>
      </w:numPr>
    </w:pPr>
  </w:style>
  <w:style w:type="paragraph" w:styleId="Makrszvege">
    <w:name w:val="macro"/>
    <w:link w:val="MakrszvegeChar"/>
    <w:semiHidden/>
    <w:rsid w:val="00D556BF"/>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eastAsia="Times New Roman" w:hAnsi="Courier New" w:cs="Courier New"/>
      <w:lang w:val="da-DK" w:eastAsia="da-DK"/>
    </w:rPr>
  </w:style>
  <w:style w:type="character" w:customStyle="1" w:styleId="MakrszvegeChar">
    <w:name w:val="Makró szövege Char"/>
    <w:basedOn w:val="Bekezdsalapbettpusa"/>
    <w:link w:val="Makrszvege"/>
    <w:semiHidden/>
    <w:rsid w:val="00D556BF"/>
    <w:rPr>
      <w:rFonts w:ascii="Courier New" w:eastAsia="Times New Roman" w:hAnsi="Courier New" w:cs="Courier New"/>
      <w:lang w:val="da-DK" w:eastAsia="da-DK"/>
    </w:rPr>
  </w:style>
  <w:style w:type="paragraph" w:styleId="zenetfej">
    <w:name w:val="Message Header"/>
    <w:basedOn w:val="Norml"/>
    <w:link w:val="zenetfejChar"/>
    <w:semiHidden/>
    <w:unhideWhenUsed/>
    <w:rsid w:val="00D556B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zenetfejChar">
    <w:name w:val="Üzenetfej Char"/>
    <w:basedOn w:val="Bekezdsalapbettpusa"/>
    <w:link w:val="zenetfej"/>
    <w:semiHidden/>
    <w:rsid w:val="00D556BF"/>
    <w:rPr>
      <w:rFonts w:ascii="Arial" w:eastAsia="Times New Roman" w:hAnsi="Arial" w:cs="Arial"/>
      <w:sz w:val="24"/>
      <w:szCs w:val="24"/>
      <w:shd w:val="pct20" w:color="auto" w:fill="auto"/>
      <w:lang w:eastAsia="da-DK"/>
    </w:rPr>
  </w:style>
  <w:style w:type="paragraph" w:styleId="NormlWeb">
    <w:name w:val="Normal (Web)"/>
    <w:basedOn w:val="Norml"/>
    <w:uiPriority w:val="99"/>
    <w:semiHidden/>
    <w:unhideWhenUsed/>
    <w:rsid w:val="00D556BF"/>
    <w:rPr>
      <w:sz w:val="24"/>
      <w:szCs w:val="24"/>
    </w:rPr>
  </w:style>
  <w:style w:type="paragraph" w:styleId="Normlbehzs">
    <w:name w:val="Normal Indent"/>
    <w:basedOn w:val="Norml"/>
    <w:link w:val="NormlbehzsChar"/>
    <w:unhideWhenUsed/>
    <w:rsid w:val="00D556BF"/>
    <w:pPr>
      <w:ind w:left="425"/>
    </w:pPr>
  </w:style>
  <w:style w:type="paragraph" w:styleId="Megjegyzsfej">
    <w:name w:val="Note Heading"/>
    <w:basedOn w:val="Norml"/>
    <w:next w:val="Norml"/>
    <w:link w:val="MegjegyzsfejChar"/>
    <w:semiHidden/>
    <w:unhideWhenUsed/>
    <w:rsid w:val="00D556BF"/>
  </w:style>
  <w:style w:type="character" w:customStyle="1" w:styleId="MegjegyzsfejChar">
    <w:name w:val="Megjegyzésfej Char"/>
    <w:basedOn w:val="Bekezdsalapbettpusa"/>
    <w:link w:val="Megjegyzsfej"/>
    <w:semiHidden/>
    <w:rsid w:val="00D556BF"/>
    <w:rPr>
      <w:rFonts w:ascii="Verdana" w:eastAsia="Times New Roman" w:hAnsi="Verdana"/>
      <w:sz w:val="22"/>
      <w:lang w:eastAsia="da-DK"/>
    </w:rPr>
  </w:style>
  <w:style w:type="character" w:styleId="Oldalszm">
    <w:name w:val="page number"/>
    <w:basedOn w:val="Bekezdsalapbettpusa"/>
    <w:semiHidden/>
    <w:unhideWhenUsed/>
    <w:rsid w:val="00D556BF"/>
  </w:style>
  <w:style w:type="paragraph" w:styleId="Csakszveg">
    <w:name w:val="Plain Text"/>
    <w:basedOn w:val="Norml"/>
    <w:link w:val="CsakszvegChar"/>
    <w:semiHidden/>
    <w:unhideWhenUsed/>
    <w:rsid w:val="00D556BF"/>
    <w:rPr>
      <w:rFonts w:ascii="Courier New" w:hAnsi="Courier New" w:cs="Courier New"/>
    </w:rPr>
  </w:style>
  <w:style w:type="character" w:customStyle="1" w:styleId="CsakszvegChar">
    <w:name w:val="Csak szöveg Char"/>
    <w:basedOn w:val="Bekezdsalapbettpusa"/>
    <w:link w:val="Csakszveg"/>
    <w:semiHidden/>
    <w:rsid w:val="00D556BF"/>
    <w:rPr>
      <w:rFonts w:ascii="Courier New" w:eastAsia="Times New Roman" w:hAnsi="Courier New" w:cs="Courier New"/>
      <w:sz w:val="22"/>
      <w:lang w:eastAsia="da-DK"/>
    </w:rPr>
  </w:style>
  <w:style w:type="paragraph" w:styleId="Megszlts">
    <w:name w:val="Salutation"/>
    <w:basedOn w:val="Norml"/>
    <w:next w:val="Norml"/>
    <w:link w:val="MegszltsChar"/>
    <w:semiHidden/>
    <w:unhideWhenUsed/>
    <w:rsid w:val="00D556BF"/>
  </w:style>
  <w:style w:type="character" w:customStyle="1" w:styleId="MegszltsChar">
    <w:name w:val="Megszólítás Char"/>
    <w:basedOn w:val="Bekezdsalapbettpusa"/>
    <w:link w:val="Megszlts"/>
    <w:semiHidden/>
    <w:rsid w:val="00D556BF"/>
    <w:rPr>
      <w:rFonts w:ascii="Verdana" w:eastAsia="Times New Roman" w:hAnsi="Verdana"/>
      <w:sz w:val="22"/>
      <w:lang w:eastAsia="da-DK"/>
    </w:rPr>
  </w:style>
  <w:style w:type="character" w:styleId="Kiemels2">
    <w:name w:val="Strong"/>
    <w:uiPriority w:val="22"/>
    <w:qFormat/>
    <w:rsid w:val="00D556BF"/>
    <w:rPr>
      <w:b/>
      <w:bCs/>
    </w:rPr>
  </w:style>
  <w:style w:type="paragraph" w:styleId="Alcm">
    <w:name w:val="Subtitle"/>
    <w:basedOn w:val="Norml"/>
    <w:link w:val="AlcmChar"/>
    <w:qFormat/>
    <w:rsid w:val="00D556BF"/>
    <w:pPr>
      <w:spacing w:after="60"/>
      <w:jc w:val="center"/>
      <w:outlineLvl w:val="1"/>
    </w:pPr>
    <w:rPr>
      <w:rFonts w:ascii="Arial" w:hAnsi="Arial" w:cs="Arial"/>
      <w:sz w:val="24"/>
      <w:szCs w:val="24"/>
    </w:rPr>
  </w:style>
  <w:style w:type="character" w:customStyle="1" w:styleId="AlcmChar">
    <w:name w:val="Alcím Char"/>
    <w:basedOn w:val="Bekezdsalapbettpusa"/>
    <w:link w:val="Alcm"/>
    <w:rsid w:val="00D556BF"/>
    <w:rPr>
      <w:rFonts w:ascii="Arial" w:eastAsia="Times New Roman" w:hAnsi="Arial" w:cs="Arial"/>
      <w:sz w:val="24"/>
      <w:szCs w:val="24"/>
      <w:lang w:eastAsia="da-DK"/>
    </w:rPr>
  </w:style>
  <w:style w:type="table" w:styleId="Trhatstblzat1">
    <w:name w:val="Table 3D effects 1"/>
    <w:basedOn w:val="Normltblzat"/>
    <w:rsid w:val="00D556BF"/>
    <w:pPr>
      <w:spacing w:line="270" w:lineRule="atLeast"/>
    </w:pPr>
    <w:rPr>
      <w:rFonts w:eastAsia="Times New Roman"/>
      <w:lang w:eastAsia="en-GB"/>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rsid w:val="00D556BF"/>
    <w:pPr>
      <w:spacing w:line="270" w:lineRule="atLeast"/>
    </w:pPr>
    <w:rPr>
      <w:rFonts w:eastAsia="Times New Roman"/>
      <w:lang w:eastAsia="en-GB"/>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rsid w:val="00D556BF"/>
    <w:pPr>
      <w:spacing w:line="270" w:lineRule="atLeast"/>
    </w:pPr>
    <w:rPr>
      <w:rFonts w:eastAsia="Times New Roman"/>
      <w:lang w:eastAsia="en-GB"/>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rsid w:val="00D556BF"/>
    <w:pPr>
      <w:spacing w:line="270" w:lineRule="atLeast"/>
    </w:pPr>
    <w:rPr>
      <w:rFonts w:eastAsia="Times New Roman"/>
      <w:lang w:eastAsia="en-GB"/>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rsid w:val="00D556BF"/>
    <w:pPr>
      <w:spacing w:line="270" w:lineRule="atLeast"/>
    </w:pPr>
    <w:rPr>
      <w:rFonts w:eastAsia="Times New Roman"/>
      <w:lang w:eastAsia="en-GB"/>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rsid w:val="00D556BF"/>
    <w:pPr>
      <w:spacing w:line="270" w:lineRule="atLeast"/>
    </w:pPr>
    <w:rPr>
      <w:rFonts w:eastAsia="Times New Roman"/>
      <w:color w:val="000080"/>
      <w:lang w:eastAsia="en-GB"/>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rsid w:val="00D556BF"/>
    <w:pPr>
      <w:spacing w:line="270" w:lineRule="atLeast"/>
    </w:pPr>
    <w:rPr>
      <w:rFonts w:eastAsia="Times New Roman"/>
      <w:lang w:eastAsia="en-GB"/>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rsid w:val="00D556BF"/>
    <w:pPr>
      <w:spacing w:line="270" w:lineRule="atLeast"/>
    </w:pPr>
    <w:rPr>
      <w:rFonts w:eastAsia="Times New Roman"/>
      <w:color w:val="FFFFFF"/>
      <w:lang w:eastAsia="en-GB"/>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rsid w:val="00D556BF"/>
    <w:pPr>
      <w:spacing w:line="270" w:lineRule="atLeast"/>
    </w:pPr>
    <w:rPr>
      <w:rFonts w:eastAsia="Times New Roman"/>
      <w:lang w:eastAsia="en-GB"/>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rsid w:val="00D556BF"/>
    <w:pPr>
      <w:spacing w:line="270" w:lineRule="atLeast"/>
    </w:pPr>
    <w:rPr>
      <w:rFonts w:eastAsia="Times New Roman"/>
      <w:lang w:eastAsia="en-GB"/>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rsid w:val="00D556BF"/>
    <w:pPr>
      <w:spacing w:line="270" w:lineRule="atLeast"/>
    </w:pPr>
    <w:rPr>
      <w:rFonts w:eastAsia="Times New Roman"/>
      <w:b/>
      <w:bCs/>
      <w:lang w:eastAsia="en-GB"/>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rsid w:val="00D556BF"/>
    <w:pPr>
      <w:spacing w:line="270" w:lineRule="atLeast"/>
    </w:pPr>
    <w:rPr>
      <w:rFonts w:eastAsia="Times New Roman"/>
      <w:b/>
      <w:bCs/>
      <w:lang w:eastAsia="en-GB"/>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rsid w:val="00D556BF"/>
    <w:pPr>
      <w:spacing w:line="270" w:lineRule="atLeast"/>
    </w:pPr>
    <w:rPr>
      <w:rFonts w:eastAsia="Times New Roman"/>
      <w:b/>
      <w:bCs/>
      <w:lang w:eastAsia="en-GB"/>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rsid w:val="00D556BF"/>
    <w:pPr>
      <w:spacing w:line="270" w:lineRule="atLeast"/>
    </w:pPr>
    <w:rPr>
      <w:rFonts w:eastAsia="Times New Roman"/>
      <w:lang w:eastAsia="en-GB"/>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rsid w:val="00D556BF"/>
    <w:pPr>
      <w:spacing w:line="270" w:lineRule="atLeast"/>
    </w:pPr>
    <w:rPr>
      <w:rFonts w:eastAsia="Times New Roman"/>
      <w:lang w:eastAsia="en-GB"/>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rsid w:val="00D556BF"/>
    <w:pPr>
      <w:spacing w:line="270" w:lineRule="atLeast"/>
    </w:pPr>
    <w:rPr>
      <w:rFonts w:eastAsia="Times New Roman"/>
      <w:lang w:eastAsia="en-GB"/>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rsid w:val="00D556BF"/>
    <w:pPr>
      <w:spacing w:line="270" w:lineRule="atLeast"/>
    </w:pPr>
    <w:rPr>
      <w:rFonts w:eastAsia="Times New Roman"/>
      <w:lang w:eastAsia="en-GB"/>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1">
    <w:name w:val="Table Grid 1"/>
    <w:basedOn w:val="Normltblzat"/>
    <w:rsid w:val="00D556BF"/>
    <w:pPr>
      <w:spacing w:line="270" w:lineRule="atLeast"/>
    </w:pPr>
    <w:rPr>
      <w:rFonts w:eastAsia="Times New Roman"/>
      <w:lang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rsid w:val="00D556BF"/>
    <w:pPr>
      <w:spacing w:line="270" w:lineRule="atLeast"/>
    </w:pPr>
    <w:rPr>
      <w:rFonts w:eastAsia="Times New Roman"/>
      <w:lang w:eastAsia="en-GB"/>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rsid w:val="00D556BF"/>
    <w:pPr>
      <w:spacing w:line="270" w:lineRule="atLeast"/>
    </w:pPr>
    <w:rPr>
      <w:rFonts w:eastAsia="Times New Roman"/>
      <w:lang w:eastAsia="en-GB"/>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rsid w:val="00D556BF"/>
    <w:pPr>
      <w:spacing w:line="270" w:lineRule="atLeast"/>
    </w:pPr>
    <w:rPr>
      <w:rFonts w:eastAsia="Times New Roman"/>
      <w:lang w:eastAsia="en-GB"/>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rsid w:val="00D556BF"/>
    <w:pPr>
      <w:spacing w:line="270" w:lineRule="atLeast"/>
    </w:pPr>
    <w:rPr>
      <w:rFonts w:eastAsia="Times New Roman"/>
      <w:lang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rsid w:val="00D556BF"/>
    <w:pPr>
      <w:spacing w:line="270" w:lineRule="atLeast"/>
    </w:pPr>
    <w:rPr>
      <w:rFonts w:eastAsia="Times New Roman"/>
      <w:b/>
      <w:bCs/>
      <w:lang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rsid w:val="00D556BF"/>
    <w:pPr>
      <w:spacing w:line="270" w:lineRule="atLeast"/>
    </w:pPr>
    <w:rPr>
      <w:rFonts w:eastAsia="Times New Roman"/>
      <w:lang w:eastAsia="en-GB"/>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rsid w:val="00D556BF"/>
    <w:pPr>
      <w:spacing w:line="270" w:lineRule="atLeast"/>
    </w:pPr>
    <w:rPr>
      <w:rFonts w:eastAsia="Times New Roman"/>
      <w:lang w:eastAsia="en-GB"/>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rsid w:val="00D556BF"/>
    <w:pPr>
      <w:spacing w:line="270" w:lineRule="atLeast"/>
    </w:pPr>
    <w:rPr>
      <w:rFonts w:eastAsia="Times New Roman"/>
      <w:lang w:eastAsia="en-GB"/>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D556BF"/>
    <w:pPr>
      <w:spacing w:line="270" w:lineRule="atLeast"/>
    </w:pPr>
    <w:rPr>
      <w:rFonts w:eastAsia="Times New Roman"/>
      <w:lang w:eastAsia="en-GB"/>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rsid w:val="00D556BF"/>
    <w:pPr>
      <w:spacing w:line="270" w:lineRule="atLeast"/>
    </w:pPr>
    <w:rPr>
      <w:rFonts w:eastAsia="Times New Roman"/>
      <w:lang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rsid w:val="00D556BF"/>
    <w:pPr>
      <w:spacing w:line="270" w:lineRule="atLeast"/>
    </w:pPr>
    <w:rPr>
      <w:rFonts w:eastAsia="Times New Roman"/>
      <w:lang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rsid w:val="00D556BF"/>
    <w:pPr>
      <w:spacing w:line="270" w:lineRule="atLeast"/>
    </w:pPr>
    <w:rPr>
      <w:rFonts w:eastAsia="Times New Roman"/>
      <w:lang w:eastAsia="en-GB"/>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rsid w:val="00D556BF"/>
    <w:pPr>
      <w:spacing w:line="270" w:lineRule="atLeast"/>
    </w:pPr>
    <w:rPr>
      <w:rFonts w:eastAsia="Times New Roman"/>
      <w:lang w:eastAsia="en-GB"/>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rsid w:val="00D556BF"/>
    <w:pPr>
      <w:spacing w:line="270" w:lineRule="atLeast"/>
    </w:pPr>
    <w:rPr>
      <w:rFonts w:eastAsia="Times New Roman"/>
      <w:lang w:eastAsia="en-GB"/>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semiHidden/>
    <w:rsid w:val="00D556BF"/>
    <w:pPr>
      <w:ind w:left="230" w:hanging="230"/>
    </w:pPr>
  </w:style>
  <w:style w:type="paragraph" w:styleId="brajegyzk">
    <w:name w:val="table of figures"/>
    <w:basedOn w:val="Norml"/>
    <w:next w:val="Norml"/>
    <w:semiHidden/>
    <w:rsid w:val="00D556BF"/>
    <w:pPr>
      <w:ind w:left="460" w:hanging="460"/>
    </w:pPr>
  </w:style>
  <w:style w:type="table" w:styleId="Profitblzat">
    <w:name w:val="Table Professional"/>
    <w:basedOn w:val="Normltblzat"/>
    <w:rsid w:val="00D556BF"/>
    <w:pPr>
      <w:spacing w:line="270" w:lineRule="atLeast"/>
    </w:pPr>
    <w:rPr>
      <w:rFonts w:eastAsia="Times New Roman"/>
      <w:lang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rsid w:val="00D556BF"/>
    <w:pPr>
      <w:spacing w:line="270" w:lineRule="atLeast"/>
    </w:pPr>
    <w:rPr>
      <w:rFonts w:eastAsia="Times New Roman"/>
      <w:lang w:eastAsia="en-GB"/>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rsid w:val="00D556BF"/>
    <w:pPr>
      <w:spacing w:line="270" w:lineRule="atLeast"/>
    </w:pPr>
    <w:rPr>
      <w:rFonts w:eastAsia="Times New Roman"/>
      <w:lang w:eastAsia="en-GB"/>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rsid w:val="00D556BF"/>
    <w:pPr>
      <w:spacing w:line="270" w:lineRule="atLeast"/>
    </w:pPr>
    <w:rPr>
      <w:rFonts w:eastAsia="Times New Roman"/>
      <w:lang w:eastAsia="en-GB"/>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rsid w:val="00D556BF"/>
    <w:pPr>
      <w:spacing w:line="270" w:lineRule="atLeast"/>
    </w:pPr>
    <w:rPr>
      <w:rFonts w:eastAsia="Times New Roman"/>
      <w:lang w:eastAsia="en-GB"/>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rsid w:val="00D556BF"/>
    <w:pPr>
      <w:spacing w:line="270" w:lineRule="atLeast"/>
    </w:pPr>
    <w:rPr>
      <w:rFonts w:eastAsia="Times New Roman"/>
      <w:lang w:eastAsia="en-GB"/>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rsid w:val="00D556BF"/>
    <w:pPr>
      <w:spacing w:line="270" w:lineRule="atLeast"/>
    </w:pPr>
    <w:rPr>
      <w:rFonts w:eastAsia="Times New Roman"/>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estblzat1">
    <w:name w:val="Table Web 1"/>
    <w:basedOn w:val="Normltblzat"/>
    <w:rsid w:val="00D556BF"/>
    <w:pPr>
      <w:spacing w:line="270" w:lineRule="atLeast"/>
    </w:pPr>
    <w:rPr>
      <w:rFonts w:eastAsia="Times New Roman"/>
      <w:lang w:eastAsia="en-GB"/>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rsid w:val="00D556BF"/>
    <w:pPr>
      <w:spacing w:line="270" w:lineRule="atLeast"/>
    </w:pPr>
    <w:rPr>
      <w:rFonts w:eastAsia="Times New Roman"/>
      <w:lang w:eastAsia="en-GB"/>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rsid w:val="00D556BF"/>
    <w:pPr>
      <w:spacing w:line="270" w:lineRule="atLeast"/>
    </w:pPr>
    <w:rPr>
      <w:rFonts w:eastAsia="Times New Roman"/>
      <w:lang w:eastAsia="en-GB"/>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ivatkozsjegyzk-fej">
    <w:name w:val="toa heading"/>
    <w:basedOn w:val="Norml"/>
    <w:next w:val="Norml"/>
    <w:semiHidden/>
    <w:rsid w:val="00D556BF"/>
    <w:rPr>
      <w:rFonts w:ascii="Arial" w:hAnsi="Arial" w:cs="Arial"/>
      <w:b/>
      <w:bCs/>
      <w:sz w:val="24"/>
      <w:szCs w:val="24"/>
    </w:rPr>
  </w:style>
  <w:style w:type="paragraph" w:customStyle="1" w:styleId="ListNumber2NoSpace">
    <w:name w:val="List Number 2 NoSpace"/>
    <w:basedOn w:val="Szmozottlista2"/>
    <w:uiPriority w:val="4"/>
    <w:qFormat/>
    <w:rsid w:val="00D556BF"/>
    <w:pPr>
      <w:spacing w:after="0"/>
      <w:ind w:left="850" w:hanging="425"/>
    </w:pPr>
  </w:style>
  <w:style w:type="paragraph" w:customStyle="1" w:styleId="ListNumber3NoSpace">
    <w:name w:val="List Number 3 NoSpace"/>
    <w:basedOn w:val="Szmozottlista3"/>
    <w:uiPriority w:val="4"/>
    <w:qFormat/>
    <w:rsid w:val="00D556BF"/>
    <w:pPr>
      <w:spacing w:after="0"/>
    </w:pPr>
  </w:style>
  <w:style w:type="paragraph" w:customStyle="1" w:styleId="TableNoSpace">
    <w:name w:val="Table NoSpace"/>
    <w:basedOn w:val="Table"/>
    <w:uiPriority w:val="9"/>
    <w:semiHidden/>
    <w:unhideWhenUsed/>
    <w:qFormat/>
    <w:rsid w:val="00D556BF"/>
    <w:pPr>
      <w:keepNext w:val="0"/>
      <w:numPr>
        <w:ilvl w:val="0"/>
        <w:numId w:val="0"/>
      </w:numPr>
      <w:spacing w:before="60" w:after="60" w:line="220" w:lineRule="atLeast"/>
      <w:ind w:left="283" w:hanging="357"/>
    </w:pPr>
    <w:rPr>
      <w:rFonts w:ascii="Verdana" w:hAnsi="Verdana" w:cs="Arial"/>
      <w:b w:val="0"/>
      <w:color w:val="auto"/>
      <w:sz w:val="16"/>
    </w:rPr>
  </w:style>
  <w:style w:type="table" w:customStyle="1" w:styleId="CowiTableGrid">
    <w:name w:val="Cowi Table Grid"/>
    <w:basedOn w:val="Rcsostblzat5"/>
    <w:uiPriority w:val="99"/>
    <w:rsid w:val="00D556BF"/>
    <w:rPr>
      <w:sz w:val="23"/>
      <w:szCs w:val="23"/>
    </w:rPr>
    <w:tblPr>
      <w:tblInd w:w="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left w:w="108" w:type="dxa"/>
        <w:bottom w:w="108" w:type="dxa"/>
        <w:right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D556BF"/>
    <w:rPr>
      <w:sz w:val="23"/>
      <w:szCs w:val="23"/>
    </w:rPr>
    <w:tblPr>
      <w:tblInd w:w="0" w:type="dxa"/>
      <w:tblBorders>
        <w:top w:val="single" w:sz="4" w:space="0" w:color="auto"/>
        <w:left w:val="single" w:sz="4" w:space="0" w:color="auto"/>
        <w:bottom w:val="single" w:sz="4" w:space="0" w:color="auto"/>
        <w:right w:val="single" w:sz="4" w:space="0" w:color="auto"/>
        <w:insideV w:val="single" w:sz="4" w:space="0" w:color="808080"/>
      </w:tblBorders>
      <w:tblCellMar>
        <w:top w:w="108" w:type="dxa"/>
        <w:left w:w="108" w:type="dxa"/>
        <w:bottom w:w="108" w:type="dxa"/>
        <w:right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Nemlista"/>
    <w:uiPriority w:val="99"/>
    <w:rsid w:val="00D556BF"/>
    <w:pPr>
      <w:numPr>
        <w:numId w:val="28"/>
      </w:numPr>
    </w:pPr>
  </w:style>
  <w:style w:type="numbering" w:customStyle="1" w:styleId="CowiTableNumberList">
    <w:name w:val="CowiTableNumberList"/>
    <w:basedOn w:val="Nemlista"/>
    <w:uiPriority w:val="99"/>
    <w:rsid w:val="00D556BF"/>
    <w:pPr>
      <w:numPr>
        <w:numId w:val="29"/>
      </w:numPr>
    </w:pPr>
  </w:style>
  <w:style w:type="paragraph" w:customStyle="1" w:styleId="TableBullet0">
    <w:name w:val="Table Bullet"/>
    <w:basedOn w:val="TableText0"/>
    <w:uiPriority w:val="7"/>
    <w:qFormat/>
    <w:rsid w:val="00D556BF"/>
    <w:pPr>
      <w:numPr>
        <w:numId w:val="28"/>
      </w:numPr>
    </w:pPr>
  </w:style>
  <w:style w:type="paragraph" w:customStyle="1" w:styleId="TableBullet2">
    <w:name w:val="Table Bullet 2"/>
    <w:basedOn w:val="TableBullet0"/>
    <w:uiPriority w:val="7"/>
    <w:qFormat/>
    <w:rsid w:val="00D556BF"/>
    <w:pPr>
      <w:numPr>
        <w:ilvl w:val="1"/>
      </w:numPr>
    </w:pPr>
  </w:style>
  <w:style w:type="paragraph" w:customStyle="1" w:styleId="TableTextNoSpace0">
    <w:name w:val="Table Text NoSpace"/>
    <w:basedOn w:val="TableText0"/>
    <w:uiPriority w:val="7"/>
    <w:qFormat/>
    <w:rsid w:val="00D556BF"/>
    <w:pPr>
      <w:spacing w:after="0"/>
    </w:pPr>
  </w:style>
  <w:style w:type="paragraph" w:customStyle="1" w:styleId="TableBullet3">
    <w:name w:val="Table Bullet 3"/>
    <w:basedOn w:val="TableBullet2"/>
    <w:uiPriority w:val="7"/>
    <w:qFormat/>
    <w:rsid w:val="00D556BF"/>
    <w:pPr>
      <w:numPr>
        <w:ilvl w:val="2"/>
      </w:numPr>
    </w:pPr>
  </w:style>
  <w:style w:type="paragraph" w:customStyle="1" w:styleId="TableBulletNoSpace">
    <w:name w:val="Table Bullet NoSpace"/>
    <w:basedOn w:val="TableBullet0"/>
    <w:uiPriority w:val="7"/>
    <w:qFormat/>
    <w:rsid w:val="00D556BF"/>
    <w:pPr>
      <w:spacing w:after="0"/>
    </w:pPr>
  </w:style>
  <w:style w:type="paragraph" w:customStyle="1" w:styleId="TableBullet2NoSpace">
    <w:name w:val="Table Bullet 2 NoSpace"/>
    <w:basedOn w:val="TableBullet2"/>
    <w:uiPriority w:val="7"/>
    <w:qFormat/>
    <w:rsid w:val="00D556BF"/>
    <w:pPr>
      <w:spacing w:after="0"/>
      <w:ind w:left="568" w:hanging="284"/>
    </w:pPr>
  </w:style>
  <w:style w:type="paragraph" w:customStyle="1" w:styleId="TableContinue0">
    <w:name w:val="Table Continue 0"/>
    <w:basedOn w:val="TableText0"/>
    <w:uiPriority w:val="7"/>
    <w:qFormat/>
    <w:rsid w:val="00D556BF"/>
  </w:style>
  <w:style w:type="paragraph" w:customStyle="1" w:styleId="TableContinue">
    <w:name w:val="Table Continue"/>
    <w:basedOn w:val="TableContinue0"/>
    <w:uiPriority w:val="7"/>
    <w:qFormat/>
    <w:rsid w:val="00D556BF"/>
    <w:pPr>
      <w:ind w:left="284"/>
    </w:pPr>
  </w:style>
  <w:style w:type="paragraph" w:customStyle="1" w:styleId="TableContinue0NoSpace">
    <w:name w:val="Table Continue 0 NoSpace"/>
    <w:basedOn w:val="TableContinue0"/>
    <w:uiPriority w:val="7"/>
    <w:qFormat/>
    <w:rsid w:val="00D556BF"/>
    <w:pPr>
      <w:spacing w:after="0"/>
    </w:pPr>
  </w:style>
  <w:style w:type="paragraph" w:customStyle="1" w:styleId="TableContinue2">
    <w:name w:val="Table Continue 2"/>
    <w:basedOn w:val="TableContinue"/>
    <w:uiPriority w:val="7"/>
    <w:qFormat/>
    <w:rsid w:val="00D556BF"/>
    <w:pPr>
      <w:ind w:left="567"/>
    </w:pPr>
  </w:style>
  <w:style w:type="paragraph" w:customStyle="1" w:styleId="TableContinue2NoSpace">
    <w:name w:val="Table Continue 2 NoSpace"/>
    <w:basedOn w:val="TableContinue2"/>
    <w:uiPriority w:val="7"/>
    <w:qFormat/>
    <w:rsid w:val="00D556BF"/>
    <w:pPr>
      <w:spacing w:after="0"/>
    </w:pPr>
  </w:style>
  <w:style w:type="paragraph" w:customStyle="1" w:styleId="TableContinue3">
    <w:name w:val="Table Continue 3"/>
    <w:basedOn w:val="TableContinue2"/>
    <w:uiPriority w:val="7"/>
    <w:qFormat/>
    <w:rsid w:val="00D556BF"/>
    <w:pPr>
      <w:ind w:left="851"/>
    </w:pPr>
  </w:style>
  <w:style w:type="paragraph" w:customStyle="1" w:styleId="TableContinue3NoSpace">
    <w:name w:val="Table Continue 3 NoSpace"/>
    <w:basedOn w:val="TableContinue3"/>
    <w:uiPriority w:val="7"/>
    <w:qFormat/>
    <w:rsid w:val="00D556BF"/>
    <w:pPr>
      <w:spacing w:after="0"/>
    </w:pPr>
  </w:style>
  <w:style w:type="paragraph" w:customStyle="1" w:styleId="TableContinueNoSpace">
    <w:name w:val="Table Continue NoSpace"/>
    <w:basedOn w:val="TableContinue"/>
    <w:uiPriority w:val="7"/>
    <w:qFormat/>
    <w:rsid w:val="00D556BF"/>
    <w:pPr>
      <w:spacing w:after="0"/>
    </w:pPr>
  </w:style>
  <w:style w:type="paragraph" w:customStyle="1" w:styleId="TableNumber">
    <w:name w:val="Table Number"/>
    <w:basedOn w:val="TableText0"/>
    <w:uiPriority w:val="7"/>
    <w:qFormat/>
    <w:rsid w:val="00D556BF"/>
    <w:pPr>
      <w:numPr>
        <w:numId w:val="29"/>
      </w:numPr>
    </w:pPr>
  </w:style>
  <w:style w:type="paragraph" w:customStyle="1" w:styleId="TableNumber2">
    <w:name w:val="Table Number 2"/>
    <w:basedOn w:val="TableNumber"/>
    <w:uiPriority w:val="7"/>
    <w:qFormat/>
    <w:rsid w:val="00D556BF"/>
    <w:pPr>
      <w:numPr>
        <w:ilvl w:val="1"/>
      </w:numPr>
    </w:pPr>
  </w:style>
  <w:style w:type="paragraph" w:customStyle="1" w:styleId="TableBullet3NoSpace">
    <w:name w:val="Table Bullet 3 NoSpace"/>
    <w:basedOn w:val="TableBullet3"/>
    <w:uiPriority w:val="7"/>
    <w:qFormat/>
    <w:rsid w:val="00D556BF"/>
    <w:pPr>
      <w:spacing w:after="0"/>
    </w:pPr>
  </w:style>
  <w:style w:type="paragraph" w:customStyle="1" w:styleId="TableNumber3">
    <w:name w:val="Table Number 3"/>
    <w:basedOn w:val="TableNumber2"/>
    <w:uiPriority w:val="7"/>
    <w:qFormat/>
    <w:rsid w:val="00D556BF"/>
    <w:pPr>
      <w:numPr>
        <w:ilvl w:val="2"/>
      </w:numPr>
    </w:pPr>
  </w:style>
  <w:style w:type="paragraph" w:customStyle="1" w:styleId="TableNumberNoSpace">
    <w:name w:val="Table Number NoSpace"/>
    <w:basedOn w:val="TableNumber"/>
    <w:uiPriority w:val="7"/>
    <w:qFormat/>
    <w:rsid w:val="00D556BF"/>
    <w:pPr>
      <w:spacing w:after="0"/>
    </w:pPr>
  </w:style>
  <w:style w:type="paragraph" w:customStyle="1" w:styleId="TableNumber2NoSpace">
    <w:name w:val="Table Number 2 NoSpace"/>
    <w:basedOn w:val="TableNumber2"/>
    <w:uiPriority w:val="7"/>
    <w:qFormat/>
    <w:rsid w:val="00D556BF"/>
    <w:pPr>
      <w:spacing w:after="0"/>
      <w:ind w:left="568" w:hanging="284"/>
    </w:pPr>
  </w:style>
  <w:style w:type="paragraph" w:customStyle="1" w:styleId="TableText0">
    <w:name w:val="Table Text"/>
    <w:basedOn w:val="Norml"/>
    <w:uiPriority w:val="7"/>
    <w:qFormat/>
    <w:rsid w:val="00D556BF"/>
    <w:pPr>
      <w:spacing w:line="220" w:lineRule="atLeast"/>
    </w:pPr>
    <w:rPr>
      <w:sz w:val="16"/>
      <w:szCs w:val="23"/>
    </w:rPr>
  </w:style>
  <w:style w:type="paragraph" w:customStyle="1" w:styleId="TableNumber3NoSpace">
    <w:name w:val="Table Number 3 NoSpace"/>
    <w:basedOn w:val="TableNumber3"/>
    <w:uiPriority w:val="7"/>
    <w:qFormat/>
    <w:rsid w:val="00D556BF"/>
    <w:pPr>
      <w:spacing w:after="0"/>
    </w:pPr>
  </w:style>
  <w:style w:type="character" w:customStyle="1" w:styleId="CowiLabel">
    <w:name w:val="Cowi Label"/>
    <w:uiPriority w:val="1"/>
    <w:semiHidden/>
    <w:rsid w:val="00D556BF"/>
    <w:rPr>
      <w:caps/>
      <w:smallCaps w:val="0"/>
      <w:color w:val="F04E23"/>
      <w:sz w:val="11"/>
    </w:rPr>
  </w:style>
  <w:style w:type="paragraph" w:customStyle="1" w:styleId="Title1">
    <w:name w:val="Title1"/>
    <w:basedOn w:val="Szvegtrzs"/>
    <w:next w:val="Title2"/>
    <w:uiPriority w:val="7"/>
    <w:qFormat/>
    <w:rsid w:val="00D556BF"/>
    <w:pPr>
      <w:spacing w:after="280"/>
      <w:ind w:left="283"/>
    </w:pPr>
    <w:rPr>
      <w:noProof/>
      <w:color w:val="37ACDE"/>
      <w:sz w:val="40"/>
      <w:szCs w:val="40"/>
      <w:lang w:val="da-DK"/>
    </w:rPr>
  </w:style>
  <w:style w:type="paragraph" w:customStyle="1" w:styleId="Title2">
    <w:name w:val="Title2"/>
    <w:basedOn w:val="Title1"/>
    <w:next w:val="Title3"/>
    <w:uiPriority w:val="7"/>
    <w:qFormat/>
    <w:rsid w:val="00D556BF"/>
    <w:rPr>
      <w:spacing w:val="-4"/>
      <w:sz w:val="22"/>
      <w:szCs w:val="22"/>
      <w:lang w:val="en-US"/>
    </w:rPr>
  </w:style>
  <w:style w:type="paragraph" w:customStyle="1" w:styleId="BodyTextBox1">
    <w:name w:val="Body Text Box1"/>
    <w:basedOn w:val="Szvegtrzs"/>
    <w:uiPriority w:val="7"/>
    <w:qFormat/>
    <w:rsid w:val="00D556BF"/>
    <w:pPr>
      <w:shd w:val="clear" w:color="auto" w:fill="F29527"/>
      <w:spacing w:after="0"/>
      <w:ind w:left="283"/>
    </w:pPr>
    <w:rPr>
      <w:color w:val="FFFFFF"/>
      <w:sz w:val="18"/>
      <w:szCs w:val="18"/>
    </w:rPr>
  </w:style>
  <w:style w:type="paragraph" w:customStyle="1" w:styleId="Title3">
    <w:name w:val="Title3"/>
    <w:basedOn w:val="Title2"/>
    <w:next w:val="Szvegtrzs"/>
    <w:uiPriority w:val="7"/>
    <w:qFormat/>
    <w:rsid w:val="00D556BF"/>
    <w:rPr>
      <w:color w:val="006FB4"/>
    </w:rPr>
  </w:style>
  <w:style w:type="paragraph" w:customStyle="1" w:styleId="FrontPageFrame">
    <w:name w:val="FrontPageFrame"/>
    <w:basedOn w:val="Norml"/>
    <w:semiHidden/>
    <w:rsid w:val="00D556BF"/>
    <w:pPr>
      <w:framePr w:w="9639" w:wrap="around" w:hAnchor="margin" w:x="-2267" w:yAlign="bottom"/>
      <w:tabs>
        <w:tab w:val="left" w:pos="1134"/>
      </w:tabs>
    </w:pPr>
    <w:rPr>
      <w:rFonts w:cs="Arial"/>
      <w:sz w:val="14"/>
      <w:lang w:val="da-DK"/>
    </w:rPr>
  </w:style>
  <w:style w:type="paragraph" w:customStyle="1" w:styleId="Default">
    <w:name w:val="Default"/>
    <w:rsid w:val="00D556BF"/>
    <w:pPr>
      <w:autoSpaceDE w:val="0"/>
      <w:autoSpaceDN w:val="0"/>
      <w:adjustRightInd w:val="0"/>
      <w:spacing w:before="120" w:after="120" w:line="240" w:lineRule="atLeast"/>
      <w:ind w:left="283" w:hanging="357"/>
    </w:pPr>
    <w:rPr>
      <w:rFonts w:ascii="Verdana" w:eastAsia="Times New Roman" w:hAnsi="Verdana" w:cs="Verdana"/>
      <w:color w:val="000000"/>
      <w:sz w:val="24"/>
      <w:szCs w:val="24"/>
      <w:lang w:val="da-DK" w:eastAsia="da-DK"/>
    </w:rPr>
  </w:style>
  <w:style w:type="paragraph" w:customStyle="1" w:styleId="Pa3">
    <w:name w:val="Pa3"/>
    <w:basedOn w:val="Default"/>
    <w:next w:val="Default"/>
    <w:uiPriority w:val="99"/>
    <w:rsid w:val="00D556BF"/>
    <w:pPr>
      <w:spacing w:line="241" w:lineRule="atLeast"/>
    </w:pPr>
    <w:rPr>
      <w:rFonts w:cs="Times New Roman"/>
      <w:color w:val="auto"/>
    </w:rPr>
  </w:style>
  <w:style w:type="character" w:customStyle="1" w:styleId="A2">
    <w:name w:val="A2"/>
    <w:uiPriority w:val="99"/>
    <w:rsid w:val="00D556BF"/>
    <w:rPr>
      <w:rFonts w:cs="Verdana"/>
      <w:color w:val="FFFFFF"/>
      <w:sz w:val="22"/>
      <w:szCs w:val="22"/>
      <w:lang w:val="en-US"/>
    </w:rPr>
  </w:style>
  <w:style w:type="character" w:customStyle="1" w:styleId="A4">
    <w:name w:val="A4"/>
    <w:uiPriority w:val="99"/>
    <w:rsid w:val="00D556BF"/>
    <w:rPr>
      <w:rFonts w:cs="Verdana"/>
      <w:color w:val="FFFFFF"/>
    </w:rPr>
  </w:style>
  <w:style w:type="character" w:customStyle="1" w:styleId="A6">
    <w:name w:val="A6"/>
    <w:uiPriority w:val="99"/>
    <w:rsid w:val="00D556BF"/>
    <w:rPr>
      <w:rFonts w:cs="BundesSerif Office"/>
      <w:color w:val="000000"/>
      <w:sz w:val="18"/>
      <w:szCs w:val="18"/>
    </w:rPr>
  </w:style>
  <w:style w:type="paragraph" w:customStyle="1" w:styleId="Text1">
    <w:name w:val="Text 1"/>
    <w:basedOn w:val="Norml"/>
    <w:rsid w:val="00D556BF"/>
    <w:pPr>
      <w:spacing w:line="240" w:lineRule="auto"/>
      <w:ind w:left="850"/>
      <w:jc w:val="both"/>
    </w:pPr>
    <w:rPr>
      <w:sz w:val="24"/>
      <w:szCs w:val="24"/>
      <w:lang w:eastAsia="en-US"/>
    </w:rPr>
  </w:style>
  <w:style w:type="paragraph" w:customStyle="1" w:styleId="FrontPageSmall">
    <w:name w:val="FrontPageSmall"/>
    <w:basedOn w:val="Norml"/>
    <w:uiPriority w:val="7"/>
    <w:semiHidden/>
    <w:qFormat/>
    <w:rsid w:val="00D556BF"/>
    <w:pPr>
      <w:keepNext/>
      <w:keepLines/>
      <w:suppressAutoHyphens/>
      <w:spacing w:line="220" w:lineRule="atLeast"/>
    </w:pPr>
    <w:rPr>
      <w:color w:val="37ACDE"/>
      <w:spacing w:val="-16"/>
      <w:sz w:val="40"/>
      <w:szCs w:val="40"/>
    </w:rPr>
  </w:style>
  <w:style w:type="paragraph" w:customStyle="1" w:styleId="FrontPage">
    <w:name w:val="FrontPage"/>
    <w:basedOn w:val="FrontPageSmall"/>
    <w:next w:val="FrontPageSmall"/>
    <w:uiPriority w:val="7"/>
    <w:semiHidden/>
    <w:qFormat/>
    <w:rsid w:val="00D556BF"/>
    <w:pPr>
      <w:spacing w:before="80" w:after="240" w:line="600" w:lineRule="atLeast"/>
    </w:pPr>
    <w:rPr>
      <w:color w:val="006FB4"/>
      <w:spacing w:val="-36"/>
      <w:sz w:val="140"/>
      <w:szCs w:val="140"/>
      <w:lang w:val="nb-NO"/>
    </w:rPr>
  </w:style>
  <w:style w:type="paragraph" w:customStyle="1" w:styleId="TOCHeading1">
    <w:name w:val="TOC Heading1"/>
    <w:basedOn w:val="Cmsor1"/>
    <w:next w:val="Norml"/>
    <w:uiPriority w:val="39"/>
    <w:unhideWhenUsed/>
    <w:qFormat/>
    <w:rsid w:val="00D556BF"/>
    <w:pPr>
      <w:pageBreakBefore w:val="0"/>
      <w:numPr>
        <w:numId w:val="0"/>
      </w:numPr>
      <w:tabs>
        <w:tab w:val="left" w:pos="426"/>
      </w:tabs>
      <w:spacing w:before="480" w:after="120" w:line="276" w:lineRule="auto"/>
      <w:jc w:val="both"/>
      <w:outlineLvl w:val="9"/>
    </w:pPr>
    <w:rPr>
      <w:rFonts w:ascii="Verdana" w:eastAsia="SimHei" w:hAnsi="Verdana" w:cs="SimSun"/>
      <w:color w:val="005286"/>
      <w:sz w:val="28"/>
      <w:lang w:val="en-US" w:eastAsia="ja-JP"/>
    </w:rPr>
  </w:style>
  <w:style w:type="character" w:customStyle="1" w:styleId="ColorfulList-Accent1Char1">
    <w:name w:val="Colorful List - Accent 1 Char1"/>
    <w:link w:val="Szneslista1jellszn"/>
    <w:uiPriority w:val="34"/>
    <w:rsid w:val="00D556BF"/>
    <w:rPr>
      <w:rFonts w:ascii="Calibri" w:hAnsi="Calibri"/>
      <w:sz w:val="22"/>
      <w:szCs w:val="22"/>
      <w:lang w:val="en-US" w:eastAsia="en-US"/>
    </w:rPr>
  </w:style>
  <w:style w:type="character" w:customStyle="1" w:styleId="hps">
    <w:name w:val="hps"/>
    <w:basedOn w:val="Bekezdsalapbettpusa"/>
    <w:rsid w:val="00D556BF"/>
  </w:style>
  <w:style w:type="paragraph" w:customStyle="1" w:styleId="Odstavecseseznamem1">
    <w:name w:val="Odstavec se seznamem1"/>
    <w:basedOn w:val="Norml"/>
    <w:rsid w:val="00D556BF"/>
    <w:pPr>
      <w:spacing w:line="240" w:lineRule="auto"/>
      <w:ind w:left="708"/>
    </w:pPr>
    <w:rPr>
      <w:sz w:val="24"/>
      <w:szCs w:val="24"/>
      <w:lang w:val="cs-CZ" w:eastAsia="cs-CZ"/>
    </w:rPr>
  </w:style>
  <w:style w:type="character" w:customStyle="1" w:styleId="st">
    <w:name w:val="st"/>
    <w:rsid w:val="00D556BF"/>
  </w:style>
  <w:style w:type="character" w:customStyle="1" w:styleId="atn">
    <w:name w:val="atn"/>
    <w:rsid w:val="00D556BF"/>
  </w:style>
  <w:style w:type="character" w:customStyle="1" w:styleId="NormlbehzsChar">
    <w:name w:val="Normál behúzás Char"/>
    <w:link w:val="Normlbehzs"/>
    <w:rsid w:val="00D556BF"/>
    <w:rPr>
      <w:rFonts w:ascii="Verdana" w:eastAsia="Times New Roman" w:hAnsi="Verdana"/>
      <w:sz w:val="22"/>
      <w:lang w:eastAsia="da-DK"/>
    </w:rPr>
  </w:style>
  <w:style w:type="numbering" w:customStyle="1" w:styleId="Style1Annex">
    <w:name w:val="Style1Annex"/>
    <w:uiPriority w:val="99"/>
    <w:rsid w:val="00D556BF"/>
    <w:pPr>
      <w:numPr>
        <w:numId w:val="32"/>
      </w:numPr>
    </w:pPr>
  </w:style>
  <w:style w:type="paragraph" w:customStyle="1" w:styleId="AnnexHeadingEMN">
    <w:name w:val="AnnexHeadingEMN"/>
    <w:basedOn w:val="AnnexHeading"/>
    <w:next w:val="Norml"/>
    <w:uiPriority w:val="7"/>
    <w:qFormat/>
    <w:rsid w:val="00D556BF"/>
    <w:pPr>
      <w:spacing w:before="120" w:after="120" w:line="240" w:lineRule="auto"/>
    </w:pPr>
    <w:rPr>
      <w:rFonts w:ascii="Verdana" w:hAnsi="Verdana"/>
      <w:color w:val="0070C0"/>
      <w:sz w:val="24"/>
    </w:rPr>
  </w:style>
  <w:style w:type="paragraph" w:customStyle="1" w:styleId="HeadingEMN">
    <w:name w:val="HeadingEMN"/>
    <w:basedOn w:val="Cmsor2"/>
    <w:uiPriority w:val="7"/>
    <w:qFormat/>
    <w:rsid w:val="00D556BF"/>
    <w:pPr>
      <w:keepNext w:val="0"/>
      <w:keepLines w:val="0"/>
      <w:numPr>
        <w:ilvl w:val="0"/>
        <w:numId w:val="0"/>
      </w:numPr>
      <w:tabs>
        <w:tab w:val="left" w:pos="567"/>
      </w:tabs>
      <w:spacing w:before="120" w:line="240" w:lineRule="auto"/>
    </w:pPr>
    <w:rPr>
      <w:rFonts w:ascii="Verdana" w:eastAsia="Times New Roman" w:hAnsi="Verdana" w:cs="Times New Roman"/>
      <w:b w:val="0"/>
      <w:bCs w:val="0"/>
      <w:caps/>
      <w:color w:val="0070C0"/>
      <w:sz w:val="18"/>
      <w:szCs w:val="18"/>
      <w:lang w:val="fr-FR"/>
    </w:rPr>
  </w:style>
  <w:style w:type="paragraph" w:customStyle="1" w:styleId="CM1">
    <w:name w:val="CM1"/>
    <w:basedOn w:val="Norml"/>
    <w:next w:val="Norml"/>
    <w:uiPriority w:val="99"/>
    <w:rsid w:val="00D556BF"/>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D556BF"/>
    <w:pPr>
      <w:numPr>
        <w:ilvl w:val="12"/>
      </w:numPr>
      <w:suppressAutoHyphens/>
      <w:spacing w:line="240" w:lineRule="auto"/>
      <w:ind w:left="283" w:hanging="357"/>
      <w:jc w:val="both"/>
    </w:pPr>
    <w:rPr>
      <w:rFonts w:ascii="Times New Roman" w:hAnsi="Times New Roman"/>
      <w:sz w:val="24"/>
      <w:szCs w:val="24"/>
      <w:lang w:eastAsia="ar-SA"/>
    </w:rPr>
  </w:style>
  <w:style w:type="character" w:customStyle="1" w:styleId="0BodyChar">
    <w:name w:val="0 Body Char"/>
    <w:link w:val="0Body"/>
    <w:locked/>
    <w:rsid w:val="00D556BF"/>
    <w:rPr>
      <w:rFonts w:eastAsia="Times New Roman"/>
      <w:sz w:val="24"/>
      <w:szCs w:val="24"/>
      <w:lang w:eastAsia="ar-SA"/>
    </w:rPr>
  </w:style>
  <w:style w:type="character" w:customStyle="1" w:styleId="ColorfulList-Accent1Char">
    <w:name w:val="Colorful List - Accent 1 Char"/>
    <w:link w:val="Kzepesrcs12jellszn"/>
    <w:uiPriority w:val="34"/>
    <w:rsid w:val="00D556BF"/>
    <w:rPr>
      <w:rFonts w:ascii="Calibri" w:hAnsi="Calibri"/>
      <w:sz w:val="22"/>
      <w:szCs w:val="22"/>
      <w:lang w:val="en-US" w:eastAsia="en-US"/>
    </w:rPr>
  </w:style>
  <w:style w:type="table" w:styleId="Kzepesrcs12jellszn">
    <w:name w:val="Medium Grid 1 Accent 2"/>
    <w:basedOn w:val="Normltblzat"/>
    <w:link w:val="ColorfulList-Accent1Char"/>
    <w:uiPriority w:val="34"/>
    <w:rsid w:val="00D556BF"/>
    <w:rPr>
      <w:rFonts w:ascii="Calibri" w:hAnsi="Calibri"/>
      <w:sz w:val="22"/>
      <w:szCs w:val="22"/>
      <w:lang w:val="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aszerbekezds">
    <w:name w:val="List Paragraph"/>
    <w:basedOn w:val="Norml"/>
    <w:link w:val="ListaszerbekezdsChar"/>
    <w:uiPriority w:val="34"/>
    <w:qFormat/>
    <w:rsid w:val="00D556BF"/>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uiPriority w:val="34"/>
    <w:rsid w:val="00D556BF"/>
    <w:rPr>
      <w:rFonts w:ascii="Calibri" w:eastAsia="Times New Roman" w:hAnsi="Calibri"/>
      <w:sz w:val="22"/>
      <w:szCs w:val="22"/>
      <w:lang w:val="en-US"/>
    </w:rPr>
  </w:style>
  <w:style w:type="paragraph" w:styleId="Vltozat">
    <w:name w:val="Revision"/>
    <w:hidden/>
    <w:uiPriority w:val="99"/>
    <w:semiHidden/>
    <w:rsid w:val="00D556BF"/>
    <w:rPr>
      <w:rFonts w:ascii="Verdana" w:eastAsia="Times New Roman" w:hAnsi="Verdana"/>
      <w:sz w:val="22"/>
      <w:lang w:eastAsia="da-DK"/>
    </w:rPr>
  </w:style>
  <w:style w:type="paragraph" w:customStyle="1" w:styleId="TOCHeading10">
    <w:name w:val="TOC Heading1"/>
    <w:basedOn w:val="Cmsor1"/>
    <w:next w:val="Norml"/>
    <w:uiPriority w:val="39"/>
    <w:unhideWhenUsed/>
    <w:qFormat/>
    <w:rsid w:val="00D556BF"/>
    <w:pPr>
      <w:pageBreakBefore w:val="0"/>
      <w:numPr>
        <w:numId w:val="0"/>
      </w:numPr>
      <w:tabs>
        <w:tab w:val="left" w:pos="426"/>
      </w:tabs>
      <w:spacing w:before="480" w:after="120" w:line="276" w:lineRule="auto"/>
      <w:jc w:val="both"/>
      <w:outlineLvl w:val="9"/>
    </w:pPr>
    <w:rPr>
      <w:rFonts w:ascii="Verdana" w:eastAsia="SimHei" w:hAnsi="Verdana" w:cs="SimSun"/>
      <w:color w:val="005286"/>
      <w:sz w:val="28"/>
      <w:lang w:val="en-US" w:eastAsia="ja-JP"/>
    </w:rPr>
  </w:style>
  <w:style w:type="table" w:styleId="Szneslista1jellszn">
    <w:name w:val="Colorful List Accent 1"/>
    <w:basedOn w:val="Normltblzat"/>
    <w:link w:val="ColorfulList-Accent1Char1"/>
    <w:uiPriority w:val="34"/>
    <w:rsid w:val="00D556BF"/>
    <w:rPr>
      <w:rFonts w:ascii="Calibri" w:hAnsi="Calibri"/>
      <w:sz w:val="22"/>
      <w:szCs w:val="22"/>
      <w:lang w:val="en-US"/>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2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7" w:semiHidden="1"/>
    <w:lsdException w:name="toc 8" w:semiHidden="1"/>
    <w:lsdException w:name="footnote text" w:uiPriority="19" w:qFormat="1"/>
    <w:lsdException w:name="annotation text" w:semiHidden="1" w:uiPriority="99"/>
    <w:lsdException w:name="footer" w:uiPriority="99"/>
    <w:lsdException w:name="index heading" w:semiHidden="1"/>
    <w:lsdException w:name="caption" w:semiHidden="1" w:unhideWhenUsed="1" w:qFormat="1"/>
    <w:lsdException w:name="table of figures" w:semiHidden="1"/>
    <w:lsdException w:name="envelope address" w:semiHidden="1"/>
    <w:lsdException w:name="envelope return" w:semiHidden="1"/>
    <w:lsdException w:name="annotation reference" w:semiHidden="1" w:uiPriority="99"/>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iPriority="4"/>
    <w:lsdException w:name="List Number" w:semiHidden="1" w:uiPriority="4"/>
    <w:lsdException w:name="List 2" w:semiHidden="1"/>
    <w:lsdException w:name="List 3" w:semiHidden="1"/>
    <w:lsdException w:name="List 4" w:semiHidden="1"/>
    <w:lsdException w:name="List 5" w:semiHidden="1"/>
    <w:lsdException w:name="List Bullet 2" w:semiHidden="1" w:uiPriority="4"/>
    <w:lsdException w:name="List Bullet 3" w:semiHidden="1" w:uiPriority="4"/>
    <w:lsdException w:name="List Bullet 4" w:semiHidden="1"/>
    <w:lsdException w:name="List Bullet 5" w:semiHidden="1"/>
    <w:lsdException w:name="List Number 2" w:semiHidden="1" w:uiPriority="4"/>
    <w:lsdException w:name="List Number 3" w:semiHidden="1" w:uiPriority="4"/>
    <w:lsdException w:name="List Number 4" w:semiHidden="1"/>
    <w:lsdException w:name="List Number 5" w:semiHidden="1"/>
    <w:lsdException w:name="Title" w:semiHidden="1" w:qFormat="1"/>
    <w:lsdException w:name="Closing" w:semiHidden="1"/>
    <w:lsdException w:name="Signature" w:semiHidden="1"/>
    <w:lsdException w:name="Default Paragraph Font" w:uiPriority="1"/>
    <w:lsdException w:name="Body Text" w:qFormat="1"/>
    <w:lsdException w:name="Body Text Indent" w:semiHidden="1"/>
    <w:lsdException w:name="List Continue" w:semiHidden="1" w:uiPriority="6"/>
    <w:lsdException w:name="List Continue 2" w:semiHidden="1" w:uiPriority="6"/>
    <w:lsdException w:name="List Continue 3" w:semiHidden="1" w:uiPriority="6"/>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uiPriority="99"/>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No List" w:uiPriority="99"/>
    <w:lsdException w:name="Placeholder Text" w:semiHidden="1" w:uiPriority="99"/>
    <w:lsdException w:name="No Spacing" w:semiHidden="1"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0" w:qFormat="1"/>
    <w:lsdException w:name="Intense Quote" w:semiHidden="1"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9" w:qFormat="1"/>
    <w:lsdException w:name="Intense Emphasis" w:semiHidden="1" w:uiPriority="29" w:qFormat="1"/>
    <w:lsdException w:name="Subtle Reference" w:semiHidden="1" w:uiPriority="29"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l">
    <w:name w:val="Normal"/>
    <w:uiPriority w:val="7"/>
    <w:qFormat/>
    <w:rsid w:val="00ED0414"/>
    <w:pPr>
      <w:spacing w:before="120" w:after="120" w:line="240" w:lineRule="atLeast"/>
      <w:ind w:left="283" w:hanging="357"/>
    </w:pPr>
    <w:rPr>
      <w:rFonts w:ascii="Verdana" w:eastAsia="Times New Roman" w:hAnsi="Verdana"/>
      <w:sz w:val="22"/>
      <w:lang w:eastAsia="da-DK"/>
    </w:rPr>
  </w:style>
  <w:style w:type="paragraph" w:styleId="Cmsor1">
    <w:name w:val="heading 1"/>
    <w:basedOn w:val="NormalLeftAligned"/>
    <w:next w:val="Szvegtrzs"/>
    <w:link w:val="Cmsor1Char"/>
    <w:qFormat/>
    <w:rsid w:val="000E4BD1"/>
    <w:pPr>
      <w:keepNext/>
      <w:keepLines/>
      <w:pageBreakBefore/>
      <w:numPr>
        <w:numId w:val="18"/>
      </w:numPr>
      <w:spacing w:before="0" w:after="240"/>
      <w:outlineLvl w:val="0"/>
    </w:pPr>
    <w:rPr>
      <w:rFonts w:ascii="Calibri" w:eastAsiaTheme="majorEastAsia" w:hAnsi="Calibri" w:cstheme="majorBidi"/>
      <w:b/>
      <w:bCs/>
      <w:color w:val="0067AC"/>
      <w:sz w:val="32"/>
      <w:szCs w:val="28"/>
    </w:rPr>
  </w:style>
  <w:style w:type="paragraph" w:styleId="Cmsor2">
    <w:name w:val="heading 2"/>
    <w:basedOn w:val="NormalLeftAligned"/>
    <w:next w:val="Szvegtrzs"/>
    <w:link w:val="Cmsor2Char"/>
    <w:qFormat/>
    <w:rsid w:val="000E4BD1"/>
    <w:pPr>
      <w:keepNext/>
      <w:keepLines/>
      <w:numPr>
        <w:ilvl w:val="1"/>
        <w:numId w:val="18"/>
      </w:numPr>
      <w:spacing w:before="240" w:line="260" w:lineRule="atLeast"/>
      <w:outlineLvl w:val="1"/>
    </w:pPr>
    <w:rPr>
      <w:rFonts w:ascii="Calibri" w:eastAsiaTheme="majorEastAsia" w:hAnsi="Calibri" w:cstheme="majorBidi"/>
      <w:b/>
      <w:bCs/>
      <w:color w:val="0067AC"/>
      <w:sz w:val="26"/>
      <w:szCs w:val="26"/>
    </w:rPr>
  </w:style>
  <w:style w:type="paragraph" w:styleId="Cmsor3">
    <w:name w:val="heading 3"/>
    <w:basedOn w:val="NormalLeftAligned"/>
    <w:next w:val="Szvegtrzs"/>
    <w:link w:val="Cmsor3Char"/>
    <w:qFormat/>
    <w:rsid w:val="000E4BD1"/>
    <w:pPr>
      <w:keepNext/>
      <w:keepLines/>
      <w:numPr>
        <w:ilvl w:val="2"/>
        <w:numId w:val="18"/>
      </w:numPr>
      <w:spacing w:before="200"/>
      <w:outlineLvl w:val="2"/>
    </w:pPr>
    <w:rPr>
      <w:rFonts w:ascii="Calibri" w:eastAsiaTheme="majorEastAsia" w:hAnsi="Calibri" w:cstheme="majorBidi"/>
      <w:b/>
      <w:bCs/>
      <w:color w:val="0067AC"/>
    </w:rPr>
  </w:style>
  <w:style w:type="paragraph" w:styleId="Cmsor4">
    <w:name w:val="heading 4"/>
    <w:basedOn w:val="NormalLeftAligned"/>
    <w:next w:val="Szvegtrzs"/>
    <w:link w:val="Cmsor4Char"/>
    <w:qFormat/>
    <w:rsid w:val="000E4BD1"/>
    <w:pPr>
      <w:keepNext/>
      <w:keepLines/>
      <w:numPr>
        <w:ilvl w:val="3"/>
        <w:numId w:val="18"/>
      </w:numPr>
      <w:spacing w:after="0"/>
      <w:outlineLvl w:val="3"/>
    </w:pPr>
    <w:rPr>
      <w:rFonts w:ascii="Calibri" w:eastAsiaTheme="majorEastAsia" w:hAnsi="Calibri" w:cstheme="majorBidi"/>
      <w:b/>
      <w:bCs/>
      <w:i/>
      <w:iCs/>
      <w:color w:val="0067AC"/>
    </w:rPr>
  </w:style>
  <w:style w:type="paragraph" w:styleId="Cmsor5">
    <w:name w:val="heading 5"/>
    <w:basedOn w:val="Norml"/>
    <w:next w:val="Norml"/>
    <w:link w:val="Cmsor5Char"/>
    <w:uiPriority w:val="29"/>
    <w:unhideWhenUsed/>
    <w:qFormat/>
    <w:rsid w:val="000E4BD1"/>
    <w:pPr>
      <w:keepNext/>
      <w:keepLines/>
      <w:numPr>
        <w:ilvl w:val="4"/>
        <w:numId w:val="18"/>
      </w:numPr>
      <w:spacing w:after="0"/>
      <w:outlineLvl w:val="4"/>
    </w:pPr>
    <w:rPr>
      <w:rFonts w:ascii="Calibri" w:eastAsiaTheme="majorEastAsia" w:hAnsi="Calibri" w:cstheme="majorBidi"/>
      <w:b/>
      <w:i/>
      <w:color w:val="0067AC"/>
    </w:rPr>
  </w:style>
  <w:style w:type="paragraph" w:styleId="Cmsor6">
    <w:name w:val="heading 6"/>
    <w:basedOn w:val="Norml"/>
    <w:next w:val="Norml"/>
    <w:link w:val="Cmsor6Char"/>
    <w:unhideWhenUsed/>
    <w:qFormat/>
    <w:rsid w:val="000E4BD1"/>
    <w:pPr>
      <w:keepNext/>
      <w:keepLines/>
      <w:spacing w:before="200" w:after="0"/>
      <w:outlineLvl w:val="5"/>
    </w:pPr>
    <w:rPr>
      <w:rFonts w:ascii="Calibri" w:eastAsiaTheme="majorEastAsia" w:hAnsi="Calibri" w:cstheme="majorBidi"/>
      <w:b/>
      <w:i/>
      <w:iCs/>
      <w:color w:val="0067AC"/>
    </w:rPr>
  </w:style>
  <w:style w:type="paragraph" w:styleId="Cmsor7">
    <w:name w:val="heading 7"/>
    <w:basedOn w:val="Cmsor3"/>
    <w:next w:val="Norml"/>
    <w:link w:val="Cmsor7Char"/>
    <w:qFormat/>
    <w:rsid w:val="00D556BF"/>
    <w:pPr>
      <w:keepNext w:val="0"/>
      <w:keepLines w:val="0"/>
      <w:numPr>
        <w:ilvl w:val="0"/>
        <w:numId w:val="0"/>
      </w:numPr>
      <w:tabs>
        <w:tab w:val="left" w:pos="322"/>
        <w:tab w:val="left" w:pos="709"/>
      </w:tabs>
      <w:spacing w:before="280" w:line="240" w:lineRule="auto"/>
      <w:ind w:left="1296" w:hanging="1296"/>
      <w:outlineLvl w:val="6"/>
    </w:pPr>
    <w:rPr>
      <w:rFonts w:ascii="Verdana" w:eastAsia="Times New Roman" w:hAnsi="Verdana" w:cs="Times New Roman"/>
      <w:bCs w:val="0"/>
      <w:caps/>
      <w:color w:val="0070C0"/>
      <w:sz w:val="24"/>
      <w:lang w:val="fr-FR"/>
    </w:rPr>
  </w:style>
  <w:style w:type="paragraph" w:styleId="Cmsor8">
    <w:name w:val="heading 8"/>
    <w:basedOn w:val="Norml"/>
    <w:next w:val="Norml"/>
    <w:link w:val="Cmsor8Char"/>
    <w:qFormat/>
    <w:rsid w:val="00D556BF"/>
    <w:pPr>
      <w:spacing w:before="240" w:after="60"/>
      <w:ind w:left="1440" w:hanging="1440"/>
      <w:outlineLvl w:val="7"/>
    </w:pPr>
    <w:rPr>
      <w:rFonts w:ascii="Arial" w:hAnsi="Arial"/>
      <w:i/>
    </w:rPr>
  </w:style>
  <w:style w:type="paragraph" w:styleId="Cmsor9">
    <w:name w:val="heading 9"/>
    <w:basedOn w:val="Norml"/>
    <w:next w:val="Norml"/>
    <w:link w:val="Cmsor9Char"/>
    <w:qFormat/>
    <w:rsid w:val="00D556BF"/>
    <w:pPr>
      <w:spacing w:before="240" w:after="60"/>
      <w:ind w:left="1584" w:hanging="1584"/>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E4BD1"/>
    <w:rPr>
      <w:rFonts w:ascii="Calibri" w:eastAsiaTheme="majorEastAsia" w:hAnsi="Calibri" w:cstheme="majorBidi"/>
      <w:b/>
      <w:bCs/>
      <w:color w:val="0067AC"/>
      <w:sz w:val="32"/>
      <w:szCs w:val="28"/>
      <w:lang w:eastAsia="da-DK"/>
    </w:rPr>
  </w:style>
  <w:style w:type="character" w:customStyle="1" w:styleId="Cmsor2Char">
    <w:name w:val="Címsor 2 Char"/>
    <w:basedOn w:val="Bekezdsalapbettpusa"/>
    <w:link w:val="Cmsor2"/>
    <w:rsid w:val="000E4BD1"/>
    <w:rPr>
      <w:rFonts w:ascii="Calibri" w:eastAsiaTheme="majorEastAsia" w:hAnsi="Calibri" w:cstheme="majorBidi"/>
      <w:b/>
      <w:bCs/>
      <w:color w:val="0067AC"/>
      <w:sz w:val="26"/>
      <w:szCs w:val="26"/>
      <w:lang w:eastAsia="da-DK"/>
    </w:rPr>
  </w:style>
  <w:style w:type="character" w:customStyle="1" w:styleId="Cmsor3Char">
    <w:name w:val="Címsor 3 Char"/>
    <w:basedOn w:val="Bekezdsalapbettpusa"/>
    <w:link w:val="Cmsor3"/>
    <w:rsid w:val="000E4BD1"/>
    <w:rPr>
      <w:rFonts w:ascii="Calibri" w:eastAsiaTheme="majorEastAsia" w:hAnsi="Calibri" w:cstheme="majorBidi"/>
      <w:b/>
      <w:bCs/>
      <w:color w:val="0067AC"/>
      <w:sz w:val="22"/>
      <w:lang w:eastAsia="da-DK"/>
    </w:rPr>
  </w:style>
  <w:style w:type="paragraph" w:customStyle="1" w:styleId="AnnexFigure">
    <w:name w:val="AnnexFigure"/>
    <w:basedOn w:val="Norml"/>
    <w:next w:val="Szvegtrzs"/>
    <w:uiPriority w:val="6"/>
    <w:qFormat/>
    <w:rsid w:val="000E4BD1"/>
    <w:pPr>
      <w:keepNext/>
      <w:numPr>
        <w:ilvl w:val="5"/>
        <w:numId w:val="5"/>
      </w:numPr>
    </w:pPr>
    <w:rPr>
      <w:rFonts w:ascii="Calibri" w:hAnsi="Calibri"/>
      <w:b/>
      <w:color w:val="0067AC"/>
    </w:rPr>
  </w:style>
  <w:style w:type="paragraph" w:styleId="Szvegtrzs">
    <w:name w:val="Body Text"/>
    <w:basedOn w:val="Norml"/>
    <w:link w:val="SzvegtrzsChar"/>
    <w:qFormat/>
    <w:rsid w:val="000E4BD1"/>
    <w:pPr>
      <w:ind w:left="851"/>
    </w:pPr>
  </w:style>
  <w:style w:type="character" w:customStyle="1" w:styleId="SzvegtrzsChar">
    <w:name w:val="Szövegtörzs Char"/>
    <w:basedOn w:val="Bekezdsalapbettpusa"/>
    <w:link w:val="Szvegtrzs"/>
    <w:rsid w:val="000E4BD1"/>
    <w:rPr>
      <w:rFonts w:ascii="Arial" w:hAnsi="Arial"/>
      <w:szCs w:val="24"/>
    </w:rPr>
  </w:style>
  <w:style w:type="paragraph" w:customStyle="1" w:styleId="AnnexH2">
    <w:name w:val="AnnexH2"/>
    <w:basedOn w:val="Norml"/>
    <w:next w:val="Szvegtrzs"/>
    <w:uiPriority w:val="6"/>
    <w:qFormat/>
    <w:rsid w:val="000E4BD1"/>
    <w:pPr>
      <w:numPr>
        <w:ilvl w:val="1"/>
        <w:numId w:val="5"/>
      </w:numPr>
      <w:spacing w:before="200"/>
    </w:pPr>
    <w:rPr>
      <w:rFonts w:ascii="Calibri" w:hAnsi="Calibri"/>
      <w:b/>
      <w:color w:val="0067AC"/>
      <w:sz w:val="26"/>
    </w:rPr>
  </w:style>
  <w:style w:type="paragraph" w:customStyle="1" w:styleId="AnnexH3">
    <w:name w:val="AnnexH3"/>
    <w:basedOn w:val="Norml"/>
    <w:next w:val="Szvegtrzs"/>
    <w:uiPriority w:val="6"/>
    <w:qFormat/>
    <w:rsid w:val="000E4BD1"/>
    <w:pPr>
      <w:numPr>
        <w:ilvl w:val="2"/>
        <w:numId w:val="5"/>
      </w:numPr>
      <w:spacing w:before="200"/>
    </w:pPr>
    <w:rPr>
      <w:rFonts w:ascii="Calibri" w:hAnsi="Calibri"/>
      <w:b/>
      <w:color w:val="0067AC"/>
    </w:rPr>
  </w:style>
  <w:style w:type="paragraph" w:customStyle="1" w:styleId="AnnexH4">
    <w:name w:val="AnnexH4"/>
    <w:basedOn w:val="Norml"/>
    <w:next w:val="Szvegtrzs"/>
    <w:uiPriority w:val="6"/>
    <w:qFormat/>
    <w:rsid w:val="000E4BD1"/>
    <w:pPr>
      <w:numPr>
        <w:ilvl w:val="3"/>
        <w:numId w:val="5"/>
      </w:numPr>
    </w:pPr>
    <w:rPr>
      <w:rFonts w:ascii="Calibri" w:hAnsi="Calibri"/>
      <w:b/>
      <w:i/>
      <w:color w:val="0067AC"/>
    </w:rPr>
  </w:style>
  <w:style w:type="paragraph" w:customStyle="1" w:styleId="AnnexHeading">
    <w:name w:val="AnnexHeading"/>
    <w:basedOn w:val="Norml"/>
    <w:next w:val="Norml"/>
    <w:uiPriority w:val="6"/>
    <w:qFormat/>
    <w:rsid w:val="000E4BD1"/>
    <w:pPr>
      <w:keepNext/>
      <w:pageBreakBefore/>
      <w:numPr>
        <w:numId w:val="5"/>
      </w:numPr>
      <w:spacing w:before="0" w:after="240"/>
    </w:pPr>
    <w:rPr>
      <w:rFonts w:ascii="Calibri" w:hAnsi="Calibri"/>
      <w:b/>
      <w:color w:val="0067AC"/>
      <w:sz w:val="32"/>
    </w:rPr>
  </w:style>
  <w:style w:type="paragraph" w:customStyle="1" w:styleId="AnnexHeadingNoPage">
    <w:name w:val="AnnexHeading NoPage"/>
    <w:basedOn w:val="AnnexHeading"/>
    <w:uiPriority w:val="6"/>
    <w:qFormat/>
    <w:rsid w:val="000E4BD1"/>
    <w:pPr>
      <w:pageBreakBefore w:val="0"/>
      <w:numPr>
        <w:numId w:val="0"/>
      </w:numPr>
    </w:pPr>
  </w:style>
  <w:style w:type="paragraph" w:customStyle="1" w:styleId="AnnexTable">
    <w:name w:val="AnnexTable"/>
    <w:basedOn w:val="Norml"/>
    <w:next w:val="Szvegtrzs"/>
    <w:uiPriority w:val="6"/>
    <w:qFormat/>
    <w:rsid w:val="000E4BD1"/>
    <w:pPr>
      <w:keepNext/>
      <w:numPr>
        <w:ilvl w:val="4"/>
        <w:numId w:val="5"/>
      </w:numPr>
    </w:pPr>
    <w:rPr>
      <w:rFonts w:ascii="Calibri" w:hAnsi="Calibri"/>
      <w:b/>
      <w:color w:val="0067AC"/>
    </w:rPr>
  </w:style>
  <w:style w:type="paragraph" w:styleId="Buborkszveg">
    <w:name w:val="Balloon Text"/>
    <w:basedOn w:val="Norml"/>
    <w:link w:val="BuborkszvegChar"/>
    <w:rsid w:val="000E4BD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29"/>
    <w:rsid w:val="000E4BD1"/>
    <w:rPr>
      <w:rFonts w:ascii="Tahoma" w:hAnsi="Tahoma" w:cs="Tahoma"/>
      <w:sz w:val="16"/>
      <w:szCs w:val="16"/>
    </w:rPr>
  </w:style>
  <w:style w:type="paragraph" w:styleId="Szvegblokk">
    <w:name w:val="Block Text"/>
    <w:basedOn w:val="Norml"/>
    <w:rsid w:val="000E4BD1"/>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BodyTextIndent">
    <w:name w:val="Body TextIndent"/>
    <w:basedOn w:val="Szvegtrzs"/>
    <w:uiPriority w:val="6"/>
    <w:qFormat/>
    <w:rsid w:val="000E4BD1"/>
    <w:pPr>
      <w:ind w:left="1191"/>
    </w:pPr>
  </w:style>
  <w:style w:type="paragraph" w:customStyle="1" w:styleId="BodyTextIndent2">
    <w:name w:val="Body TextIndent2"/>
    <w:basedOn w:val="BodyTextIndent"/>
    <w:uiPriority w:val="6"/>
    <w:qFormat/>
    <w:rsid w:val="000E4BD1"/>
    <w:pPr>
      <w:ind w:left="1531"/>
    </w:pPr>
  </w:style>
  <w:style w:type="paragraph" w:customStyle="1" w:styleId="BodyTextNoSpace">
    <w:name w:val="Body TextNoSpace"/>
    <w:basedOn w:val="Szvegtrzs"/>
    <w:uiPriority w:val="1"/>
    <w:qFormat/>
    <w:rsid w:val="000E4BD1"/>
    <w:pPr>
      <w:spacing w:before="0" w:after="0"/>
    </w:pPr>
  </w:style>
  <w:style w:type="paragraph" w:customStyle="1" w:styleId="Box">
    <w:name w:val="Box"/>
    <w:basedOn w:val="Norml"/>
    <w:next w:val="Szvegtrzs"/>
    <w:uiPriority w:val="6"/>
    <w:qFormat/>
    <w:rsid w:val="000E4BD1"/>
    <w:pPr>
      <w:numPr>
        <w:ilvl w:val="7"/>
        <w:numId w:val="18"/>
      </w:numPr>
    </w:pPr>
    <w:rPr>
      <w:rFonts w:ascii="Calibri" w:hAnsi="Calibri"/>
      <w:b/>
      <w:color w:val="0067AC"/>
    </w:rPr>
  </w:style>
  <w:style w:type="paragraph" w:customStyle="1" w:styleId="NormalLeftAligned">
    <w:name w:val="NormalLeftAligned"/>
    <w:basedOn w:val="Norml"/>
    <w:uiPriority w:val="6"/>
    <w:qFormat/>
    <w:rsid w:val="000E4BD1"/>
  </w:style>
  <w:style w:type="paragraph" w:customStyle="1" w:styleId="BoxTitle">
    <w:name w:val="BoxTitle"/>
    <w:basedOn w:val="NormalLeftAligned"/>
    <w:uiPriority w:val="13"/>
    <w:qFormat/>
    <w:rsid w:val="000E4BD1"/>
    <w:pPr>
      <w:spacing w:line="320" w:lineRule="atLeast"/>
    </w:pPr>
    <w:rPr>
      <w:rFonts w:ascii="Calibri" w:hAnsi="Calibri"/>
      <w:b/>
      <w:color w:val="0067AC"/>
      <w:sz w:val="28"/>
    </w:rPr>
  </w:style>
  <w:style w:type="paragraph" w:customStyle="1" w:styleId="BoxNumb">
    <w:name w:val="BoxNumb"/>
    <w:basedOn w:val="BoxTitle"/>
    <w:next w:val="Norml"/>
    <w:uiPriority w:val="6"/>
    <w:qFormat/>
    <w:rsid w:val="000E4BD1"/>
    <w:pPr>
      <w:numPr>
        <w:ilvl w:val="4"/>
        <w:numId w:val="15"/>
      </w:numPr>
    </w:pPr>
  </w:style>
  <w:style w:type="paragraph" w:customStyle="1" w:styleId="BoxText">
    <w:name w:val="BoxText"/>
    <w:basedOn w:val="NormalLeftAligned"/>
    <w:uiPriority w:val="29"/>
    <w:semiHidden/>
    <w:qFormat/>
    <w:rsid w:val="000E4BD1"/>
    <w:pPr>
      <w:spacing w:before="60" w:after="60" w:line="220" w:lineRule="atLeast"/>
    </w:pPr>
    <w:rPr>
      <w:sz w:val="18"/>
    </w:rPr>
  </w:style>
  <w:style w:type="character" w:customStyle="1" w:styleId="Cmsor4Char">
    <w:name w:val="Címsor 4 Char"/>
    <w:basedOn w:val="Bekezdsalapbettpusa"/>
    <w:link w:val="Cmsor4"/>
    <w:rsid w:val="000E4BD1"/>
    <w:rPr>
      <w:rFonts w:ascii="Calibri" w:eastAsiaTheme="majorEastAsia" w:hAnsi="Calibri" w:cstheme="majorBidi"/>
      <w:b/>
      <w:bCs/>
      <w:i/>
      <w:iCs/>
      <w:color w:val="0067AC"/>
      <w:sz w:val="22"/>
      <w:lang w:eastAsia="da-DK"/>
    </w:rPr>
  </w:style>
  <w:style w:type="paragraph" w:customStyle="1" w:styleId="BTBullet1">
    <w:name w:val="BTBullet1"/>
    <w:basedOn w:val="Norml"/>
    <w:uiPriority w:val="6"/>
    <w:qFormat/>
    <w:rsid w:val="000E4BD1"/>
    <w:pPr>
      <w:numPr>
        <w:numId w:val="7"/>
      </w:numPr>
      <w:spacing w:before="0" w:after="0"/>
    </w:pPr>
  </w:style>
  <w:style w:type="paragraph" w:customStyle="1" w:styleId="BTBullet1Last">
    <w:name w:val="BTBullet1Last"/>
    <w:basedOn w:val="BTBullet1"/>
    <w:uiPriority w:val="6"/>
    <w:qFormat/>
    <w:rsid w:val="000E4BD1"/>
    <w:pPr>
      <w:numPr>
        <w:numId w:val="0"/>
      </w:numPr>
      <w:spacing w:after="120"/>
    </w:pPr>
  </w:style>
  <w:style w:type="paragraph" w:customStyle="1" w:styleId="BTBullet2">
    <w:name w:val="BTBullet2"/>
    <w:basedOn w:val="Norml"/>
    <w:uiPriority w:val="6"/>
    <w:qFormat/>
    <w:rsid w:val="000E4BD1"/>
    <w:pPr>
      <w:numPr>
        <w:ilvl w:val="1"/>
        <w:numId w:val="7"/>
      </w:numPr>
      <w:spacing w:before="0" w:after="0"/>
    </w:pPr>
  </w:style>
  <w:style w:type="paragraph" w:customStyle="1" w:styleId="BTBullet2Last">
    <w:name w:val="BTBullet2Last"/>
    <w:basedOn w:val="BTBullet2"/>
    <w:uiPriority w:val="6"/>
    <w:qFormat/>
    <w:rsid w:val="000E4BD1"/>
    <w:pPr>
      <w:numPr>
        <w:ilvl w:val="0"/>
        <w:numId w:val="0"/>
      </w:numPr>
      <w:spacing w:after="120"/>
    </w:pPr>
  </w:style>
  <w:style w:type="paragraph" w:customStyle="1" w:styleId="BTBullet3">
    <w:name w:val="BTBullet3"/>
    <w:basedOn w:val="Norml"/>
    <w:uiPriority w:val="6"/>
    <w:qFormat/>
    <w:rsid w:val="000E4BD1"/>
    <w:pPr>
      <w:numPr>
        <w:ilvl w:val="2"/>
        <w:numId w:val="7"/>
      </w:numPr>
      <w:spacing w:before="0" w:after="0"/>
    </w:pPr>
  </w:style>
  <w:style w:type="paragraph" w:customStyle="1" w:styleId="BTBullet3Last">
    <w:name w:val="BTBullet3Last"/>
    <w:basedOn w:val="BTBullet3"/>
    <w:uiPriority w:val="6"/>
    <w:qFormat/>
    <w:rsid w:val="000E4BD1"/>
    <w:pPr>
      <w:numPr>
        <w:ilvl w:val="0"/>
        <w:numId w:val="0"/>
      </w:numPr>
      <w:spacing w:after="120"/>
    </w:pPr>
  </w:style>
  <w:style w:type="paragraph" w:customStyle="1" w:styleId="BTNumbList">
    <w:name w:val="BTNumbList"/>
    <w:basedOn w:val="Norml"/>
    <w:link w:val="BTNumbListChar"/>
    <w:uiPriority w:val="4"/>
    <w:qFormat/>
    <w:rsid w:val="000E4BD1"/>
    <w:pPr>
      <w:numPr>
        <w:numId w:val="8"/>
      </w:numPr>
      <w:spacing w:before="0" w:after="0"/>
    </w:pPr>
  </w:style>
  <w:style w:type="character" w:customStyle="1" w:styleId="BTNumbListChar">
    <w:name w:val="BTNumbList Char"/>
    <w:basedOn w:val="Bekezdsalapbettpusa"/>
    <w:link w:val="BTNumbList"/>
    <w:uiPriority w:val="4"/>
    <w:rsid w:val="000E4BD1"/>
    <w:rPr>
      <w:rFonts w:ascii="Verdana" w:eastAsia="Times New Roman" w:hAnsi="Verdana"/>
      <w:sz w:val="22"/>
      <w:lang w:eastAsia="da-DK"/>
    </w:rPr>
  </w:style>
  <w:style w:type="paragraph" w:customStyle="1" w:styleId="BTNumbList2">
    <w:name w:val="BTNumbList2"/>
    <w:basedOn w:val="Norml"/>
    <w:uiPriority w:val="6"/>
    <w:qFormat/>
    <w:rsid w:val="000E4BD1"/>
    <w:pPr>
      <w:numPr>
        <w:ilvl w:val="1"/>
        <w:numId w:val="8"/>
      </w:numPr>
      <w:spacing w:before="0" w:after="0"/>
    </w:pPr>
  </w:style>
  <w:style w:type="paragraph" w:customStyle="1" w:styleId="BTNumbList2Last">
    <w:name w:val="BTNumbList2Last"/>
    <w:basedOn w:val="BTNumbList2"/>
    <w:uiPriority w:val="6"/>
    <w:qFormat/>
    <w:rsid w:val="000E4BD1"/>
    <w:pPr>
      <w:numPr>
        <w:ilvl w:val="0"/>
        <w:numId w:val="0"/>
      </w:numPr>
      <w:spacing w:after="120"/>
    </w:pPr>
  </w:style>
  <w:style w:type="paragraph" w:customStyle="1" w:styleId="BTNumbList3">
    <w:name w:val="BTNumbList3"/>
    <w:basedOn w:val="Norml"/>
    <w:uiPriority w:val="6"/>
    <w:qFormat/>
    <w:rsid w:val="000E4BD1"/>
    <w:pPr>
      <w:numPr>
        <w:ilvl w:val="2"/>
        <w:numId w:val="8"/>
      </w:numPr>
      <w:spacing w:before="0" w:after="0"/>
    </w:pPr>
  </w:style>
  <w:style w:type="paragraph" w:customStyle="1" w:styleId="BTNumbList3Last">
    <w:name w:val="BTNumbList3Last"/>
    <w:basedOn w:val="BTNumbList3"/>
    <w:uiPriority w:val="6"/>
    <w:qFormat/>
    <w:rsid w:val="000E4BD1"/>
    <w:pPr>
      <w:numPr>
        <w:ilvl w:val="0"/>
        <w:numId w:val="0"/>
      </w:numPr>
      <w:spacing w:after="120"/>
    </w:pPr>
  </w:style>
  <w:style w:type="paragraph" w:customStyle="1" w:styleId="BTNumbListLast">
    <w:name w:val="BTNumbListLast"/>
    <w:basedOn w:val="BTNumbList"/>
    <w:uiPriority w:val="6"/>
    <w:qFormat/>
    <w:rsid w:val="000E4BD1"/>
    <w:pPr>
      <w:numPr>
        <w:numId w:val="0"/>
      </w:numPr>
      <w:spacing w:after="120"/>
    </w:pPr>
  </w:style>
  <w:style w:type="paragraph" w:customStyle="1" w:styleId="Bullet1">
    <w:name w:val="Bullet1"/>
    <w:basedOn w:val="Norml"/>
    <w:uiPriority w:val="6"/>
    <w:qFormat/>
    <w:rsid w:val="000E4BD1"/>
    <w:pPr>
      <w:numPr>
        <w:numId w:val="9"/>
      </w:numPr>
      <w:spacing w:before="0" w:after="0"/>
    </w:pPr>
  </w:style>
  <w:style w:type="paragraph" w:customStyle="1" w:styleId="Bullet1Last">
    <w:name w:val="Bullet1Last"/>
    <w:basedOn w:val="Bullet1"/>
    <w:uiPriority w:val="6"/>
    <w:qFormat/>
    <w:rsid w:val="000E4BD1"/>
    <w:pPr>
      <w:numPr>
        <w:numId w:val="0"/>
      </w:numPr>
      <w:spacing w:after="120"/>
    </w:pPr>
  </w:style>
  <w:style w:type="paragraph" w:customStyle="1" w:styleId="Bullet2">
    <w:name w:val="Bullet2"/>
    <w:basedOn w:val="Norml"/>
    <w:uiPriority w:val="6"/>
    <w:qFormat/>
    <w:rsid w:val="000E4BD1"/>
    <w:pPr>
      <w:numPr>
        <w:ilvl w:val="1"/>
        <w:numId w:val="9"/>
      </w:numPr>
      <w:spacing w:before="0" w:after="0"/>
    </w:pPr>
  </w:style>
  <w:style w:type="paragraph" w:customStyle="1" w:styleId="Bullet2Last">
    <w:name w:val="Bullet2Last"/>
    <w:basedOn w:val="Bullet2"/>
    <w:uiPriority w:val="6"/>
    <w:qFormat/>
    <w:rsid w:val="000E4BD1"/>
    <w:pPr>
      <w:numPr>
        <w:ilvl w:val="0"/>
        <w:numId w:val="0"/>
      </w:numPr>
      <w:spacing w:after="120"/>
    </w:pPr>
  </w:style>
  <w:style w:type="paragraph" w:customStyle="1" w:styleId="Bullet3">
    <w:name w:val="Bullet3"/>
    <w:basedOn w:val="Norml"/>
    <w:uiPriority w:val="6"/>
    <w:qFormat/>
    <w:rsid w:val="000E4BD1"/>
    <w:pPr>
      <w:numPr>
        <w:ilvl w:val="2"/>
        <w:numId w:val="9"/>
      </w:numPr>
      <w:spacing w:before="0" w:after="0"/>
    </w:pPr>
  </w:style>
  <w:style w:type="paragraph" w:customStyle="1" w:styleId="Bullet3Last">
    <w:name w:val="Bullet3Last"/>
    <w:basedOn w:val="Bullet3"/>
    <w:uiPriority w:val="6"/>
    <w:qFormat/>
    <w:rsid w:val="000E4BD1"/>
    <w:pPr>
      <w:numPr>
        <w:ilvl w:val="0"/>
        <w:numId w:val="0"/>
      </w:numPr>
      <w:spacing w:after="120"/>
    </w:pPr>
  </w:style>
  <w:style w:type="paragraph" w:customStyle="1" w:styleId="CaseStudy">
    <w:name w:val="CaseStudy"/>
    <w:basedOn w:val="Szvegtrzs"/>
    <w:next w:val="Norml"/>
    <w:uiPriority w:val="12"/>
    <w:qFormat/>
    <w:rsid w:val="000E4BD1"/>
    <w:pPr>
      <w:numPr>
        <w:numId w:val="15"/>
      </w:numPr>
      <w:tabs>
        <w:tab w:val="left" w:pos="1814"/>
      </w:tabs>
    </w:pPr>
    <w:rPr>
      <w:rFonts w:ascii="Calibri" w:hAnsi="Calibri"/>
      <w:b/>
      <w:color w:val="0067AC"/>
      <w:sz w:val="28"/>
    </w:rPr>
  </w:style>
  <w:style w:type="paragraph" w:customStyle="1" w:styleId="Conclusion">
    <w:name w:val="Conclusion"/>
    <w:basedOn w:val="BoxTitle"/>
    <w:next w:val="Norml"/>
    <w:uiPriority w:val="6"/>
    <w:qFormat/>
    <w:rsid w:val="000E4BD1"/>
    <w:pPr>
      <w:numPr>
        <w:ilvl w:val="2"/>
        <w:numId w:val="15"/>
      </w:numPr>
    </w:pPr>
  </w:style>
  <w:style w:type="paragraph" w:customStyle="1" w:styleId="Divider">
    <w:name w:val="Divider"/>
    <w:basedOn w:val="NormalLeftAligned"/>
    <w:next w:val="Norml"/>
    <w:uiPriority w:val="29"/>
    <w:semiHidden/>
    <w:qFormat/>
    <w:rsid w:val="000E4BD1"/>
    <w:pPr>
      <w:pageBreakBefore/>
      <w:spacing w:line="240" w:lineRule="auto"/>
    </w:pPr>
    <w:rPr>
      <w:rFonts w:ascii="Calibri" w:hAnsi="Calibri"/>
      <w:b/>
      <w:color w:val="0067AC"/>
      <w:sz w:val="72"/>
    </w:rPr>
  </w:style>
  <w:style w:type="paragraph" w:customStyle="1" w:styleId="DocSubTitle">
    <w:name w:val="DocSubTitle"/>
    <w:basedOn w:val="NormalLeftAligned"/>
    <w:uiPriority w:val="21"/>
    <w:qFormat/>
    <w:rsid w:val="000E4BD1"/>
    <w:rPr>
      <w:rFonts w:ascii="Calibri" w:hAnsi="Calibri"/>
      <w:b/>
      <w:color w:val="0067AC"/>
      <w:sz w:val="28"/>
    </w:rPr>
  </w:style>
  <w:style w:type="paragraph" w:customStyle="1" w:styleId="DocDate">
    <w:name w:val="DocDate"/>
    <w:basedOn w:val="DocSubTitle"/>
    <w:uiPriority w:val="21"/>
    <w:qFormat/>
    <w:rsid w:val="000E4BD1"/>
    <w:rPr>
      <w:color w:val="000000" w:themeColor="text1"/>
    </w:rPr>
  </w:style>
  <w:style w:type="paragraph" w:customStyle="1" w:styleId="DocPartner">
    <w:name w:val="DocPartner"/>
    <w:basedOn w:val="NormalLeftAligned"/>
    <w:uiPriority w:val="21"/>
    <w:qFormat/>
    <w:rsid w:val="000E4BD1"/>
    <w:rPr>
      <w:rFonts w:ascii="Calibri" w:hAnsi="Calibri"/>
      <w:color w:val="0067AC"/>
      <w:sz w:val="24"/>
    </w:rPr>
  </w:style>
  <w:style w:type="paragraph" w:customStyle="1" w:styleId="DocTitle">
    <w:name w:val="DocTitle"/>
    <w:basedOn w:val="NormalLeftAligned"/>
    <w:uiPriority w:val="21"/>
    <w:qFormat/>
    <w:rsid w:val="000E4BD1"/>
    <w:pPr>
      <w:spacing w:before="600"/>
    </w:pPr>
    <w:rPr>
      <w:rFonts w:ascii="Calibri" w:hAnsi="Calibri"/>
      <w:b/>
      <w:color w:val="0067AC"/>
      <w:sz w:val="48"/>
    </w:rPr>
  </w:style>
  <w:style w:type="paragraph" w:customStyle="1" w:styleId="TableText">
    <w:name w:val="TableText"/>
    <w:basedOn w:val="NormalLeftAligned"/>
    <w:uiPriority w:val="15"/>
    <w:qFormat/>
    <w:rsid w:val="000E4BD1"/>
    <w:pPr>
      <w:spacing w:before="0" w:line="220" w:lineRule="atLeast"/>
    </w:pPr>
    <w:rPr>
      <w:sz w:val="18"/>
    </w:rPr>
  </w:style>
  <w:style w:type="paragraph" w:customStyle="1" w:styleId="Evidence">
    <w:name w:val="Evidence"/>
    <w:basedOn w:val="TableText"/>
    <w:next w:val="Norml"/>
    <w:uiPriority w:val="12"/>
    <w:qFormat/>
    <w:rsid w:val="000E4BD1"/>
    <w:pPr>
      <w:numPr>
        <w:ilvl w:val="1"/>
        <w:numId w:val="15"/>
      </w:numPr>
      <w:spacing w:before="120"/>
    </w:pPr>
    <w:rPr>
      <w:rFonts w:ascii="Calibri" w:hAnsi="Calibri"/>
      <w:b/>
      <w:color w:val="0067AC"/>
      <w:sz w:val="28"/>
    </w:rPr>
  </w:style>
  <w:style w:type="paragraph" w:customStyle="1" w:styleId="Figure">
    <w:name w:val="Figure"/>
    <w:basedOn w:val="NormalLeftAligned"/>
    <w:next w:val="Szvegtrzs"/>
    <w:uiPriority w:val="11"/>
    <w:qFormat/>
    <w:rsid w:val="000E4BD1"/>
    <w:pPr>
      <w:keepNext/>
      <w:numPr>
        <w:ilvl w:val="5"/>
        <w:numId w:val="18"/>
      </w:numPr>
    </w:pPr>
    <w:rPr>
      <w:rFonts w:ascii="Calibri" w:hAnsi="Calibri"/>
      <w:b/>
      <w:color w:val="0067AC"/>
    </w:rPr>
  </w:style>
  <w:style w:type="paragraph" w:styleId="llb">
    <w:name w:val="footer"/>
    <w:basedOn w:val="NormalLeftAligned"/>
    <w:link w:val="llbChar"/>
    <w:uiPriority w:val="99"/>
    <w:rsid w:val="000E4BD1"/>
    <w:pPr>
      <w:tabs>
        <w:tab w:val="right" w:pos="9072"/>
      </w:tabs>
      <w:spacing w:before="0" w:after="0" w:line="240" w:lineRule="auto"/>
    </w:pPr>
  </w:style>
  <w:style w:type="character" w:customStyle="1" w:styleId="llbChar">
    <w:name w:val="Élőláb Char"/>
    <w:basedOn w:val="Bekezdsalapbettpusa"/>
    <w:link w:val="llb"/>
    <w:uiPriority w:val="99"/>
    <w:rsid w:val="000E4BD1"/>
    <w:rPr>
      <w:rFonts w:ascii="Arial" w:hAnsi="Arial"/>
      <w:szCs w:val="24"/>
    </w:rPr>
  </w:style>
  <w:style w:type="paragraph" w:customStyle="1" w:styleId="FooterLand">
    <w:name w:val="FooterLand"/>
    <w:basedOn w:val="llb"/>
    <w:uiPriority w:val="29"/>
    <w:semiHidden/>
    <w:qFormat/>
    <w:rsid w:val="000E4BD1"/>
    <w:pPr>
      <w:tabs>
        <w:tab w:val="clear" w:pos="9072"/>
        <w:tab w:val="right" w:pos="14005"/>
      </w:tabs>
    </w:p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basedOn w:val="Bekezdsalapbettpusa"/>
    <w:rsid w:val="000E4BD1"/>
    <w:rPr>
      <w:vertAlign w:val="superscript"/>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Footnote Text Char2"/>
    <w:basedOn w:val="Norml"/>
    <w:link w:val="LbjegyzetszvegChar"/>
    <w:uiPriority w:val="19"/>
    <w:qFormat/>
    <w:rsid w:val="000E4BD1"/>
    <w:pPr>
      <w:spacing w:before="0" w:after="60" w:line="240" w:lineRule="auto"/>
    </w:pPr>
    <w:rPr>
      <w:sz w:val="18"/>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basedOn w:val="Bekezdsalapbettpusa"/>
    <w:link w:val="Lbjegyzetszveg"/>
    <w:uiPriority w:val="19"/>
    <w:rsid w:val="000E4BD1"/>
    <w:rPr>
      <w:rFonts w:ascii="Arial" w:hAnsi="Arial"/>
      <w:sz w:val="18"/>
    </w:rPr>
  </w:style>
  <w:style w:type="paragraph" w:customStyle="1" w:styleId="GHKContacts">
    <w:name w:val="GHKContacts"/>
    <w:basedOn w:val="NormalLeftAligned"/>
    <w:uiPriority w:val="29"/>
    <w:qFormat/>
    <w:rsid w:val="000E4BD1"/>
    <w:pPr>
      <w:spacing w:before="0" w:after="60" w:line="180" w:lineRule="atLeast"/>
    </w:pPr>
    <w:rPr>
      <w:sz w:val="16"/>
    </w:rPr>
  </w:style>
  <w:style w:type="paragraph" w:customStyle="1" w:styleId="GHKContactsHeading">
    <w:name w:val="GHKContactsHeading"/>
    <w:basedOn w:val="GHKContacts"/>
    <w:uiPriority w:val="29"/>
    <w:qFormat/>
    <w:rsid w:val="000E4BD1"/>
    <w:pPr>
      <w:spacing w:before="60" w:after="0"/>
    </w:pPr>
    <w:rPr>
      <w:rFonts w:ascii="Calibri" w:hAnsi="Calibri"/>
      <w:color w:val="0067AC"/>
    </w:rPr>
  </w:style>
  <w:style w:type="paragraph" w:styleId="lfej">
    <w:name w:val="header"/>
    <w:basedOn w:val="NormalLeftAligned"/>
    <w:link w:val="lfejChar"/>
    <w:rsid w:val="000E4BD1"/>
    <w:pPr>
      <w:tabs>
        <w:tab w:val="center" w:pos="4513"/>
        <w:tab w:val="right" w:pos="9026"/>
      </w:tabs>
      <w:spacing w:before="0" w:after="0" w:line="240" w:lineRule="auto"/>
    </w:pPr>
    <w:rPr>
      <w:rFonts w:ascii="Calibri" w:hAnsi="Calibri"/>
      <w:color w:val="0067AC"/>
    </w:rPr>
  </w:style>
  <w:style w:type="character" w:customStyle="1" w:styleId="lfejChar">
    <w:name w:val="Élőfej Char"/>
    <w:basedOn w:val="Bekezdsalapbettpusa"/>
    <w:link w:val="lfej"/>
    <w:uiPriority w:val="29"/>
    <w:rsid w:val="000E4BD1"/>
    <w:rPr>
      <w:rFonts w:ascii="Calibri" w:hAnsi="Calibri"/>
      <w:color w:val="0067AC"/>
      <w:szCs w:val="24"/>
    </w:rPr>
  </w:style>
  <w:style w:type="paragraph" w:customStyle="1" w:styleId="HeaderTitle">
    <w:name w:val="HeaderTitle"/>
    <w:basedOn w:val="lfej"/>
    <w:uiPriority w:val="29"/>
    <w:semiHidden/>
    <w:qFormat/>
    <w:rsid w:val="000E4BD1"/>
    <w:pPr>
      <w:spacing w:before="80"/>
    </w:pPr>
  </w:style>
  <w:style w:type="paragraph" w:customStyle="1" w:styleId="Heading1NoNumb">
    <w:name w:val="Heading 1NoNumb"/>
    <w:basedOn w:val="Cmsor1"/>
    <w:next w:val="Norml"/>
    <w:uiPriority w:val="5"/>
    <w:qFormat/>
    <w:rsid w:val="000E4BD1"/>
    <w:pPr>
      <w:numPr>
        <w:numId w:val="0"/>
      </w:numPr>
    </w:pPr>
  </w:style>
  <w:style w:type="paragraph" w:customStyle="1" w:styleId="Heading1noPg">
    <w:name w:val="Heading 1noPg"/>
    <w:basedOn w:val="Cmsor1"/>
    <w:uiPriority w:val="6"/>
    <w:qFormat/>
    <w:rsid w:val="000E4BD1"/>
    <w:pPr>
      <w:pageBreakBefore w:val="0"/>
      <w:numPr>
        <w:numId w:val="0"/>
      </w:numPr>
      <w:spacing w:before="360"/>
    </w:pPr>
  </w:style>
  <w:style w:type="paragraph" w:customStyle="1" w:styleId="Heading1NoTOC">
    <w:name w:val="Heading 1NoTOC"/>
    <w:basedOn w:val="Cmsor1"/>
    <w:next w:val="Norml"/>
    <w:uiPriority w:val="23"/>
    <w:qFormat/>
    <w:rsid w:val="000E4BD1"/>
    <w:pPr>
      <w:numPr>
        <w:numId w:val="0"/>
      </w:numPr>
    </w:pPr>
  </w:style>
  <w:style w:type="paragraph" w:customStyle="1" w:styleId="Heading2NoNumb">
    <w:name w:val="Heading 2NoNumb"/>
    <w:basedOn w:val="Cmsor2"/>
    <w:next w:val="Norml"/>
    <w:uiPriority w:val="5"/>
    <w:qFormat/>
    <w:rsid w:val="000E4BD1"/>
    <w:pPr>
      <w:numPr>
        <w:ilvl w:val="0"/>
        <w:numId w:val="0"/>
      </w:numPr>
    </w:pPr>
  </w:style>
  <w:style w:type="paragraph" w:customStyle="1" w:styleId="Heading2NoNumbNoToc">
    <w:name w:val="Heading 2NoNumbNoToc"/>
    <w:basedOn w:val="Heading2NoNumb"/>
    <w:uiPriority w:val="6"/>
    <w:qFormat/>
    <w:rsid w:val="000E4BD1"/>
    <w:pPr>
      <w:spacing w:before="0"/>
    </w:pPr>
  </w:style>
  <w:style w:type="paragraph" w:customStyle="1" w:styleId="Heading3NoNumb">
    <w:name w:val="Heading 3NoNumb"/>
    <w:basedOn w:val="Cmsor3"/>
    <w:next w:val="Norml"/>
    <w:uiPriority w:val="5"/>
    <w:qFormat/>
    <w:rsid w:val="000E4BD1"/>
    <w:pPr>
      <w:numPr>
        <w:ilvl w:val="0"/>
        <w:numId w:val="0"/>
      </w:numPr>
    </w:pPr>
  </w:style>
  <w:style w:type="paragraph" w:customStyle="1" w:styleId="Heading4NoNumb">
    <w:name w:val="Heading 4NoNumb"/>
    <w:basedOn w:val="Cmsor4"/>
    <w:next w:val="Norml"/>
    <w:uiPriority w:val="5"/>
    <w:qFormat/>
    <w:rsid w:val="000E4BD1"/>
    <w:pPr>
      <w:numPr>
        <w:ilvl w:val="0"/>
        <w:numId w:val="0"/>
      </w:numPr>
    </w:pPr>
  </w:style>
  <w:style w:type="character" w:styleId="Hiperhivatkozs">
    <w:name w:val="Hyperlink"/>
    <w:basedOn w:val="Bekezdsalapbettpusa"/>
    <w:uiPriority w:val="99"/>
    <w:unhideWhenUsed/>
    <w:rsid w:val="000E4BD1"/>
    <w:rPr>
      <w:color w:val="0000FF" w:themeColor="hyperlink"/>
      <w:u w:val="single"/>
    </w:rPr>
  </w:style>
  <w:style w:type="paragraph" w:customStyle="1" w:styleId="KeyMessage">
    <w:name w:val="KeyMessage"/>
    <w:basedOn w:val="Szvegtrzs"/>
    <w:uiPriority w:val="29"/>
    <w:semiHidden/>
    <w:qFormat/>
    <w:rsid w:val="000E4BD1"/>
    <w:pPr>
      <w:pBdr>
        <w:top w:val="single" w:sz="4" w:space="4" w:color="9FCF9F" w:themeColor="text2" w:themeTint="66"/>
        <w:left w:val="single" w:sz="4" w:space="4" w:color="9FCF9F" w:themeColor="text2" w:themeTint="66"/>
        <w:bottom w:val="single" w:sz="4" w:space="4" w:color="9FCF9F" w:themeColor="text2" w:themeTint="66"/>
        <w:right w:val="single" w:sz="4" w:space="4" w:color="9FCF9F" w:themeColor="text2" w:themeTint="66"/>
      </w:pBdr>
      <w:shd w:val="clear" w:color="auto" w:fill="9FCF9F" w:themeFill="text2" w:themeFillTint="66"/>
      <w:ind w:left="964" w:right="113"/>
    </w:pPr>
  </w:style>
  <w:style w:type="paragraph" w:styleId="Felsorols">
    <w:name w:val="List Bullet"/>
    <w:basedOn w:val="Norml"/>
    <w:uiPriority w:val="4"/>
    <w:rsid w:val="000E4BD1"/>
    <w:pPr>
      <w:tabs>
        <w:tab w:val="num" w:pos="360"/>
      </w:tabs>
      <w:ind w:left="360" w:hanging="360"/>
      <w:contextualSpacing/>
    </w:pPr>
  </w:style>
  <w:style w:type="paragraph" w:styleId="Felsorols2">
    <w:name w:val="List Bullet 2"/>
    <w:basedOn w:val="Norml"/>
    <w:uiPriority w:val="4"/>
    <w:rsid w:val="000E4BD1"/>
    <w:pPr>
      <w:numPr>
        <w:numId w:val="2"/>
      </w:numPr>
      <w:contextualSpacing/>
    </w:pPr>
  </w:style>
  <w:style w:type="paragraph" w:styleId="Felsorols3">
    <w:name w:val="List Bullet 3"/>
    <w:basedOn w:val="Norml"/>
    <w:uiPriority w:val="4"/>
    <w:rsid w:val="000E4BD1"/>
    <w:pPr>
      <w:numPr>
        <w:numId w:val="3"/>
      </w:numPr>
      <w:contextualSpacing/>
    </w:pPr>
  </w:style>
  <w:style w:type="paragraph" w:styleId="Felsorols4">
    <w:name w:val="List Bullet 4"/>
    <w:basedOn w:val="Norml"/>
    <w:rsid w:val="000E4BD1"/>
    <w:pPr>
      <w:numPr>
        <w:numId w:val="4"/>
      </w:numPr>
      <w:contextualSpacing/>
    </w:pPr>
  </w:style>
  <w:style w:type="paragraph" w:customStyle="1" w:styleId="NormalIndent">
    <w:name w:val="NormalIndent"/>
    <w:basedOn w:val="Norml"/>
    <w:uiPriority w:val="6"/>
    <w:qFormat/>
    <w:rsid w:val="000E4BD1"/>
    <w:pPr>
      <w:ind w:left="340"/>
    </w:pPr>
  </w:style>
  <w:style w:type="paragraph" w:customStyle="1" w:styleId="NormalIndent2">
    <w:name w:val="NormalIndent2"/>
    <w:basedOn w:val="Norml"/>
    <w:uiPriority w:val="6"/>
    <w:qFormat/>
    <w:rsid w:val="000E4BD1"/>
    <w:pPr>
      <w:ind w:left="680"/>
    </w:pPr>
  </w:style>
  <w:style w:type="paragraph" w:customStyle="1" w:styleId="NormalNoSpace">
    <w:name w:val="NormalNoSpace"/>
    <w:basedOn w:val="Norml"/>
    <w:uiPriority w:val="6"/>
    <w:qFormat/>
    <w:rsid w:val="000E4BD1"/>
    <w:pPr>
      <w:spacing w:before="0" w:after="0"/>
    </w:pPr>
  </w:style>
  <w:style w:type="paragraph" w:customStyle="1" w:styleId="NumbList">
    <w:name w:val="NumbList"/>
    <w:basedOn w:val="Norml"/>
    <w:link w:val="NumbListChar"/>
    <w:uiPriority w:val="9"/>
    <w:qFormat/>
    <w:rsid w:val="000E4BD1"/>
    <w:pPr>
      <w:numPr>
        <w:numId w:val="11"/>
      </w:numPr>
      <w:spacing w:before="0" w:after="0"/>
    </w:pPr>
  </w:style>
  <w:style w:type="character" w:customStyle="1" w:styleId="NumbListChar">
    <w:name w:val="NumbList Char"/>
    <w:basedOn w:val="Bekezdsalapbettpusa"/>
    <w:link w:val="NumbList"/>
    <w:uiPriority w:val="9"/>
    <w:rsid w:val="000E4BD1"/>
    <w:rPr>
      <w:rFonts w:ascii="Verdana" w:eastAsia="Times New Roman" w:hAnsi="Verdana"/>
      <w:sz w:val="22"/>
      <w:lang w:eastAsia="da-DK"/>
    </w:rPr>
  </w:style>
  <w:style w:type="paragraph" w:customStyle="1" w:styleId="NumbList2">
    <w:name w:val="NumbList2"/>
    <w:basedOn w:val="Norml"/>
    <w:uiPriority w:val="6"/>
    <w:qFormat/>
    <w:rsid w:val="000E4BD1"/>
    <w:pPr>
      <w:numPr>
        <w:ilvl w:val="1"/>
        <w:numId w:val="11"/>
      </w:numPr>
      <w:spacing w:before="0" w:after="0"/>
    </w:pPr>
  </w:style>
  <w:style w:type="paragraph" w:customStyle="1" w:styleId="NumbList2Last">
    <w:name w:val="NumbList2Last"/>
    <w:basedOn w:val="NumbList2"/>
    <w:uiPriority w:val="6"/>
    <w:qFormat/>
    <w:rsid w:val="000E4BD1"/>
    <w:pPr>
      <w:numPr>
        <w:ilvl w:val="0"/>
        <w:numId w:val="0"/>
      </w:numPr>
      <w:spacing w:after="120"/>
    </w:pPr>
  </w:style>
  <w:style w:type="paragraph" w:customStyle="1" w:styleId="NumbList3">
    <w:name w:val="NumbList3"/>
    <w:basedOn w:val="Norml"/>
    <w:rsid w:val="000E4BD1"/>
    <w:pPr>
      <w:numPr>
        <w:ilvl w:val="2"/>
        <w:numId w:val="11"/>
      </w:numPr>
      <w:spacing w:before="0" w:after="0"/>
    </w:pPr>
  </w:style>
  <w:style w:type="paragraph" w:customStyle="1" w:styleId="NumbList3Last">
    <w:name w:val="NumbList3Last"/>
    <w:basedOn w:val="NumbList3"/>
    <w:uiPriority w:val="6"/>
    <w:qFormat/>
    <w:rsid w:val="000E4BD1"/>
    <w:pPr>
      <w:numPr>
        <w:ilvl w:val="0"/>
        <w:numId w:val="0"/>
      </w:numPr>
      <w:spacing w:after="120"/>
    </w:pPr>
  </w:style>
  <w:style w:type="paragraph" w:customStyle="1" w:styleId="NumbListLast">
    <w:name w:val="NumbListLast"/>
    <w:basedOn w:val="NumbList"/>
    <w:uiPriority w:val="9"/>
    <w:qFormat/>
    <w:rsid w:val="000E4BD1"/>
    <w:pPr>
      <w:numPr>
        <w:numId w:val="0"/>
      </w:numPr>
      <w:spacing w:after="120"/>
    </w:pPr>
  </w:style>
  <w:style w:type="numbering" w:customStyle="1" w:styleId="NumbLstAnnex">
    <w:name w:val="NumbLstAnnex"/>
    <w:uiPriority w:val="99"/>
    <w:rsid w:val="000E4BD1"/>
    <w:pPr>
      <w:numPr>
        <w:numId w:val="5"/>
      </w:numPr>
    </w:pPr>
  </w:style>
  <w:style w:type="numbering" w:customStyle="1" w:styleId="NumbLstBoxes">
    <w:name w:val="NumbLstBoxes"/>
    <w:uiPriority w:val="99"/>
    <w:rsid w:val="000E4BD1"/>
    <w:pPr>
      <w:numPr>
        <w:numId w:val="6"/>
      </w:numPr>
    </w:pPr>
  </w:style>
  <w:style w:type="numbering" w:customStyle="1" w:styleId="NumbLstBTBullet">
    <w:name w:val="NumbLstBTBullet"/>
    <w:uiPriority w:val="99"/>
    <w:rsid w:val="000E4BD1"/>
    <w:pPr>
      <w:numPr>
        <w:numId w:val="7"/>
      </w:numPr>
    </w:pPr>
  </w:style>
  <w:style w:type="numbering" w:customStyle="1" w:styleId="NumbLstBTNumbList">
    <w:name w:val="NumbLstBTNumbList"/>
    <w:uiPriority w:val="99"/>
    <w:rsid w:val="000E4BD1"/>
    <w:pPr>
      <w:numPr>
        <w:numId w:val="8"/>
      </w:numPr>
    </w:pPr>
  </w:style>
  <w:style w:type="numbering" w:customStyle="1" w:styleId="NumbLstBullet">
    <w:name w:val="NumbLstBullet"/>
    <w:uiPriority w:val="99"/>
    <w:rsid w:val="000E4BD1"/>
    <w:pPr>
      <w:numPr>
        <w:numId w:val="9"/>
      </w:numPr>
    </w:pPr>
  </w:style>
  <w:style w:type="numbering" w:customStyle="1" w:styleId="NumbLstMain">
    <w:name w:val="NumbLstMain"/>
    <w:uiPriority w:val="99"/>
    <w:rsid w:val="000E4BD1"/>
    <w:pPr>
      <w:numPr>
        <w:numId w:val="10"/>
      </w:numPr>
    </w:pPr>
  </w:style>
  <w:style w:type="numbering" w:customStyle="1" w:styleId="NumbLstNumb">
    <w:name w:val="NumbLstNumb"/>
    <w:uiPriority w:val="99"/>
    <w:rsid w:val="000E4BD1"/>
    <w:pPr>
      <w:numPr>
        <w:numId w:val="11"/>
      </w:numPr>
    </w:pPr>
  </w:style>
  <w:style w:type="numbering" w:customStyle="1" w:styleId="NumbLstStage">
    <w:name w:val="NumbLstStage"/>
    <w:uiPriority w:val="99"/>
    <w:rsid w:val="000E4BD1"/>
    <w:pPr>
      <w:numPr>
        <w:numId w:val="12"/>
      </w:numPr>
    </w:pPr>
  </w:style>
  <w:style w:type="numbering" w:customStyle="1" w:styleId="NumbLstTableBullet">
    <w:name w:val="NumbLstTableBullet"/>
    <w:uiPriority w:val="99"/>
    <w:rsid w:val="000E4BD1"/>
    <w:pPr>
      <w:numPr>
        <w:numId w:val="13"/>
      </w:numPr>
    </w:pPr>
  </w:style>
  <w:style w:type="numbering" w:customStyle="1" w:styleId="NumbLstTableNumb">
    <w:name w:val="NumbLstTableNumb"/>
    <w:uiPriority w:val="99"/>
    <w:rsid w:val="000E4BD1"/>
    <w:pPr>
      <w:numPr>
        <w:numId w:val="14"/>
      </w:numPr>
    </w:pPr>
  </w:style>
  <w:style w:type="character" w:styleId="Helyrzszveg">
    <w:name w:val="Placeholder Text"/>
    <w:basedOn w:val="Bekezdsalapbettpusa"/>
    <w:uiPriority w:val="99"/>
    <w:semiHidden/>
    <w:rsid w:val="000E4BD1"/>
    <w:rPr>
      <w:color w:val="808080"/>
    </w:rPr>
  </w:style>
  <w:style w:type="paragraph" w:styleId="Idzet">
    <w:name w:val="Quote"/>
    <w:basedOn w:val="Norml"/>
    <w:next w:val="Norml"/>
    <w:link w:val="IdzetChar"/>
    <w:uiPriority w:val="10"/>
    <w:qFormat/>
    <w:rsid w:val="000E4BD1"/>
    <w:pPr>
      <w:ind w:left="851"/>
    </w:pPr>
    <w:rPr>
      <w:i/>
      <w:iCs/>
      <w:color w:val="000000" w:themeColor="text1"/>
    </w:rPr>
  </w:style>
  <w:style w:type="character" w:customStyle="1" w:styleId="IdzetChar">
    <w:name w:val="Idézet Char"/>
    <w:basedOn w:val="Bekezdsalapbettpusa"/>
    <w:link w:val="Idzet"/>
    <w:uiPriority w:val="10"/>
    <w:rsid w:val="000E4BD1"/>
    <w:rPr>
      <w:rFonts w:ascii="Arial" w:hAnsi="Arial"/>
      <w:i/>
      <w:iCs/>
      <w:color w:val="000000" w:themeColor="text1"/>
      <w:szCs w:val="24"/>
    </w:rPr>
  </w:style>
  <w:style w:type="paragraph" w:customStyle="1" w:styleId="Recommendation">
    <w:name w:val="Recommendation"/>
    <w:basedOn w:val="BoxTitle"/>
    <w:next w:val="TableText"/>
    <w:uiPriority w:val="6"/>
    <w:qFormat/>
    <w:rsid w:val="000E4BD1"/>
    <w:pPr>
      <w:numPr>
        <w:ilvl w:val="3"/>
        <w:numId w:val="15"/>
      </w:numPr>
    </w:pPr>
  </w:style>
  <w:style w:type="paragraph" w:customStyle="1" w:styleId="Stage">
    <w:name w:val="Stage"/>
    <w:basedOn w:val="Szvegtrzs"/>
    <w:next w:val="Szvegtrzs"/>
    <w:uiPriority w:val="6"/>
    <w:qFormat/>
    <w:rsid w:val="000E4BD1"/>
    <w:pPr>
      <w:numPr>
        <w:numId w:val="20"/>
      </w:numPr>
    </w:pPr>
    <w:rPr>
      <w:rFonts w:ascii="Calibri" w:hAnsi="Calibri"/>
      <w:color w:val="0067AC"/>
      <w:sz w:val="24"/>
    </w:rPr>
  </w:style>
  <w:style w:type="numbering" w:customStyle="1" w:styleId="Style1">
    <w:name w:val="Style1"/>
    <w:uiPriority w:val="99"/>
    <w:rsid w:val="000E4BD1"/>
    <w:pPr>
      <w:numPr>
        <w:numId w:val="16"/>
      </w:numPr>
    </w:pPr>
  </w:style>
  <w:style w:type="paragraph" w:customStyle="1" w:styleId="Table">
    <w:name w:val="Table"/>
    <w:basedOn w:val="Norml"/>
    <w:next w:val="Szvegtrzs"/>
    <w:uiPriority w:val="11"/>
    <w:qFormat/>
    <w:rsid w:val="000E4BD1"/>
    <w:pPr>
      <w:keepNext/>
      <w:numPr>
        <w:ilvl w:val="6"/>
        <w:numId w:val="18"/>
      </w:numPr>
    </w:pPr>
    <w:rPr>
      <w:rFonts w:ascii="Calibri" w:hAnsi="Calibri"/>
      <w:b/>
      <w:color w:val="0067AC"/>
    </w:rPr>
  </w:style>
  <w:style w:type="table" w:styleId="Rcsostblzat">
    <w:name w:val="Table Grid"/>
    <w:basedOn w:val="Normltblzat"/>
    <w:rsid w:val="000E4BD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ullet">
    <w:name w:val="TableBullet"/>
    <w:basedOn w:val="TableText"/>
    <w:uiPriority w:val="6"/>
    <w:qFormat/>
    <w:rsid w:val="000E4BD1"/>
    <w:pPr>
      <w:numPr>
        <w:numId w:val="17"/>
      </w:numPr>
      <w:spacing w:after="0"/>
    </w:pPr>
  </w:style>
  <w:style w:type="paragraph" w:customStyle="1" w:styleId="TableBulletLast">
    <w:name w:val="TableBulletLast"/>
    <w:basedOn w:val="TableBullet"/>
    <w:uiPriority w:val="6"/>
    <w:qFormat/>
    <w:rsid w:val="000E4BD1"/>
    <w:pPr>
      <w:numPr>
        <w:numId w:val="0"/>
      </w:numPr>
      <w:spacing w:after="120"/>
    </w:pPr>
  </w:style>
  <w:style w:type="paragraph" w:customStyle="1" w:styleId="TableTextNoSpace">
    <w:name w:val="TableTextNoSpace"/>
    <w:basedOn w:val="TableText"/>
    <w:uiPriority w:val="15"/>
    <w:qFormat/>
    <w:rsid w:val="000E4BD1"/>
    <w:pPr>
      <w:spacing w:after="0"/>
    </w:pPr>
  </w:style>
  <w:style w:type="paragraph" w:customStyle="1" w:styleId="TableHeading">
    <w:name w:val="TableHeading"/>
    <w:basedOn w:val="TableTextNoSpace"/>
    <w:next w:val="TableText"/>
    <w:uiPriority w:val="15"/>
    <w:qFormat/>
    <w:rsid w:val="000E4BD1"/>
    <w:rPr>
      <w:rFonts w:ascii="Calibri" w:hAnsi="Calibri"/>
      <w:color w:val="0067AC"/>
    </w:rPr>
  </w:style>
  <w:style w:type="paragraph" w:customStyle="1" w:styleId="TableLeft">
    <w:name w:val="TableLeft"/>
    <w:basedOn w:val="Table"/>
    <w:uiPriority w:val="29"/>
    <w:semiHidden/>
    <w:qFormat/>
    <w:rsid w:val="000E4BD1"/>
    <w:pPr>
      <w:numPr>
        <w:ilvl w:val="0"/>
        <w:numId w:val="0"/>
      </w:numPr>
    </w:pPr>
  </w:style>
  <w:style w:type="character" w:customStyle="1" w:styleId="Cmsor5Char">
    <w:name w:val="Címsor 5 Char"/>
    <w:basedOn w:val="Bekezdsalapbettpusa"/>
    <w:link w:val="Cmsor5"/>
    <w:uiPriority w:val="29"/>
    <w:rsid w:val="000E4BD1"/>
    <w:rPr>
      <w:rFonts w:ascii="Calibri" w:eastAsiaTheme="majorEastAsia" w:hAnsi="Calibri" w:cstheme="majorBidi"/>
      <w:b/>
      <w:i/>
      <w:color w:val="0067AC"/>
      <w:sz w:val="22"/>
      <w:lang w:eastAsia="da-DK"/>
    </w:rPr>
  </w:style>
  <w:style w:type="character" w:customStyle="1" w:styleId="Cmsor6Char">
    <w:name w:val="Címsor 6 Char"/>
    <w:basedOn w:val="Bekezdsalapbettpusa"/>
    <w:link w:val="Cmsor6"/>
    <w:uiPriority w:val="29"/>
    <w:semiHidden/>
    <w:rsid w:val="000E4BD1"/>
    <w:rPr>
      <w:rFonts w:ascii="Calibri" w:eastAsiaTheme="majorEastAsia" w:hAnsi="Calibri" w:cstheme="majorBidi"/>
      <w:b/>
      <w:i/>
      <w:iCs/>
      <w:color w:val="0067AC"/>
      <w:szCs w:val="24"/>
    </w:rPr>
  </w:style>
  <w:style w:type="paragraph" w:customStyle="1" w:styleId="TableNumbList">
    <w:name w:val="TableNumbList"/>
    <w:basedOn w:val="TableText"/>
    <w:uiPriority w:val="17"/>
    <w:qFormat/>
    <w:rsid w:val="000E4BD1"/>
    <w:pPr>
      <w:numPr>
        <w:numId w:val="19"/>
      </w:numPr>
      <w:spacing w:after="0"/>
    </w:pPr>
  </w:style>
  <w:style w:type="paragraph" w:customStyle="1" w:styleId="TableNumbListLast">
    <w:name w:val="TableNumbListLast"/>
    <w:basedOn w:val="TableNumbList"/>
    <w:uiPriority w:val="17"/>
    <w:qFormat/>
    <w:rsid w:val="000E4BD1"/>
    <w:pPr>
      <w:numPr>
        <w:numId w:val="0"/>
      </w:numPr>
      <w:spacing w:after="120"/>
    </w:pPr>
  </w:style>
  <w:style w:type="paragraph" w:customStyle="1" w:styleId="TableSource">
    <w:name w:val="TableSource"/>
    <w:basedOn w:val="Szvegtrzs"/>
    <w:uiPriority w:val="6"/>
    <w:qFormat/>
    <w:rsid w:val="000E4BD1"/>
    <w:pPr>
      <w:spacing w:line="200" w:lineRule="atLeast"/>
    </w:pPr>
    <w:rPr>
      <w:i/>
      <w:sz w:val="18"/>
    </w:rPr>
  </w:style>
  <w:style w:type="paragraph" w:customStyle="1" w:styleId="TableTitle">
    <w:name w:val="TableTitle"/>
    <w:basedOn w:val="TableText"/>
    <w:uiPriority w:val="14"/>
    <w:qFormat/>
    <w:rsid w:val="000E4BD1"/>
    <w:pPr>
      <w:spacing w:after="0"/>
    </w:pPr>
    <w:rPr>
      <w:rFonts w:ascii="Calibri" w:hAnsi="Calibri"/>
      <w:b/>
      <w:color w:val="0067AC"/>
    </w:rPr>
  </w:style>
  <w:style w:type="paragraph" w:customStyle="1" w:styleId="Task">
    <w:name w:val="Task"/>
    <w:basedOn w:val="Szvegtrzs"/>
    <w:next w:val="Szvegtrzs"/>
    <w:uiPriority w:val="6"/>
    <w:qFormat/>
    <w:rsid w:val="000E4BD1"/>
    <w:pPr>
      <w:numPr>
        <w:ilvl w:val="1"/>
        <w:numId w:val="20"/>
      </w:numPr>
    </w:pPr>
    <w:rPr>
      <w:rFonts w:ascii="Calibri" w:hAnsi="Calibri"/>
      <w:color w:val="0067AC"/>
    </w:rPr>
  </w:style>
  <w:style w:type="paragraph" w:customStyle="1" w:styleId="TaskManual">
    <w:name w:val="TaskManual"/>
    <w:basedOn w:val="Task"/>
    <w:uiPriority w:val="6"/>
    <w:qFormat/>
    <w:rsid w:val="000E4BD1"/>
    <w:pPr>
      <w:numPr>
        <w:ilvl w:val="0"/>
        <w:numId w:val="0"/>
      </w:numPr>
      <w:ind w:left="1815" w:hanging="964"/>
    </w:pPr>
  </w:style>
  <w:style w:type="paragraph" w:styleId="Cm">
    <w:name w:val="Title"/>
    <w:basedOn w:val="Norml"/>
    <w:next w:val="Norml"/>
    <w:link w:val="CmChar"/>
    <w:qFormat/>
    <w:rsid w:val="000E4BD1"/>
    <w:pPr>
      <w:pBdr>
        <w:bottom w:val="single" w:sz="8" w:space="4" w:color="4F81BD" w:themeColor="accent1"/>
      </w:pBdr>
      <w:spacing w:before="0" w:after="300" w:line="240" w:lineRule="auto"/>
      <w:contextualSpacing/>
    </w:pPr>
    <w:rPr>
      <w:rFonts w:asciiTheme="majorHAnsi" w:eastAsiaTheme="majorEastAsia" w:hAnsiTheme="majorHAnsi" w:cstheme="majorBidi"/>
      <w:color w:val="0067AC"/>
      <w:spacing w:val="5"/>
      <w:kern w:val="28"/>
      <w:sz w:val="52"/>
      <w:szCs w:val="52"/>
    </w:rPr>
  </w:style>
  <w:style w:type="character" w:customStyle="1" w:styleId="CmChar">
    <w:name w:val="Cím Char"/>
    <w:basedOn w:val="Bekezdsalapbettpusa"/>
    <w:link w:val="Cm"/>
    <w:uiPriority w:val="29"/>
    <w:semiHidden/>
    <w:rsid w:val="000E4BD1"/>
    <w:rPr>
      <w:rFonts w:asciiTheme="majorHAnsi" w:eastAsiaTheme="majorEastAsia" w:hAnsiTheme="majorHAnsi" w:cstheme="majorBidi"/>
      <w:color w:val="0067AC"/>
      <w:spacing w:val="5"/>
      <w:kern w:val="28"/>
      <w:sz w:val="52"/>
      <w:szCs w:val="52"/>
    </w:rPr>
  </w:style>
  <w:style w:type="paragraph" w:styleId="TJ1">
    <w:name w:val="toc 1"/>
    <w:basedOn w:val="NormalLeftAligned"/>
    <w:next w:val="Norml"/>
    <w:autoRedefine/>
    <w:uiPriority w:val="39"/>
    <w:rsid w:val="000E4BD1"/>
    <w:pPr>
      <w:tabs>
        <w:tab w:val="left" w:pos="851"/>
        <w:tab w:val="right" w:leader="dot" w:pos="9072"/>
      </w:tabs>
      <w:spacing w:after="0"/>
      <w:ind w:left="851" w:right="284" w:hanging="851"/>
    </w:pPr>
    <w:rPr>
      <w:rFonts w:ascii="Calibri" w:hAnsi="Calibri"/>
      <w:b/>
      <w:color w:val="0067AC"/>
      <w:sz w:val="24"/>
    </w:rPr>
  </w:style>
  <w:style w:type="paragraph" w:styleId="TJ2">
    <w:name w:val="toc 2"/>
    <w:basedOn w:val="NormalLeftAligned"/>
    <w:next w:val="Norml"/>
    <w:autoRedefine/>
    <w:uiPriority w:val="39"/>
    <w:rsid w:val="000E4BD1"/>
    <w:pPr>
      <w:tabs>
        <w:tab w:val="right" w:leader="dot" w:pos="9061"/>
      </w:tabs>
      <w:spacing w:after="0"/>
      <w:ind w:right="284"/>
    </w:pPr>
    <w:rPr>
      <w:rFonts w:ascii="Calibri" w:hAnsi="Calibri"/>
      <w:b/>
      <w:color w:val="0067AC"/>
      <w:sz w:val="24"/>
    </w:rPr>
  </w:style>
  <w:style w:type="paragraph" w:styleId="TJ3">
    <w:name w:val="toc 3"/>
    <w:basedOn w:val="NormalLeftAligned"/>
    <w:next w:val="Norml"/>
    <w:autoRedefine/>
    <w:uiPriority w:val="39"/>
    <w:rsid w:val="000E4BD1"/>
    <w:pPr>
      <w:tabs>
        <w:tab w:val="left" w:pos="1100"/>
        <w:tab w:val="right" w:leader="dot" w:pos="9061"/>
      </w:tabs>
      <w:spacing w:before="0" w:after="0"/>
      <w:ind w:left="851" w:right="284" w:hanging="851"/>
    </w:pPr>
  </w:style>
  <w:style w:type="paragraph" w:styleId="TJ4">
    <w:name w:val="toc 4"/>
    <w:basedOn w:val="NormalLeftAligned"/>
    <w:next w:val="Norml"/>
    <w:autoRedefine/>
    <w:rsid w:val="000E4BD1"/>
    <w:pPr>
      <w:tabs>
        <w:tab w:val="left" w:pos="1531"/>
        <w:tab w:val="right" w:leader="dot" w:pos="9061"/>
      </w:tabs>
      <w:spacing w:before="0" w:after="0"/>
      <w:ind w:left="1531" w:hanging="680"/>
    </w:pPr>
  </w:style>
  <w:style w:type="paragraph" w:styleId="TJ5">
    <w:name w:val="toc 5"/>
    <w:basedOn w:val="NormalLeftAligned"/>
    <w:next w:val="Norml"/>
    <w:autoRedefine/>
    <w:rsid w:val="000E4BD1"/>
    <w:pPr>
      <w:spacing w:before="0" w:after="0"/>
    </w:pPr>
  </w:style>
  <w:style w:type="paragraph" w:styleId="TJ6">
    <w:name w:val="toc 6"/>
    <w:basedOn w:val="NormalLeftAligned"/>
    <w:next w:val="Norml"/>
    <w:autoRedefine/>
    <w:rsid w:val="000E4BD1"/>
    <w:pPr>
      <w:spacing w:before="0" w:after="0"/>
      <w:ind w:left="680"/>
    </w:pPr>
  </w:style>
  <w:style w:type="paragraph" w:styleId="TJ7">
    <w:name w:val="toc 7"/>
    <w:basedOn w:val="NormalLeftAligned"/>
    <w:next w:val="Norml"/>
    <w:autoRedefine/>
    <w:rsid w:val="000E4BD1"/>
    <w:pPr>
      <w:tabs>
        <w:tab w:val="right" w:leader="dot" w:pos="9061"/>
      </w:tabs>
      <w:spacing w:before="0" w:after="0"/>
      <w:ind w:left="851" w:hanging="851"/>
    </w:pPr>
  </w:style>
  <w:style w:type="paragraph" w:styleId="TJ8">
    <w:name w:val="toc 8"/>
    <w:basedOn w:val="NormalLeftAligned"/>
    <w:next w:val="Norml"/>
    <w:autoRedefine/>
    <w:rsid w:val="000E4BD1"/>
    <w:pPr>
      <w:spacing w:before="60" w:after="60"/>
      <w:ind w:left="1134" w:hanging="1134"/>
    </w:pPr>
    <w:rPr>
      <w:rFonts w:ascii="Georgia" w:hAnsi="Georgia"/>
    </w:rPr>
  </w:style>
  <w:style w:type="paragraph" w:styleId="TJ9">
    <w:name w:val="toc 9"/>
    <w:basedOn w:val="NormalLeftAligned"/>
    <w:next w:val="Norml"/>
    <w:autoRedefine/>
    <w:rsid w:val="000E4BD1"/>
    <w:pPr>
      <w:spacing w:after="100"/>
      <w:ind w:left="1600"/>
    </w:pPr>
  </w:style>
  <w:style w:type="character" w:customStyle="1" w:styleId="Cmsor7Char">
    <w:name w:val="Címsor 7 Char"/>
    <w:basedOn w:val="Bekezdsalapbettpusa"/>
    <w:link w:val="Cmsor7"/>
    <w:rsid w:val="00D556BF"/>
    <w:rPr>
      <w:rFonts w:ascii="Verdana" w:eastAsia="Times New Roman" w:hAnsi="Verdana"/>
      <w:b/>
      <w:caps/>
      <w:color w:val="0070C0"/>
      <w:sz w:val="24"/>
      <w:szCs w:val="24"/>
      <w:lang w:val="fr-FR" w:eastAsia="da-DK"/>
    </w:rPr>
  </w:style>
  <w:style w:type="character" w:customStyle="1" w:styleId="Cmsor8Char">
    <w:name w:val="Címsor 8 Char"/>
    <w:basedOn w:val="Bekezdsalapbettpusa"/>
    <w:link w:val="Cmsor8"/>
    <w:rsid w:val="00D556BF"/>
    <w:rPr>
      <w:rFonts w:ascii="Arial" w:eastAsia="Times New Roman" w:hAnsi="Arial"/>
      <w:i/>
      <w:sz w:val="22"/>
      <w:lang w:eastAsia="da-DK"/>
    </w:rPr>
  </w:style>
  <w:style w:type="character" w:customStyle="1" w:styleId="Cmsor9Char">
    <w:name w:val="Címsor 9 Char"/>
    <w:basedOn w:val="Bekezdsalapbettpusa"/>
    <w:link w:val="Cmsor9"/>
    <w:rsid w:val="00D556BF"/>
    <w:rPr>
      <w:rFonts w:ascii="Arial" w:eastAsia="Times New Roman" w:hAnsi="Arial"/>
      <w:i/>
      <w:sz w:val="18"/>
      <w:lang w:eastAsia="da-DK"/>
    </w:rPr>
  </w:style>
  <w:style w:type="paragraph" w:customStyle="1" w:styleId="BodyMargin">
    <w:name w:val="Body Margin"/>
    <w:basedOn w:val="Szvegtrzs"/>
    <w:next w:val="Szvegtrzs"/>
    <w:uiPriority w:val="15"/>
    <w:unhideWhenUsed/>
    <w:rsid w:val="00D556BF"/>
    <w:pPr>
      <w:spacing w:after="280"/>
      <w:ind w:left="283" w:hanging="567"/>
    </w:pPr>
    <w:rPr>
      <w:sz w:val="18"/>
      <w:szCs w:val="18"/>
    </w:rPr>
  </w:style>
  <w:style w:type="paragraph" w:customStyle="1" w:styleId="MarginFrame">
    <w:name w:val="Margin Frame"/>
    <w:basedOn w:val="Norml"/>
    <w:uiPriority w:val="15"/>
    <w:unhideWhenUsed/>
    <w:rsid w:val="00D556BF"/>
    <w:pPr>
      <w:keepNext/>
      <w:keepLines/>
      <w:framePr w:w="2722" w:hSpace="539" w:vSpace="181" w:wrap="around" w:vAnchor="text" w:hAnchor="page" w:xAlign="right" w:y="1"/>
    </w:pPr>
  </w:style>
  <w:style w:type="paragraph" w:customStyle="1" w:styleId="BodyTextNoSpace0">
    <w:name w:val="Body Text NoSpace"/>
    <w:basedOn w:val="Szvegtrzs"/>
    <w:rsid w:val="00D556BF"/>
    <w:pPr>
      <w:spacing w:after="0"/>
      <w:ind w:left="283"/>
    </w:pPr>
    <w:rPr>
      <w:sz w:val="18"/>
      <w:szCs w:val="18"/>
    </w:rPr>
  </w:style>
  <w:style w:type="paragraph" w:customStyle="1" w:styleId="BodyMarginNoSpace">
    <w:name w:val="Body Margin NoSpace"/>
    <w:basedOn w:val="BodyMargin"/>
    <w:next w:val="BodyTextNoSpace0"/>
    <w:uiPriority w:val="15"/>
    <w:unhideWhenUsed/>
    <w:rsid w:val="00D556BF"/>
    <w:pPr>
      <w:spacing w:after="0"/>
    </w:pPr>
  </w:style>
  <w:style w:type="numbering" w:customStyle="1" w:styleId="CowiBulletList">
    <w:name w:val="CowiBulletList"/>
    <w:basedOn w:val="Nemlista"/>
    <w:rsid w:val="00D556BF"/>
    <w:pPr>
      <w:numPr>
        <w:numId w:val="26"/>
      </w:numPr>
    </w:pPr>
  </w:style>
  <w:style w:type="numbering" w:customStyle="1" w:styleId="CowiNumberList">
    <w:name w:val="CowiNumberList"/>
    <w:basedOn w:val="Nemlista"/>
    <w:rsid w:val="00D556BF"/>
    <w:pPr>
      <w:numPr>
        <w:numId w:val="27"/>
      </w:numPr>
    </w:pPr>
  </w:style>
  <w:style w:type="paragraph" w:styleId="Kpalrs">
    <w:name w:val="caption"/>
    <w:aliases w:val="F10 Table Figure and Chart Title"/>
    <w:basedOn w:val="Norml"/>
    <w:next w:val="Szvegtrzs"/>
    <w:qFormat/>
    <w:rsid w:val="00D556BF"/>
    <w:pPr>
      <w:spacing w:before="140" w:after="140" w:line="250" w:lineRule="atLeast"/>
      <w:ind w:left="1276" w:hanging="1276"/>
    </w:pPr>
    <w:rPr>
      <w:color w:val="0070C0"/>
      <w:sz w:val="18"/>
    </w:rPr>
  </w:style>
  <w:style w:type="paragraph" w:styleId="Listafolytatsa">
    <w:name w:val="List Continue"/>
    <w:basedOn w:val="Szvegtrzs"/>
    <w:uiPriority w:val="6"/>
    <w:rsid w:val="00D556BF"/>
    <w:pPr>
      <w:spacing w:after="280"/>
      <w:ind w:left="425"/>
    </w:pPr>
    <w:rPr>
      <w:sz w:val="18"/>
      <w:szCs w:val="18"/>
    </w:rPr>
  </w:style>
  <w:style w:type="paragraph" w:styleId="Szmozottlista">
    <w:name w:val="List Number"/>
    <w:basedOn w:val="Szvegtrzs"/>
    <w:uiPriority w:val="4"/>
    <w:rsid w:val="00D556BF"/>
    <w:pPr>
      <w:numPr>
        <w:numId w:val="27"/>
      </w:numPr>
      <w:spacing w:after="280"/>
    </w:pPr>
    <w:rPr>
      <w:sz w:val="18"/>
      <w:szCs w:val="18"/>
    </w:rPr>
  </w:style>
  <w:style w:type="paragraph" w:styleId="Listafolytatsa2">
    <w:name w:val="List Continue 2"/>
    <w:basedOn w:val="Listafolytatsa"/>
    <w:uiPriority w:val="6"/>
    <w:rsid w:val="00D556BF"/>
    <w:pPr>
      <w:ind w:left="851"/>
    </w:pPr>
  </w:style>
  <w:style w:type="paragraph" w:styleId="Szmozottlista2">
    <w:name w:val="List Number 2"/>
    <w:basedOn w:val="Szmozottlista"/>
    <w:uiPriority w:val="4"/>
    <w:rsid w:val="00D556BF"/>
    <w:pPr>
      <w:numPr>
        <w:ilvl w:val="1"/>
      </w:numPr>
    </w:pPr>
  </w:style>
  <w:style w:type="paragraph" w:customStyle="1" w:styleId="ListContinueNoSpace">
    <w:name w:val="List Continue NoSpace"/>
    <w:basedOn w:val="Listafolytatsa"/>
    <w:uiPriority w:val="6"/>
    <w:rsid w:val="00D556BF"/>
    <w:pPr>
      <w:spacing w:after="0"/>
    </w:pPr>
  </w:style>
  <w:style w:type="paragraph" w:customStyle="1" w:styleId="ListContinue2NoSpace">
    <w:name w:val="List Continue 2 NoSpace"/>
    <w:basedOn w:val="Listafolytatsa2"/>
    <w:uiPriority w:val="6"/>
    <w:rsid w:val="00D556BF"/>
    <w:pPr>
      <w:spacing w:after="0"/>
    </w:pPr>
  </w:style>
  <w:style w:type="paragraph" w:customStyle="1" w:styleId="ListBulletNoSpace">
    <w:name w:val="List Bullet NoSpace"/>
    <w:basedOn w:val="Felsorols"/>
    <w:uiPriority w:val="99"/>
    <w:qFormat/>
    <w:rsid w:val="00D556BF"/>
    <w:pPr>
      <w:numPr>
        <w:numId w:val="26"/>
      </w:numPr>
      <w:spacing w:after="0"/>
      <w:contextualSpacing w:val="0"/>
    </w:pPr>
    <w:rPr>
      <w:sz w:val="18"/>
      <w:szCs w:val="18"/>
    </w:rPr>
  </w:style>
  <w:style w:type="paragraph" w:customStyle="1" w:styleId="ListBullet2NoSpace">
    <w:name w:val="List Bullet 2 NoSpace"/>
    <w:basedOn w:val="Felsorols2"/>
    <w:uiPriority w:val="4"/>
    <w:qFormat/>
    <w:rsid w:val="00D556BF"/>
    <w:pPr>
      <w:numPr>
        <w:ilvl w:val="1"/>
        <w:numId w:val="1"/>
      </w:numPr>
      <w:tabs>
        <w:tab w:val="clear" w:pos="360"/>
      </w:tabs>
      <w:spacing w:after="0"/>
      <w:ind w:left="1440"/>
      <w:contextualSpacing w:val="0"/>
    </w:pPr>
    <w:rPr>
      <w:sz w:val="18"/>
      <w:szCs w:val="18"/>
    </w:rPr>
  </w:style>
  <w:style w:type="paragraph" w:customStyle="1" w:styleId="ListHanging">
    <w:name w:val="List Hanging"/>
    <w:basedOn w:val="Szvegtrzs"/>
    <w:uiPriority w:val="6"/>
    <w:rsid w:val="00D556BF"/>
    <w:pPr>
      <w:spacing w:after="280"/>
      <w:ind w:left="1701" w:hanging="1701"/>
    </w:pPr>
    <w:rPr>
      <w:sz w:val="18"/>
      <w:szCs w:val="18"/>
    </w:rPr>
  </w:style>
  <w:style w:type="paragraph" w:customStyle="1" w:styleId="ListHangingNoSpace">
    <w:name w:val="List Hanging NoSpace"/>
    <w:basedOn w:val="ListHanging"/>
    <w:uiPriority w:val="6"/>
    <w:rsid w:val="00D556BF"/>
    <w:pPr>
      <w:spacing w:after="0"/>
    </w:pPr>
  </w:style>
  <w:style w:type="paragraph" w:styleId="Alrs">
    <w:name w:val="Signature"/>
    <w:basedOn w:val="Szvegtrzs"/>
    <w:link w:val="AlrsChar"/>
    <w:semiHidden/>
    <w:unhideWhenUsed/>
    <w:rsid w:val="00D556BF"/>
    <w:pPr>
      <w:spacing w:after="0" w:line="220" w:lineRule="atLeast"/>
      <w:ind w:left="283"/>
    </w:pPr>
    <w:rPr>
      <w:sz w:val="18"/>
      <w:szCs w:val="18"/>
    </w:rPr>
  </w:style>
  <w:style w:type="character" w:customStyle="1" w:styleId="AlrsChar">
    <w:name w:val="Aláírás Char"/>
    <w:basedOn w:val="Bekezdsalapbettpusa"/>
    <w:link w:val="Alrs"/>
    <w:semiHidden/>
    <w:rsid w:val="00D556BF"/>
    <w:rPr>
      <w:rFonts w:ascii="Verdana" w:eastAsia="Times New Roman" w:hAnsi="Verdana"/>
      <w:sz w:val="18"/>
      <w:szCs w:val="18"/>
      <w:lang w:eastAsia="da-DK"/>
    </w:rPr>
  </w:style>
  <w:style w:type="paragraph" w:customStyle="1" w:styleId="CowiTitle">
    <w:name w:val="CowiTitle"/>
    <w:basedOn w:val="Szvegtrzs"/>
    <w:next w:val="Szvegtrzs"/>
    <w:semiHidden/>
    <w:rsid w:val="00D556BF"/>
    <w:pPr>
      <w:spacing w:after="0"/>
      <w:ind w:left="283"/>
    </w:pPr>
    <w:rPr>
      <w:b/>
      <w:sz w:val="18"/>
    </w:rPr>
  </w:style>
  <w:style w:type="paragraph" w:styleId="Listafolytatsa3">
    <w:name w:val="List Continue 3"/>
    <w:basedOn w:val="Listafolytatsa2"/>
    <w:uiPriority w:val="6"/>
    <w:rsid w:val="00D556BF"/>
    <w:pPr>
      <w:ind w:left="1276"/>
    </w:pPr>
  </w:style>
  <w:style w:type="paragraph" w:styleId="Szmozottlista3">
    <w:name w:val="List Number 3"/>
    <w:basedOn w:val="Szmozottlista2"/>
    <w:uiPriority w:val="4"/>
    <w:rsid w:val="00D556BF"/>
    <w:pPr>
      <w:numPr>
        <w:ilvl w:val="2"/>
      </w:numPr>
    </w:pPr>
  </w:style>
  <w:style w:type="paragraph" w:customStyle="1" w:styleId="ListBullet3NoSpace">
    <w:name w:val="List Bullet 3 NoSpace"/>
    <w:basedOn w:val="Felsorols3"/>
    <w:uiPriority w:val="4"/>
    <w:qFormat/>
    <w:rsid w:val="00D556BF"/>
    <w:pPr>
      <w:numPr>
        <w:ilvl w:val="2"/>
        <w:numId w:val="30"/>
      </w:numPr>
      <w:spacing w:after="280"/>
      <w:contextualSpacing w:val="0"/>
    </w:pPr>
    <w:rPr>
      <w:sz w:val="18"/>
      <w:szCs w:val="18"/>
    </w:rPr>
  </w:style>
  <w:style w:type="paragraph" w:customStyle="1" w:styleId="ListContinue3NoSpace">
    <w:name w:val="List Continue 3 NoSpace"/>
    <w:basedOn w:val="Listafolytatsa3"/>
    <w:uiPriority w:val="6"/>
    <w:rsid w:val="00D556BF"/>
    <w:pPr>
      <w:spacing w:after="0"/>
    </w:pPr>
  </w:style>
  <w:style w:type="paragraph" w:customStyle="1" w:styleId="ListNumberNoSpace">
    <w:name w:val="List Number NoSpace"/>
    <w:basedOn w:val="Szmozottlista"/>
    <w:uiPriority w:val="4"/>
    <w:qFormat/>
    <w:rsid w:val="00D556BF"/>
    <w:pPr>
      <w:spacing w:after="0"/>
    </w:pPr>
  </w:style>
  <w:style w:type="paragraph" w:customStyle="1" w:styleId="ListContinue0">
    <w:name w:val="List Continue 0"/>
    <w:basedOn w:val="Listafolytatsa"/>
    <w:uiPriority w:val="6"/>
    <w:rsid w:val="00D556BF"/>
    <w:pPr>
      <w:ind w:left="0"/>
    </w:pPr>
  </w:style>
  <w:style w:type="paragraph" w:customStyle="1" w:styleId="ListContinue0NoSpace">
    <w:name w:val="List Continue 0 NoSpace"/>
    <w:basedOn w:val="ListContinue0"/>
    <w:uiPriority w:val="6"/>
    <w:rsid w:val="00D556BF"/>
    <w:pPr>
      <w:spacing w:after="0"/>
    </w:pPr>
  </w:style>
  <w:style w:type="paragraph" w:customStyle="1" w:styleId="HeaderCowiAddress">
    <w:name w:val="HeaderCowiAddress"/>
    <w:basedOn w:val="Norml"/>
    <w:uiPriority w:val="7"/>
    <w:semiHidden/>
    <w:qFormat/>
    <w:rsid w:val="00D556BF"/>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semiHidden/>
    <w:rsid w:val="00D556BF"/>
    <w:pPr>
      <w:framePr w:w="6804" w:h="3572" w:wrap="notBeside" w:vAnchor="page" w:hAnchor="margin" w:y="1986" w:anchorLock="1"/>
      <w:spacing w:after="0" w:line="300" w:lineRule="atLeast"/>
      <w:ind w:left="283"/>
    </w:pPr>
    <w:rPr>
      <w:sz w:val="18"/>
    </w:rPr>
  </w:style>
  <w:style w:type="paragraph" w:customStyle="1" w:styleId="HeaderCowiLogo">
    <w:name w:val="HeaderCowiLogo"/>
    <w:basedOn w:val="HeaderCowiAddress"/>
    <w:next w:val="HeaderCowiAddress"/>
    <w:uiPriority w:val="7"/>
    <w:semiHidden/>
    <w:qFormat/>
    <w:rsid w:val="00D556BF"/>
    <w:pPr>
      <w:framePr w:wrap="around"/>
      <w:tabs>
        <w:tab w:val="clear" w:pos="1077"/>
        <w:tab w:val="clear" w:pos="1134"/>
      </w:tabs>
      <w:spacing w:line="240" w:lineRule="atLeast"/>
      <w:ind w:left="567" w:firstLine="0"/>
    </w:pPr>
  </w:style>
  <w:style w:type="table" w:styleId="Rcsostblzat6">
    <w:name w:val="Table Grid 6"/>
    <w:basedOn w:val="Normltblzat"/>
    <w:rsid w:val="00D556BF"/>
    <w:pPr>
      <w:spacing w:line="270" w:lineRule="atLeast"/>
    </w:pPr>
    <w:rPr>
      <w:rFonts w:eastAsia="Times New Roman"/>
      <w:lang w:eastAsia="en-GB"/>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styleId="111111">
    <w:name w:val="Outline List 2"/>
    <w:basedOn w:val="Nemlista"/>
    <w:rsid w:val="00D556BF"/>
    <w:pPr>
      <w:numPr>
        <w:numId w:val="21"/>
      </w:numPr>
    </w:pPr>
  </w:style>
  <w:style w:type="numbering" w:styleId="1ai">
    <w:name w:val="Outline List 1"/>
    <w:basedOn w:val="Nemlista"/>
    <w:rsid w:val="00D556BF"/>
    <w:pPr>
      <w:numPr>
        <w:numId w:val="22"/>
      </w:numPr>
    </w:pPr>
  </w:style>
  <w:style w:type="numbering" w:styleId="Cikkelyrsz">
    <w:name w:val="Outline List 3"/>
    <w:basedOn w:val="Nemlista"/>
    <w:rsid w:val="00D556BF"/>
    <w:pPr>
      <w:numPr>
        <w:numId w:val="23"/>
      </w:numPr>
    </w:pPr>
  </w:style>
  <w:style w:type="paragraph" w:styleId="Szvegtrzs2">
    <w:name w:val="Body Text 2"/>
    <w:basedOn w:val="Norml"/>
    <w:link w:val="Szvegtrzs2Char"/>
    <w:semiHidden/>
    <w:unhideWhenUsed/>
    <w:rsid w:val="00D556BF"/>
    <w:pPr>
      <w:spacing w:line="480" w:lineRule="auto"/>
    </w:pPr>
  </w:style>
  <w:style w:type="character" w:customStyle="1" w:styleId="Szvegtrzs2Char">
    <w:name w:val="Szövegtörzs 2 Char"/>
    <w:basedOn w:val="Bekezdsalapbettpusa"/>
    <w:link w:val="Szvegtrzs2"/>
    <w:semiHidden/>
    <w:rsid w:val="00D556BF"/>
    <w:rPr>
      <w:rFonts w:ascii="Verdana" w:eastAsia="Times New Roman" w:hAnsi="Verdana"/>
      <w:sz w:val="22"/>
      <w:lang w:eastAsia="da-DK"/>
    </w:rPr>
  </w:style>
  <w:style w:type="paragraph" w:styleId="Szvegtrzs3">
    <w:name w:val="Body Text 3"/>
    <w:basedOn w:val="Norml"/>
    <w:link w:val="Szvegtrzs3Char"/>
    <w:semiHidden/>
    <w:unhideWhenUsed/>
    <w:rsid w:val="00D556BF"/>
    <w:rPr>
      <w:sz w:val="16"/>
      <w:szCs w:val="16"/>
    </w:rPr>
  </w:style>
  <w:style w:type="character" w:customStyle="1" w:styleId="Szvegtrzs3Char">
    <w:name w:val="Szövegtörzs 3 Char"/>
    <w:basedOn w:val="Bekezdsalapbettpusa"/>
    <w:link w:val="Szvegtrzs3"/>
    <w:semiHidden/>
    <w:rsid w:val="00D556BF"/>
    <w:rPr>
      <w:rFonts w:ascii="Verdana" w:eastAsia="Times New Roman" w:hAnsi="Verdana"/>
      <w:sz w:val="16"/>
      <w:szCs w:val="16"/>
      <w:lang w:eastAsia="da-DK"/>
    </w:rPr>
  </w:style>
  <w:style w:type="paragraph" w:styleId="Szvegtrzselssora">
    <w:name w:val="Body Text First Indent"/>
    <w:basedOn w:val="Szvegtrzs"/>
    <w:link w:val="SzvegtrzselssoraChar"/>
    <w:semiHidden/>
    <w:unhideWhenUsed/>
    <w:rsid w:val="00D556BF"/>
    <w:pPr>
      <w:ind w:left="283" w:firstLine="210"/>
    </w:pPr>
    <w:rPr>
      <w:sz w:val="18"/>
      <w:szCs w:val="18"/>
    </w:rPr>
  </w:style>
  <w:style w:type="character" w:customStyle="1" w:styleId="SzvegtrzselssoraChar">
    <w:name w:val="Szövegtörzs első sora Char"/>
    <w:basedOn w:val="SzvegtrzsChar"/>
    <w:link w:val="Szvegtrzselssora"/>
    <w:semiHidden/>
    <w:rsid w:val="00D556BF"/>
    <w:rPr>
      <w:rFonts w:ascii="Verdana" w:eastAsia="Times New Roman" w:hAnsi="Verdana"/>
      <w:sz w:val="18"/>
      <w:szCs w:val="18"/>
      <w:lang w:eastAsia="da-DK"/>
    </w:rPr>
  </w:style>
  <w:style w:type="paragraph" w:styleId="Szvegtrzsbehzssal">
    <w:name w:val="Body Text Indent"/>
    <w:basedOn w:val="Norml"/>
    <w:link w:val="SzvegtrzsbehzssalChar"/>
    <w:semiHidden/>
    <w:unhideWhenUsed/>
    <w:rsid w:val="00D556BF"/>
  </w:style>
  <w:style w:type="character" w:customStyle="1" w:styleId="SzvegtrzsbehzssalChar">
    <w:name w:val="Szövegtörzs behúzással Char"/>
    <w:basedOn w:val="Bekezdsalapbettpusa"/>
    <w:link w:val="Szvegtrzsbehzssal"/>
    <w:semiHidden/>
    <w:rsid w:val="00D556BF"/>
    <w:rPr>
      <w:rFonts w:ascii="Verdana" w:eastAsia="Times New Roman" w:hAnsi="Verdana"/>
      <w:sz w:val="22"/>
      <w:lang w:eastAsia="da-DK"/>
    </w:rPr>
  </w:style>
  <w:style w:type="paragraph" w:styleId="Szvegtrzselssora2">
    <w:name w:val="Body Text First Indent 2"/>
    <w:basedOn w:val="Szvegtrzsbehzssal"/>
    <w:link w:val="Szvegtrzselssora2Char"/>
    <w:semiHidden/>
    <w:unhideWhenUsed/>
    <w:rsid w:val="00D556BF"/>
    <w:pPr>
      <w:ind w:firstLine="210"/>
    </w:pPr>
  </w:style>
  <w:style w:type="character" w:customStyle="1" w:styleId="Szvegtrzselssora2Char">
    <w:name w:val="Szövegtörzs első sora 2 Char"/>
    <w:basedOn w:val="SzvegtrzsbehzssalChar"/>
    <w:link w:val="Szvegtrzselssora2"/>
    <w:semiHidden/>
    <w:rsid w:val="00D556BF"/>
    <w:rPr>
      <w:rFonts w:ascii="Verdana" w:eastAsia="Times New Roman" w:hAnsi="Verdana"/>
      <w:sz w:val="22"/>
      <w:lang w:eastAsia="da-DK"/>
    </w:rPr>
  </w:style>
  <w:style w:type="paragraph" w:styleId="Szvegtrzsbehzssal2">
    <w:name w:val="Body Text Indent 2"/>
    <w:basedOn w:val="Norml"/>
    <w:link w:val="Szvegtrzsbehzssal2Char"/>
    <w:semiHidden/>
    <w:unhideWhenUsed/>
    <w:rsid w:val="00D556BF"/>
    <w:pPr>
      <w:spacing w:line="480" w:lineRule="auto"/>
    </w:pPr>
  </w:style>
  <w:style w:type="character" w:customStyle="1" w:styleId="Szvegtrzsbehzssal2Char">
    <w:name w:val="Szövegtörzs behúzással 2 Char"/>
    <w:basedOn w:val="Bekezdsalapbettpusa"/>
    <w:link w:val="Szvegtrzsbehzssal2"/>
    <w:semiHidden/>
    <w:rsid w:val="00D556BF"/>
    <w:rPr>
      <w:rFonts w:ascii="Verdana" w:eastAsia="Times New Roman" w:hAnsi="Verdana"/>
      <w:sz w:val="22"/>
      <w:lang w:eastAsia="da-DK"/>
    </w:rPr>
  </w:style>
  <w:style w:type="paragraph" w:styleId="Szvegtrzsbehzssal3">
    <w:name w:val="Body Text Indent 3"/>
    <w:basedOn w:val="Norml"/>
    <w:link w:val="Szvegtrzsbehzssal3Char"/>
    <w:semiHidden/>
    <w:unhideWhenUsed/>
    <w:rsid w:val="00D556BF"/>
    <w:rPr>
      <w:sz w:val="16"/>
      <w:szCs w:val="16"/>
    </w:rPr>
  </w:style>
  <w:style w:type="character" w:customStyle="1" w:styleId="Szvegtrzsbehzssal3Char">
    <w:name w:val="Szövegtörzs behúzással 3 Char"/>
    <w:basedOn w:val="Bekezdsalapbettpusa"/>
    <w:link w:val="Szvegtrzsbehzssal3"/>
    <w:semiHidden/>
    <w:rsid w:val="00D556BF"/>
    <w:rPr>
      <w:rFonts w:ascii="Verdana" w:eastAsia="Times New Roman" w:hAnsi="Verdana"/>
      <w:sz w:val="16"/>
      <w:szCs w:val="16"/>
      <w:lang w:eastAsia="da-DK"/>
    </w:rPr>
  </w:style>
  <w:style w:type="paragraph" w:styleId="Befejezs">
    <w:name w:val="Closing"/>
    <w:basedOn w:val="Norml"/>
    <w:link w:val="BefejezsChar"/>
    <w:semiHidden/>
    <w:unhideWhenUsed/>
    <w:rsid w:val="00D556BF"/>
    <w:pPr>
      <w:ind w:left="4252"/>
    </w:pPr>
  </w:style>
  <w:style w:type="character" w:customStyle="1" w:styleId="BefejezsChar">
    <w:name w:val="Befejezés Char"/>
    <w:basedOn w:val="Bekezdsalapbettpusa"/>
    <w:link w:val="Befejezs"/>
    <w:semiHidden/>
    <w:rsid w:val="00D556BF"/>
    <w:rPr>
      <w:rFonts w:ascii="Verdana" w:eastAsia="Times New Roman" w:hAnsi="Verdana"/>
      <w:sz w:val="22"/>
      <w:lang w:eastAsia="da-DK"/>
    </w:rPr>
  </w:style>
  <w:style w:type="character" w:styleId="Jegyzethivatkozs">
    <w:name w:val="annotation reference"/>
    <w:uiPriority w:val="99"/>
    <w:semiHidden/>
    <w:rsid w:val="00D556BF"/>
    <w:rPr>
      <w:sz w:val="16"/>
      <w:szCs w:val="16"/>
    </w:rPr>
  </w:style>
  <w:style w:type="paragraph" w:styleId="Jegyzetszveg">
    <w:name w:val="annotation text"/>
    <w:basedOn w:val="Norml"/>
    <w:link w:val="JegyzetszvegChar"/>
    <w:uiPriority w:val="99"/>
    <w:semiHidden/>
    <w:rsid w:val="00D556BF"/>
  </w:style>
  <w:style w:type="character" w:customStyle="1" w:styleId="JegyzetszvegChar">
    <w:name w:val="Jegyzetszöveg Char"/>
    <w:basedOn w:val="Bekezdsalapbettpusa"/>
    <w:link w:val="Jegyzetszveg"/>
    <w:uiPriority w:val="99"/>
    <w:semiHidden/>
    <w:rsid w:val="00D556BF"/>
    <w:rPr>
      <w:rFonts w:ascii="Verdana" w:eastAsia="Times New Roman" w:hAnsi="Verdana"/>
      <w:sz w:val="22"/>
      <w:lang w:eastAsia="da-DK"/>
    </w:rPr>
  </w:style>
  <w:style w:type="paragraph" w:styleId="Megjegyzstrgya">
    <w:name w:val="annotation subject"/>
    <w:basedOn w:val="Jegyzetszveg"/>
    <w:next w:val="Jegyzetszveg"/>
    <w:link w:val="MegjegyzstrgyaChar"/>
    <w:semiHidden/>
    <w:rsid w:val="00D556BF"/>
    <w:rPr>
      <w:b/>
      <w:bCs/>
    </w:rPr>
  </w:style>
  <w:style w:type="character" w:customStyle="1" w:styleId="MegjegyzstrgyaChar">
    <w:name w:val="Megjegyzés tárgya Char"/>
    <w:basedOn w:val="JegyzetszvegChar"/>
    <w:link w:val="Megjegyzstrgya"/>
    <w:semiHidden/>
    <w:rsid w:val="00D556BF"/>
    <w:rPr>
      <w:rFonts w:ascii="Verdana" w:eastAsia="Times New Roman" w:hAnsi="Verdana"/>
      <w:b/>
      <w:bCs/>
      <w:sz w:val="22"/>
      <w:lang w:eastAsia="da-DK"/>
    </w:rPr>
  </w:style>
  <w:style w:type="paragraph" w:styleId="Dtum">
    <w:name w:val="Date"/>
    <w:basedOn w:val="Norml"/>
    <w:next w:val="Norml"/>
    <w:link w:val="DtumChar"/>
    <w:semiHidden/>
    <w:unhideWhenUsed/>
    <w:rsid w:val="00D556BF"/>
  </w:style>
  <w:style w:type="character" w:customStyle="1" w:styleId="DtumChar">
    <w:name w:val="Dátum Char"/>
    <w:basedOn w:val="Bekezdsalapbettpusa"/>
    <w:link w:val="Dtum"/>
    <w:semiHidden/>
    <w:rsid w:val="00D556BF"/>
    <w:rPr>
      <w:rFonts w:ascii="Verdana" w:eastAsia="Times New Roman" w:hAnsi="Verdana"/>
      <w:sz w:val="22"/>
      <w:lang w:eastAsia="da-DK"/>
    </w:rPr>
  </w:style>
  <w:style w:type="paragraph" w:styleId="Dokumentumtrkp">
    <w:name w:val="Document Map"/>
    <w:basedOn w:val="Norml"/>
    <w:link w:val="DokumentumtrkpChar"/>
    <w:semiHidden/>
    <w:rsid w:val="00D556BF"/>
    <w:pPr>
      <w:shd w:val="clear" w:color="auto" w:fill="000080"/>
    </w:pPr>
    <w:rPr>
      <w:rFonts w:ascii="Tahoma" w:hAnsi="Tahoma" w:cs="Tahoma"/>
    </w:rPr>
  </w:style>
  <w:style w:type="character" w:customStyle="1" w:styleId="DokumentumtrkpChar">
    <w:name w:val="Dokumentumtérkép Char"/>
    <w:basedOn w:val="Bekezdsalapbettpusa"/>
    <w:link w:val="Dokumentumtrkp"/>
    <w:semiHidden/>
    <w:rsid w:val="00D556BF"/>
    <w:rPr>
      <w:rFonts w:ascii="Tahoma" w:eastAsia="Times New Roman" w:hAnsi="Tahoma" w:cs="Tahoma"/>
      <w:sz w:val="22"/>
      <w:shd w:val="clear" w:color="auto" w:fill="000080"/>
      <w:lang w:eastAsia="da-DK"/>
    </w:rPr>
  </w:style>
  <w:style w:type="paragraph" w:styleId="E-mailalrsa">
    <w:name w:val="E-mail Signature"/>
    <w:basedOn w:val="Norml"/>
    <w:link w:val="E-mailalrsaChar"/>
    <w:semiHidden/>
    <w:unhideWhenUsed/>
    <w:rsid w:val="00D556BF"/>
  </w:style>
  <w:style w:type="character" w:customStyle="1" w:styleId="E-mailalrsaChar">
    <w:name w:val="E-mail aláírása Char"/>
    <w:basedOn w:val="Bekezdsalapbettpusa"/>
    <w:link w:val="E-mailalrsa"/>
    <w:semiHidden/>
    <w:rsid w:val="00D556BF"/>
    <w:rPr>
      <w:rFonts w:ascii="Verdana" w:eastAsia="Times New Roman" w:hAnsi="Verdana"/>
      <w:sz w:val="22"/>
      <w:lang w:eastAsia="da-DK"/>
    </w:rPr>
  </w:style>
  <w:style w:type="character" w:styleId="Kiemels">
    <w:name w:val="Emphasis"/>
    <w:uiPriority w:val="20"/>
    <w:qFormat/>
    <w:rsid w:val="00D556BF"/>
    <w:rPr>
      <w:i/>
      <w:iCs/>
    </w:rPr>
  </w:style>
  <w:style w:type="character" w:styleId="Vgjegyzet-hivatkozs">
    <w:name w:val="endnote reference"/>
    <w:semiHidden/>
    <w:rsid w:val="00D556BF"/>
    <w:rPr>
      <w:vertAlign w:val="superscript"/>
    </w:rPr>
  </w:style>
  <w:style w:type="paragraph" w:styleId="Vgjegyzetszvege">
    <w:name w:val="endnote text"/>
    <w:basedOn w:val="Norml"/>
    <w:link w:val="VgjegyzetszvegeChar"/>
    <w:semiHidden/>
    <w:rsid w:val="00D556BF"/>
  </w:style>
  <w:style w:type="character" w:customStyle="1" w:styleId="VgjegyzetszvegeChar">
    <w:name w:val="Végjegyzet szövege Char"/>
    <w:basedOn w:val="Bekezdsalapbettpusa"/>
    <w:link w:val="Vgjegyzetszvege"/>
    <w:semiHidden/>
    <w:rsid w:val="00D556BF"/>
    <w:rPr>
      <w:rFonts w:ascii="Verdana" w:eastAsia="Times New Roman" w:hAnsi="Verdana"/>
      <w:sz w:val="22"/>
      <w:lang w:eastAsia="da-DK"/>
    </w:rPr>
  </w:style>
  <w:style w:type="paragraph" w:styleId="Bortkcm">
    <w:name w:val="envelope address"/>
    <w:basedOn w:val="Norml"/>
    <w:semiHidden/>
    <w:unhideWhenUsed/>
    <w:rsid w:val="00D556BF"/>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semiHidden/>
    <w:unhideWhenUsed/>
    <w:rsid w:val="00D556BF"/>
    <w:rPr>
      <w:rFonts w:ascii="Arial" w:hAnsi="Arial" w:cs="Arial"/>
    </w:rPr>
  </w:style>
  <w:style w:type="character" w:styleId="Mrltotthiperhivatkozs">
    <w:name w:val="FollowedHyperlink"/>
    <w:semiHidden/>
    <w:unhideWhenUsed/>
    <w:rsid w:val="00D556BF"/>
    <w:rPr>
      <w:color w:val="800080"/>
      <w:u w:val="single"/>
    </w:rPr>
  </w:style>
  <w:style w:type="character" w:styleId="HTML-mozaiksz">
    <w:name w:val="HTML Acronym"/>
    <w:basedOn w:val="Bekezdsalapbettpusa"/>
    <w:semiHidden/>
    <w:unhideWhenUsed/>
    <w:rsid w:val="00D556BF"/>
  </w:style>
  <w:style w:type="paragraph" w:styleId="HTML-cm">
    <w:name w:val="HTML Address"/>
    <w:basedOn w:val="Norml"/>
    <w:link w:val="HTML-cmChar"/>
    <w:semiHidden/>
    <w:unhideWhenUsed/>
    <w:rsid w:val="00D556BF"/>
    <w:rPr>
      <w:i/>
      <w:iCs/>
    </w:rPr>
  </w:style>
  <w:style w:type="character" w:customStyle="1" w:styleId="HTML-cmChar">
    <w:name w:val="HTML-cím Char"/>
    <w:basedOn w:val="Bekezdsalapbettpusa"/>
    <w:link w:val="HTML-cm"/>
    <w:semiHidden/>
    <w:rsid w:val="00D556BF"/>
    <w:rPr>
      <w:rFonts w:ascii="Verdana" w:eastAsia="Times New Roman" w:hAnsi="Verdana"/>
      <w:i/>
      <w:iCs/>
      <w:sz w:val="22"/>
      <w:lang w:eastAsia="da-DK"/>
    </w:rPr>
  </w:style>
  <w:style w:type="character" w:styleId="HTML-idzet">
    <w:name w:val="HTML Cite"/>
    <w:semiHidden/>
    <w:unhideWhenUsed/>
    <w:rsid w:val="00D556BF"/>
    <w:rPr>
      <w:i/>
      <w:iCs/>
    </w:rPr>
  </w:style>
  <w:style w:type="character" w:styleId="HTML-kd">
    <w:name w:val="HTML Code"/>
    <w:semiHidden/>
    <w:unhideWhenUsed/>
    <w:rsid w:val="00D556BF"/>
    <w:rPr>
      <w:rFonts w:ascii="Courier New" w:hAnsi="Courier New" w:cs="Courier New"/>
      <w:sz w:val="20"/>
      <w:szCs w:val="20"/>
    </w:rPr>
  </w:style>
  <w:style w:type="character" w:styleId="HTML-definci">
    <w:name w:val="HTML Definition"/>
    <w:semiHidden/>
    <w:unhideWhenUsed/>
    <w:rsid w:val="00D556BF"/>
    <w:rPr>
      <w:i/>
      <w:iCs/>
    </w:rPr>
  </w:style>
  <w:style w:type="character" w:styleId="HTML-billentyzet">
    <w:name w:val="HTML Keyboard"/>
    <w:semiHidden/>
    <w:unhideWhenUsed/>
    <w:rsid w:val="00D556BF"/>
    <w:rPr>
      <w:rFonts w:ascii="Courier New" w:hAnsi="Courier New" w:cs="Courier New"/>
      <w:sz w:val="20"/>
      <w:szCs w:val="20"/>
    </w:rPr>
  </w:style>
  <w:style w:type="paragraph" w:styleId="HTML-kntformzott">
    <w:name w:val="HTML Preformatted"/>
    <w:basedOn w:val="Norml"/>
    <w:link w:val="HTML-kntformzottChar"/>
    <w:semiHidden/>
    <w:unhideWhenUsed/>
    <w:rsid w:val="00D556BF"/>
    <w:rPr>
      <w:rFonts w:ascii="Courier New" w:hAnsi="Courier New" w:cs="Courier New"/>
    </w:rPr>
  </w:style>
  <w:style w:type="character" w:customStyle="1" w:styleId="HTML-kntformzottChar">
    <w:name w:val="HTML-ként formázott Char"/>
    <w:basedOn w:val="Bekezdsalapbettpusa"/>
    <w:link w:val="HTML-kntformzott"/>
    <w:semiHidden/>
    <w:rsid w:val="00D556BF"/>
    <w:rPr>
      <w:rFonts w:ascii="Courier New" w:eastAsia="Times New Roman" w:hAnsi="Courier New" w:cs="Courier New"/>
      <w:sz w:val="22"/>
      <w:lang w:eastAsia="da-DK"/>
    </w:rPr>
  </w:style>
  <w:style w:type="character" w:styleId="HTML-minta">
    <w:name w:val="HTML Sample"/>
    <w:semiHidden/>
    <w:unhideWhenUsed/>
    <w:rsid w:val="00D556BF"/>
    <w:rPr>
      <w:rFonts w:ascii="Courier New" w:hAnsi="Courier New" w:cs="Courier New"/>
    </w:rPr>
  </w:style>
  <w:style w:type="character" w:styleId="HTML-rgp">
    <w:name w:val="HTML Typewriter"/>
    <w:semiHidden/>
    <w:unhideWhenUsed/>
    <w:rsid w:val="00D556BF"/>
    <w:rPr>
      <w:rFonts w:ascii="Courier New" w:hAnsi="Courier New" w:cs="Courier New"/>
      <w:sz w:val="20"/>
      <w:szCs w:val="20"/>
    </w:rPr>
  </w:style>
  <w:style w:type="character" w:styleId="HTML-vltoz">
    <w:name w:val="HTML Variable"/>
    <w:semiHidden/>
    <w:unhideWhenUsed/>
    <w:rsid w:val="00D556BF"/>
    <w:rPr>
      <w:i/>
      <w:iCs/>
    </w:rPr>
  </w:style>
  <w:style w:type="paragraph" w:styleId="Trgymutat1">
    <w:name w:val="index 1"/>
    <w:basedOn w:val="Norml"/>
    <w:next w:val="Norml"/>
    <w:autoRedefine/>
    <w:rsid w:val="00D556BF"/>
    <w:pPr>
      <w:ind w:left="230" w:hanging="230"/>
    </w:pPr>
  </w:style>
  <w:style w:type="paragraph" w:styleId="Trgymutat2">
    <w:name w:val="index 2"/>
    <w:basedOn w:val="Norml"/>
    <w:next w:val="Norml"/>
    <w:autoRedefine/>
    <w:rsid w:val="00D556BF"/>
    <w:pPr>
      <w:ind w:left="460" w:hanging="230"/>
    </w:pPr>
  </w:style>
  <w:style w:type="paragraph" w:styleId="Trgymutat3">
    <w:name w:val="index 3"/>
    <w:basedOn w:val="Norml"/>
    <w:next w:val="Norml"/>
    <w:autoRedefine/>
    <w:rsid w:val="00D556BF"/>
    <w:pPr>
      <w:ind w:left="690" w:hanging="230"/>
    </w:pPr>
  </w:style>
  <w:style w:type="paragraph" w:styleId="Trgymutat4">
    <w:name w:val="index 4"/>
    <w:basedOn w:val="Norml"/>
    <w:next w:val="Norml"/>
    <w:autoRedefine/>
    <w:rsid w:val="00D556BF"/>
    <w:pPr>
      <w:ind w:left="920" w:hanging="230"/>
    </w:pPr>
  </w:style>
  <w:style w:type="paragraph" w:styleId="Trgymutat5">
    <w:name w:val="index 5"/>
    <w:basedOn w:val="Norml"/>
    <w:next w:val="Norml"/>
    <w:autoRedefine/>
    <w:rsid w:val="00D556BF"/>
    <w:pPr>
      <w:ind w:left="1150" w:hanging="230"/>
    </w:pPr>
  </w:style>
  <w:style w:type="paragraph" w:styleId="Trgymutat6">
    <w:name w:val="index 6"/>
    <w:basedOn w:val="Norml"/>
    <w:next w:val="Norml"/>
    <w:autoRedefine/>
    <w:rsid w:val="00D556BF"/>
    <w:pPr>
      <w:ind w:left="1380" w:hanging="230"/>
    </w:pPr>
  </w:style>
  <w:style w:type="paragraph" w:styleId="Trgymutat7">
    <w:name w:val="index 7"/>
    <w:basedOn w:val="Norml"/>
    <w:next w:val="Norml"/>
    <w:autoRedefine/>
    <w:rsid w:val="00D556BF"/>
    <w:pPr>
      <w:ind w:left="1610" w:hanging="230"/>
    </w:pPr>
  </w:style>
  <w:style w:type="paragraph" w:styleId="Trgymutat8">
    <w:name w:val="index 8"/>
    <w:basedOn w:val="Norml"/>
    <w:next w:val="Norml"/>
    <w:autoRedefine/>
    <w:rsid w:val="00D556BF"/>
    <w:pPr>
      <w:ind w:left="1840" w:hanging="230"/>
    </w:pPr>
  </w:style>
  <w:style w:type="paragraph" w:styleId="Trgymutat9">
    <w:name w:val="index 9"/>
    <w:basedOn w:val="Norml"/>
    <w:next w:val="Norml"/>
    <w:autoRedefine/>
    <w:rsid w:val="00D556BF"/>
    <w:pPr>
      <w:ind w:left="2070" w:hanging="230"/>
    </w:pPr>
  </w:style>
  <w:style w:type="paragraph" w:styleId="Trgymutatcm">
    <w:name w:val="index heading"/>
    <w:basedOn w:val="Norml"/>
    <w:next w:val="Trgymutat1"/>
    <w:semiHidden/>
    <w:rsid w:val="00D556BF"/>
    <w:rPr>
      <w:rFonts w:ascii="Arial" w:hAnsi="Arial" w:cs="Arial"/>
      <w:b/>
      <w:bCs/>
    </w:rPr>
  </w:style>
  <w:style w:type="character" w:styleId="Sorszma">
    <w:name w:val="line number"/>
    <w:basedOn w:val="Bekezdsalapbettpusa"/>
    <w:semiHidden/>
    <w:unhideWhenUsed/>
    <w:rsid w:val="00D556BF"/>
  </w:style>
  <w:style w:type="paragraph" w:styleId="Lista">
    <w:name w:val="List"/>
    <w:basedOn w:val="Norml"/>
    <w:semiHidden/>
    <w:unhideWhenUsed/>
    <w:rsid w:val="00D556BF"/>
    <w:pPr>
      <w:ind w:hanging="283"/>
    </w:pPr>
  </w:style>
  <w:style w:type="paragraph" w:styleId="Lista2">
    <w:name w:val="List 2"/>
    <w:basedOn w:val="Norml"/>
    <w:semiHidden/>
    <w:unhideWhenUsed/>
    <w:rsid w:val="00D556BF"/>
    <w:pPr>
      <w:ind w:left="566" w:hanging="283"/>
    </w:pPr>
  </w:style>
  <w:style w:type="paragraph" w:styleId="Lista3">
    <w:name w:val="List 3"/>
    <w:basedOn w:val="Norml"/>
    <w:semiHidden/>
    <w:unhideWhenUsed/>
    <w:rsid w:val="00D556BF"/>
    <w:pPr>
      <w:ind w:left="849" w:hanging="283"/>
    </w:pPr>
  </w:style>
  <w:style w:type="paragraph" w:styleId="Lista4">
    <w:name w:val="List 4"/>
    <w:basedOn w:val="Norml"/>
    <w:semiHidden/>
    <w:unhideWhenUsed/>
    <w:rsid w:val="00D556BF"/>
    <w:pPr>
      <w:ind w:left="1132" w:hanging="283"/>
    </w:pPr>
  </w:style>
  <w:style w:type="paragraph" w:styleId="Lista5">
    <w:name w:val="List 5"/>
    <w:basedOn w:val="Norml"/>
    <w:semiHidden/>
    <w:unhideWhenUsed/>
    <w:rsid w:val="00D556BF"/>
    <w:pPr>
      <w:ind w:left="1415" w:hanging="283"/>
    </w:pPr>
  </w:style>
  <w:style w:type="paragraph" w:styleId="Felsorols5">
    <w:name w:val="List Bullet 5"/>
    <w:basedOn w:val="Norml"/>
    <w:autoRedefine/>
    <w:semiHidden/>
    <w:unhideWhenUsed/>
    <w:rsid w:val="00D556BF"/>
    <w:pPr>
      <w:numPr>
        <w:numId w:val="24"/>
      </w:numPr>
    </w:pPr>
  </w:style>
  <w:style w:type="paragraph" w:styleId="Listafolytatsa4">
    <w:name w:val="List Continue 4"/>
    <w:basedOn w:val="Norml"/>
    <w:semiHidden/>
    <w:unhideWhenUsed/>
    <w:rsid w:val="00D556BF"/>
    <w:pPr>
      <w:ind w:left="1132"/>
    </w:pPr>
  </w:style>
  <w:style w:type="paragraph" w:styleId="Listafolytatsa5">
    <w:name w:val="List Continue 5"/>
    <w:basedOn w:val="Norml"/>
    <w:semiHidden/>
    <w:unhideWhenUsed/>
    <w:rsid w:val="00D556BF"/>
    <w:pPr>
      <w:ind w:left="1415"/>
    </w:pPr>
  </w:style>
  <w:style w:type="paragraph" w:styleId="Szmozottlista4">
    <w:name w:val="List Number 4"/>
    <w:basedOn w:val="Norml"/>
    <w:semiHidden/>
    <w:unhideWhenUsed/>
    <w:rsid w:val="00D556BF"/>
    <w:pPr>
      <w:numPr>
        <w:ilvl w:val="3"/>
        <w:numId w:val="27"/>
      </w:numPr>
    </w:pPr>
  </w:style>
  <w:style w:type="paragraph" w:styleId="Szmozottlista5">
    <w:name w:val="List Number 5"/>
    <w:basedOn w:val="Norml"/>
    <w:semiHidden/>
    <w:unhideWhenUsed/>
    <w:rsid w:val="00D556BF"/>
    <w:pPr>
      <w:numPr>
        <w:numId w:val="25"/>
      </w:numPr>
    </w:pPr>
  </w:style>
  <w:style w:type="paragraph" w:styleId="Makrszvege">
    <w:name w:val="macro"/>
    <w:link w:val="MakrszvegeChar"/>
    <w:semiHidden/>
    <w:rsid w:val="00D556BF"/>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eastAsia="Times New Roman" w:hAnsi="Courier New" w:cs="Courier New"/>
      <w:lang w:val="da-DK" w:eastAsia="da-DK"/>
    </w:rPr>
  </w:style>
  <w:style w:type="character" w:customStyle="1" w:styleId="MakrszvegeChar">
    <w:name w:val="Makró szövege Char"/>
    <w:basedOn w:val="Bekezdsalapbettpusa"/>
    <w:link w:val="Makrszvege"/>
    <w:semiHidden/>
    <w:rsid w:val="00D556BF"/>
    <w:rPr>
      <w:rFonts w:ascii="Courier New" w:eastAsia="Times New Roman" w:hAnsi="Courier New" w:cs="Courier New"/>
      <w:lang w:val="da-DK" w:eastAsia="da-DK"/>
    </w:rPr>
  </w:style>
  <w:style w:type="paragraph" w:styleId="zenetfej">
    <w:name w:val="Message Header"/>
    <w:basedOn w:val="Norml"/>
    <w:link w:val="zenetfejChar"/>
    <w:semiHidden/>
    <w:unhideWhenUsed/>
    <w:rsid w:val="00D556B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zenetfejChar">
    <w:name w:val="Üzenetfej Char"/>
    <w:basedOn w:val="Bekezdsalapbettpusa"/>
    <w:link w:val="zenetfej"/>
    <w:semiHidden/>
    <w:rsid w:val="00D556BF"/>
    <w:rPr>
      <w:rFonts w:ascii="Arial" w:eastAsia="Times New Roman" w:hAnsi="Arial" w:cs="Arial"/>
      <w:sz w:val="24"/>
      <w:szCs w:val="24"/>
      <w:shd w:val="pct20" w:color="auto" w:fill="auto"/>
      <w:lang w:eastAsia="da-DK"/>
    </w:rPr>
  </w:style>
  <w:style w:type="paragraph" w:styleId="NormlWeb">
    <w:name w:val="Normal (Web)"/>
    <w:basedOn w:val="Norml"/>
    <w:uiPriority w:val="99"/>
    <w:semiHidden/>
    <w:unhideWhenUsed/>
    <w:rsid w:val="00D556BF"/>
    <w:rPr>
      <w:sz w:val="24"/>
      <w:szCs w:val="24"/>
    </w:rPr>
  </w:style>
  <w:style w:type="paragraph" w:styleId="Normlbehzs">
    <w:name w:val="Normal Indent"/>
    <w:basedOn w:val="Norml"/>
    <w:link w:val="NormlbehzsChar"/>
    <w:unhideWhenUsed/>
    <w:rsid w:val="00D556BF"/>
    <w:pPr>
      <w:ind w:left="425"/>
    </w:pPr>
  </w:style>
  <w:style w:type="paragraph" w:styleId="Megjegyzsfej">
    <w:name w:val="Note Heading"/>
    <w:basedOn w:val="Norml"/>
    <w:next w:val="Norml"/>
    <w:link w:val="MegjegyzsfejChar"/>
    <w:semiHidden/>
    <w:unhideWhenUsed/>
    <w:rsid w:val="00D556BF"/>
  </w:style>
  <w:style w:type="character" w:customStyle="1" w:styleId="MegjegyzsfejChar">
    <w:name w:val="Megjegyzésfej Char"/>
    <w:basedOn w:val="Bekezdsalapbettpusa"/>
    <w:link w:val="Megjegyzsfej"/>
    <w:semiHidden/>
    <w:rsid w:val="00D556BF"/>
    <w:rPr>
      <w:rFonts w:ascii="Verdana" w:eastAsia="Times New Roman" w:hAnsi="Verdana"/>
      <w:sz w:val="22"/>
      <w:lang w:eastAsia="da-DK"/>
    </w:rPr>
  </w:style>
  <w:style w:type="character" w:styleId="Oldalszm">
    <w:name w:val="page number"/>
    <w:basedOn w:val="Bekezdsalapbettpusa"/>
    <w:semiHidden/>
    <w:unhideWhenUsed/>
    <w:rsid w:val="00D556BF"/>
  </w:style>
  <w:style w:type="paragraph" w:styleId="Csakszveg">
    <w:name w:val="Plain Text"/>
    <w:basedOn w:val="Norml"/>
    <w:link w:val="CsakszvegChar"/>
    <w:semiHidden/>
    <w:unhideWhenUsed/>
    <w:rsid w:val="00D556BF"/>
    <w:rPr>
      <w:rFonts w:ascii="Courier New" w:hAnsi="Courier New" w:cs="Courier New"/>
    </w:rPr>
  </w:style>
  <w:style w:type="character" w:customStyle="1" w:styleId="CsakszvegChar">
    <w:name w:val="Csak szöveg Char"/>
    <w:basedOn w:val="Bekezdsalapbettpusa"/>
    <w:link w:val="Csakszveg"/>
    <w:semiHidden/>
    <w:rsid w:val="00D556BF"/>
    <w:rPr>
      <w:rFonts w:ascii="Courier New" w:eastAsia="Times New Roman" w:hAnsi="Courier New" w:cs="Courier New"/>
      <w:sz w:val="22"/>
      <w:lang w:eastAsia="da-DK"/>
    </w:rPr>
  </w:style>
  <w:style w:type="paragraph" w:styleId="Megszlts">
    <w:name w:val="Salutation"/>
    <w:basedOn w:val="Norml"/>
    <w:next w:val="Norml"/>
    <w:link w:val="MegszltsChar"/>
    <w:semiHidden/>
    <w:unhideWhenUsed/>
    <w:rsid w:val="00D556BF"/>
  </w:style>
  <w:style w:type="character" w:customStyle="1" w:styleId="MegszltsChar">
    <w:name w:val="Megszólítás Char"/>
    <w:basedOn w:val="Bekezdsalapbettpusa"/>
    <w:link w:val="Megszlts"/>
    <w:semiHidden/>
    <w:rsid w:val="00D556BF"/>
    <w:rPr>
      <w:rFonts w:ascii="Verdana" w:eastAsia="Times New Roman" w:hAnsi="Verdana"/>
      <w:sz w:val="22"/>
      <w:lang w:eastAsia="da-DK"/>
    </w:rPr>
  </w:style>
  <w:style w:type="character" w:styleId="Kiemels2">
    <w:name w:val="Strong"/>
    <w:uiPriority w:val="22"/>
    <w:qFormat/>
    <w:rsid w:val="00D556BF"/>
    <w:rPr>
      <w:b/>
      <w:bCs/>
    </w:rPr>
  </w:style>
  <w:style w:type="paragraph" w:styleId="Alcm">
    <w:name w:val="Subtitle"/>
    <w:basedOn w:val="Norml"/>
    <w:link w:val="AlcmChar"/>
    <w:qFormat/>
    <w:rsid w:val="00D556BF"/>
    <w:pPr>
      <w:spacing w:after="60"/>
      <w:jc w:val="center"/>
      <w:outlineLvl w:val="1"/>
    </w:pPr>
    <w:rPr>
      <w:rFonts w:ascii="Arial" w:hAnsi="Arial" w:cs="Arial"/>
      <w:sz w:val="24"/>
      <w:szCs w:val="24"/>
    </w:rPr>
  </w:style>
  <w:style w:type="character" w:customStyle="1" w:styleId="AlcmChar">
    <w:name w:val="Alcím Char"/>
    <w:basedOn w:val="Bekezdsalapbettpusa"/>
    <w:link w:val="Alcm"/>
    <w:rsid w:val="00D556BF"/>
    <w:rPr>
      <w:rFonts w:ascii="Arial" w:eastAsia="Times New Roman" w:hAnsi="Arial" w:cs="Arial"/>
      <w:sz w:val="24"/>
      <w:szCs w:val="24"/>
      <w:lang w:eastAsia="da-DK"/>
    </w:rPr>
  </w:style>
  <w:style w:type="table" w:styleId="Trhatstblzat1">
    <w:name w:val="Table 3D effects 1"/>
    <w:basedOn w:val="Normltblzat"/>
    <w:rsid w:val="00D556BF"/>
    <w:pPr>
      <w:spacing w:line="270" w:lineRule="atLeast"/>
    </w:pPr>
    <w:rPr>
      <w:rFonts w:eastAsia="Times New Roman"/>
      <w:lang w:eastAsia="en-GB"/>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rsid w:val="00D556BF"/>
    <w:pPr>
      <w:spacing w:line="270" w:lineRule="atLeast"/>
    </w:pPr>
    <w:rPr>
      <w:rFonts w:eastAsia="Times New Roman"/>
      <w:lang w:eastAsia="en-GB"/>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rsid w:val="00D556BF"/>
    <w:pPr>
      <w:spacing w:line="270" w:lineRule="atLeast"/>
    </w:pPr>
    <w:rPr>
      <w:rFonts w:eastAsia="Times New Roman"/>
      <w:lang w:eastAsia="en-GB"/>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rsid w:val="00D556BF"/>
    <w:pPr>
      <w:spacing w:line="270" w:lineRule="atLeast"/>
    </w:pPr>
    <w:rPr>
      <w:rFonts w:eastAsia="Times New Roman"/>
      <w:lang w:eastAsia="en-GB"/>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rsid w:val="00D556BF"/>
    <w:pPr>
      <w:spacing w:line="270" w:lineRule="atLeast"/>
    </w:pPr>
    <w:rPr>
      <w:rFonts w:eastAsia="Times New Roman"/>
      <w:lang w:eastAsia="en-GB"/>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rsid w:val="00D556BF"/>
    <w:pPr>
      <w:spacing w:line="270" w:lineRule="atLeast"/>
    </w:pPr>
    <w:rPr>
      <w:rFonts w:eastAsia="Times New Roman"/>
      <w:color w:val="000080"/>
      <w:lang w:eastAsia="en-GB"/>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rsid w:val="00D556BF"/>
    <w:pPr>
      <w:spacing w:line="270" w:lineRule="atLeast"/>
    </w:pPr>
    <w:rPr>
      <w:rFonts w:eastAsia="Times New Roman"/>
      <w:lang w:eastAsia="en-GB"/>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rsid w:val="00D556BF"/>
    <w:pPr>
      <w:spacing w:line="270" w:lineRule="atLeast"/>
    </w:pPr>
    <w:rPr>
      <w:rFonts w:eastAsia="Times New Roman"/>
      <w:color w:val="FFFFFF"/>
      <w:lang w:eastAsia="en-GB"/>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rsid w:val="00D556BF"/>
    <w:pPr>
      <w:spacing w:line="270" w:lineRule="atLeast"/>
    </w:pPr>
    <w:rPr>
      <w:rFonts w:eastAsia="Times New Roman"/>
      <w:lang w:eastAsia="en-GB"/>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rsid w:val="00D556BF"/>
    <w:pPr>
      <w:spacing w:line="270" w:lineRule="atLeast"/>
    </w:pPr>
    <w:rPr>
      <w:rFonts w:eastAsia="Times New Roman"/>
      <w:lang w:eastAsia="en-GB"/>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rsid w:val="00D556BF"/>
    <w:pPr>
      <w:spacing w:line="270" w:lineRule="atLeast"/>
    </w:pPr>
    <w:rPr>
      <w:rFonts w:eastAsia="Times New Roman"/>
      <w:b/>
      <w:bCs/>
      <w:lang w:eastAsia="en-GB"/>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rsid w:val="00D556BF"/>
    <w:pPr>
      <w:spacing w:line="270" w:lineRule="atLeast"/>
    </w:pPr>
    <w:rPr>
      <w:rFonts w:eastAsia="Times New Roman"/>
      <w:b/>
      <w:bCs/>
      <w:lang w:eastAsia="en-GB"/>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rsid w:val="00D556BF"/>
    <w:pPr>
      <w:spacing w:line="270" w:lineRule="atLeast"/>
    </w:pPr>
    <w:rPr>
      <w:rFonts w:eastAsia="Times New Roman"/>
      <w:b/>
      <w:bCs/>
      <w:lang w:eastAsia="en-GB"/>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rsid w:val="00D556BF"/>
    <w:pPr>
      <w:spacing w:line="270" w:lineRule="atLeast"/>
    </w:pPr>
    <w:rPr>
      <w:rFonts w:eastAsia="Times New Roman"/>
      <w:lang w:eastAsia="en-GB"/>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rsid w:val="00D556BF"/>
    <w:pPr>
      <w:spacing w:line="270" w:lineRule="atLeast"/>
    </w:pPr>
    <w:rPr>
      <w:rFonts w:eastAsia="Times New Roman"/>
      <w:lang w:eastAsia="en-GB"/>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rsid w:val="00D556BF"/>
    <w:pPr>
      <w:spacing w:line="270" w:lineRule="atLeast"/>
    </w:pPr>
    <w:rPr>
      <w:rFonts w:eastAsia="Times New Roman"/>
      <w:lang w:eastAsia="en-GB"/>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rsid w:val="00D556BF"/>
    <w:pPr>
      <w:spacing w:line="270" w:lineRule="atLeast"/>
    </w:pPr>
    <w:rPr>
      <w:rFonts w:eastAsia="Times New Roman"/>
      <w:lang w:eastAsia="en-GB"/>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1">
    <w:name w:val="Table Grid 1"/>
    <w:basedOn w:val="Normltblzat"/>
    <w:rsid w:val="00D556BF"/>
    <w:pPr>
      <w:spacing w:line="270" w:lineRule="atLeast"/>
    </w:pPr>
    <w:rPr>
      <w:rFonts w:eastAsia="Times New Roman"/>
      <w:lang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rsid w:val="00D556BF"/>
    <w:pPr>
      <w:spacing w:line="270" w:lineRule="atLeast"/>
    </w:pPr>
    <w:rPr>
      <w:rFonts w:eastAsia="Times New Roman"/>
      <w:lang w:eastAsia="en-GB"/>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rsid w:val="00D556BF"/>
    <w:pPr>
      <w:spacing w:line="270" w:lineRule="atLeast"/>
    </w:pPr>
    <w:rPr>
      <w:rFonts w:eastAsia="Times New Roman"/>
      <w:lang w:eastAsia="en-GB"/>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rsid w:val="00D556BF"/>
    <w:pPr>
      <w:spacing w:line="270" w:lineRule="atLeast"/>
    </w:pPr>
    <w:rPr>
      <w:rFonts w:eastAsia="Times New Roman"/>
      <w:lang w:eastAsia="en-GB"/>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rsid w:val="00D556BF"/>
    <w:pPr>
      <w:spacing w:line="270" w:lineRule="atLeast"/>
    </w:pPr>
    <w:rPr>
      <w:rFonts w:eastAsia="Times New Roman"/>
      <w:lang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rsid w:val="00D556BF"/>
    <w:pPr>
      <w:spacing w:line="270" w:lineRule="atLeast"/>
    </w:pPr>
    <w:rPr>
      <w:rFonts w:eastAsia="Times New Roman"/>
      <w:b/>
      <w:bCs/>
      <w:lang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rsid w:val="00D556BF"/>
    <w:pPr>
      <w:spacing w:line="270" w:lineRule="atLeast"/>
    </w:pPr>
    <w:rPr>
      <w:rFonts w:eastAsia="Times New Roman"/>
      <w:lang w:eastAsia="en-GB"/>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rsid w:val="00D556BF"/>
    <w:pPr>
      <w:spacing w:line="270" w:lineRule="atLeast"/>
    </w:pPr>
    <w:rPr>
      <w:rFonts w:eastAsia="Times New Roman"/>
      <w:lang w:eastAsia="en-GB"/>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rsid w:val="00D556BF"/>
    <w:pPr>
      <w:spacing w:line="270" w:lineRule="atLeast"/>
    </w:pPr>
    <w:rPr>
      <w:rFonts w:eastAsia="Times New Roman"/>
      <w:lang w:eastAsia="en-GB"/>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D556BF"/>
    <w:pPr>
      <w:spacing w:line="270" w:lineRule="atLeast"/>
    </w:pPr>
    <w:rPr>
      <w:rFonts w:eastAsia="Times New Roman"/>
      <w:lang w:eastAsia="en-GB"/>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rsid w:val="00D556BF"/>
    <w:pPr>
      <w:spacing w:line="270" w:lineRule="atLeast"/>
    </w:pPr>
    <w:rPr>
      <w:rFonts w:eastAsia="Times New Roman"/>
      <w:lang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rsid w:val="00D556BF"/>
    <w:pPr>
      <w:spacing w:line="270" w:lineRule="atLeast"/>
    </w:pPr>
    <w:rPr>
      <w:rFonts w:eastAsia="Times New Roman"/>
      <w:lang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rsid w:val="00D556BF"/>
    <w:pPr>
      <w:spacing w:line="270" w:lineRule="atLeast"/>
    </w:pPr>
    <w:rPr>
      <w:rFonts w:eastAsia="Times New Roman"/>
      <w:lang w:eastAsia="en-GB"/>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rsid w:val="00D556BF"/>
    <w:pPr>
      <w:spacing w:line="270" w:lineRule="atLeast"/>
    </w:pPr>
    <w:rPr>
      <w:rFonts w:eastAsia="Times New Roman"/>
      <w:lang w:eastAsia="en-GB"/>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rsid w:val="00D556BF"/>
    <w:pPr>
      <w:spacing w:line="270" w:lineRule="atLeast"/>
    </w:pPr>
    <w:rPr>
      <w:rFonts w:eastAsia="Times New Roman"/>
      <w:lang w:eastAsia="en-GB"/>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semiHidden/>
    <w:rsid w:val="00D556BF"/>
    <w:pPr>
      <w:ind w:left="230" w:hanging="230"/>
    </w:pPr>
  </w:style>
  <w:style w:type="paragraph" w:styleId="brajegyzk">
    <w:name w:val="table of figures"/>
    <w:basedOn w:val="Norml"/>
    <w:next w:val="Norml"/>
    <w:semiHidden/>
    <w:rsid w:val="00D556BF"/>
    <w:pPr>
      <w:ind w:left="460" w:hanging="460"/>
    </w:pPr>
  </w:style>
  <w:style w:type="table" w:styleId="Profitblzat">
    <w:name w:val="Table Professional"/>
    <w:basedOn w:val="Normltblzat"/>
    <w:rsid w:val="00D556BF"/>
    <w:pPr>
      <w:spacing w:line="270" w:lineRule="atLeast"/>
    </w:pPr>
    <w:rPr>
      <w:rFonts w:eastAsia="Times New Roman"/>
      <w:lang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rsid w:val="00D556BF"/>
    <w:pPr>
      <w:spacing w:line="270" w:lineRule="atLeast"/>
    </w:pPr>
    <w:rPr>
      <w:rFonts w:eastAsia="Times New Roman"/>
      <w:lang w:eastAsia="en-GB"/>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rsid w:val="00D556BF"/>
    <w:pPr>
      <w:spacing w:line="270" w:lineRule="atLeast"/>
    </w:pPr>
    <w:rPr>
      <w:rFonts w:eastAsia="Times New Roman"/>
      <w:lang w:eastAsia="en-GB"/>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rsid w:val="00D556BF"/>
    <w:pPr>
      <w:spacing w:line="270" w:lineRule="atLeast"/>
    </w:pPr>
    <w:rPr>
      <w:rFonts w:eastAsia="Times New Roman"/>
      <w:lang w:eastAsia="en-GB"/>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rsid w:val="00D556BF"/>
    <w:pPr>
      <w:spacing w:line="270" w:lineRule="atLeast"/>
    </w:pPr>
    <w:rPr>
      <w:rFonts w:eastAsia="Times New Roman"/>
      <w:lang w:eastAsia="en-GB"/>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rsid w:val="00D556BF"/>
    <w:pPr>
      <w:spacing w:line="270" w:lineRule="atLeast"/>
    </w:pPr>
    <w:rPr>
      <w:rFonts w:eastAsia="Times New Roman"/>
      <w:lang w:eastAsia="en-GB"/>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rsid w:val="00D556BF"/>
    <w:pPr>
      <w:spacing w:line="270" w:lineRule="atLeast"/>
    </w:pPr>
    <w:rPr>
      <w:rFonts w:eastAsia="Times New Roman"/>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estblzat1">
    <w:name w:val="Table Web 1"/>
    <w:basedOn w:val="Normltblzat"/>
    <w:rsid w:val="00D556BF"/>
    <w:pPr>
      <w:spacing w:line="270" w:lineRule="atLeast"/>
    </w:pPr>
    <w:rPr>
      <w:rFonts w:eastAsia="Times New Roman"/>
      <w:lang w:eastAsia="en-GB"/>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rsid w:val="00D556BF"/>
    <w:pPr>
      <w:spacing w:line="270" w:lineRule="atLeast"/>
    </w:pPr>
    <w:rPr>
      <w:rFonts w:eastAsia="Times New Roman"/>
      <w:lang w:eastAsia="en-GB"/>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rsid w:val="00D556BF"/>
    <w:pPr>
      <w:spacing w:line="270" w:lineRule="atLeast"/>
    </w:pPr>
    <w:rPr>
      <w:rFonts w:eastAsia="Times New Roman"/>
      <w:lang w:eastAsia="en-GB"/>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ivatkozsjegyzk-fej">
    <w:name w:val="toa heading"/>
    <w:basedOn w:val="Norml"/>
    <w:next w:val="Norml"/>
    <w:semiHidden/>
    <w:rsid w:val="00D556BF"/>
    <w:rPr>
      <w:rFonts w:ascii="Arial" w:hAnsi="Arial" w:cs="Arial"/>
      <w:b/>
      <w:bCs/>
      <w:sz w:val="24"/>
      <w:szCs w:val="24"/>
    </w:rPr>
  </w:style>
  <w:style w:type="paragraph" w:customStyle="1" w:styleId="ListNumber2NoSpace">
    <w:name w:val="List Number 2 NoSpace"/>
    <w:basedOn w:val="Szmozottlista2"/>
    <w:uiPriority w:val="4"/>
    <w:qFormat/>
    <w:rsid w:val="00D556BF"/>
    <w:pPr>
      <w:spacing w:after="0"/>
      <w:ind w:left="850" w:hanging="425"/>
    </w:pPr>
  </w:style>
  <w:style w:type="paragraph" w:customStyle="1" w:styleId="ListNumber3NoSpace">
    <w:name w:val="List Number 3 NoSpace"/>
    <w:basedOn w:val="Szmozottlista3"/>
    <w:uiPriority w:val="4"/>
    <w:qFormat/>
    <w:rsid w:val="00D556BF"/>
    <w:pPr>
      <w:spacing w:after="0"/>
    </w:pPr>
  </w:style>
  <w:style w:type="paragraph" w:customStyle="1" w:styleId="TableNoSpace">
    <w:name w:val="Table NoSpace"/>
    <w:basedOn w:val="Table"/>
    <w:uiPriority w:val="9"/>
    <w:semiHidden/>
    <w:unhideWhenUsed/>
    <w:qFormat/>
    <w:rsid w:val="00D556BF"/>
    <w:pPr>
      <w:keepNext w:val="0"/>
      <w:numPr>
        <w:ilvl w:val="0"/>
        <w:numId w:val="0"/>
      </w:numPr>
      <w:spacing w:before="60" w:after="60" w:line="220" w:lineRule="atLeast"/>
      <w:ind w:left="283" w:hanging="357"/>
    </w:pPr>
    <w:rPr>
      <w:rFonts w:ascii="Verdana" w:hAnsi="Verdana" w:cs="Arial"/>
      <w:b w:val="0"/>
      <w:color w:val="auto"/>
      <w:sz w:val="16"/>
    </w:rPr>
  </w:style>
  <w:style w:type="table" w:customStyle="1" w:styleId="CowiTableGrid">
    <w:name w:val="Cowi Table Grid"/>
    <w:basedOn w:val="Rcsostblzat5"/>
    <w:uiPriority w:val="99"/>
    <w:rsid w:val="00D556BF"/>
    <w:rPr>
      <w:sz w:val="23"/>
      <w:szCs w:val="23"/>
    </w:rPr>
    <w:tblPr>
      <w:tblInd w:w="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left w:w="108" w:type="dxa"/>
        <w:bottom w:w="108" w:type="dxa"/>
        <w:right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D556BF"/>
    <w:rPr>
      <w:sz w:val="23"/>
      <w:szCs w:val="23"/>
    </w:rPr>
    <w:tblPr>
      <w:tblInd w:w="0" w:type="dxa"/>
      <w:tblBorders>
        <w:top w:val="single" w:sz="4" w:space="0" w:color="auto"/>
        <w:left w:val="single" w:sz="4" w:space="0" w:color="auto"/>
        <w:bottom w:val="single" w:sz="4" w:space="0" w:color="auto"/>
        <w:right w:val="single" w:sz="4" w:space="0" w:color="auto"/>
        <w:insideV w:val="single" w:sz="4" w:space="0" w:color="808080"/>
      </w:tblBorders>
      <w:tblCellMar>
        <w:top w:w="108" w:type="dxa"/>
        <w:left w:w="108" w:type="dxa"/>
        <w:bottom w:w="108" w:type="dxa"/>
        <w:right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Nemlista"/>
    <w:uiPriority w:val="99"/>
    <w:rsid w:val="00D556BF"/>
    <w:pPr>
      <w:numPr>
        <w:numId w:val="28"/>
      </w:numPr>
    </w:pPr>
  </w:style>
  <w:style w:type="numbering" w:customStyle="1" w:styleId="CowiTableNumberList">
    <w:name w:val="CowiTableNumberList"/>
    <w:basedOn w:val="Nemlista"/>
    <w:uiPriority w:val="99"/>
    <w:rsid w:val="00D556BF"/>
    <w:pPr>
      <w:numPr>
        <w:numId w:val="29"/>
      </w:numPr>
    </w:pPr>
  </w:style>
  <w:style w:type="paragraph" w:customStyle="1" w:styleId="TableBullet0">
    <w:name w:val="Table Bullet"/>
    <w:basedOn w:val="TableText0"/>
    <w:uiPriority w:val="7"/>
    <w:qFormat/>
    <w:rsid w:val="00D556BF"/>
    <w:pPr>
      <w:numPr>
        <w:numId w:val="28"/>
      </w:numPr>
    </w:pPr>
  </w:style>
  <w:style w:type="paragraph" w:customStyle="1" w:styleId="TableBullet2">
    <w:name w:val="Table Bullet 2"/>
    <w:basedOn w:val="TableBullet0"/>
    <w:uiPriority w:val="7"/>
    <w:qFormat/>
    <w:rsid w:val="00D556BF"/>
    <w:pPr>
      <w:numPr>
        <w:ilvl w:val="1"/>
      </w:numPr>
    </w:pPr>
  </w:style>
  <w:style w:type="paragraph" w:customStyle="1" w:styleId="TableTextNoSpace0">
    <w:name w:val="Table Text NoSpace"/>
    <w:basedOn w:val="TableText0"/>
    <w:uiPriority w:val="7"/>
    <w:qFormat/>
    <w:rsid w:val="00D556BF"/>
    <w:pPr>
      <w:spacing w:after="0"/>
    </w:pPr>
  </w:style>
  <w:style w:type="paragraph" w:customStyle="1" w:styleId="TableBullet3">
    <w:name w:val="Table Bullet 3"/>
    <w:basedOn w:val="TableBullet2"/>
    <w:uiPriority w:val="7"/>
    <w:qFormat/>
    <w:rsid w:val="00D556BF"/>
    <w:pPr>
      <w:numPr>
        <w:ilvl w:val="2"/>
      </w:numPr>
    </w:pPr>
  </w:style>
  <w:style w:type="paragraph" w:customStyle="1" w:styleId="TableBulletNoSpace">
    <w:name w:val="Table Bullet NoSpace"/>
    <w:basedOn w:val="TableBullet0"/>
    <w:uiPriority w:val="7"/>
    <w:qFormat/>
    <w:rsid w:val="00D556BF"/>
    <w:pPr>
      <w:spacing w:after="0"/>
    </w:pPr>
  </w:style>
  <w:style w:type="paragraph" w:customStyle="1" w:styleId="TableBullet2NoSpace">
    <w:name w:val="Table Bullet 2 NoSpace"/>
    <w:basedOn w:val="TableBullet2"/>
    <w:uiPriority w:val="7"/>
    <w:qFormat/>
    <w:rsid w:val="00D556BF"/>
    <w:pPr>
      <w:spacing w:after="0"/>
      <w:ind w:left="568" w:hanging="284"/>
    </w:pPr>
  </w:style>
  <w:style w:type="paragraph" w:customStyle="1" w:styleId="TableContinue0">
    <w:name w:val="Table Continue 0"/>
    <w:basedOn w:val="TableText0"/>
    <w:uiPriority w:val="7"/>
    <w:qFormat/>
    <w:rsid w:val="00D556BF"/>
  </w:style>
  <w:style w:type="paragraph" w:customStyle="1" w:styleId="TableContinue">
    <w:name w:val="Table Continue"/>
    <w:basedOn w:val="TableContinue0"/>
    <w:uiPriority w:val="7"/>
    <w:qFormat/>
    <w:rsid w:val="00D556BF"/>
    <w:pPr>
      <w:ind w:left="284"/>
    </w:pPr>
  </w:style>
  <w:style w:type="paragraph" w:customStyle="1" w:styleId="TableContinue0NoSpace">
    <w:name w:val="Table Continue 0 NoSpace"/>
    <w:basedOn w:val="TableContinue0"/>
    <w:uiPriority w:val="7"/>
    <w:qFormat/>
    <w:rsid w:val="00D556BF"/>
    <w:pPr>
      <w:spacing w:after="0"/>
    </w:pPr>
  </w:style>
  <w:style w:type="paragraph" w:customStyle="1" w:styleId="TableContinue2">
    <w:name w:val="Table Continue 2"/>
    <w:basedOn w:val="TableContinue"/>
    <w:uiPriority w:val="7"/>
    <w:qFormat/>
    <w:rsid w:val="00D556BF"/>
    <w:pPr>
      <w:ind w:left="567"/>
    </w:pPr>
  </w:style>
  <w:style w:type="paragraph" w:customStyle="1" w:styleId="TableContinue2NoSpace">
    <w:name w:val="Table Continue 2 NoSpace"/>
    <w:basedOn w:val="TableContinue2"/>
    <w:uiPriority w:val="7"/>
    <w:qFormat/>
    <w:rsid w:val="00D556BF"/>
    <w:pPr>
      <w:spacing w:after="0"/>
    </w:pPr>
  </w:style>
  <w:style w:type="paragraph" w:customStyle="1" w:styleId="TableContinue3">
    <w:name w:val="Table Continue 3"/>
    <w:basedOn w:val="TableContinue2"/>
    <w:uiPriority w:val="7"/>
    <w:qFormat/>
    <w:rsid w:val="00D556BF"/>
    <w:pPr>
      <w:ind w:left="851"/>
    </w:pPr>
  </w:style>
  <w:style w:type="paragraph" w:customStyle="1" w:styleId="TableContinue3NoSpace">
    <w:name w:val="Table Continue 3 NoSpace"/>
    <w:basedOn w:val="TableContinue3"/>
    <w:uiPriority w:val="7"/>
    <w:qFormat/>
    <w:rsid w:val="00D556BF"/>
    <w:pPr>
      <w:spacing w:after="0"/>
    </w:pPr>
  </w:style>
  <w:style w:type="paragraph" w:customStyle="1" w:styleId="TableContinueNoSpace">
    <w:name w:val="Table Continue NoSpace"/>
    <w:basedOn w:val="TableContinue"/>
    <w:uiPriority w:val="7"/>
    <w:qFormat/>
    <w:rsid w:val="00D556BF"/>
    <w:pPr>
      <w:spacing w:after="0"/>
    </w:pPr>
  </w:style>
  <w:style w:type="paragraph" w:customStyle="1" w:styleId="TableNumber">
    <w:name w:val="Table Number"/>
    <w:basedOn w:val="TableText0"/>
    <w:uiPriority w:val="7"/>
    <w:qFormat/>
    <w:rsid w:val="00D556BF"/>
    <w:pPr>
      <w:numPr>
        <w:numId w:val="29"/>
      </w:numPr>
    </w:pPr>
  </w:style>
  <w:style w:type="paragraph" w:customStyle="1" w:styleId="TableNumber2">
    <w:name w:val="Table Number 2"/>
    <w:basedOn w:val="TableNumber"/>
    <w:uiPriority w:val="7"/>
    <w:qFormat/>
    <w:rsid w:val="00D556BF"/>
    <w:pPr>
      <w:numPr>
        <w:ilvl w:val="1"/>
      </w:numPr>
    </w:pPr>
  </w:style>
  <w:style w:type="paragraph" w:customStyle="1" w:styleId="TableBullet3NoSpace">
    <w:name w:val="Table Bullet 3 NoSpace"/>
    <w:basedOn w:val="TableBullet3"/>
    <w:uiPriority w:val="7"/>
    <w:qFormat/>
    <w:rsid w:val="00D556BF"/>
    <w:pPr>
      <w:spacing w:after="0"/>
    </w:pPr>
  </w:style>
  <w:style w:type="paragraph" w:customStyle="1" w:styleId="TableNumber3">
    <w:name w:val="Table Number 3"/>
    <w:basedOn w:val="TableNumber2"/>
    <w:uiPriority w:val="7"/>
    <w:qFormat/>
    <w:rsid w:val="00D556BF"/>
    <w:pPr>
      <w:numPr>
        <w:ilvl w:val="2"/>
      </w:numPr>
    </w:pPr>
  </w:style>
  <w:style w:type="paragraph" w:customStyle="1" w:styleId="TableNumberNoSpace">
    <w:name w:val="Table Number NoSpace"/>
    <w:basedOn w:val="TableNumber"/>
    <w:uiPriority w:val="7"/>
    <w:qFormat/>
    <w:rsid w:val="00D556BF"/>
    <w:pPr>
      <w:spacing w:after="0"/>
    </w:pPr>
  </w:style>
  <w:style w:type="paragraph" w:customStyle="1" w:styleId="TableNumber2NoSpace">
    <w:name w:val="Table Number 2 NoSpace"/>
    <w:basedOn w:val="TableNumber2"/>
    <w:uiPriority w:val="7"/>
    <w:qFormat/>
    <w:rsid w:val="00D556BF"/>
    <w:pPr>
      <w:spacing w:after="0"/>
      <w:ind w:left="568" w:hanging="284"/>
    </w:pPr>
  </w:style>
  <w:style w:type="paragraph" w:customStyle="1" w:styleId="TableText0">
    <w:name w:val="Table Text"/>
    <w:basedOn w:val="Norml"/>
    <w:uiPriority w:val="7"/>
    <w:qFormat/>
    <w:rsid w:val="00D556BF"/>
    <w:pPr>
      <w:spacing w:line="220" w:lineRule="atLeast"/>
    </w:pPr>
    <w:rPr>
      <w:sz w:val="16"/>
      <w:szCs w:val="23"/>
    </w:rPr>
  </w:style>
  <w:style w:type="paragraph" w:customStyle="1" w:styleId="TableNumber3NoSpace">
    <w:name w:val="Table Number 3 NoSpace"/>
    <w:basedOn w:val="TableNumber3"/>
    <w:uiPriority w:val="7"/>
    <w:qFormat/>
    <w:rsid w:val="00D556BF"/>
    <w:pPr>
      <w:spacing w:after="0"/>
    </w:pPr>
  </w:style>
  <w:style w:type="character" w:customStyle="1" w:styleId="CowiLabel">
    <w:name w:val="Cowi Label"/>
    <w:uiPriority w:val="1"/>
    <w:semiHidden/>
    <w:rsid w:val="00D556BF"/>
    <w:rPr>
      <w:caps/>
      <w:smallCaps w:val="0"/>
      <w:color w:val="F04E23"/>
      <w:sz w:val="11"/>
    </w:rPr>
  </w:style>
  <w:style w:type="paragraph" w:customStyle="1" w:styleId="Title1">
    <w:name w:val="Title1"/>
    <w:basedOn w:val="Szvegtrzs"/>
    <w:next w:val="Title2"/>
    <w:uiPriority w:val="7"/>
    <w:qFormat/>
    <w:rsid w:val="00D556BF"/>
    <w:pPr>
      <w:spacing w:after="280"/>
      <w:ind w:left="283"/>
    </w:pPr>
    <w:rPr>
      <w:noProof/>
      <w:color w:val="37ACDE"/>
      <w:sz w:val="40"/>
      <w:szCs w:val="40"/>
      <w:lang w:val="da-DK"/>
    </w:rPr>
  </w:style>
  <w:style w:type="paragraph" w:customStyle="1" w:styleId="Title2">
    <w:name w:val="Title2"/>
    <w:basedOn w:val="Title1"/>
    <w:next w:val="Title3"/>
    <w:uiPriority w:val="7"/>
    <w:qFormat/>
    <w:rsid w:val="00D556BF"/>
    <w:rPr>
      <w:spacing w:val="-4"/>
      <w:sz w:val="22"/>
      <w:szCs w:val="22"/>
      <w:lang w:val="en-US"/>
    </w:rPr>
  </w:style>
  <w:style w:type="paragraph" w:customStyle="1" w:styleId="BodyTextBox1">
    <w:name w:val="Body Text Box1"/>
    <w:basedOn w:val="Szvegtrzs"/>
    <w:uiPriority w:val="7"/>
    <w:qFormat/>
    <w:rsid w:val="00D556BF"/>
    <w:pPr>
      <w:shd w:val="clear" w:color="auto" w:fill="F29527"/>
      <w:spacing w:after="0"/>
      <w:ind w:left="283"/>
    </w:pPr>
    <w:rPr>
      <w:color w:val="FFFFFF"/>
      <w:sz w:val="18"/>
      <w:szCs w:val="18"/>
    </w:rPr>
  </w:style>
  <w:style w:type="paragraph" w:customStyle="1" w:styleId="Title3">
    <w:name w:val="Title3"/>
    <w:basedOn w:val="Title2"/>
    <w:next w:val="Szvegtrzs"/>
    <w:uiPriority w:val="7"/>
    <w:qFormat/>
    <w:rsid w:val="00D556BF"/>
    <w:rPr>
      <w:color w:val="006FB4"/>
    </w:rPr>
  </w:style>
  <w:style w:type="paragraph" w:customStyle="1" w:styleId="FrontPageFrame">
    <w:name w:val="FrontPageFrame"/>
    <w:basedOn w:val="Norml"/>
    <w:semiHidden/>
    <w:rsid w:val="00D556BF"/>
    <w:pPr>
      <w:framePr w:w="9639" w:wrap="around" w:hAnchor="margin" w:x="-2267" w:yAlign="bottom"/>
      <w:tabs>
        <w:tab w:val="left" w:pos="1134"/>
      </w:tabs>
    </w:pPr>
    <w:rPr>
      <w:rFonts w:cs="Arial"/>
      <w:sz w:val="14"/>
      <w:lang w:val="da-DK"/>
    </w:rPr>
  </w:style>
  <w:style w:type="paragraph" w:customStyle="1" w:styleId="Default">
    <w:name w:val="Default"/>
    <w:rsid w:val="00D556BF"/>
    <w:pPr>
      <w:autoSpaceDE w:val="0"/>
      <w:autoSpaceDN w:val="0"/>
      <w:adjustRightInd w:val="0"/>
      <w:spacing w:before="120" w:after="120" w:line="240" w:lineRule="atLeast"/>
      <w:ind w:left="283" w:hanging="357"/>
    </w:pPr>
    <w:rPr>
      <w:rFonts w:ascii="Verdana" w:eastAsia="Times New Roman" w:hAnsi="Verdana" w:cs="Verdana"/>
      <w:color w:val="000000"/>
      <w:sz w:val="24"/>
      <w:szCs w:val="24"/>
      <w:lang w:val="da-DK" w:eastAsia="da-DK"/>
    </w:rPr>
  </w:style>
  <w:style w:type="paragraph" w:customStyle="1" w:styleId="Pa3">
    <w:name w:val="Pa3"/>
    <w:basedOn w:val="Default"/>
    <w:next w:val="Default"/>
    <w:uiPriority w:val="99"/>
    <w:rsid w:val="00D556BF"/>
    <w:pPr>
      <w:spacing w:line="241" w:lineRule="atLeast"/>
    </w:pPr>
    <w:rPr>
      <w:rFonts w:cs="Times New Roman"/>
      <w:color w:val="auto"/>
    </w:rPr>
  </w:style>
  <w:style w:type="character" w:customStyle="1" w:styleId="A2">
    <w:name w:val="A2"/>
    <w:uiPriority w:val="99"/>
    <w:rsid w:val="00D556BF"/>
    <w:rPr>
      <w:rFonts w:cs="Verdana"/>
      <w:color w:val="FFFFFF"/>
      <w:sz w:val="22"/>
      <w:szCs w:val="22"/>
      <w:lang w:val="en-US"/>
    </w:rPr>
  </w:style>
  <w:style w:type="character" w:customStyle="1" w:styleId="A4">
    <w:name w:val="A4"/>
    <w:uiPriority w:val="99"/>
    <w:rsid w:val="00D556BF"/>
    <w:rPr>
      <w:rFonts w:cs="Verdana"/>
      <w:color w:val="FFFFFF"/>
    </w:rPr>
  </w:style>
  <w:style w:type="character" w:customStyle="1" w:styleId="A6">
    <w:name w:val="A6"/>
    <w:uiPriority w:val="99"/>
    <w:rsid w:val="00D556BF"/>
    <w:rPr>
      <w:rFonts w:cs="BundesSerif Office"/>
      <w:color w:val="000000"/>
      <w:sz w:val="18"/>
      <w:szCs w:val="18"/>
    </w:rPr>
  </w:style>
  <w:style w:type="paragraph" w:customStyle="1" w:styleId="Text1">
    <w:name w:val="Text 1"/>
    <w:basedOn w:val="Norml"/>
    <w:rsid w:val="00D556BF"/>
    <w:pPr>
      <w:spacing w:line="240" w:lineRule="auto"/>
      <w:ind w:left="850"/>
      <w:jc w:val="both"/>
    </w:pPr>
    <w:rPr>
      <w:sz w:val="24"/>
      <w:szCs w:val="24"/>
      <w:lang w:eastAsia="en-US"/>
    </w:rPr>
  </w:style>
  <w:style w:type="paragraph" w:customStyle="1" w:styleId="FrontPageSmall">
    <w:name w:val="FrontPageSmall"/>
    <w:basedOn w:val="Norml"/>
    <w:uiPriority w:val="7"/>
    <w:semiHidden/>
    <w:qFormat/>
    <w:rsid w:val="00D556BF"/>
    <w:pPr>
      <w:keepNext/>
      <w:keepLines/>
      <w:suppressAutoHyphens/>
      <w:spacing w:line="220" w:lineRule="atLeast"/>
    </w:pPr>
    <w:rPr>
      <w:color w:val="37ACDE"/>
      <w:spacing w:val="-16"/>
      <w:sz w:val="40"/>
      <w:szCs w:val="40"/>
    </w:rPr>
  </w:style>
  <w:style w:type="paragraph" w:customStyle="1" w:styleId="FrontPage">
    <w:name w:val="FrontPage"/>
    <w:basedOn w:val="FrontPageSmall"/>
    <w:next w:val="FrontPageSmall"/>
    <w:uiPriority w:val="7"/>
    <w:semiHidden/>
    <w:qFormat/>
    <w:rsid w:val="00D556BF"/>
    <w:pPr>
      <w:spacing w:before="80" w:after="240" w:line="600" w:lineRule="atLeast"/>
    </w:pPr>
    <w:rPr>
      <w:color w:val="006FB4"/>
      <w:spacing w:val="-36"/>
      <w:sz w:val="140"/>
      <w:szCs w:val="140"/>
      <w:lang w:val="nb-NO"/>
    </w:rPr>
  </w:style>
  <w:style w:type="paragraph" w:customStyle="1" w:styleId="TOCHeading1">
    <w:name w:val="TOC Heading1"/>
    <w:basedOn w:val="Cmsor1"/>
    <w:next w:val="Norml"/>
    <w:uiPriority w:val="39"/>
    <w:unhideWhenUsed/>
    <w:qFormat/>
    <w:rsid w:val="00D556BF"/>
    <w:pPr>
      <w:pageBreakBefore w:val="0"/>
      <w:numPr>
        <w:numId w:val="0"/>
      </w:numPr>
      <w:tabs>
        <w:tab w:val="left" w:pos="426"/>
      </w:tabs>
      <w:spacing w:before="480" w:after="120" w:line="276" w:lineRule="auto"/>
      <w:jc w:val="both"/>
      <w:outlineLvl w:val="9"/>
    </w:pPr>
    <w:rPr>
      <w:rFonts w:ascii="Verdana" w:eastAsia="SimHei" w:hAnsi="Verdana" w:cs="SimSun"/>
      <w:color w:val="005286"/>
      <w:sz w:val="28"/>
      <w:lang w:val="en-US" w:eastAsia="ja-JP"/>
    </w:rPr>
  </w:style>
  <w:style w:type="character" w:customStyle="1" w:styleId="ColorfulList-Accent1Char1">
    <w:name w:val="Colorful List - Accent 1 Char1"/>
    <w:link w:val="Szneslista1jellszn"/>
    <w:uiPriority w:val="34"/>
    <w:rsid w:val="00D556BF"/>
    <w:rPr>
      <w:rFonts w:ascii="Calibri" w:hAnsi="Calibri"/>
      <w:sz w:val="22"/>
      <w:szCs w:val="22"/>
      <w:lang w:val="en-US" w:eastAsia="en-US"/>
    </w:rPr>
  </w:style>
  <w:style w:type="character" w:customStyle="1" w:styleId="hps">
    <w:name w:val="hps"/>
    <w:basedOn w:val="Bekezdsalapbettpusa"/>
    <w:rsid w:val="00D556BF"/>
  </w:style>
  <w:style w:type="paragraph" w:customStyle="1" w:styleId="Odstavecseseznamem1">
    <w:name w:val="Odstavec se seznamem1"/>
    <w:basedOn w:val="Norml"/>
    <w:rsid w:val="00D556BF"/>
    <w:pPr>
      <w:spacing w:line="240" w:lineRule="auto"/>
      <w:ind w:left="708"/>
    </w:pPr>
    <w:rPr>
      <w:sz w:val="24"/>
      <w:szCs w:val="24"/>
      <w:lang w:val="cs-CZ" w:eastAsia="cs-CZ"/>
    </w:rPr>
  </w:style>
  <w:style w:type="character" w:customStyle="1" w:styleId="st">
    <w:name w:val="st"/>
    <w:rsid w:val="00D556BF"/>
  </w:style>
  <w:style w:type="character" w:customStyle="1" w:styleId="atn">
    <w:name w:val="atn"/>
    <w:rsid w:val="00D556BF"/>
  </w:style>
  <w:style w:type="character" w:customStyle="1" w:styleId="NormlbehzsChar">
    <w:name w:val="Normál behúzás Char"/>
    <w:link w:val="Normlbehzs"/>
    <w:rsid w:val="00D556BF"/>
    <w:rPr>
      <w:rFonts w:ascii="Verdana" w:eastAsia="Times New Roman" w:hAnsi="Verdana"/>
      <w:sz w:val="22"/>
      <w:lang w:eastAsia="da-DK"/>
    </w:rPr>
  </w:style>
  <w:style w:type="numbering" w:customStyle="1" w:styleId="Style1Annex">
    <w:name w:val="Style1Annex"/>
    <w:uiPriority w:val="99"/>
    <w:rsid w:val="00D556BF"/>
    <w:pPr>
      <w:numPr>
        <w:numId w:val="32"/>
      </w:numPr>
    </w:pPr>
  </w:style>
  <w:style w:type="paragraph" w:customStyle="1" w:styleId="AnnexHeadingEMN">
    <w:name w:val="AnnexHeadingEMN"/>
    <w:basedOn w:val="AnnexHeading"/>
    <w:next w:val="Norml"/>
    <w:uiPriority w:val="7"/>
    <w:qFormat/>
    <w:rsid w:val="00D556BF"/>
    <w:pPr>
      <w:spacing w:before="120" w:after="120" w:line="240" w:lineRule="auto"/>
    </w:pPr>
    <w:rPr>
      <w:rFonts w:ascii="Verdana" w:hAnsi="Verdana"/>
      <w:color w:val="0070C0"/>
      <w:sz w:val="24"/>
    </w:rPr>
  </w:style>
  <w:style w:type="paragraph" w:customStyle="1" w:styleId="HeadingEMN">
    <w:name w:val="HeadingEMN"/>
    <w:basedOn w:val="Cmsor2"/>
    <w:uiPriority w:val="7"/>
    <w:qFormat/>
    <w:rsid w:val="00D556BF"/>
    <w:pPr>
      <w:keepNext w:val="0"/>
      <w:keepLines w:val="0"/>
      <w:numPr>
        <w:ilvl w:val="0"/>
        <w:numId w:val="0"/>
      </w:numPr>
      <w:tabs>
        <w:tab w:val="left" w:pos="567"/>
      </w:tabs>
      <w:spacing w:before="120" w:line="240" w:lineRule="auto"/>
    </w:pPr>
    <w:rPr>
      <w:rFonts w:ascii="Verdana" w:eastAsia="Times New Roman" w:hAnsi="Verdana" w:cs="Times New Roman"/>
      <w:b w:val="0"/>
      <w:bCs w:val="0"/>
      <w:caps/>
      <w:color w:val="0070C0"/>
      <w:sz w:val="18"/>
      <w:szCs w:val="18"/>
      <w:lang w:val="fr-FR"/>
    </w:rPr>
  </w:style>
  <w:style w:type="paragraph" w:customStyle="1" w:styleId="CM1">
    <w:name w:val="CM1"/>
    <w:basedOn w:val="Norml"/>
    <w:next w:val="Norml"/>
    <w:uiPriority w:val="99"/>
    <w:rsid w:val="00D556BF"/>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D556BF"/>
    <w:pPr>
      <w:numPr>
        <w:ilvl w:val="12"/>
      </w:numPr>
      <w:suppressAutoHyphens/>
      <w:spacing w:line="240" w:lineRule="auto"/>
      <w:ind w:left="283" w:hanging="357"/>
      <w:jc w:val="both"/>
    </w:pPr>
    <w:rPr>
      <w:rFonts w:ascii="Times New Roman" w:hAnsi="Times New Roman"/>
      <w:sz w:val="24"/>
      <w:szCs w:val="24"/>
      <w:lang w:eastAsia="ar-SA"/>
    </w:rPr>
  </w:style>
  <w:style w:type="character" w:customStyle="1" w:styleId="0BodyChar">
    <w:name w:val="0 Body Char"/>
    <w:link w:val="0Body"/>
    <w:locked/>
    <w:rsid w:val="00D556BF"/>
    <w:rPr>
      <w:rFonts w:eastAsia="Times New Roman"/>
      <w:sz w:val="24"/>
      <w:szCs w:val="24"/>
      <w:lang w:eastAsia="ar-SA"/>
    </w:rPr>
  </w:style>
  <w:style w:type="character" w:customStyle="1" w:styleId="ColorfulList-Accent1Char">
    <w:name w:val="Colorful List - Accent 1 Char"/>
    <w:link w:val="Kzepesrcs12jellszn"/>
    <w:uiPriority w:val="34"/>
    <w:rsid w:val="00D556BF"/>
    <w:rPr>
      <w:rFonts w:ascii="Calibri" w:hAnsi="Calibri"/>
      <w:sz w:val="22"/>
      <w:szCs w:val="22"/>
      <w:lang w:val="en-US" w:eastAsia="en-US"/>
    </w:rPr>
  </w:style>
  <w:style w:type="table" w:styleId="Kzepesrcs12jellszn">
    <w:name w:val="Medium Grid 1 Accent 2"/>
    <w:basedOn w:val="Normltblzat"/>
    <w:link w:val="ColorfulList-Accent1Char"/>
    <w:uiPriority w:val="34"/>
    <w:rsid w:val="00D556BF"/>
    <w:rPr>
      <w:rFonts w:ascii="Calibri" w:hAnsi="Calibri"/>
      <w:sz w:val="22"/>
      <w:szCs w:val="22"/>
      <w:lang w:val="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aszerbekezds">
    <w:name w:val="List Paragraph"/>
    <w:basedOn w:val="Norml"/>
    <w:link w:val="ListaszerbekezdsChar"/>
    <w:uiPriority w:val="34"/>
    <w:qFormat/>
    <w:rsid w:val="00D556BF"/>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uiPriority w:val="34"/>
    <w:rsid w:val="00D556BF"/>
    <w:rPr>
      <w:rFonts w:ascii="Calibri" w:eastAsia="Times New Roman" w:hAnsi="Calibri"/>
      <w:sz w:val="22"/>
      <w:szCs w:val="22"/>
      <w:lang w:val="en-US"/>
    </w:rPr>
  </w:style>
  <w:style w:type="paragraph" w:styleId="Vltozat">
    <w:name w:val="Revision"/>
    <w:hidden/>
    <w:uiPriority w:val="99"/>
    <w:semiHidden/>
    <w:rsid w:val="00D556BF"/>
    <w:rPr>
      <w:rFonts w:ascii="Verdana" w:eastAsia="Times New Roman" w:hAnsi="Verdana"/>
      <w:sz w:val="22"/>
      <w:lang w:eastAsia="da-DK"/>
    </w:rPr>
  </w:style>
  <w:style w:type="paragraph" w:customStyle="1" w:styleId="TOCHeading10">
    <w:name w:val="TOC Heading1"/>
    <w:basedOn w:val="Cmsor1"/>
    <w:next w:val="Norml"/>
    <w:uiPriority w:val="39"/>
    <w:unhideWhenUsed/>
    <w:qFormat/>
    <w:rsid w:val="00D556BF"/>
    <w:pPr>
      <w:pageBreakBefore w:val="0"/>
      <w:numPr>
        <w:numId w:val="0"/>
      </w:numPr>
      <w:tabs>
        <w:tab w:val="left" w:pos="426"/>
      </w:tabs>
      <w:spacing w:before="480" w:after="120" w:line="276" w:lineRule="auto"/>
      <w:jc w:val="both"/>
      <w:outlineLvl w:val="9"/>
    </w:pPr>
    <w:rPr>
      <w:rFonts w:ascii="Verdana" w:eastAsia="SimHei" w:hAnsi="Verdana" w:cs="SimSun"/>
      <w:color w:val="005286"/>
      <w:sz w:val="28"/>
      <w:lang w:val="en-US" w:eastAsia="ja-JP"/>
    </w:rPr>
  </w:style>
  <w:style w:type="table" w:styleId="Szneslista1jellszn">
    <w:name w:val="Colorful List Accent 1"/>
    <w:basedOn w:val="Normltblzat"/>
    <w:link w:val="ColorfulList-Accent1Char1"/>
    <w:uiPriority w:val="34"/>
    <w:rsid w:val="00D556BF"/>
    <w:rPr>
      <w:rFonts w:ascii="Calibri" w:hAnsi="Calibri"/>
      <w:sz w:val="22"/>
      <w:szCs w:val="22"/>
      <w:lang w:val="en-US"/>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03414">
      <w:bodyDiv w:val="1"/>
      <w:marLeft w:val="0"/>
      <w:marRight w:val="0"/>
      <w:marTop w:val="0"/>
      <w:marBottom w:val="0"/>
      <w:divBdr>
        <w:top w:val="none" w:sz="0" w:space="0" w:color="auto"/>
        <w:left w:val="none" w:sz="0" w:space="0" w:color="auto"/>
        <w:bottom w:val="none" w:sz="0" w:space="0" w:color="auto"/>
        <w:right w:val="none" w:sz="0" w:space="0" w:color="auto"/>
      </w:divBdr>
    </w:div>
    <w:div w:id="663902336">
      <w:bodyDiv w:val="1"/>
      <w:marLeft w:val="0"/>
      <w:marRight w:val="0"/>
      <w:marTop w:val="0"/>
      <w:marBottom w:val="0"/>
      <w:divBdr>
        <w:top w:val="none" w:sz="0" w:space="0" w:color="auto"/>
        <w:left w:val="none" w:sz="0" w:space="0" w:color="auto"/>
        <w:bottom w:val="none" w:sz="0" w:space="0" w:color="auto"/>
        <w:right w:val="none" w:sz="0" w:space="0" w:color="auto"/>
      </w:divBdr>
    </w:div>
    <w:div w:id="801193467">
      <w:bodyDiv w:val="1"/>
      <w:marLeft w:val="0"/>
      <w:marRight w:val="0"/>
      <w:marTop w:val="0"/>
      <w:marBottom w:val="0"/>
      <w:divBdr>
        <w:top w:val="none" w:sz="0" w:space="0" w:color="auto"/>
        <w:left w:val="none" w:sz="0" w:space="0" w:color="auto"/>
        <w:bottom w:val="none" w:sz="0" w:space="0" w:color="auto"/>
        <w:right w:val="none" w:sz="0" w:space="0" w:color="auto"/>
      </w:divBdr>
    </w:div>
    <w:div w:id="871696932">
      <w:bodyDiv w:val="1"/>
      <w:marLeft w:val="0"/>
      <w:marRight w:val="0"/>
      <w:marTop w:val="0"/>
      <w:marBottom w:val="0"/>
      <w:divBdr>
        <w:top w:val="none" w:sz="0" w:space="0" w:color="auto"/>
        <w:left w:val="none" w:sz="0" w:space="0" w:color="auto"/>
        <w:bottom w:val="none" w:sz="0" w:space="0" w:color="auto"/>
        <w:right w:val="none" w:sz="0" w:space="0" w:color="auto"/>
      </w:divBdr>
    </w:div>
    <w:div w:id="1055859024">
      <w:bodyDiv w:val="1"/>
      <w:marLeft w:val="0"/>
      <w:marRight w:val="0"/>
      <w:marTop w:val="0"/>
      <w:marBottom w:val="0"/>
      <w:divBdr>
        <w:top w:val="none" w:sz="0" w:space="0" w:color="auto"/>
        <w:left w:val="none" w:sz="0" w:space="0" w:color="auto"/>
        <w:bottom w:val="none" w:sz="0" w:space="0" w:color="auto"/>
        <w:right w:val="none" w:sz="0" w:space="0" w:color="auto"/>
      </w:divBdr>
    </w:div>
    <w:div w:id="1656376704">
      <w:bodyDiv w:val="1"/>
      <w:marLeft w:val="0"/>
      <w:marRight w:val="0"/>
      <w:marTop w:val="0"/>
      <w:marBottom w:val="0"/>
      <w:divBdr>
        <w:top w:val="none" w:sz="0" w:space="0" w:color="auto"/>
        <w:left w:val="none" w:sz="0" w:space="0" w:color="auto"/>
        <w:bottom w:val="none" w:sz="0" w:space="0" w:color="auto"/>
        <w:right w:val="none" w:sz="0" w:space="0" w:color="auto"/>
      </w:divBdr>
    </w:div>
    <w:div w:id="211643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HK">
      <a:dk1>
        <a:sysClr val="windowText" lastClr="000000"/>
      </a:dk1>
      <a:lt1>
        <a:sysClr val="window" lastClr="FFFFFF"/>
      </a:lt1>
      <a:dk2>
        <a:srgbClr val="336633"/>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494CB-A378-4D63-88C8-80591DF11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8218</Words>
  <Characters>44791</Characters>
  <Application>Microsoft Office Word</Application>
  <DocSecurity>0</DocSecurity>
  <Lines>373</Lines>
  <Paragraphs>105</Paragraphs>
  <ScaleCrop>false</ScaleCrop>
  <HeadingPairs>
    <vt:vector size="6" baseType="variant">
      <vt:variant>
        <vt:lpstr>Cím</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ICF International</Company>
  <LinksUpToDate>false</LinksUpToDate>
  <CharactersWithSpaces>52904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Nataliya Nikolova</dc:creator>
  <cp:lastModifiedBy>Tóth Krisztina</cp:lastModifiedBy>
  <cp:revision>3</cp:revision>
  <cp:lastPrinted>2014-05-14T17:07:00Z</cp:lastPrinted>
  <dcterms:created xsi:type="dcterms:W3CDTF">2014-06-11T06:30:00Z</dcterms:created>
  <dcterms:modified xsi:type="dcterms:W3CDTF">2014-06-17T11:18:00Z</dcterms:modified>
</cp:coreProperties>
</file>