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63CA20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0" w14:textId="77777777" w:rsidR="004547AC"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1"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12"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463CA213" w14:textId="77777777" w:rsidR="006330C8" w:rsidRPr="001768B3"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6"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7"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8" w14:textId="77777777" w:rsidR="002058B4"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463CA21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A" w14:textId="77777777" w:rsidR="004547AC" w:rsidRPr="001768B3"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463CA21B"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D" w14:textId="77777777" w:rsidR="00D54B93"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94279B" w:rsidRPr="001768B3">
        <w:rPr>
          <w:rFonts w:ascii="Tahoma" w:hAnsi="Tahoma" w:cs="Tahoma"/>
          <w:b/>
          <w:bCs/>
          <w:i/>
          <w:color w:val="000000" w:themeColor="text1"/>
          <w:sz w:val="21"/>
          <w:szCs w:val="21"/>
        </w:rPr>
        <w:t>Vállalkozási keretszerződés kommunikációs tevékenységek ellátására - 3 részben</w:t>
      </w:r>
      <w:r w:rsidR="005C5981" w:rsidRPr="001768B3">
        <w:rPr>
          <w:rFonts w:ascii="Tahoma" w:hAnsi="Tahoma" w:cs="Tahoma"/>
          <w:b/>
          <w:bCs/>
          <w:sz w:val="21"/>
          <w:szCs w:val="21"/>
        </w:rPr>
        <w:t>”</w:t>
      </w:r>
    </w:p>
    <w:p w14:paraId="463CA21E"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1F"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1. rész PR és kreatív feladatok, médiavásárlás, közvélemény- és piackutatás</w:t>
      </w:r>
    </w:p>
    <w:p w14:paraId="463CA220"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2. rész: Rendezvényszervezési feladatok ellátása</w:t>
      </w:r>
    </w:p>
    <w:p w14:paraId="463CA221"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1768B3">
        <w:rPr>
          <w:rFonts w:ascii="Tahoma" w:hAnsi="Tahoma" w:cs="Tahoma"/>
          <w:b/>
          <w:bCs/>
          <w:color w:val="000000" w:themeColor="text1"/>
          <w:sz w:val="21"/>
          <w:szCs w:val="21"/>
        </w:rPr>
        <w:t>3. rész: Nyomdai feladatok, grafikai tervezés, DTP és egyéb produkciós feladatok ellátása</w:t>
      </w:r>
    </w:p>
    <w:p w14:paraId="463CA222"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23"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463CA22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5" w14:textId="77777777" w:rsidR="00D54B93"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463CA226" w14:textId="77777777" w:rsidR="00D54B93"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463CA227" w14:textId="77777777" w:rsidR="000C7CD5"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463CA228" w14:textId="77777777" w:rsidR="005F4611" w:rsidRPr="001768B3"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B" w14:textId="77777777" w:rsidR="002058B4"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806EC6" w:rsidRPr="001768B3">
        <w:rPr>
          <w:rFonts w:ascii="Tahoma" w:hAnsi="Tahoma" w:cs="Tahoma"/>
          <w:b/>
          <w:color w:val="auto"/>
          <w:sz w:val="21"/>
          <w:szCs w:val="21"/>
        </w:rPr>
        <w:t>6</w:t>
      </w:r>
      <w:r w:rsidR="002058B4" w:rsidRPr="001768B3">
        <w:rPr>
          <w:rFonts w:ascii="Tahoma" w:hAnsi="Tahoma" w:cs="Tahoma"/>
          <w:b/>
          <w:color w:val="auto"/>
          <w:sz w:val="21"/>
          <w:szCs w:val="21"/>
        </w:rPr>
        <w:t>.</w:t>
      </w:r>
    </w:p>
    <w:p w14:paraId="463CA22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D" w14:textId="77777777" w:rsidR="00AB000A" w:rsidRPr="001768B3" w:rsidRDefault="00AB000A" w:rsidP="004F3438">
      <w:pPr>
        <w:spacing w:before="120" w:after="120"/>
        <w:ind w:left="426" w:hanging="426"/>
        <w:rPr>
          <w:rFonts w:ascii="Tahoma" w:hAnsi="Tahoma" w:cs="Tahoma"/>
          <w:color w:val="auto"/>
          <w:sz w:val="21"/>
          <w:szCs w:val="21"/>
          <w:shd w:val="clear" w:color="auto" w:fill="FFFF00"/>
        </w:rPr>
      </w:pPr>
    </w:p>
    <w:p w14:paraId="463CA22E"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22F"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A0AB17E" w14:textId="556909C3" w:rsidR="000C4921" w:rsidRPr="001768B3" w:rsidRDefault="004F6BED"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20568F" w:rsidRPr="0020568F">
        <w:rPr>
          <w:rFonts w:ascii="Tahoma" w:hAnsi="Tahoma" w:cs="Tahoma"/>
          <w:b/>
          <w:sz w:val="21"/>
          <w:szCs w:val="21"/>
        </w:rPr>
        <w:t>2016/S 074-128401</w:t>
      </w:r>
      <w:r w:rsidR="0020568F">
        <w:rPr>
          <w:rFonts w:ascii="Tahoma" w:hAnsi="Tahoma" w:cs="Tahoma"/>
          <w:sz w:val="21"/>
          <w:szCs w:val="21"/>
        </w:rPr>
        <w:t xml:space="preserve"> </w:t>
      </w:r>
      <w:r w:rsidR="000C4921" w:rsidRPr="001768B3">
        <w:rPr>
          <w:rFonts w:ascii="Tahoma" w:hAnsi="Tahoma" w:cs="Tahoma"/>
          <w:sz w:val="21"/>
          <w:szCs w:val="21"/>
        </w:rPr>
        <w:t>azonos</w:t>
      </w:r>
      <w:r w:rsidR="0020568F">
        <w:rPr>
          <w:rFonts w:ascii="Tahoma" w:hAnsi="Tahoma" w:cs="Tahoma"/>
          <w:sz w:val="21"/>
          <w:szCs w:val="21"/>
        </w:rPr>
        <w:t>í</w:t>
      </w:r>
      <w:r w:rsidR="000C4921" w:rsidRPr="001768B3">
        <w:rPr>
          <w:rFonts w:ascii="Tahoma" w:hAnsi="Tahoma" w:cs="Tahoma"/>
          <w:sz w:val="21"/>
          <w:szCs w:val="21"/>
        </w:rPr>
        <w:t xml:space="preserve">tószámon </w:t>
      </w:r>
      <w:r w:rsidR="0020568F">
        <w:rPr>
          <w:rFonts w:ascii="Tahoma" w:hAnsi="Tahoma" w:cs="Tahoma"/>
          <w:sz w:val="21"/>
          <w:szCs w:val="21"/>
        </w:rPr>
        <w:t>2016. április 15.</w:t>
      </w:r>
      <w:r w:rsidR="000C4921" w:rsidRPr="001768B3">
        <w:rPr>
          <w:rFonts w:ascii="Tahoma" w:hAnsi="Tahoma" w:cs="Tahoma"/>
          <w:sz w:val="21"/>
          <w:szCs w:val="21"/>
        </w:rPr>
        <w:t xml:space="preserve"> napján </w:t>
      </w:r>
      <w:r w:rsidRPr="001768B3">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1C777AA6" w14:textId="4931963A" w:rsidR="000C4921" w:rsidRPr="001768B3" w:rsidRDefault="000C4921"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Ajánlati felhívás feladásának napja: </w:t>
      </w:r>
      <w:r w:rsidRPr="001768B3">
        <w:rPr>
          <w:rFonts w:ascii="Tahoma" w:hAnsi="Tahoma" w:cs="Tahoma"/>
          <w:b/>
          <w:sz w:val="21"/>
          <w:szCs w:val="21"/>
        </w:rPr>
        <w:t xml:space="preserve">2016. </w:t>
      </w:r>
      <w:r w:rsidR="0020568F">
        <w:rPr>
          <w:rFonts w:ascii="Tahoma" w:hAnsi="Tahoma" w:cs="Tahoma"/>
          <w:b/>
          <w:sz w:val="21"/>
          <w:szCs w:val="21"/>
        </w:rPr>
        <w:t>április 13.</w:t>
      </w:r>
    </w:p>
    <w:p w14:paraId="463CA230" w14:textId="710A16F9" w:rsidR="004F6BED" w:rsidRPr="001768B3" w:rsidRDefault="004F6BED" w:rsidP="004F3438">
      <w:pPr>
        <w:spacing w:before="120" w:after="120"/>
        <w:jc w:val="both"/>
        <w:outlineLvl w:val="0"/>
        <w:rPr>
          <w:rFonts w:ascii="Tahoma" w:hAnsi="Tahoma" w:cs="Tahoma"/>
          <w:sz w:val="21"/>
          <w:szCs w:val="21"/>
        </w:rPr>
      </w:pPr>
      <w:r w:rsidRPr="001768B3">
        <w:rPr>
          <w:rFonts w:ascii="Tahoma" w:hAnsi="Tahoma" w:cs="Tahoma"/>
          <w:b/>
          <w:sz w:val="21"/>
          <w:szCs w:val="21"/>
        </w:rPr>
        <w:t xml:space="preserve">Ajánlattételi határidő: </w:t>
      </w:r>
      <w:r w:rsidR="00523081" w:rsidRPr="001768B3">
        <w:rPr>
          <w:rFonts w:ascii="Tahoma" w:hAnsi="Tahoma" w:cs="Tahoma"/>
          <w:b/>
          <w:sz w:val="21"/>
          <w:szCs w:val="21"/>
        </w:rPr>
        <w:t>2016</w:t>
      </w:r>
      <w:r w:rsidR="004547AC" w:rsidRPr="001768B3">
        <w:rPr>
          <w:rFonts w:ascii="Tahoma" w:hAnsi="Tahoma" w:cs="Tahoma"/>
          <w:b/>
          <w:sz w:val="21"/>
          <w:szCs w:val="21"/>
        </w:rPr>
        <w:t xml:space="preserve">. </w:t>
      </w:r>
      <w:r w:rsidR="0020568F">
        <w:rPr>
          <w:rFonts w:ascii="Tahoma" w:hAnsi="Tahoma" w:cs="Tahoma"/>
          <w:b/>
          <w:sz w:val="21"/>
          <w:szCs w:val="21"/>
        </w:rPr>
        <w:t>május 18. napján 10:00</w:t>
      </w:r>
      <w:r w:rsidRPr="001768B3">
        <w:rPr>
          <w:rFonts w:ascii="Tahoma" w:hAnsi="Tahoma" w:cs="Tahoma"/>
          <w:b/>
          <w:sz w:val="21"/>
          <w:szCs w:val="21"/>
        </w:rPr>
        <w:t xml:space="preserve"> óra. </w:t>
      </w:r>
    </w:p>
    <w:p w14:paraId="463CA231"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463CA232"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463CA23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463CA234"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463CA235"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463CA236"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463CA237"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2" w:history="1">
        <w:r w:rsidRPr="001768B3">
          <w:rPr>
            <w:rStyle w:val="Hiperhivatkozs"/>
            <w:rFonts w:ascii="Tahoma" w:hAnsi="Tahoma" w:cs="Tahoma"/>
            <w:kern w:val="0"/>
            <w:sz w:val="21"/>
            <w:szCs w:val="21"/>
            <w:lang w:eastAsia="ar-SA" w:bidi="ar-SA"/>
          </w:rPr>
          <w:t>kozbeszerzes@me.gov.hu</w:t>
        </w:r>
      </w:hyperlink>
    </w:p>
    <w:p w14:paraId="463CA238"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463CA239"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463CA23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463CA23B"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463CA23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463CA23D"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3" w:history="1">
        <w:r w:rsidRPr="001768B3">
          <w:rPr>
            <w:rFonts w:ascii="Tahoma" w:hAnsi="Tahoma" w:cs="Tahoma"/>
            <w:color w:val="auto"/>
            <w:sz w:val="21"/>
            <w:szCs w:val="21"/>
          </w:rPr>
          <w:t>titkarsag@eszker.eu</w:t>
        </w:r>
      </w:hyperlink>
    </w:p>
    <w:p w14:paraId="463CA23E"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463CA23F"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463CA240"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463CA241"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463CA243" w14:textId="77777777" w:rsidR="00DC78FD" w:rsidRPr="001768B3" w:rsidRDefault="00DC78FD" w:rsidP="004F3438">
      <w:pPr>
        <w:spacing w:before="120" w:after="120"/>
        <w:jc w:val="both"/>
        <w:outlineLvl w:val="0"/>
        <w:rPr>
          <w:rFonts w:ascii="Tahoma" w:hAnsi="Tahoma" w:cs="Tahoma"/>
          <w:color w:val="000000" w:themeColor="text1"/>
          <w:sz w:val="21"/>
          <w:szCs w:val="21"/>
          <w:u w:val="single"/>
        </w:rPr>
      </w:pPr>
      <w:r w:rsidRPr="001768B3">
        <w:rPr>
          <w:rFonts w:ascii="Tahoma" w:hAnsi="Tahoma" w:cs="Tahoma"/>
          <w:bCs/>
          <w:color w:val="000000" w:themeColor="text1"/>
          <w:sz w:val="21"/>
          <w:szCs w:val="21"/>
        </w:rPr>
        <w:t>Vállalkozási keretszerződés kommunikációs tevékenységek ellátására - 3 részben</w:t>
      </w:r>
    </w:p>
    <w:p w14:paraId="463CA244" w14:textId="38A861C9"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r w:rsidR="00BC2734" w:rsidRPr="001768B3">
        <w:rPr>
          <w:rFonts w:ascii="Tahoma" w:hAnsi="Tahoma" w:cs="Tahoma"/>
          <w:sz w:val="21"/>
          <w:szCs w:val="21"/>
          <w:u w:val="single"/>
        </w:rPr>
        <w:t xml:space="preserve"> (valamennyi rész esetén)</w:t>
      </w:r>
      <w:r w:rsidR="006F0595" w:rsidRPr="001768B3">
        <w:rPr>
          <w:rFonts w:ascii="Tahoma" w:hAnsi="Tahoma" w:cs="Tahoma"/>
          <w:sz w:val="21"/>
          <w:szCs w:val="21"/>
          <w:u w:val="single"/>
        </w:rPr>
        <w:t>:</w:t>
      </w:r>
    </w:p>
    <w:p w14:paraId="463CA245" w14:textId="023862DF" w:rsidR="004F6BED"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2016. </w:t>
      </w:r>
      <w:r w:rsidR="0020568F">
        <w:rPr>
          <w:rFonts w:ascii="Tahoma" w:hAnsi="Tahoma" w:cs="Tahoma"/>
          <w:sz w:val="21"/>
          <w:szCs w:val="21"/>
        </w:rPr>
        <w:t>augusztus 1-</w:t>
      </w:r>
      <w:r w:rsidRPr="001768B3">
        <w:rPr>
          <w:rFonts w:ascii="Tahoma" w:hAnsi="Tahoma" w:cs="Tahoma"/>
          <w:sz w:val="21"/>
          <w:szCs w:val="21"/>
        </w:rPr>
        <w:t xml:space="preserve">től </w:t>
      </w:r>
      <w:r w:rsidR="00DC78FD" w:rsidRPr="001768B3">
        <w:rPr>
          <w:rFonts w:ascii="Tahoma" w:hAnsi="Tahoma" w:cs="Tahoma"/>
          <w:sz w:val="21"/>
          <w:szCs w:val="21"/>
        </w:rPr>
        <w:t>2018. december 31.-ig</w:t>
      </w:r>
      <w:r w:rsidRPr="001768B3">
        <w:rPr>
          <w:rFonts w:ascii="Tahoma" w:hAnsi="Tahoma" w:cs="Tahoma"/>
          <w:sz w:val="21"/>
          <w:szCs w:val="21"/>
        </w:rPr>
        <w:t>.</w:t>
      </w:r>
    </w:p>
    <w:p w14:paraId="35CB4A25" w14:textId="3AF7D366" w:rsidR="000C4921" w:rsidRPr="001768B3" w:rsidRDefault="000C4921"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t xml:space="preserve">A megjelölt kezdési </w:t>
      </w:r>
      <w:r w:rsidR="00BC2734" w:rsidRPr="001768B3">
        <w:rPr>
          <w:rFonts w:ascii="Tahoma" w:hAnsi="Tahoma" w:cs="Tahoma"/>
          <w:sz w:val="21"/>
          <w:szCs w:val="21"/>
        </w:rPr>
        <w:t>dátummal</w:t>
      </w:r>
      <w:r w:rsidRPr="001768B3">
        <w:rPr>
          <w:rFonts w:ascii="Tahoma" w:hAnsi="Tahoma" w:cs="Tahoma"/>
          <w:sz w:val="21"/>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ascii="Tahoma" w:hAnsi="Tahoma" w:cs="Tahoma"/>
          <w:sz w:val="21"/>
          <w:szCs w:val="21"/>
        </w:rPr>
        <w:t>.</w:t>
      </w:r>
      <w:r w:rsidR="00BC2734" w:rsidRPr="001768B3">
        <w:rPr>
          <w:rFonts w:ascii="Tahoma" w:hAnsi="Tahoma" w:cs="Tahoma"/>
          <w:color w:val="FF0000"/>
          <w:sz w:val="20"/>
          <w:szCs w:val="20"/>
        </w:rPr>
        <w:t xml:space="preserve"> </w:t>
      </w:r>
      <w:r w:rsidR="00BC2734" w:rsidRPr="001768B3">
        <w:rPr>
          <w:rFonts w:ascii="Tahoma" w:hAnsi="Tahoma" w:cs="Tahoma"/>
          <w:sz w:val="21"/>
          <w:szCs w:val="21"/>
        </w:rPr>
        <w:t>A szerződések időtartama az adott szerződés keretösszegének kimerüléséig, de legkésőbb 2018. december 31. napjáig tartó határozott időtartam.</w:t>
      </w:r>
    </w:p>
    <w:p w14:paraId="463CA246"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63CA247"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463CA24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463CA24A"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3E38B541" w14:textId="024ECE2A"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463CA24B" w14:textId="77777777" w:rsidR="004547AC" w:rsidRPr="001768B3" w:rsidRDefault="004547AC" w:rsidP="004F3438">
      <w:pPr>
        <w:spacing w:before="120" w:after="120"/>
        <w:ind w:left="426" w:hanging="426"/>
        <w:jc w:val="both"/>
        <w:rPr>
          <w:rFonts w:ascii="Tahoma" w:hAnsi="Tahoma" w:cs="Tahoma"/>
          <w:sz w:val="21"/>
          <w:szCs w:val="21"/>
        </w:rPr>
      </w:pPr>
    </w:p>
    <w:p w14:paraId="463CA24C"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4D"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463CA24E"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5220626F" w14:textId="0A68823B" w:rsidR="0020568F" w:rsidRDefault="006D266A"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hyperlink r:id="rId14" w:history="1">
        <w:r w:rsidR="0020568F" w:rsidRPr="00482C5A">
          <w:rPr>
            <w:rStyle w:val="Hiperhivatkozs"/>
            <w:rFonts w:ascii="Tahoma" w:hAnsi="Tahoma" w:cs="Tahoma"/>
            <w:b/>
            <w:bCs/>
            <w:sz w:val="21"/>
            <w:szCs w:val="21"/>
            <w:lang w:bidi="ar-SA"/>
          </w:rPr>
          <w:t>http://ted.europa.eu/udl?uri=TED:NOTICE:128401-2016:TEXT:HU:HTML&amp;src=0</w:t>
        </w:r>
      </w:hyperlink>
    </w:p>
    <w:p w14:paraId="406F89A7"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Magyarország-Budapest: Public relations szolgáltatások</w:t>
      </w:r>
    </w:p>
    <w:p w14:paraId="12009A1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2016/S 074-128401</w:t>
      </w:r>
    </w:p>
    <w:p w14:paraId="3C25518E"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Ajánlati/részvételi felhívás</w:t>
      </w:r>
    </w:p>
    <w:p w14:paraId="7EB69A8F" w14:textId="77777777" w:rsidR="0020568F" w:rsidRPr="0020568F" w:rsidRDefault="0020568F" w:rsidP="0020568F">
      <w:pPr>
        <w:pStyle w:val="NormlWeb"/>
        <w:shd w:val="clear" w:color="auto" w:fill="FFFFFF"/>
        <w:spacing w:before="0" w:after="150" w:line="276" w:lineRule="auto"/>
        <w:jc w:val="center"/>
        <w:textAlignment w:val="baseline"/>
        <w:rPr>
          <w:rFonts w:ascii="Tahoma" w:hAnsi="Tahoma" w:cs="Tahoma"/>
          <w:b/>
          <w:bCs/>
          <w:color w:val="000000"/>
          <w:sz w:val="21"/>
          <w:szCs w:val="21"/>
        </w:rPr>
      </w:pPr>
      <w:r w:rsidRPr="0020568F">
        <w:rPr>
          <w:rFonts w:ascii="Tahoma" w:hAnsi="Tahoma" w:cs="Tahoma"/>
          <w:b/>
          <w:bCs/>
          <w:color w:val="000000"/>
          <w:sz w:val="21"/>
          <w:szCs w:val="21"/>
        </w:rPr>
        <w:t>Szolgáltatásmegrendelés</w:t>
      </w:r>
    </w:p>
    <w:p w14:paraId="3E54685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2014/24/EU irányelv</w:t>
      </w:r>
    </w:p>
    <w:p w14:paraId="4732DBBE"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 szakasz: Ajánlatkérő</w:t>
      </w:r>
    </w:p>
    <w:p w14:paraId="0524EC9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Név</w:t>
      </w:r>
      <w:proofErr w:type="gramEnd"/>
      <w:r w:rsidRPr="0020568F">
        <w:rPr>
          <w:rStyle w:val="timark"/>
          <w:rFonts w:ascii="Tahoma" w:hAnsi="Tahoma" w:cs="Tahoma"/>
          <w:b/>
          <w:bCs/>
          <w:sz w:val="21"/>
          <w:szCs w:val="21"/>
          <w:bdr w:val="none" w:sz="0" w:space="0" w:color="auto" w:frame="1"/>
        </w:rPr>
        <w:t xml:space="preserve"> és címek</w:t>
      </w:r>
    </w:p>
    <w:p w14:paraId="7494BA7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AK10272</w:t>
      </w:r>
      <w:r w:rsidRPr="0020568F">
        <w:rPr>
          <w:rFonts w:ascii="Tahoma" w:hAnsi="Tahoma" w:cs="Tahoma"/>
          <w:sz w:val="21"/>
          <w:szCs w:val="21"/>
        </w:rPr>
        <w:br/>
        <w:t>Kossuth Lajos tér 1–3.</w:t>
      </w:r>
      <w:r w:rsidRPr="0020568F">
        <w:rPr>
          <w:rFonts w:ascii="Tahoma" w:hAnsi="Tahoma" w:cs="Tahoma"/>
          <w:sz w:val="21"/>
          <w:szCs w:val="21"/>
        </w:rPr>
        <w:br/>
        <w:t>Budapest</w:t>
      </w:r>
      <w:r w:rsidRPr="0020568F">
        <w:rPr>
          <w:rFonts w:ascii="Tahoma" w:hAnsi="Tahoma" w:cs="Tahoma"/>
          <w:sz w:val="21"/>
          <w:szCs w:val="21"/>
        </w:rPr>
        <w:br/>
        <w:t>1055</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15"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08C232C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1D2219E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16"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048ECE4"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17"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48B4BA3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Közös</w:t>
      </w:r>
      <w:proofErr w:type="gramEnd"/>
      <w:r w:rsidRPr="0020568F">
        <w:rPr>
          <w:rStyle w:val="timark"/>
          <w:rFonts w:ascii="Tahoma" w:hAnsi="Tahoma" w:cs="Tahoma"/>
          <w:b/>
          <w:bCs/>
          <w:sz w:val="21"/>
          <w:szCs w:val="21"/>
          <w:bdr w:val="none" w:sz="0" w:space="0" w:color="auto" w:frame="1"/>
        </w:rPr>
        <w:t xml:space="preserve"> közbeszerzés</w:t>
      </w:r>
    </w:p>
    <w:p w14:paraId="5858FCE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Kommunikáció</w:t>
      </w:r>
      <w:proofErr w:type="gramEnd"/>
    </w:p>
    <w:p w14:paraId="68EB7F8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közbeszerzési dokumentáció korlátozás nélkül, teljes körűen, közvetlenül és díjmentesen elérhető a következő címen:</w:t>
      </w:r>
      <w:r w:rsidRPr="0020568F">
        <w:rPr>
          <w:rStyle w:val="apple-converted-space"/>
          <w:rFonts w:ascii="Tahoma" w:hAnsi="Tahoma" w:cs="Tahoma"/>
          <w:sz w:val="21"/>
          <w:szCs w:val="21"/>
        </w:rPr>
        <w:t> </w:t>
      </w:r>
      <w:hyperlink r:id="rId18" w:anchor="!DocumentBrowse" w:tgtFrame="_blank" w:history="1">
        <w:r w:rsidRPr="0020568F">
          <w:rPr>
            <w:rStyle w:val="Hiperhivatkozs"/>
            <w:rFonts w:ascii="Tahoma" w:hAnsi="Tahoma" w:cs="Tahoma"/>
            <w:color w:val="3333FF"/>
            <w:sz w:val="21"/>
            <w:szCs w:val="21"/>
            <w:bdr w:val="none" w:sz="0" w:space="0" w:color="auto" w:frame="1"/>
          </w:rPr>
          <w:t>http://www.kormany.hu/hu/dok?source=7&amp;type=210&amp;year=2016#!DocumentBrowse</w:t>
        </w:r>
      </w:hyperlink>
    </w:p>
    <w:p w14:paraId="2D88A58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További információ a következő címen szerezhető be másik cím:</w:t>
      </w:r>
    </w:p>
    <w:p w14:paraId="6E420D9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Ész-Ker Kft.</w:t>
      </w:r>
      <w:r w:rsidRPr="0020568F">
        <w:rPr>
          <w:rFonts w:ascii="Tahoma" w:hAnsi="Tahoma" w:cs="Tahoma"/>
          <w:sz w:val="21"/>
          <w:szCs w:val="21"/>
        </w:rPr>
        <w:br/>
        <w:t>Pasaréti út 83.</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Kapcsolattartó személy: Zelenay Krisztina, irodavezető</w:t>
      </w:r>
      <w:r w:rsidRPr="0020568F">
        <w:rPr>
          <w:rFonts w:ascii="Tahoma" w:hAnsi="Tahoma" w:cs="Tahoma"/>
          <w:sz w:val="21"/>
          <w:szCs w:val="21"/>
        </w:rPr>
        <w:br/>
        <w:t>Telefon: +36 17888931</w:t>
      </w:r>
      <w:r w:rsidRPr="0020568F">
        <w:rPr>
          <w:rFonts w:ascii="Tahoma" w:hAnsi="Tahoma" w:cs="Tahoma"/>
          <w:sz w:val="21"/>
          <w:szCs w:val="21"/>
        </w:rPr>
        <w:br/>
        <w:t>E-mail:</w:t>
      </w:r>
      <w:r w:rsidRPr="0020568F">
        <w:rPr>
          <w:rStyle w:val="apple-converted-space"/>
          <w:rFonts w:ascii="Tahoma" w:hAnsi="Tahoma" w:cs="Tahoma"/>
          <w:sz w:val="21"/>
          <w:szCs w:val="21"/>
        </w:rPr>
        <w:t> </w:t>
      </w:r>
      <w:hyperlink r:id="rId19"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sz w:val="21"/>
          <w:szCs w:val="21"/>
        </w:rPr>
        <w:br/>
      </w:r>
      <w:r w:rsidRPr="0020568F">
        <w:rPr>
          <w:rFonts w:ascii="Tahoma" w:hAnsi="Tahoma" w:cs="Tahoma"/>
          <w:sz w:val="21"/>
          <w:szCs w:val="21"/>
        </w:rPr>
        <w:lastRenderedPageBreak/>
        <w:t>Fax: +36 17896943</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770F6D5B"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25E33BAA"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20"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1974A92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 vagy részvételi jelentkezés benyújtandó a következő címre:</w:t>
      </w:r>
    </w:p>
    <w:p w14:paraId="2B88E53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Miniszterelnökség</w:t>
      </w:r>
      <w:r w:rsidRPr="0020568F">
        <w:rPr>
          <w:rFonts w:ascii="Tahoma" w:hAnsi="Tahoma" w:cs="Tahoma"/>
          <w:sz w:val="21"/>
          <w:szCs w:val="21"/>
        </w:rPr>
        <w:br/>
        <w:t>Wesselényi út 20–22</w:t>
      </w:r>
      <w:proofErr w:type="gramStart"/>
      <w:r w:rsidRPr="0020568F">
        <w:rPr>
          <w:rFonts w:ascii="Tahoma" w:hAnsi="Tahoma" w:cs="Tahoma"/>
          <w:sz w:val="21"/>
          <w:szCs w:val="21"/>
        </w:rPr>
        <w:t>.,</w:t>
      </w:r>
      <w:proofErr w:type="gramEnd"/>
      <w:r w:rsidRPr="0020568F">
        <w:rPr>
          <w:rFonts w:ascii="Tahoma" w:hAnsi="Tahoma" w:cs="Tahoma"/>
          <w:sz w:val="21"/>
          <w:szCs w:val="21"/>
        </w:rPr>
        <w:t xml:space="preserve"> VII. emelet, titkárság</w:t>
      </w:r>
      <w:r w:rsidRPr="0020568F">
        <w:rPr>
          <w:rFonts w:ascii="Tahoma" w:hAnsi="Tahoma" w:cs="Tahoma"/>
          <w:sz w:val="21"/>
          <w:szCs w:val="21"/>
        </w:rPr>
        <w:br/>
        <w:t>Budapest</w:t>
      </w:r>
      <w:r w:rsidRPr="0020568F">
        <w:rPr>
          <w:rFonts w:ascii="Tahoma" w:hAnsi="Tahoma" w:cs="Tahoma"/>
          <w:sz w:val="21"/>
          <w:szCs w:val="21"/>
        </w:rPr>
        <w:br/>
        <w:t>1077</w:t>
      </w:r>
      <w:r w:rsidRPr="0020568F">
        <w:rPr>
          <w:rFonts w:ascii="Tahoma" w:hAnsi="Tahoma" w:cs="Tahoma"/>
          <w:sz w:val="21"/>
          <w:szCs w:val="21"/>
        </w:rPr>
        <w:br/>
        <w:t>MAGYARORSZÁG</w:t>
      </w:r>
      <w:r w:rsidRPr="0020568F">
        <w:rPr>
          <w:rFonts w:ascii="Tahoma" w:hAnsi="Tahoma" w:cs="Tahoma"/>
          <w:sz w:val="21"/>
          <w:szCs w:val="21"/>
        </w:rPr>
        <w:br/>
        <w:t>Kapcsolattartó személy: Szerződéses Kapcsolatok Főosztálya</w:t>
      </w:r>
      <w:r w:rsidRPr="0020568F">
        <w:rPr>
          <w:rFonts w:ascii="Tahoma" w:hAnsi="Tahoma" w:cs="Tahoma"/>
          <w:sz w:val="21"/>
          <w:szCs w:val="21"/>
        </w:rPr>
        <w:br/>
        <w:t>Telefon: +36 17954664</w:t>
      </w:r>
      <w:r w:rsidRPr="0020568F">
        <w:rPr>
          <w:rFonts w:ascii="Tahoma" w:hAnsi="Tahoma" w:cs="Tahoma"/>
          <w:sz w:val="21"/>
          <w:szCs w:val="21"/>
        </w:rPr>
        <w:br/>
        <w:t>E-mail:</w:t>
      </w:r>
      <w:r w:rsidRPr="0020568F">
        <w:rPr>
          <w:rStyle w:val="apple-converted-space"/>
          <w:rFonts w:ascii="Tahoma" w:hAnsi="Tahoma" w:cs="Tahoma"/>
          <w:sz w:val="21"/>
          <w:szCs w:val="21"/>
        </w:rPr>
        <w:t> </w:t>
      </w:r>
      <w:hyperlink r:id="rId21" w:history="1">
        <w:r w:rsidRPr="0020568F">
          <w:rPr>
            <w:rStyle w:val="Hiperhivatkozs"/>
            <w:rFonts w:ascii="Tahoma" w:hAnsi="Tahoma" w:cs="Tahoma"/>
            <w:color w:val="3333FF"/>
            <w:sz w:val="21"/>
            <w:szCs w:val="21"/>
            <w:bdr w:val="none" w:sz="0" w:space="0" w:color="auto" w:frame="1"/>
          </w:rPr>
          <w:t>kozbeszerzes@me.gov.hu</w:t>
        </w:r>
      </w:hyperlink>
      <w:r w:rsidRPr="0020568F">
        <w:rPr>
          <w:rFonts w:ascii="Tahoma" w:hAnsi="Tahoma" w:cs="Tahoma"/>
          <w:sz w:val="21"/>
          <w:szCs w:val="21"/>
        </w:rPr>
        <w:br/>
        <w:t>Fax: +36 17950362</w:t>
      </w:r>
      <w:r w:rsidRPr="0020568F">
        <w:rPr>
          <w:rFonts w:ascii="Tahoma" w:hAnsi="Tahoma" w:cs="Tahoma"/>
          <w:sz w:val="21"/>
          <w:szCs w:val="21"/>
        </w:rPr>
        <w:br/>
      </w: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HU101</w:t>
      </w:r>
    </w:p>
    <w:p w14:paraId="3DCEA92D"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proofErr w:type="gramStart"/>
      <w:r w:rsidRPr="0020568F">
        <w:rPr>
          <w:rFonts w:ascii="Tahoma" w:hAnsi="Tahoma" w:cs="Tahoma"/>
          <w:b/>
          <w:bCs/>
          <w:color w:val="000000"/>
          <w:sz w:val="21"/>
          <w:szCs w:val="21"/>
        </w:rPr>
        <w:t>Internetcím(</w:t>
      </w:r>
      <w:proofErr w:type="spellStart"/>
      <w:proofErr w:type="gramEnd"/>
      <w:r w:rsidRPr="0020568F">
        <w:rPr>
          <w:rFonts w:ascii="Tahoma" w:hAnsi="Tahoma" w:cs="Tahoma"/>
          <w:b/>
          <w:bCs/>
          <w:color w:val="000000"/>
          <w:sz w:val="21"/>
          <w:szCs w:val="21"/>
        </w:rPr>
        <w:t>ek</w:t>
      </w:r>
      <w:proofErr w:type="spellEnd"/>
      <w:r w:rsidRPr="0020568F">
        <w:rPr>
          <w:rFonts w:ascii="Tahoma" w:hAnsi="Tahoma" w:cs="Tahoma"/>
          <w:b/>
          <w:bCs/>
          <w:color w:val="000000"/>
          <w:sz w:val="21"/>
          <w:szCs w:val="21"/>
        </w:rPr>
        <w:t>):</w:t>
      </w:r>
    </w:p>
    <w:p w14:paraId="3C3D0BA6"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Az ajánlatkérő általános címe:</w:t>
      </w:r>
      <w:r w:rsidRPr="0020568F">
        <w:rPr>
          <w:rStyle w:val="apple-converted-space"/>
          <w:rFonts w:ascii="Tahoma" w:hAnsi="Tahoma" w:cs="Tahoma"/>
          <w:color w:val="000000"/>
          <w:sz w:val="21"/>
          <w:szCs w:val="21"/>
        </w:rPr>
        <w:t> </w:t>
      </w:r>
      <w:hyperlink r:id="rId22"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0CF4B327"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felhasználói oldal címe:</w:t>
      </w:r>
      <w:r w:rsidRPr="0020568F">
        <w:rPr>
          <w:rStyle w:val="apple-converted-space"/>
          <w:rFonts w:ascii="Tahoma" w:hAnsi="Tahoma" w:cs="Tahoma"/>
          <w:color w:val="000000"/>
          <w:sz w:val="21"/>
          <w:szCs w:val="21"/>
        </w:rPr>
        <w:t> </w:t>
      </w:r>
      <w:hyperlink r:id="rId23" w:tgtFrame="_blank" w:history="1">
        <w:r w:rsidRPr="0020568F">
          <w:rPr>
            <w:rStyle w:val="Hiperhivatkozs"/>
            <w:rFonts w:ascii="Tahoma" w:hAnsi="Tahoma" w:cs="Tahoma"/>
            <w:color w:val="3333FF"/>
            <w:sz w:val="21"/>
            <w:szCs w:val="21"/>
            <w:bdr w:val="none" w:sz="0" w:space="0" w:color="auto" w:frame="1"/>
          </w:rPr>
          <w:t>http://www.kormany.hu/hu/miniszterelnokseg</w:t>
        </w:r>
      </w:hyperlink>
    </w:p>
    <w:p w14:paraId="744B8761" w14:textId="77777777" w:rsidR="0020568F" w:rsidRDefault="0020568F" w:rsidP="0020568F">
      <w:pPr>
        <w:shd w:val="clear" w:color="auto" w:fill="FFFFFF"/>
        <w:rPr>
          <w:rStyle w:val="nomark"/>
          <w:rFonts w:ascii="Tahoma" w:hAnsi="Tahoma" w:cs="Tahoma"/>
          <w:sz w:val="21"/>
          <w:szCs w:val="21"/>
          <w:bdr w:val="none" w:sz="0" w:space="0" w:color="auto" w:frame="1"/>
        </w:rPr>
      </w:pPr>
    </w:p>
    <w:p w14:paraId="22899C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ajánlatkérő típusa</w:t>
      </w:r>
    </w:p>
    <w:p w14:paraId="144424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Minisztérium vagy egyéb nemzeti vagy szövetségi hatóság, valamint regionális vagy helyi részlegeik</w:t>
      </w:r>
    </w:p>
    <w:p w14:paraId="153FB11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Fő</w:t>
      </w:r>
      <w:proofErr w:type="gramEnd"/>
      <w:r w:rsidRPr="0020568F">
        <w:rPr>
          <w:rStyle w:val="timark"/>
          <w:rFonts w:ascii="Tahoma" w:hAnsi="Tahoma" w:cs="Tahoma"/>
          <w:b/>
          <w:bCs/>
          <w:sz w:val="21"/>
          <w:szCs w:val="21"/>
          <w:bdr w:val="none" w:sz="0" w:space="0" w:color="auto" w:frame="1"/>
        </w:rPr>
        <w:t xml:space="preserve"> tevékenység</w:t>
      </w:r>
    </w:p>
    <w:p w14:paraId="477A0B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Egyéb tevékenység: Miniszterelnökség</w:t>
      </w:r>
    </w:p>
    <w:p w14:paraId="30139FBF"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 szakasz: Tárgy</w:t>
      </w:r>
    </w:p>
    <w:p w14:paraId="7BE4208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beszerzés mennyisége</w:t>
      </w:r>
    </w:p>
    <w:p w14:paraId="79BFBE9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4BFF9CD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w:t>
      </w:r>
    </w:p>
    <w:p w14:paraId="07B98C64" w14:textId="77777777" w:rsidR="0020568F" w:rsidRDefault="0020568F" w:rsidP="0020568F">
      <w:pPr>
        <w:shd w:val="clear" w:color="auto" w:fill="FFFFFF"/>
        <w:rPr>
          <w:rStyle w:val="nomark"/>
          <w:rFonts w:ascii="Tahoma" w:hAnsi="Tahoma" w:cs="Tahoma"/>
          <w:sz w:val="21"/>
          <w:szCs w:val="21"/>
          <w:bdr w:val="none" w:sz="0" w:space="0" w:color="auto" w:frame="1"/>
        </w:rPr>
      </w:pPr>
    </w:p>
    <w:p w14:paraId="2831CD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Fő</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p>
    <w:p w14:paraId="19B06965"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1FC8053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II.1.3)</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típusa</w:t>
      </w:r>
    </w:p>
    <w:p w14:paraId="577CA0F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Szolgáltatásmegrendelés</w:t>
      </w:r>
    </w:p>
    <w:p w14:paraId="6337ED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Rövid</w:t>
      </w:r>
      <w:proofErr w:type="gramEnd"/>
      <w:r w:rsidRPr="0020568F">
        <w:rPr>
          <w:rStyle w:val="timark"/>
          <w:rFonts w:ascii="Tahoma" w:hAnsi="Tahoma" w:cs="Tahoma"/>
          <w:b/>
          <w:bCs/>
          <w:sz w:val="21"/>
          <w:szCs w:val="21"/>
          <w:bdr w:val="none" w:sz="0" w:space="0" w:color="auto" w:frame="1"/>
        </w:rPr>
        <w:t xml:space="preserve"> meghatározás:</w:t>
      </w:r>
    </w:p>
    <w:p w14:paraId="73B1B69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Vállalkozási keretszerződés kommunikációs tevékenységek ellátására – 3 részben, az alábbi részajánlat-tételi lehetőségekkel:</w:t>
      </w:r>
    </w:p>
    <w:p w14:paraId="03B765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rész: PR és kreatív feladatok, médiavásárlás, közvélemény- és piackutatás;</w:t>
      </w:r>
    </w:p>
    <w:p w14:paraId="2DB4155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2. rész: rendezvényszervezési feladatok ellátása;</w:t>
      </w:r>
    </w:p>
    <w:p w14:paraId="70A3F4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rész: nyomdai feladatok, grafikai tervezés, DTP és egyéb produkciós feladatok ellátása.</w:t>
      </w:r>
    </w:p>
    <w:p w14:paraId="46A6CAA9" w14:textId="77777777" w:rsidR="0020568F" w:rsidRDefault="0020568F" w:rsidP="0020568F">
      <w:pPr>
        <w:shd w:val="clear" w:color="auto" w:fill="FFFFFF"/>
        <w:rPr>
          <w:rStyle w:val="nomark"/>
          <w:rFonts w:ascii="Tahoma" w:hAnsi="Tahoma" w:cs="Tahoma"/>
          <w:sz w:val="21"/>
          <w:szCs w:val="21"/>
          <w:bdr w:val="none" w:sz="0" w:space="0" w:color="auto" w:frame="1"/>
        </w:rPr>
      </w:pPr>
    </w:p>
    <w:p w14:paraId="5CD4FA8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teljes érték vagy nagyságrend</w:t>
      </w:r>
    </w:p>
    <w:p w14:paraId="719B9BA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5 125 890 551.00 HUF</w:t>
      </w:r>
    </w:p>
    <w:p w14:paraId="79AF3F9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II.1.6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Részekre</w:t>
      </w:r>
      <w:proofErr w:type="gramEnd"/>
      <w:r w:rsidRPr="0020568F">
        <w:rPr>
          <w:rStyle w:val="timark"/>
          <w:rFonts w:ascii="Tahoma" w:hAnsi="Tahoma" w:cs="Tahoma"/>
          <w:b/>
          <w:bCs/>
          <w:sz w:val="21"/>
          <w:szCs w:val="21"/>
          <w:bdr w:val="none" w:sz="0" w:space="0" w:color="auto" w:frame="1"/>
        </w:rPr>
        <w:t xml:space="preserve"> vonatkozó információk</w:t>
      </w:r>
    </w:p>
    <w:p w14:paraId="532864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beszerzés részekből áll: igen</w:t>
      </w:r>
    </w:p>
    <w:p w14:paraId="4F9A82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Ajánlatok valamennyi részre</w:t>
      </w:r>
    </w:p>
    <w:p w14:paraId="7583C86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5BAB50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563A98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PR és kreatív feladatok, médiavásárlás, közvélemény- és piackutatás.</w:t>
      </w:r>
    </w:p>
    <w:p w14:paraId="20EFEA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1</w:t>
      </w:r>
    </w:p>
    <w:p w14:paraId="2EF898A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1204BDEC"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79416000</w:t>
      </w:r>
    </w:p>
    <w:p w14:paraId="5AF6C141"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79311200</w:t>
      </w:r>
    </w:p>
    <w:p w14:paraId="4760AF2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632B80FE"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170081B8"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097D2379"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20C6923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7CE3A60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E6C9542" w14:textId="77777777" w:rsidR="0020568F" w:rsidRDefault="0020568F" w:rsidP="0020568F">
      <w:pPr>
        <w:shd w:val="clear" w:color="auto" w:fill="FFFFFF"/>
        <w:rPr>
          <w:rStyle w:val="nomark"/>
          <w:rFonts w:ascii="Tahoma" w:hAnsi="Tahoma" w:cs="Tahoma"/>
          <w:sz w:val="21"/>
          <w:szCs w:val="21"/>
          <w:bdr w:val="none" w:sz="0" w:space="0" w:color="auto" w:frame="1"/>
        </w:rPr>
      </w:pPr>
    </w:p>
    <w:p w14:paraId="44659C9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0935D18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Kommunikációs anyagok (TV/sajtó/rádió/on-line/közterület, egyéb, nem hagyományos kommunikációs eszközök) tervezése, előkészítése és kivitelezése.</w:t>
      </w:r>
    </w:p>
    <w:p w14:paraId="70B4257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Kreatív stratégiák és tervek készítése.</w:t>
      </w:r>
    </w:p>
    <w:p w14:paraId="4A0E6F5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kreatív stratégiák és tervek készítéséért.</w:t>
      </w:r>
    </w:p>
    <w:p w14:paraId="26D25B7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Kreatív tervezési, gyártási, gyártás-előkészítési feladatok.</w:t>
      </w:r>
    </w:p>
    <w:p w14:paraId="6F0B853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kommunikációs kampányokhoz kapcsolódó gyártási, gyártás-előkészítési feladatokért is.</w:t>
      </w:r>
    </w:p>
    <w:p w14:paraId="2801CC5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PR.</w:t>
      </w:r>
    </w:p>
    <w:p w14:paraId="680A201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PR és sajtókapcsolati feladatok ellátásáért.</w:t>
      </w:r>
    </w:p>
    <w:p w14:paraId="677D17E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d) On-line feladatok tekintetében.</w:t>
      </w:r>
    </w:p>
    <w:p w14:paraId="450B9A3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Eseti megbízások alapján az Ajánlattevő felel a kampányokhoz kapcsolódó on-line faladatok ellátásáért.</w:t>
      </w:r>
    </w:p>
    <w:p w14:paraId="692815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lastRenderedPageBreak/>
        <w:t>e</w:t>
      </w:r>
      <w:proofErr w:type="gramEnd"/>
      <w:r w:rsidRPr="0020568F">
        <w:rPr>
          <w:rFonts w:ascii="Tahoma" w:hAnsi="Tahoma" w:cs="Tahoma"/>
          <w:color w:val="000000"/>
          <w:sz w:val="21"/>
          <w:szCs w:val="21"/>
        </w:rPr>
        <w:t>) Médiavásárlás.</w:t>
      </w:r>
    </w:p>
    <w:p w14:paraId="41DC5A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f</w:t>
      </w:r>
      <w:proofErr w:type="gramEnd"/>
      <w:r w:rsidRPr="0020568F">
        <w:rPr>
          <w:rFonts w:ascii="Tahoma" w:hAnsi="Tahoma" w:cs="Tahoma"/>
          <w:color w:val="000000"/>
          <w:sz w:val="21"/>
          <w:szCs w:val="21"/>
        </w:rPr>
        <w:t>) Piac- és közvélemény-kutatás.</w:t>
      </w:r>
    </w:p>
    <w:p w14:paraId="3D7AE52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Rendelkezésre álló keretösszeg: nettó 4 500 000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Az ajánlatkérő a keretösszeg 70 %-áig vállal megrendelési kötelezettséget.</w:t>
      </w:r>
    </w:p>
    <w:p w14:paraId="2EB5ED5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145F43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források vonatkozásában az eljárás megindításakor támogatói döntés még nem állt Megrendelő rendelkezésére. Erre figyelemmel a Kbt. 135. § (12) bekezdés alapján az 1.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elfogadását olyan körülménynek tekinti, amely miatt az eljárást eredménytelenné nyilváníthatja (feltételes közbeszerzés).</w:t>
      </w:r>
    </w:p>
    <w:p w14:paraId="25AF585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67DF2809" w14:textId="77777777" w:rsidR="0020568F" w:rsidRDefault="0020568F" w:rsidP="0020568F">
      <w:pPr>
        <w:shd w:val="clear" w:color="auto" w:fill="FFFFFF"/>
        <w:rPr>
          <w:rStyle w:val="nomark"/>
          <w:rFonts w:ascii="Tahoma" w:hAnsi="Tahoma" w:cs="Tahoma"/>
          <w:sz w:val="21"/>
          <w:szCs w:val="21"/>
          <w:bdr w:val="none" w:sz="0" w:space="0" w:color="auto" w:frame="1"/>
        </w:rPr>
      </w:pPr>
    </w:p>
    <w:p w14:paraId="52DD769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151C8A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02F0A6F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654168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195CA1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1BE2FC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483C0E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4 500 000 000.00 HUF</w:t>
      </w:r>
    </w:p>
    <w:p w14:paraId="430743F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08C62C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5AC9E3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A3DCA9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6F91E84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4B89F64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06BA5BC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365F0A6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771DEA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51AAD07E" w14:textId="77777777" w:rsidR="0020568F" w:rsidRPr="0020568F" w:rsidRDefault="0020568F" w:rsidP="0020568F">
      <w:pPr>
        <w:shd w:val="clear" w:color="auto" w:fill="FFFFFF"/>
        <w:jc w:val="both"/>
        <w:rPr>
          <w:rFonts w:ascii="Tahoma" w:hAnsi="Tahoma" w:cs="Tahoma"/>
          <w:sz w:val="21"/>
          <w:szCs w:val="21"/>
        </w:rPr>
      </w:pPr>
      <w:r w:rsidRPr="0020568F">
        <w:rPr>
          <w:rStyle w:val="nomark"/>
          <w:rFonts w:ascii="Tahoma" w:hAnsi="Tahoma" w:cs="Tahoma"/>
          <w:sz w:val="21"/>
          <w:szCs w:val="21"/>
          <w:bdr w:val="none" w:sz="0" w:space="0" w:color="auto" w:frame="1"/>
        </w:rPr>
        <w:lastRenderedPageBreak/>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210D6517"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19EBEBB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 forrásból.</w:t>
      </w:r>
    </w:p>
    <w:p w14:paraId="0ABF76F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6E43E29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Értékelési szempont az 1. rész esetében: legjobb ár-érték arány. Az értékelés módszerét és részletes leírását a közbeszerzési dokumentumok tartalmazzák.</w:t>
      </w:r>
    </w:p>
    <w:p w14:paraId="18DCC0DA" w14:textId="77777777" w:rsidR="0020568F" w:rsidRDefault="0020568F" w:rsidP="0020568F">
      <w:pPr>
        <w:shd w:val="clear" w:color="auto" w:fill="FFFFFF"/>
        <w:rPr>
          <w:rStyle w:val="nomark"/>
          <w:rFonts w:ascii="Tahoma" w:hAnsi="Tahoma" w:cs="Tahoma"/>
          <w:sz w:val="21"/>
          <w:szCs w:val="21"/>
          <w:bdr w:val="none" w:sz="0" w:space="0" w:color="auto" w:frame="1"/>
        </w:rPr>
      </w:pPr>
    </w:p>
    <w:p w14:paraId="3D593E5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23B91D9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0FB20EF8"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Rendezvényszervezési feladatok ellátása.</w:t>
      </w:r>
    </w:p>
    <w:p w14:paraId="3CF4E80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2</w:t>
      </w:r>
    </w:p>
    <w:p w14:paraId="1A764D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478CE158"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79952000</w:t>
      </w:r>
    </w:p>
    <w:p w14:paraId="02ADCE3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60CD5811"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40B86B94"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7E03F0B7"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7836A88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3EBE2E3"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6B6BFFF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2946CCD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Ajánlattevő feladata különféle rendezvények megszervezése, teljes körű előkészítése és lebonyolítása budapesti és vidéki helyszíneken a Megrendelő által megadott megrendelések alapján.</w:t>
      </w:r>
    </w:p>
    <w:p w14:paraId="1C2C48F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Rendelkezésre álló keretösszeg: nettó 425 890 551 HUF. Az ajánlatkérő a keretösszeg 70 %-áig vállal megrendelési kötelezettséget.</w:t>
      </w:r>
    </w:p>
    <w:p w14:paraId="69F7F9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6937380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 források vonatkozásában az eljárás megindításakor támogatói döntés még nem állt Megrendelő rendelkezésére. Erre figyelemmel a Kbt. 135. § (12) bekezdés alapján a 2.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w:t>
      </w:r>
      <w:r w:rsidRPr="0020568F">
        <w:rPr>
          <w:rFonts w:ascii="Tahoma" w:hAnsi="Tahoma" w:cs="Tahoma"/>
          <w:color w:val="000000"/>
          <w:sz w:val="21"/>
          <w:szCs w:val="21"/>
        </w:rPr>
        <w:lastRenderedPageBreak/>
        <w:t>támogatásra irányuló igény el nem fogadását, vagy az igényeltnél kisebb összegben történő elfogadását olyan körülménynek tekinti, amely miatt az eljárást eredménytelenné nyilváníthatja (feltételes közbeszerzés).</w:t>
      </w:r>
    </w:p>
    <w:p w14:paraId="066CC5A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 2. rész vonatkozásában nyertes ajánlattevőnek a szerződés hatálybalépésének időpontjában rendelkeznie kell legalább 150 000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HUF/év és legalább 1 000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HUF/káresemény mértékű felelősségbiztosítással. Ajánlattevőnek ajánlatában nyilatkoznia kell, hogy nyertessége esetén a szerződés hatálybalépésének időpontjában a fenti tartalmú felelősségbiztosítással rendelkezni fog.</w:t>
      </w:r>
    </w:p>
    <w:p w14:paraId="15E837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57D095B" w14:textId="77777777" w:rsidR="0020568F" w:rsidRDefault="0020568F" w:rsidP="0020568F">
      <w:pPr>
        <w:shd w:val="clear" w:color="auto" w:fill="FFFFFF"/>
        <w:rPr>
          <w:rStyle w:val="nomark"/>
          <w:rFonts w:ascii="Tahoma" w:hAnsi="Tahoma" w:cs="Tahoma"/>
          <w:sz w:val="21"/>
          <w:szCs w:val="21"/>
          <w:bdr w:val="none" w:sz="0" w:space="0" w:color="auto" w:frame="1"/>
        </w:rPr>
      </w:pPr>
    </w:p>
    <w:p w14:paraId="08AA83F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10954CD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AB25B4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3763A37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048286F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1E8156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62D993C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425 890 551.00 HUF</w:t>
      </w:r>
    </w:p>
    <w:p w14:paraId="500638A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19B7CA2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3AD28365"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39079C00"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73F86B76"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1C3F884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C5CC45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1DE4492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59D7C6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45D8626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1943429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445F41E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1570E01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2652892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lastRenderedPageBreak/>
        <w:t>Értékelési szempont a 2. rész esetében: legjobb ár-érték arány. Az értékelés módszerét és részletes leírását a közbeszerzési dokumentumok tartalmazzák.</w:t>
      </w:r>
    </w:p>
    <w:p w14:paraId="41F6D603" w14:textId="77777777" w:rsidR="0020568F" w:rsidRDefault="0020568F" w:rsidP="0020568F">
      <w:pPr>
        <w:shd w:val="clear" w:color="auto" w:fill="FFFFFF"/>
        <w:rPr>
          <w:rStyle w:val="nomark"/>
          <w:rFonts w:ascii="Tahoma" w:hAnsi="Tahoma" w:cs="Tahoma"/>
          <w:sz w:val="21"/>
          <w:szCs w:val="21"/>
          <w:bdr w:val="none" w:sz="0" w:space="0" w:color="auto" w:frame="1"/>
        </w:rPr>
      </w:pPr>
    </w:p>
    <w:p w14:paraId="4764AE7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7C8579B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Elnevezés</w:t>
      </w:r>
      <w:proofErr w:type="gramEnd"/>
      <w:r w:rsidRPr="0020568F">
        <w:rPr>
          <w:rStyle w:val="timark"/>
          <w:rFonts w:ascii="Tahoma" w:hAnsi="Tahoma" w:cs="Tahoma"/>
          <w:b/>
          <w:bCs/>
          <w:sz w:val="21"/>
          <w:szCs w:val="21"/>
          <w:bdr w:val="none" w:sz="0" w:space="0" w:color="auto" w:frame="1"/>
        </w:rPr>
        <w:t>:</w:t>
      </w:r>
    </w:p>
    <w:p w14:paraId="279A8E89"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Nyomdai feladatok, grafikai tervezés, DTP és egyéb produkciós feladatok ellátása.</w:t>
      </w:r>
    </w:p>
    <w:p w14:paraId="6F5AF4C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Rész száma: 3</w:t>
      </w:r>
    </w:p>
    <w:p w14:paraId="0F6CB24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w:t>
      </w:r>
      <w:proofErr w:type="spellStart"/>
      <w:r w:rsidRPr="0020568F">
        <w:rPr>
          <w:rStyle w:val="timark"/>
          <w:rFonts w:ascii="Tahoma" w:hAnsi="Tahoma" w:cs="Tahoma"/>
          <w:b/>
          <w:bCs/>
          <w:sz w:val="21"/>
          <w:szCs w:val="21"/>
          <w:bdr w:val="none" w:sz="0" w:space="0" w:color="auto" w:frame="1"/>
        </w:rPr>
        <w:t>CPV-kód</w:t>
      </w:r>
      <w:proofErr w:type="spellEnd"/>
      <w:r w:rsidRPr="0020568F">
        <w:rPr>
          <w:rStyle w:val="timark"/>
          <w:rFonts w:ascii="Tahoma" w:hAnsi="Tahoma" w:cs="Tahoma"/>
          <w:b/>
          <w:bCs/>
          <w:sz w:val="21"/>
          <w:szCs w:val="21"/>
          <w:bdr w:val="none" w:sz="0" w:space="0" w:color="auto" w:frame="1"/>
        </w:rPr>
        <w:t>(ok)</w:t>
      </w:r>
    </w:p>
    <w:p w14:paraId="57FF6A83"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79821000</w:t>
      </w:r>
    </w:p>
    <w:p w14:paraId="7CA609F0"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79342200</w:t>
      </w:r>
    </w:p>
    <w:p w14:paraId="08D8410A" w14:textId="77777777" w:rsidR="0020568F" w:rsidRPr="0020568F" w:rsidRDefault="0020568F" w:rsidP="0020568F">
      <w:pPr>
        <w:shd w:val="clear" w:color="auto" w:fill="FFFFFF"/>
        <w:rPr>
          <w:rFonts w:ascii="Tahoma" w:hAnsi="Tahoma" w:cs="Tahoma"/>
          <w:sz w:val="21"/>
          <w:szCs w:val="21"/>
        </w:rPr>
      </w:pPr>
      <w:r w:rsidRPr="0020568F">
        <w:rPr>
          <w:rStyle w:val="cpvcode"/>
          <w:rFonts w:ascii="Tahoma" w:hAnsi="Tahoma" w:cs="Tahoma"/>
          <w:color w:val="FF0000"/>
          <w:sz w:val="21"/>
          <w:szCs w:val="21"/>
          <w:bdr w:val="none" w:sz="0" w:space="0" w:color="auto" w:frame="1"/>
        </w:rPr>
        <w:t>79822500</w:t>
      </w:r>
    </w:p>
    <w:p w14:paraId="6B43D20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II.2.3)</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teljesítés helye</w:t>
      </w:r>
    </w:p>
    <w:p w14:paraId="23DE507C"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HU1</w:t>
      </w:r>
    </w:p>
    <w:p w14:paraId="22C26004"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HU2</w:t>
      </w:r>
    </w:p>
    <w:p w14:paraId="15EA516C" w14:textId="77777777" w:rsidR="0020568F" w:rsidRPr="0020568F" w:rsidRDefault="0020568F" w:rsidP="0020568F">
      <w:pPr>
        <w:shd w:val="clear" w:color="auto" w:fill="FFFFFF"/>
        <w:rPr>
          <w:rFonts w:ascii="Tahoma" w:hAnsi="Tahoma" w:cs="Tahoma"/>
          <w:sz w:val="21"/>
          <w:szCs w:val="21"/>
        </w:rPr>
      </w:pPr>
      <w:proofErr w:type="spellStart"/>
      <w:r w:rsidRPr="0020568F">
        <w:rPr>
          <w:rFonts w:ascii="Tahoma" w:hAnsi="Tahoma" w:cs="Tahoma"/>
          <w:sz w:val="21"/>
          <w:szCs w:val="21"/>
        </w:rPr>
        <w:t>NUTS-kód</w:t>
      </w:r>
      <w:proofErr w:type="spellEnd"/>
      <w:r w:rsidRPr="0020568F">
        <w:rPr>
          <w:rFonts w:ascii="Tahoma" w:hAnsi="Tahoma" w:cs="Tahoma"/>
          <w:sz w:val="21"/>
          <w:szCs w:val="21"/>
        </w:rPr>
        <w:t>:</w:t>
      </w:r>
      <w:r w:rsidRPr="0020568F">
        <w:rPr>
          <w:rStyle w:val="apple-converted-space"/>
          <w:rFonts w:ascii="Tahoma" w:hAnsi="Tahoma" w:cs="Tahoma"/>
          <w:sz w:val="21"/>
          <w:szCs w:val="21"/>
        </w:rPr>
        <w:t> </w:t>
      </w:r>
      <w:r w:rsidRPr="0020568F">
        <w:rPr>
          <w:rStyle w:val="nutscode"/>
          <w:rFonts w:ascii="Tahoma" w:hAnsi="Tahoma" w:cs="Tahoma"/>
          <w:sz w:val="21"/>
          <w:szCs w:val="21"/>
          <w:bdr w:val="none" w:sz="0" w:space="0" w:color="auto" w:frame="1"/>
        </w:rPr>
        <w:t>HU3</w:t>
      </w:r>
    </w:p>
    <w:p w14:paraId="5942592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teljesítés fő helyszíne:</w:t>
      </w:r>
    </w:p>
    <w:p w14:paraId="6162FA7E"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Magyarország.</w:t>
      </w:r>
    </w:p>
    <w:p w14:paraId="10959724" w14:textId="77777777" w:rsidR="0020568F" w:rsidRDefault="0020568F" w:rsidP="0020568F">
      <w:pPr>
        <w:shd w:val="clear" w:color="auto" w:fill="FFFFFF"/>
        <w:rPr>
          <w:rStyle w:val="nomark"/>
          <w:rFonts w:ascii="Tahoma" w:hAnsi="Tahoma" w:cs="Tahoma"/>
          <w:sz w:val="21"/>
          <w:szCs w:val="21"/>
          <w:bdr w:val="none" w:sz="0" w:space="0" w:color="auto" w:frame="1"/>
        </w:rPr>
      </w:pPr>
    </w:p>
    <w:p w14:paraId="2D309E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II.2.4)</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ismertetése:</w:t>
      </w:r>
    </w:p>
    <w:p w14:paraId="3D5073B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beszerzés tárgya szerinti nyomda, grafikai tervezés, DTP és egyéb produkciós feladatok ellátása:</w:t>
      </w:r>
    </w:p>
    <w:p w14:paraId="52739C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kiadványok, szórólapok, és egyéb nyomdai termékek tervezése, előkészítése és kivitelezése;</w:t>
      </w:r>
    </w:p>
    <w:p w14:paraId="385256B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dekorációs és marketing eszközök, illetve reklámajándék tárgyak tervezése és kivitelezése;</w:t>
      </w:r>
    </w:p>
    <w:p w14:paraId="49D5447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egyéb elektronikus megjelenési lehetőségek megtervezése és elkészítése.</w:t>
      </w:r>
    </w:p>
    <w:p w14:paraId="15B0FDA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Rendelkezésre álló keretösszeg: nettó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Az ajánlatkérő a keretösszeg 70 %-áig vállal megrendelési kötelezettséget.</w:t>
      </w:r>
    </w:p>
    <w:p w14:paraId="41FF906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II.2.7) pontban megjelölt kezdési dátummal kapcsolatban ajánlatkérő felhívja ajánlattevők figyelmét, hogy a kezdő időpont az eljárás befejezésének és a szerződés hatálybalépésének változó időpontjára tekintettel módosulhat. A szerződés időtartama keretösszeg kimerüléséig, de legkésőbb 31.12.2018 napjáig tartó határozott időtartam.</w:t>
      </w:r>
    </w:p>
    <w:p w14:paraId="0453F47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A források vonatkozásában az eljárás megindításakor támogatói döntés még nem állt Megrendelő rendelkezésére. Erre figyelemmel a Kbt. 135. § (12) bekezdés alapján a 3. rész eredményeképpen kötendő szerződés hatályba lépésének feltétele, hogy Megrendelő a fent nevezett források vonatkozásában Támogatói Döntéssel rendelkezzen. Az ajánlatkérő a Kbt. 53. § (5)–(6) bekezdés alapján felhívja a gazdasági szereplők figyelmét arra, hogy ajánlatkérő a támogatásra irányuló igény el nem fogadását, vagy az igényeltnél kisebb összegben történő </w:t>
      </w:r>
      <w:r w:rsidRPr="0020568F">
        <w:rPr>
          <w:rFonts w:ascii="Tahoma" w:hAnsi="Tahoma" w:cs="Tahoma"/>
          <w:color w:val="000000"/>
          <w:sz w:val="21"/>
          <w:szCs w:val="21"/>
        </w:rPr>
        <w:lastRenderedPageBreak/>
        <w:t>elfogadását olyan körülménynek tekinti, amely miatt az eljárást eredménytelenné nyilváníthatja (feltételes közbeszerzés).</w:t>
      </w:r>
    </w:p>
    <w:p w14:paraId="23D58D4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részletes feladatleírást a közbeszerzési dokumentumok 5. kötete tartalmazza.</w:t>
      </w:r>
    </w:p>
    <w:p w14:paraId="39B72442" w14:textId="77777777" w:rsidR="0020568F" w:rsidRDefault="0020568F" w:rsidP="0020568F">
      <w:pPr>
        <w:shd w:val="clear" w:color="auto" w:fill="FFFFFF"/>
        <w:rPr>
          <w:rStyle w:val="nomark"/>
          <w:rFonts w:ascii="Tahoma" w:hAnsi="Tahoma" w:cs="Tahoma"/>
          <w:sz w:val="21"/>
          <w:szCs w:val="21"/>
          <w:bdr w:val="none" w:sz="0" w:space="0" w:color="auto" w:frame="1"/>
        </w:rPr>
      </w:pPr>
    </w:p>
    <w:p w14:paraId="529900A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Értékelési</w:t>
      </w:r>
      <w:proofErr w:type="gramEnd"/>
      <w:r w:rsidRPr="0020568F">
        <w:rPr>
          <w:rStyle w:val="timark"/>
          <w:rFonts w:ascii="Tahoma" w:hAnsi="Tahoma" w:cs="Tahoma"/>
          <w:b/>
          <w:bCs/>
          <w:sz w:val="21"/>
          <w:szCs w:val="21"/>
          <w:bdr w:val="none" w:sz="0" w:space="0" w:color="auto" w:frame="1"/>
        </w:rPr>
        <w:t xml:space="preserve"> szempontok</w:t>
      </w:r>
    </w:p>
    <w:p w14:paraId="52BA10A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alábbiakban megadott szempontok</w:t>
      </w:r>
    </w:p>
    <w:p w14:paraId="471DD3A6"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Szakmai ajánlat (minőség) / Súlyszám: 30</w:t>
      </w:r>
    </w:p>
    <w:p w14:paraId="5E4D603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Minőségi kritérium - Név: Megismerhetőségi nyilatkozat megtételének vállalása (igen/nem) / Súlyszám: 10</w:t>
      </w:r>
    </w:p>
    <w:p w14:paraId="59721BA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Ár - Súlyszám: 60</w:t>
      </w:r>
    </w:p>
    <w:p w14:paraId="099C2D3E"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Becsült</w:t>
      </w:r>
      <w:proofErr w:type="gramEnd"/>
      <w:r w:rsidRPr="0020568F">
        <w:rPr>
          <w:rStyle w:val="timark"/>
          <w:rFonts w:ascii="Tahoma" w:hAnsi="Tahoma" w:cs="Tahoma"/>
          <w:b/>
          <w:bCs/>
          <w:sz w:val="21"/>
          <w:szCs w:val="21"/>
          <w:bdr w:val="none" w:sz="0" w:space="0" w:color="auto" w:frame="1"/>
        </w:rPr>
        <w:t xml:space="preserve"> érték vagy nagyságrend</w:t>
      </w:r>
    </w:p>
    <w:p w14:paraId="478046E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Érték áfa nélkül: 200 000 000.00 HUF</w:t>
      </w:r>
    </w:p>
    <w:p w14:paraId="1F2C687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II.2.7)</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a keretmegállapodás vagy a dinamikus beszerzési rendszer időtartama</w:t>
      </w:r>
    </w:p>
    <w:p w14:paraId="05B0ED6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Kezdés: 01/08/2016</w:t>
      </w:r>
    </w:p>
    <w:p w14:paraId="6F8F9301"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Befejezés: 31/12/2018</w:t>
      </w:r>
    </w:p>
    <w:p w14:paraId="7207755C"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meghosszabbítható: nem</w:t>
      </w:r>
    </w:p>
    <w:p w14:paraId="232E4F1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II.2.10</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Változatokra</w:t>
      </w:r>
      <w:proofErr w:type="gramEnd"/>
      <w:r w:rsidRPr="0020568F">
        <w:rPr>
          <w:rStyle w:val="timark"/>
          <w:rFonts w:ascii="Tahoma" w:hAnsi="Tahoma" w:cs="Tahoma"/>
          <w:b/>
          <w:bCs/>
          <w:sz w:val="21"/>
          <w:szCs w:val="21"/>
          <w:bdr w:val="none" w:sz="0" w:space="0" w:color="auto" w:frame="1"/>
        </w:rPr>
        <w:t xml:space="preserve"> vonatkozó információk</w:t>
      </w:r>
    </w:p>
    <w:p w14:paraId="429E261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Elfogadható változatok: nem</w:t>
      </w:r>
    </w:p>
    <w:p w14:paraId="4828F5C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Opciókra</w:t>
      </w:r>
      <w:proofErr w:type="gramEnd"/>
      <w:r w:rsidRPr="0020568F">
        <w:rPr>
          <w:rStyle w:val="timark"/>
          <w:rFonts w:ascii="Tahoma" w:hAnsi="Tahoma" w:cs="Tahoma"/>
          <w:b/>
          <w:bCs/>
          <w:sz w:val="21"/>
          <w:szCs w:val="21"/>
          <w:bdr w:val="none" w:sz="0" w:space="0" w:color="auto" w:frame="1"/>
        </w:rPr>
        <w:t xml:space="preserve"> vonatkozó információ</w:t>
      </w:r>
    </w:p>
    <w:p w14:paraId="666AE6C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Opciók: nem</w:t>
      </w:r>
    </w:p>
    <w:p w14:paraId="2E2465A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katalógusokról</w:t>
      </w:r>
    </w:p>
    <w:p w14:paraId="455D10E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Európai</w:t>
      </w:r>
      <w:proofErr w:type="gramEnd"/>
      <w:r w:rsidRPr="0020568F">
        <w:rPr>
          <w:rStyle w:val="timark"/>
          <w:rFonts w:ascii="Tahoma" w:hAnsi="Tahoma" w:cs="Tahoma"/>
          <w:b/>
          <w:bCs/>
          <w:sz w:val="21"/>
          <w:szCs w:val="21"/>
          <w:bdr w:val="none" w:sz="0" w:space="0" w:color="auto" w:frame="1"/>
        </w:rPr>
        <w:t xml:space="preserve"> uniós alapokra vonatkozó információk</w:t>
      </w:r>
    </w:p>
    <w:p w14:paraId="1E5D9E0C"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beszerzés európai uniós alapokból finanszírozott projekttel és/vagy programmal kapcsolatos: igen</w:t>
      </w:r>
    </w:p>
    <w:p w14:paraId="0884F413"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Projekt száma vagy hivatkozási száma: Közszolgáltatás-fejlesztés Operatív Program (a továbbiakban: KÖFOP), Vidékfejlesztési Program (a továbbiakban: VP) és Magyar Halgazdálkodási Operatív Program (a továbbiakban: MAHOP).</w:t>
      </w:r>
    </w:p>
    <w:p w14:paraId="6F943BD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II.2.14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24C89720"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Értékelési szempont a 3. rész esetében: legjobb ár-érték arány. Az értékelés módszerét és részletes leírását a közbeszerzési dokumentumok tartalmazzák.</w:t>
      </w:r>
    </w:p>
    <w:p w14:paraId="72FEF2D7"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3E5A6F61"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III. szakasz: Jogi, gazdasági, pénzügyi és műszaki információk</w:t>
      </w:r>
    </w:p>
    <w:p w14:paraId="0246D8FC" w14:textId="77777777" w:rsidR="0020568F" w:rsidRDefault="0020568F" w:rsidP="0020568F">
      <w:pPr>
        <w:shd w:val="clear" w:color="auto" w:fill="FFFFFF"/>
        <w:rPr>
          <w:rStyle w:val="nomark"/>
          <w:rFonts w:ascii="Tahoma" w:hAnsi="Tahoma" w:cs="Tahoma"/>
          <w:sz w:val="21"/>
          <w:szCs w:val="21"/>
          <w:bdr w:val="none" w:sz="0" w:space="0" w:color="auto" w:frame="1"/>
        </w:rPr>
      </w:pPr>
    </w:p>
    <w:p w14:paraId="2E6FC46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Részvételi</w:t>
      </w:r>
      <w:proofErr w:type="gramEnd"/>
      <w:r w:rsidRPr="0020568F">
        <w:rPr>
          <w:rStyle w:val="timark"/>
          <w:rFonts w:ascii="Tahoma" w:hAnsi="Tahoma" w:cs="Tahoma"/>
          <w:b/>
          <w:bCs/>
          <w:sz w:val="21"/>
          <w:szCs w:val="21"/>
          <w:bdr w:val="none" w:sz="0" w:space="0" w:color="auto" w:frame="1"/>
        </w:rPr>
        <w:t xml:space="preserve"> feltételek</w:t>
      </w:r>
    </w:p>
    <w:p w14:paraId="10CDF63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ajánlattevő/részvételre jelentkező alkalmassága az adott szakmai tevékenység végzésére, ideértve a szakmai és cégnyilvántartásokba történő bejegyzésre vonatkozó előírásokat is</w:t>
      </w:r>
    </w:p>
    <w:p w14:paraId="486C47B2"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feltételek felsorolása és rövid ismertetése:</w:t>
      </w:r>
    </w:p>
    <w:p w14:paraId="7D0740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eljárásban nem lehet ajánlattevő, alvállalkozó, és nem vehet részt alkalmasság igazolásában olyan gazdasági szereplő, aki a Kbt. 62. § (1)–(2) bekezdésben meghatározott kizáró okok hatálya alatt áll.</w:t>
      </w:r>
    </w:p>
    <w:p w14:paraId="1A4AB08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igazolásának ellenőrzését Ajánlatkérő két körben végzi: első körben az egységes európai közbeszerzési dokumentum (EEKD) alapján, második körben a 321/2015. (X. 30.) Korm. rendelet szerinti igazolások és nyilatkozatok benyújtására a Kbt. 69. § (4) szerinti bírálat körében kerül sor.</w:t>
      </w:r>
    </w:p>
    <w:p w14:paraId="3E6220C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Öntisztázás a Kbt. 64. § szerint. A jogerős határozatot a gazdasági szereplő az </w:t>
      </w:r>
      <w:proofErr w:type="spellStart"/>
      <w:r w:rsidRPr="0020568F">
        <w:rPr>
          <w:rFonts w:ascii="Tahoma" w:hAnsi="Tahoma" w:cs="Tahoma"/>
          <w:color w:val="000000"/>
          <w:sz w:val="21"/>
          <w:szCs w:val="21"/>
        </w:rPr>
        <w:t>EEKD-val</w:t>
      </w:r>
      <w:proofErr w:type="spellEnd"/>
      <w:r w:rsidRPr="0020568F">
        <w:rPr>
          <w:rFonts w:ascii="Tahoma" w:hAnsi="Tahoma" w:cs="Tahoma"/>
          <w:color w:val="000000"/>
          <w:sz w:val="21"/>
          <w:szCs w:val="21"/>
        </w:rPr>
        <w:t xml:space="preserve"> egyidejűleg köteles benyújtani.</w:t>
      </w:r>
    </w:p>
    <w:p w14:paraId="55912D7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Ajánlattevők kizáró okok hatálya alatt nem állásának igazolása a 321/2015. (X. 30.) Korm. rendelet 8. §, 10. §, 12–14. §, 15. § (1) bekezdés, 16. § szerint történik.</w:t>
      </w:r>
    </w:p>
    <w:p w14:paraId="3D8921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vevő szervezetek kizáró okok hatálya alatt nem állásának igazolása a Kbt. 67. § (4) bekezdés és a 321/2015. (X. 30.) Korm. rendelet 15. § (1) és 17. § (2) bekezdése szerint.</w:t>
      </w:r>
    </w:p>
    <w:p w14:paraId="50C93AC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alkalmasság igazolásában részt nem vevő alvállalkozók kizáró okok hatálya alatt nem állásának igazolása a Kbt. 67. § (4) bekezdése és a 321/2015. (X. 30.) Korm. rendelet 15. § (2) és 17. § (2) bekezdése szerint.</w:t>
      </w:r>
    </w:p>
    <w:p w14:paraId="52E159F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2A45E30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kizáró okok fenn nem állására vonatkozó nyilatkozatot tárgyi eljárásra vonatkozóan szükséges megtenni, így az nem lehet korábbi a felhívás feladásának napjánál.</w:t>
      </w:r>
    </w:p>
    <w:p w14:paraId="56234C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14:paraId="6658CD3A" w14:textId="77777777" w:rsidR="0020568F" w:rsidRDefault="0020568F" w:rsidP="0020568F">
      <w:pPr>
        <w:shd w:val="clear" w:color="auto" w:fill="FFFFFF"/>
        <w:rPr>
          <w:rStyle w:val="nomark"/>
          <w:rFonts w:ascii="Tahoma" w:hAnsi="Tahoma" w:cs="Tahoma"/>
          <w:sz w:val="21"/>
          <w:szCs w:val="21"/>
          <w:bdr w:val="none" w:sz="0" w:space="0" w:color="auto" w:frame="1"/>
        </w:rPr>
      </w:pPr>
    </w:p>
    <w:p w14:paraId="232D280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Gazdasági</w:t>
      </w:r>
      <w:proofErr w:type="gramEnd"/>
      <w:r w:rsidRPr="0020568F">
        <w:rPr>
          <w:rStyle w:val="timark"/>
          <w:rFonts w:ascii="Tahoma" w:hAnsi="Tahoma" w:cs="Tahoma"/>
          <w:b/>
          <w:bCs/>
          <w:sz w:val="21"/>
          <w:szCs w:val="21"/>
          <w:bdr w:val="none" w:sz="0" w:space="0" w:color="auto" w:frame="1"/>
        </w:rPr>
        <w:t xml:space="preserve"> és pénzügyi alkalmasság</w:t>
      </w:r>
    </w:p>
    <w:p w14:paraId="166515F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kiválasztási szempontok felsorolása és rövid ismertetése:</w:t>
      </w:r>
    </w:p>
    <w:p w14:paraId="3F088FE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P1. A 321/2015. (X. 30.) Kr. 19. </w:t>
      </w:r>
      <w:proofErr w:type="gramStart"/>
      <w:r w:rsidRPr="0020568F">
        <w:rPr>
          <w:rFonts w:ascii="Tahoma" w:hAnsi="Tahoma" w:cs="Tahoma"/>
          <w:color w:val="000000"/>
          <w:sz w:val="21"/>
          <w:szCs w:val="21"/>
        </w:rPr>
        <w:t xml:space="preserve">§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w:t>
      </w:r>
      <w:r w:rsidRPr="0020568F">
        <w:rPr>
          <w:rFonts w:ascii="Tahoma" w:hAnsi="Tahoma" w:cs="Tahoma"/>
          <w:color w:val="000000"/>
          <w:sz w:val="21"/>
          <w:szCs w:val="21"/>
        </w:rPr>
        <w:lastRenderedPageBreak/>
        <w:t>attól függően, hogy az ajánlattevő vagy részvételre jelentkező mikor jött létre, illetve mikor kezdte meg tevékenységét, ha ezek az adatok rendelkezésre állnak.</w:t>
      </w:r>
      <w:proofErr w:type="gramEnd"/>
    </w:p>
    <w:p w14:paraId="46847AD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Ha az ajánlattevő a 321/2015. (X. 30.) Kr. 19. (1) bekezdés c) pontja szerinti irattal azért nem rendelkezik, mert olyan jogi formában működik, amely tekintetében az árbevételről szóló nyilatkozat benyújtása nem lehetséges, a P1. alkalmassági követelmény és igazolási mód helyett bármely, az ajánlatkérő által megfelelőnek tekintett egyéb nyilatkozattal vagy dokumentummal igazolhatja pénzügyi és gazdasági alkalmasságát.</w:t>
      </w:r>
    </w:p>
    <w:p w14:paraId="6369443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érintett ajánlattevő kiegészítő tájékoztatás kérése során köteles alátámasztani, hogy olyan jogi formában működik, amely tekintetében az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586C234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 alapján az ajánlatkérő által meghatározott alkalmassági követelményeknek.</w:t>
      </w:r>
    </w:p>
    <w:p w14:paraId="4792B82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5. § (1) bekezdés alapján,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w:t>
      </w:r>
    </w:p>
    <w:p w14:paraId="62AEB98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411682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0AD6A69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 321/2015. (X. 30.) Kr. 19. § (7) bekezdése alapján azokban az esetekben, amelyekben a 28.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36.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meghatározott minősített ajánlattevők hivatalos jegyzéke – figyelemmel a 30.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39.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foglaltakra is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 ajánlatkérő a 19. § (1) bekezdésében foglalt egyéb igazolási módok helyett.</w:t>
      </w:r>
    </w:p>
    <w:p w14:paraId="67C2E98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Közös ajánlattevők a P1. alkalmassági minimumkövetelménynek együttesen is megfelelhetnek (Kbt. 65. § (6) bekezdés).</w:t>
      </w:r>
    </w:p>
    <w:p w14:paraId="3B8653C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Alkalmasságot igazoló szervezet esetén a Kbt. 65. § (7)–(8) bekezdés, Kbt. 67. § (3) bekezdés és a 321/2015. (X. 30.) Kr. 3. § (2) bekezdés szerint kell eljárni.</w:t>
      </w:r>
    </w:p>
    <w:p w14:paraId="2B491B24"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 xml:space="preserve">Az alkalmasság </w:t>
      </w:r>
      <w:proofErr w:type="gramStart"/>
      <w:r w:rsidRPr="0020568F">
        <w:rPr>
          <w:rFonts w:ascii="Tahoma" w:hAnsi="Tahoma" w:cs="Tahoma"/>
          <w:sz w:val="21"/>
          <w:szCs w:val="21"/>
        </w:rPr>
        <w:t>minimumkövetelménye(</w:t>
      </w:r>
      <w:proofErr w:type="gramEnd"/>
      <w:r w:rsidRPr="0020568F">
        <w:rPr>
          <w:rFonts w:ascii="Tahoma" w:hAnsi="Tahoma" w:cs="Tahoma"/>
          <w:sz w:val="21"/>
          <w:szCs w:val="21"/>
        </w:rPr>
        <w:t>i):</w:t>
      </w:r>
    </w:p>
    <w:p w14:paraId="2EA2F4B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P1. Alkalmatlan ajánlattevő, ha a felhívás feladásának napját megelőző 3 lezárt üzleti évben:</w:t>
      </w:r>
    </w:p>
    <w:p w14:paraId="3C93ED7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 a közbeszerzés tárgyából (kreatív tervezési-gyártási feladatok és/vagy médiavásárlás és/vagy online feladatok ellátása) származó – általános forgalmi adó nélkül számított – árbevételének összege nem érte el a 1 200 000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(egymilliárd-kétszázmillió forintot).</w:t>
      </w:r>
    </w:p>
    <w:p w14:paraId="120AFE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lastRenderedPageBreak/>
        <w:t>Ajánlatkérő online feladatok ellátása alatt a közbeszerzési dokumentumok 5. kötetében szereplő, 1. részre vonatkozó feladatleírás d) pontja szerinti feladatokat érti;</w:t>
      </w:r>
    </w:p>
    <w:p w14:paraId="4AC3D50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 a közbeszerzés tárgyából (rendezvényszervezés) származó – általános forgalmi adó nélkül számított – árbevételének összege nem érte el a 140 000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(száznegyvenmillió forintot);</w:t>
      </w:r>
    </w:p>
    <w:p w14:paraId="55D18C9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 a közbeszerzés tárgyából (nyomdai feladatok és/vagy grafikai tervezés és/vagy DTP és egyéb produkciós feladatok) származó – általános forgalmi adó nélkül számított – árbevételének összege nem érte el a 70 000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HUF-ot (hetvenmillió forintot).</w:t>
      </w:r>
    </w:p>
    <w:p w14:paraId="33B4FF58" w14:textId="77777777" w:rsidR="0020568F" w:rsidRDefault="0020568F" w:rsidP="0020568F">
      <w:pPr>
        <w:shd w:val="clear" w:color="auto" w:fill="FFFFFF"/>
        <w:rPr>
          <w:rStyle w:val="nomark"/>
          <w:rFonts w:ascii="Tahoma" w:hAnsi="Tahoma" w:cs="Tahoma"/>
          <w:sz w:val="21"/>
          <w:szCs w:val="21"/>
          <w:bdr w:val="none" w:sz="0" w:space="0" w:color="auto" w:frame="1"/>
        </w:rPr>
      </w:pPr>
    </w:p>
    <w:p w14:paraId="630A9AF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Műszaki</w:t>
      </w:r>
      <w:proofErr w:type="gramEnd"/>
      <w:r w:rsidRPr="0020568F">
        <w:rPr>
          <w:rStyle w:val="timark"/>
          <w:rFonts w:ascii="Tahoma" w:hAnsi="Tahoma" w:cs="Tahoma"/>
          <w:b/>
          <w:bCs/>
          <w:sz w:val="21"/>
          <w:szCs w:val="21"/>
          <w:bdr w:val="none" w:sz="0" w:space="0" w:color="auto" w:frame="1"/>
        </w:rPr>
        <w:t>, illetve szakmai alkalmasság</w:t>
      </w:r>
    </w:p>
    <w:p w14:paraId="28E9204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A kiválasztási szempontok felsorolása és rövid ismertetése:</w:t>
      </w:r>
    </w:p>
    <w:p w14:paraId="1288E0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81A312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teljesítés ideje (</w:t>
      </w:r>
      <w:proofErr w:type="spellStart"/>
      <w:r w:rsidRPr="0020568F">
        <w:rPr>
          <w:rFonts w:ascii="Tahoma" w:hAnsi="Tahoma" w:cs="Tahoma"/>
          <w:color w:val="000000"/>
          <w:sz w:val="21"/>
          <w:szCs w:val="21"/>
        </w:rPr>
        <w:t>év-hónap-nap</w:t>
      </w:r>
      <w:proofErr w:type="spellEnd"/>
      <w:r w:rsidRPr="0020568F">
        <w:rPr>
          <w:rFonts w:ascii="Tahoma" w:hAnsi="Tahoma" w:cs="Tahoma"/>
          <w:color w:val="000000"/>
          <w:sz w:val="21"/>
          <w:szCs w:val="21"/>
        </w:rPr>
        <w:t xml:space="preserve"> pontossággal feltüntetett kezdési és befejezési dátum megadásával),</w:t>
      </w:r>
    </w:p>
    <w:p w14:paraId="0FDC48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szerződést kötő másik fél megnevezése, kapcsolattartó személy neve, elérhetősége,</w:t>
      </w:r>
    </w:p>
    <w:p w14:paraId="10DD3F2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 szolgáltatás tárgya, megnevezése olyan részletességgel, hogy abból megállapítható legyen az M1. </w:t>
      </w:r>
      <w:proofErr w:type="gramStart"/>
      <w:r w:rsidRPr="0020568F">
        <w:rPr>
          <w:rFonts w:ascii="Tahoma" w:hAnsi="Tahoma" w:cs="Tahoma"/>
          <w:color w:val="000000"/>
          <w:sz w:val="21"/>
          <w:szCs w:val="21"/>
        </w:rPr>
        <w:t>alkalmassági</w:t>
      </w:r>
      <w:proofErr w:type="gramEnd"/>
      <w:r w:rsidRPr="0020568F">
        <w:rPr>
          <w:rFonts w:ascii="Tahoma" w:hAnsi="Tahoma" w:cs="Tahoma"/>
          <w:color w:val="000000"/>
          <w:sz w:val="21"/>
          <w:szCs w:val="21"/>
        </w:rPr>
        <w:t xml:space="preserve"> feltételnek való megfelelés,</w:t>
      </w:r>
    </w:p>
    <w:p w14:paraId="12CCDCB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az ellenszolgáltatás nettó összege HUF-ban,</w:t>
      </w:r>
    </w:p>
    <w:p w14:paraId="583C23A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nyilatkozat arról, hogy a teljesítés az előírásoknak és a szerződésnek megfelelően történt-e,</w:t>
      </w:r>
    </w:p>
    <w:p w14:paraId="162FDE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saját teljesítés aránya %-ban.</w:t>
      </w:r>
    </w:p>
    <w:p w14:paraId="458386B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Ajánlattevő mutassa be azokat a szakembereket, akiket be kíván vonni a teljesítésbe (321/2015. (X. 30.) Kr. 21. § (3) bekezdés b)). Csatolandó dokumentumok:</w:t>
      </w:r>
    </w:p>
    <w:p w14:paraId="61D2DF7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szakemberek bevonására, ismertetésére vonatkozó nyilatkozat, pontosan megjelölve, hogy melyik szakember melyik alkalmassági feltételnek való megfelelés céljából kerül bevonásra,</w:t>
      </w:r>
    </w:p>
    <w:p w14:paraId="71D37D5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saját kezűleg aláírt önéletrajza, olyan részletezettséggel, hogy annak alapján az alkalmasság követelményei között előírt feltételek megléte egyértelműen megállapítható legyen,</w:t>
      </w:r>
    </w:p>
    <w:p w14:paraId="597B894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végzettséget, képzettséget igazoló dokumentumok,</w:t>
      </w:r>
    </w:p>
    <w:p w14:paraId="734D74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a szakember által aláírt, rendelkezésre állási, valamint arra vonatkozó nyilatkozata, hogy az eljárásba történő bevonásáról tudomással bír.</w:t>
      </w:r>
    </w:p>
    <w:p w14:paraId="7D6CF6F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ajánlattevőnek az ajánlatában a 321/2015. (X. 30.) Kr. II. Fejezetnek megfelelően, az egységes európai közbeszerzési dokumentum (EEKD) benyújtásával kell előzetesen igazolnia, hogy megfelel a Kbt. 65. § alapján az ajánlatkérő által meghatározott alkalmassági követelményeknek. Az alkalmassági követelmények előzetes igazolása érdekében az ajánlattevő vagy az alkalmasság igazolásában részt vevő gazdasági szereplő az EEKD IV. részét köteles kitölteni, oly módon, hogy abban feltünteti az alkalmassági követelmények teljesülését alátámasztó részletes információkat, melyre vonatkozóan az ajánlatkérő előírásait a közbeszerzési dokumentumok 2. kötetének 13. pontja tartalmazza.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 A IV. Fejezetben említett igazolási módok az V. Fejezetnek megfelelőn kiválthatók, ha az érintett gazdasági szereplő minősített ajánlattevői jegyzéken való szerepléssel bizonyítja, hogy megfelel a közbeszerzési eljárásban előírt követelményeknek. Azokban az esetekben, amelyekben a 28.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36.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w:t>
      </w:r>
      <w:r w:rsidRPr="0020568F">
        <w:rPr>
          <w:rFonts w:ascii="Tahoma" w:hAnsi="Tahoma" w:cs="Tahoma"/>
          <w:color w:val="000000"/>
          <w:sz w:val="21"/>
          <w:szCs w:val="21"/>
        </w:rPr>
        <w:lastRenderedPageBreak/>
        <w:t>meghatározott minősített ajánlattevők hivatalos jegyzéke – figyelemmel a 30.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és a 39. §</w:t>
      </w:r>
      <w:proofErr w:type="spellStart"/>
      <w:r w:rsidRPr="0020568F">
        <w:rPr>
          <w:rFonts w:ascii="Tahoma" w:hAnsi="Tahoma" w:cs="Tahoma"/>
          <w:color w:val="000000"/>
          <w:sz w:val="21"/>
          <w:szCs w:val="21"/>
        </w:rPr>
        <w:t>-ban</w:t>
      </w:r>
      <w:proofErr w:type="spellEnd"/>
      <w:r w:rsidRPr="0020568F">
        <w:rPr>
          <w:rFonts w:ascii="Tahoma" w:hAnsi="Tahoma" w:cs="Tahoma"/>
          <w:color w:val="000000"/>
          <w:sz w:val="21"/>
          <w:szCs w:val="21"/>
        </w:rPr>
        <w:t xml:space="preserve"> foglaltakra is – bizonyítja, hogy a gazdasági szereplő megfelel az adott alkalmassági követelménynek, a minősített ajánlattevők elektronikusan elérhető hivatalos jegyzékén való szereplés tényét, illetve az EU egy másik tagállamában letelepedett gazdasági szereplő által benyújtott, a letelepedési helye szerinti, az elismert ajánlattevők hivatalos listáját vezető szervezettől származó jegyzék szerinti igazolást elfogad ajánlatkérő a 21. § (1)–(3) bekezdésében foglalt egyéb igazolási módok helyett. Közös ajánlattevők az M1</w:t>
      </w:r>
      <w:proofErr w:type="gramStart"/>
      <w:r w:rsidRPr="0020568F">
        <w:rPr>
          <w:rFonts w:ascii="Tahoma" w:hAnsi="Tahoma" w:cs="Tahoma"/>
          <w:color w:val="000000"/>
          <w:sz w:val="21"/>
          <w:szCs w:val="21"/>
        </w:rPr>
        <w:t>.,</w:t>
      </w:r>
      <w:proofErr w:type="gramEnd"/>
      <w:r w:rsidRPr="0020568F">
        <w:rPr>
          <w:rFonts w:ascii="Tahoma" w:hAnsi="Tahoma" w:cs="Tahoma"/>
          <w:color w:val="000000"/>
          <w:sz w:val="21"/>
          <w:szCs w:val="21"/>
        </w:rPr>
        <w:t xml:space="preserve"> M2. </w:t>
      </w:r>
      <w:proofErr w:type="gramStart"/>
      <w:r w:rsidRPr="0020568F">
        <w:rPr>
          <w:rFonts w:ascii="Tahoma" w:hAnsi="Tahoma" w:cs="Tahoma"/>
          <w:color w:val="000000"/>
          <w:sz w:val="21"/>
          <w:szCs w:val="21"/>
        </w:rPr>
        <w:t>alkalmassági</w:t>
      </w:r>
      <w:proofErr w:type="gramEnd"/>
      <w:r w:rsidRPr="0020568F">
        <w:rPr>
          <w:rFonts w:ascii="Tahoma" w:hAnsi="Tahoma" w:cs="Tahoma"/>
          <w:color w:val="000000"/>
          <w:sz w:val="21"/>
          <w:szCs w:val="21"/>
        </w:rPr>
        <w:t xml:space="preserve"> feltételnek együttesen is megfelelhetnek. Amennyiben a referencia közös ajánlattevőkre vonatkozik, és az igazolás nem állítható ki az egyes ajánlattevők által elvégzett munkák elkülönítésével, úgy az ajánlatkérő az igazolást bármelyik, a teljesítésben részt vett ajánlattevő részéről a szolgáltatás egésze tekintetében elfogadja, ha a teljesítés a közös ajánlattevők egyetemleges felelősségvállalása mellett történt és az igazolást benyújtó ajánlattevő által végzett teljesítés aránya elérte a 15 %-ot.</w:t>
      </w:r>
    </w:p>
    <w:p w14:paraId="584A7D8D" w14:textId="77777777" w:rsidR="0020568F" w:rsidRPr="0020568F" w:rsidRDefault="0020568F" w:rsidP="0020568F">
      <w:pPr>
        <w:shd w:val="clear" w:color="auto" w:fill="FFFFFF"/>
        <w:jc w:val="both"/>
        <w:rPr>
          <w:rFonts w:ascii="Tahoma" w:hAnsi="Tahoma" w:cs="Tahoma"/>
          <w:sz w:val="21"/>
          <w:szCs w:val="21"/>
        </w:rPr>
      </w:pPr>
      <w:r w:rsidRPr="0020568F">
        <w:rPr>
          <w:rFonts w:ascii="Tahoma" w:hAnsi="Tahoma" w:cs="Tahoma"/>
          <w:sz w:val="21"/>
          <w:szCs w:val="21"/>
        </w:rPr>
        <w:t xml:space="preserve">Az alkalmasság </w:t>
      </w:r>
      <w:proofErr w:type="gramStart"/>
      <w:r w:rsidRPr="0020568F">
        <w:rPr>
          <w:rFonts w:ascii="Tahoma" w:hAnsi="Tahoma" w:cs="Tahoma"/>
          <w:sz w:val="21"/>
          <w:szCs w:val="21"/>
        </w:rPr>
        <w:t>minimumkövetelménye(</w:t>
      </w:r>
      <w:proofErr w:type="gramEnd"/>
      <w:r w:rsidRPr="0020568F">
        <w:rPr>
          <w:rFonts w:ascii="Tahoma" w:hAnsi="Tahoma" w:cs="Tahoma"/>
          <w:sz w:val="21"/>
          <w:szCs w:val="21"/>
        </w:rPr>
        <w:t>i):</w:t>
      </w:r>
    </w:p>
    <w:p w14:paraId="3CBF69C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M1. Alkalmatlan az ajánlattevő, ha nem rendelkezik az ajánlati felhívás feladásától visszafelé számított 3 évben szerződésszerűen teljesített:</w:t>
      </w:r>
    </w:p>
    <w:p w14:paraId="164901A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 legfeljebb 3 db szerződésből, összesen legalább nettó 1 200 000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(egymilliárd-kétszázmillió forint) értékű kreatív tervezési-gyártási feladatok és/vagy médiavásárlási feladatok és/vagy online feladatok ellátására vonatkozó referenciával.</w:t>
      </w:r>
    </w:p>
    <w:p w14:paraId="09D15D21"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online feladatok ellátása alatt a közbeszerzési dokumentumok 5. kötetében szereplő, 1. részre vonatkozó feladatleírás d) pontja szerinti feladatokat érti;</w:t>
      </w:r>
    </w:p>
    <w:p w14:paraId="3FEE7F53"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 legfeljebb 2 db szerződésből összesen legalább nettó 140 000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(száznegyvenmillió forint) értékű rendezvényszervezés tárgyú referenciával;</w:t>
      </w:r>
    </w:p>
    <w:p w14:paraId="3B975FCE"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 legfeljebb 3 db szerződésből összesen legalább nettó 70 000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(hetvenmillió forint) értékű nyomdai feladatok és/vagy grafikai tervezés és/vagy DTP és egyéb produkciós feladatok ellátására vonatkozó referenciával.</w:t>
      </w:r>
    </w:p>
    <w:p w14:paraId="394334B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Ajánlatkérő csak azokat a szerződéseket fogadja el az előírt időszakon belül teljesítettnek, melyek kezdési és befejezési dátuma is a felhívás feladásától visszafelé számított 3 éven (36 hónapon) belül esik.</w:t>
      </w:r>
    </w:p>
    <w:p w14:paraId="41B4B0E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6249D98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M2. Alkalmatlan ajánlattevő, ha nem rendelkezik a következő szakemberekkel:</w:t>
      </w:r>
    </w:p>
    <w:p w14:paraId="462BA8E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az</w:t>
      </w:r>
      <w:proofErr w:type="gramEnd"/>
      <w:r w:rsidRPr="0020568F">
        <w:rPr>
          <w:rFonts w:ascii="Tahoma" w:hAnsi="Tahoma" w:cs="Tahoma"/>
          <w:color w:val="000000"/>
          <w:sz w:val="21"/>
          <w:szCs w:val="21"/>
        </w:rPr>
        <w:t xml:space="preserve"> 1. rész esetében:</w:t>
      </w:r>
    </w:p>
    <w:p w14:paraId="13FA6B2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egyetemi vagy főiskolai végzettségű, legalább 3 éves reklámügynökségi szakmai tapasztalattal rendelkező kreatív vezető;</w:t>
      </w:r>
    </w:p>
    <w:p w14:paraId="08EC64A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PR munkatárssal, aki legalább 3 éves szakmai tapasztalattal rendelkezik PR tevékenységek végzésében;</w:t>
      </w:r>
    </w:p>
    <w:p w14:paraId="6FDCF1DD"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c) legalább 1 fő egyetemi vagy főiskolai végzettségű, legalább 3 éves médiavásárlási szakmai tapasztalattal rendelkező szakemberrel;</w:t>
      </w:r>
    </w:p>
    <w:p w14:paraId="0A379DC7"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2. rész esetében:</w:t>
      </w:r>
    </w:p>
    <w:p w14:paraId="12ACA3C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legalább 3 év rendezvényszervezési szakmai tapasztalattal rendelkező szakemberrel;</w:t>
      </w:r>
    </w:p>
    <w:p w14:paraId="0412C908"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xml:space="preserve"> 3. rész esetében:</w:t>
      </w:r>
    </w:p>
    <w:p w14:paraId="5FB6E7E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roofErr w:type="gramStart"/>
      <w:r w:rsidRPr="0020568F">
        <w:rPr>
          <w:rFonts w:ascii="Tahoma" w:hAnsi="Tahoma" w:cs="Tahoma"/>
          <w:color w:val="000000"/>
          <w:sz w:val="21"/>
          <w:szCs w:val="21"/>
        </w:rPr>
        <w:t>a</w:t>
      </w:r>
      <w:proofErr w:type="gramEnd"/>
      <w:r w:rsidRPr="0020568F">
        <w:rPr>
          <w:rFonts w:ascii="Tahoma" w:hAnsi="Tahoma" w:cs="Tahoma"/>
          <w:color w:val="000000"/>
          <w:sz w:val="21"/>
          <w:szCs w:val="21"/>
        </w:rPr>
        <w:t>) legalább 1 fő tervező grafikus, aki grafikai tervezésben legalább 3 éves szakmai tapasztalattal rendelkezik;</w:t>
      </w:r>
    </w:p>
    <w:p w14:paraId="06ECA63A"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b) legalább 1 fő egyetemi vagy főiskolai végzettségű produkciós szakember, aki legalább 3 éves produkciós szakmai tapasztalattal rendelkezik.</w:t>
      </w:r>
    </w:p>
    <w:p w14:paraId="3FB1AFD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szakemberrel részenként csak 1 feltételnek való megfelelés megengedett.</w:t>
      </w:r>
    </w:p>
    <w:p w14:paraId="4C4AF210" w14:textId="77777777" w:rsidR="0020568F" w:rsidRDefault="0020568F" w:rsidP="0020568F">
      <w:pPr>
        <w:shd w:val="clear" w:color="auto" w:fill="FFFFFF"/>
        <w:rPr>
          <w:rStyle w:val="nomark"/>
          <w:rFonts w:ascii="Tahoma" w:hAnsi="Tahoma" w:cs="Tahoma"/>
          <w:sz w:val="21"/>
          <w:szCs w:val="21"/>
          <w:bdr w:val="none" w:sz="0" w:space="0" w:color="auto" w:frame="1"/>
        </w:rPr>
      </w:pPr>
    </w:p>
    <w:p w14:paraId="1EB3FB3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III.1.5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Fenntartott</w:t>
      </w:r>
      <w:proofErr w:type="gramEnd"/>
      <w:r w:rsidRPr="0020568F">
        <w:rPr>
          <w:rStyle w:val="timark"/>
          <w:rFonts w:ascii="Tahoma" w:hAnsi="Tahoma" w:cs="Tahoma"/>
          <w:b/>
          <w:bCs/>
          <w:sz w:val="21"/>
          <w:szCs w:val="21"/>
          <w:bdr w:val="none" w:sz="0" w:space="0" w:color="auto" w:frame="1"/>
        </w:rPr>
        <w:t xml:space="preserve"> szerződésekre vonatkozó információk</w:t>
      </w:r>
    </w:p>
    <w:p w14:paraId="79B834B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szerződéssel kapcsolatos feltételek</w:t>
      </w:r>
    </w:p>
    <w:p w14:paraId="2ACBD10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Meghatározott</w:t>
      </w:r>
      <w:proofErr w:type="gramEnd"/>
      <w:r w:rsidRPr="0020568F">
        <w:rPr>
          <w:rStyle w:val="timark"/>
          <w:rFonts w:ascii="Tahoma" w:hAnsi="Tahoma" w:cs="Tahoma"/>
          <w:b/>
          <w:bCs/>
          <w:sz w:val="21"/>
          <w:szCs w:val="21"/>
          <w:bdr w:val="none" w:sz="0" w:space="0" w:color="auto" w:frame="1"/>
        </w:rPr>
        <w:t xml:space="preserve"> szakmára (képzettségre) vonatkozó információk</w:t>
      </w:r>
    </w:p>
    <w:p w14:paraId="681F1DB5"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III.2.2)</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teljesítésével kapcsolatos feltételek:</w:t>
      </w:r>
    </w:p>
    <w:p w14:paraId="0CC3A7F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III.2.3)</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szerződés teljesítésében közreműködő személyekkel kapcsolatos információ</w:t>
      </w:r>
    </w:p>
    <w:p w14:paraId="4910325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Az ajánlattevőknek közölniük kell a szerződés teljesítésében közreműködő személyek nevét és szakképzettségét</w:t>
      </w:r>
    </w:p>
    <w:p w14:paraId="0D68B5A9"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IV. szakasz: Eljárás</w:t>
      </w:r>
    </w:p>
    <w:p w14:paraId="7235345D" w14:textId="77777777" w:rsidR="0020568F" w:rsidRDefault="0020568F" w:rsidP="0020568F">
      <w:pPr>
        <w:shd w:val="clear" w:color="auto" w:fill="FFFFFF"/>
        <w:rPr>
          <w:rStyle w:val="nomark"/>
          <w:rFonts w:ascii="Tahoma" w:hAnsi="Tahoma" w:cs="Tahoma"/>
          <w:sz w:val="21"/>
          <w:szCs w:val="21"/>
          <w:bdr w:val="none" w:sz="0" w:space="0" w:color="auto" w:frame="1"/>
        </w:rPr>
      </w:pPr>
    </w:p>
    <w:p w14:paraId="050DDDC1"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Meghatározás</w:t>
      </w:r>
      <w:proofErr w:type="gramEnd"/>
    </w:p>
    <w:p w14:paraId="0000E1ED"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eljárás fajtája</w:t>
      </w:r>
    </w:p>
    <w:p w14:paraId="3CE7E60A"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Nyílt eljárás</w:t>
      </w:r>
    </w:p>
    <w:p w14:paraId="2770D62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Keretmegállapodásra</w:t>
      </w:r>
      <w:proofErr w:type="gramEnd"/>
      <w:r w:rsidRPr="0020568F">
        <w:rPr>
          <w:rStyle w:val="timark"/>
          <w:rFonts w:ascii="Tahoma" w:hAnsi="Tahoma" w:cs="Tahoma"/>
          <w:b/>
          <w:bCs/>
          <w:sz w:val="21"/>
          <w:szCs w:val="21"/>
          <w:bdr w:val="none" w:sz="0" w:space="0" w:color="auto" w:frame="1"/>
        </w:rPr>
        <w:t xml:space="preserve"> vagy dinamikus beszerzési rendszerre vonatkozó információk</w:t>
      </w:r>
    </w:p>
    <w:p w14:paraId="2ED4EA4B"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IV.1.4)</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megoldások, illetve ajánlatok számának a tárgyalásos eljárás vagy a versenypárbeszéd során történő csökkentésére irányuló információ</w:t>
      </w:r>
    </w:p>
    <w:p w14:paraId="392CFB5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Elektronikus</w:t>
      </w:r>
      <w:proofErr w:type="gramEnd"/>
      <w:r w:rsidRPr="0020568F">
        <w:rPr>
          <w:rStyle w:val="timark"/>
          <w:rFonts w:ascii="Tahoma" w:hAnsi="Tahoma" w:cs="Tahoma"/>
          <w:b/>
          <w:bCs/>
          <w:sz w:val="21"/>
          <w:szCs w:val="21"/>
          <w:bdr w:val="none" w:sz="0" w:space="0" w:color="auto" w:frame="1"/>
        </w:rPr>
        <w:t xml:space="preserve"> árlejtésre vonatkozó információk</w:t>
      </w:r>
    </w:p>
    <w:p w14:paraId="0DB30603"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IV.1.8)</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közbeszerzési megállapodásra (GPA) vonatkozó információk</w:t>
      </w:r>
    </w:p>
    <w:p w14:paraId="27FA468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szerződés a közbeszerzési megállapodás (GPA) hatálya alá tartozik: igen</w:t>
      </w:r>
    </w:p>
    <w:p w14:paraId="4771888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Adminisztratív</w:t>
      </w:r>
      <w:proofErr w:type="gramEnd"/>
      <w:r w:rsidRPr="0020568F">
        <w:rPr>
          <w:rStyle w:val="timark"/>
          <w:rFonts w:ascii="Tahoma" w:hAnsi="Tahoma" w:cs="Tahoma"/>
          <w:b/>
          <w:bCs/>
          <w:sz w:val="21"/>
          <w:szCs w:val="21"/>
          <w:bdr w:val="none" w:sz="0" w:space="0" w:color="auto" w:frame="1"/>
        </w:rPr>
        <w:t xml:space="preserve"> információk</w:t>
      </w:r>
    </w:p>
    <w:p w14:paraId="698FA6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IV.2.1</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adott eljárásra vonatkozó korábbi közzététel</w:t>
      </w:r>
    </w:p>
    <w:p w14:paraId="46E6948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Ajánlatok</w:t>
      </w:r>
      <w:proofErr w:type="gramEnd"/>
      <w:r w:rsidRPr="0020568F">
        <w:rPr>
          <w:rStyle w:val="timark"/>
          <w:rFonts w:ascii="Tahoma" w:hAnsi="Tahoma" w:cs="Tahoma"/>
          <w:b/>
          <w:bCs/>
          <w:sz w:val="21"/>
          <w:szCs w:val="21"/>
          <w:bdr w:val="none" w:sz="0" w:space="0" w:color="auto" w:frame="1"/>
        </w:rPr>
        <w:t xml:space="preserve"> vagy részvételi kérelmek benyújtásának határideje</w:t>
      </w:r>
    </w:p>
    <w:p w14:paraId="16DC5E14"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1F11DBB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0B27BD8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ajánlattételi vagy részvételi felhívás kiválasztott jelentkezők részére történő megküldésének becsült dátuma</w:t>
      </w:r>
    </w:p>
    <w:p w14:paraId="0E9E8BAF"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Azok</w:t>
      </w:r>
      <w:proofErr w:type="gramEnd"/>
      <w:r w:rsidRPr="0020568F">
        <w:rPr>
          <w:rStyle w:val="timark"/>
          <w:rFonts w:ascii="Tahoma" w:hAnsi="Tahoma" w:cs="Tahoma"/>
          <w:b/>
          <w:bCs/>
          <w:sz w:val="21"/>
          <w:szCs w:val="21"/>
          <w:bdr w:val="none" w:sz="0" w:space="0" w:color="auto" w:frame="1"/>
        </w:rPr>
        <w:t xml:space="preserve"> a nyelvek, amelyeken az ajánlatok vagy részvételi jelentkezések benyújthatók:</w:t>
      </w:r>
    </w:p>
    <w:p w14:paraId="73616F6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Magyar</w:t>
      </w:r>
    </w:p>
    <w:p w14:paraId="7BFC5A92"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IV.2.6</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ajánlati kötöttség minimális időtartama</w:t>
      </w:r>
    </w:p>
    <w:p w14:paraId="1B2B993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lastRenderedPageBreak/>
        <w:t>Az ajánlati kötöttség végső dátuma: 18/07/2016</w:t>
      </w:r>
    </w:p>
    <w:p w14:paraId="72A278EC"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IV.2.7</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Az</w:t>
      </w:r>
      <w:proofErr w:type="gramEnd"/>
      <w:r w:rsidRPr="0020568F">
        <w:rPr>
          <w:rStyle w:val="timark"/>
          <w:rFonts w:ascii="Tahoma" w:hAnsi="Tahoma" w:cs="Tahoma"/>
          <w:b/>
          <w:bCs/>
          <w:sz w:val="21"/>
          <w:szCs w:val="21"/>
          <w:bdr w:val="none" w:sz="0" w:space="0" w:color="auto" w:frame="1"/>
        </w:rPr>
        <w:t xml:space="preserve"> ajánlatok felbontásának feltételei</w:t>
      </w:r>
    </w:p>
    <w:p w14:paraId="5E05E5AD"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Dátum: 18/05/2016</w:t>
      </w:r>
    </w:p>
    <w:p w14:paraId="23490613"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Helyi idő: 10:00</w:t>
      </w:r>
    </w:p>
    <w:p w14:paraId="437AD3C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Hely:</w:t>
      </w:r>
    </w:p>
    <w:p w14:paraId="5A1B611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Miniszterelnökség, 1077 Budapest, Wesselényi utca 20–22., VII. emelet, tárgyaló.</w:t>
      </w:r>
    </w:p>
    <w:p w14:paraId="6767B8F7"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Információk a jogosultakról és a bontási eljárásról:</w:t>
      </w:r>
    </w:p>
    <w:p w14:paraId="112FDC3C"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Ajánlatkérő az ajánlatok bontása vonatkozásában a Kbt. 68. § (1)–(4), (6) bekezdése szerint jár el. Az ajánlatok felbontásánál csak a Kbt. 68. § (3) bekezdés szerinti személyek lehetnek jelen.</w:t>
      </w:r>
    </w:p>
    <w:p w14:paraId="7E26CAD8" w14:textId="77777777" w:rsid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bdr w:val="none" w:sz="0" w:space="0" w:color="auto" w:frame="1"/>
        </w:rPr>
      </w:pPr>
    </w:p>
    <w:p w14:paraId="7420B0FA" w14:textId="77777777" w:rsidR="0020568F" w:rsidRPr="0020568F" w:rsidRDefault="0020568F" w:rsidP="0020568F">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20568F">
        <w:rPr>
          <w:rFonts w:ascii="Tahoma" w:hAnsi="Tahoma" w:cs="Tahoma"/>
          <w:b/>
          <w:bCs/>
          <w:color w:val="000000"/>
          <w:sz w:val="21"/>
          <w:szCs w:val="21"/>
          <w:u w:val="single"/>
          <w:bdr w:val="none" w:sz="0" w:space="0" w:color="auto" w:frame="1"/>
        </w:rPr>
        <w:t>VI. szakasz: Kiegészítő információk</w:t>
      </w:r>
    </w:p>
    <w:p w14:paraId="3140B270" w14:textId="77777777" w:rsidR="0020568F" w:rsidRDefault="0020568F" w:rsidP="0020568F">
      <w:pPr>
        <w:shd w:val="clear" w:color="auto" w:fill="FFFFFF"/>
        <w:rPr>
          <w:rStyle w:val="nomark"/>
          <w:rFonts w:ascii="Tahoma" w:hAnsi="Tahoma" w:cs="Tahoma"/>
          <w:sz w:val="21"/>
          <w:szCs w:val="21"/>
          <w:bdr w:val="none" w:sz="0" w:space="0" w:color="auto" w:frame="1"/>
        </w:rPr>
      </w:pPr>
    </w:p>
    <w:p w14:paraId="2532561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VI.1)</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közbeszerzés ismétlődő jellegére vonatkozó információk</w:t>
      </w:r>
    </w:p>
    <w:p w14:paraId="171D802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közbeszerzés ismétlődő jellegű: nem</w:t>
      </w:r>
    </w:p>
    <w:p w14:paraId="61CA432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VI.2</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Információ</w:t>
      </w:r>
      <w:proofErr w:type="gramEnd"/>
      <w:r w:rsidRPr="0020568F">
        <w:rPr>
          <w:rStyle w:val="timark"/>
          <w:rFonts w:ascii="Tahoma" w:hAnsi="Tahoma" w:cs="Tahoma"/>
          <w:b/>
          <w:bCs/>
          <w:sz w:val="21"/>
          <w:szCs w:val="21"/>
          <w:bdr w:val="none" w:sz="0" w:space="0" w:color="auto" w:frame="1"/>
        </w:rPr>
        <w:t xml:space="preserve"> az elektronikus munkafolyamatokról</w:t>
      </w:r>
    </w:p>
    <w:p w14:paraId="277F8AC9"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fizetés elektronikus úton történik</w:t>
      </w:r>
    </w:p>
    <w:p w14:paraId="62FC0367"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További</w:t>
      </w:r>
      <w:proofErr w:type="gramEnd"/>
      <w:r w:rsidRPr="0020568F">
        <w:rPr>
          <w:rStyle w:val="timark"/>
          <w:rFonts w:ascii="Tahoma" w:hAnsi="Tahoma" w:cs="Tahoma"/>
          <w:b/>
          <w:bCs/>
          <w:sz w:val="21"/>
          <w:szCs w:val="21"/>
          <w:bdr w:val="none" w:sz="0" w:space="0" w:color="auto" w:frame="1"/>
        </w:rPr>
        <w:t xml:space="preserve"> információk:</w:t>
      </w:r>
    </w:p>
    <w:p w14:paraId="791B841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 Ajánlatkérő a közbeszerzési dokumentumokat a gazdasági szereplők számára elektronikus úton, korlátlanul és teljes körűen, térítésmentesen hozzáférhetővé teszi úgy, hogy azokat közzéteszi a honlapján. Elérési útvonal:</w:t>
      </w:r>
      <w:r w:rsidRPr="0020568F">
        <w:rPr>
          <w:rStyle w:val="apple-converted-space"/>
          <w:rFonts w:ascii="Tahoma" w:hAnsi="Tahoma" w:cs="Tahoma"/>
          <w:color w:val="000000"/>
          <w:sz w:val="21"/>
          <w:szCs w:val="21"/>
        </w:rPr>
        <w:t> </w:t>
      </w:r>
      <w:hyperlink r:id="rId24" w:tgtFrame="_blank" w:history="1">
        <w:r w:rsidRPr="0020568F">
          <w:rPr>
            <w:rStyle w:val="Hiperhivatkozs"/>
            <w:rFonts w:ascii="Tahoma" w:hAnsi="Tahoma" w:cs="Tahoma"/>
            <w:color w:val="3333FF"/>
            <w:sz w:val="21"/>
            <w:szCs w:val="21"/>
            <w:bdr w:val="none" w:sz="0" w:space="0" w:color="auto" w:frame="1"/>
          </w:rPr>
          <w:t>http://www.kormany.hu</w:t>
        </w:r>
      </w:hyperlink>
      <w:r w:rsidRPr="0020568F">
        <w:rPr>
          <w:rFonts w:ascii="Tahoma" w:hAnsi="Tahoma" w:cs="Tahoma"/>
          <w:color w:val="000000"/>
          <w:sz w:val="21"/>
          <w:szCs w:val="21"/>
        </w:rPr>
        <w:t>; oldalon belül miniszterelnökség/dokumentumok/közbeszerzések</w:t>
      </w:r>
    </w:p>
    <w:p w14:paraId="2FA697D5"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Az eljárásban való részvétel feltétele az közbeszerzési dokumentumok letöltésének visszaigazolása. Közös ajánlattétel esetén elegendő 1 ajánlattevőnek visszaigazolni a letöltést. A letöltést a gazdasági szereplőnek a letöltött közbeszerzési dokumentumok között kiadott visszaigazoló nyilatkozat lebonyolító szervezetnek való megküldésével faxon (+36 17896943) és/vagy e-mailen (</w:t>
      </w:r>
      <w:hyperlink r:id="rId25" w:history="1">
        <w:r w:rsidRPr="0020568F">
          <w:rPr>
            <w:rStyle w:val="Hiperhivatkozs"/>
            <w:rFonts w:ascii="Tahoma" w:hAnsi="Tahoma" w:cs="Tahoma"/>
            <w:color w:val="3333FF"/>
            <w:sz w:val="21"/>
            <w:szCs w:val="21"/>
            <w:bdr w:val="none" w:sz="0" w:space="0" w:color="auto" w:frame="1"/>
          </w:rPr>
          <w:t>titkarsag@eszker.eu</w:t>
        </w:r>
      </w:hyperlink>
      <w:r w:rsidRPr="0020568F">
        <w:rPr>
          <w:rFonts w:ascii="Tahoma" w:hAnsi="Tahoma" w:cs="Tahoma"/>
          <w:color w:val="000000"/>
          <w:sz w:val="21"/>
          <w:szCs w:val="21"/>
        </w:rPr>
        <w:t xml:space="preserve">) kell igazolnia. A letöltésről szóló nyilatkozatot javasolt haladéktalanul a lebonyolító rendelkezésére bocsátani, annak érdekében, hogy a kiegészítő tájékoztatást és egyéb értesítéseket ajánlatkérő a gazdasági szereplőnek megküldhesse. A gazdasági szereplő felelőssége és kockázata, hogy amennyiben nem küldi vissza a letöltésről szóló nyilatkozatot, úgy ajánlatkérő nem tudja részére megküldeni a kiegészítő </w:t>
      </w:r>
      <w:proofErr w:type="gramStart"/>
      <w:r w:rsidRPr="0020568F">
        <w:rPr>
          <w:rFonts w:ascii="Tahoma" w:hAnsi="Tahoma" w:cs="Tahoma"/>
          <w:color w:val="000000"/>
          <w:sz w:val="21"/>
          <w:szCs w:val="21"/>
        </w:rPr>
        <w:t>tájékoztatás(</w:t>
      </w:r>
      <w:proofErr w:type="gramEnd"/>
      <w:r w:rsidRPr="0020568F">
        <w:rPr>
          <w:rFonts w:ascii="Tahoma" w:hAnsi="Tahoma" w:cs="Tahoma"/>
          <w:color w:val="000000"/>
          <w:sz w:val="21"/>
          <w:szCs w:val="21"/>
        </w:rPr>
        <w:t>oka)t és egyéb értesítéseket, mely esetben a gazdasági szereplőnek kell tájékozódnia ajánlatkérő honlapjáról a felmerülő eljárási cselekményekről.</w:t>
      </w:r>
    </w:p>
    <w:p w14:paraId="1A0A30CE"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51B926F"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2. Ajánlatkérő az ellenszolgáltatást minden rész esetében a Kbt. 135. § (1), (5)–(6) bekezdései, továbbá a Ptk. 6:130. § (1)–(2) bekezdés szerint teljesíti, alvállalkozó igénybevétele esetében a Ptk. 6:130. § (1)–(2) bekezdésétől eltérően a Kbt. 135. § (1), (3), (5)–(6) bekezdései szerint. A részszámlázás biztosított, a számlák kifizetése szállítói finanszírozással történik. Szállítói előleg igénybevétele a 272/2015. (XI. 5.) Kr. 119. § (1) bekezdés szerint, azzal, hogy az igénybevétel </w:t>
      </w:r>
      <w:r w:rsidRPr="0020568F">
        <w:rPr>
          <w:rFonts w:ascii="Tahoma" w:hAnsi="Tahoma" w:cs="Tahoma"/>
          <w:color w:val="000000"/>
          <w:sz w:val="21"/>
          <w:szCs w:val="21"/>
        </w:rPr>
        <w:lastRenderedPageBreak/>
        <w:t>feltétele a 272/2015. (XI. 5.) Kr. 119. § (2) bekezdés szerinti előírások teljesülése. Részletes leírás a közbeszerzési dokumentumokban.</w:t>
      </w:r>
    </w:p>
    <w:p w14:paraId="13FF189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DCD6DD0"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3. Az ajánlatban minden igazolást és dokumentumot magyar nyelven kell benyújtani, ajánlatkérő a nem magyar nyelven benyújtott dokumentumok ajánlattevő általi felelős fordítását is elfogadja.</w:t>
      </w:r>
    </w:p>
    <w:p w14:paraId="3C5E4253"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3CFA94F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 xml:space="preserve">4. Az ajánlattétel ajánlati biztosíték nyújtásához kötött, melynek mértéke részenként 1 000 </w:t>
      </w:r>
      <w:proofErr w:type="spellStart"/>
      <w:r w:rsidRPr="0020568F">
        <w:rPr>
          <w:rFonts w:ascii="Tahoma" w:hAnsi="Tahoma" w:cs="Tahoma"/>
          <w:color w:val="000000"/>
          <w:sz w:val="21"/>
          <w:szCs w:val="21"/>
        </w:rPr>
        <w:t>000</w:t>
      </w:r>
      <w:proofErr w:type="spellEnd"/>
      <w:r w:rsidRPr="0020568F">
        <w:rPr>
          <w:rFonts w:ascii="Tahoma" w:hAnsi="Tahoma" w:cs="Tahoma"/>
          <w:color w:val="000000"/>
          <w:sz w:val="21"/>
          <w:szCs w:val="21"/>
        </w:rPr>
        <w:t xml:space="preserve"> HUF (egymillió forint). Részletes szabályok a közbeszerzési dokumentumokban.</w:t>
      </w:r>
    </w:p>
    <w:p w14:paraId="07234738"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4317762"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5. Szerződést biztosító mellékkötelezettségek minden rész esetén késedelmi, hibás teljesítési és meghiúsulási kötbér és teljesítési biztosíték. Utóbbi rendelkezésre bocsátásáról ajánlattevőnek az ajánlatban nyilatkoznia kell. Részletes leírás a közbeszerzési dokumentumokban.</w:t>
      </w:r>
    </w:p>
    <w:p w14:paraId="6F6FD362"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8BDD88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6. Az ajánlathoz részenként külön ártáblázatot kell csatolni, mellyel ajánlatkérő a Kbt. 71. § (8) bekezdés b) pont szerint jár el. Ha a közbeszerzési dokumentumok részeként kiadott médiavásárlás ártáblában szereplő médium egyike időközben megszűnt, vagy átmenetileg szünetelteti a tevékenységét, illetve Ajánlattevő nem rendelkezik kedvezménnyel, úgy a táblázat kedvezményt jelölő cellájába 0 (nulla) értéket kell feltüntetni, megszűnés, illetve szüneteltetés esetén a megszűnés, illetve szüneteltetés tényéről szóló nyilatkozat csatolásával.</w:t>
      </w:r>
    </w:p>
    <w:p w14:paraId="300D3E9A"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6285224"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7. Az ajánlathoz részenként külön szakmai ajánlatot kell csatolni.</w:t>
      </w:r>
    </w:p>
    <w:p w14:paraId="07277849"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23E3F12B"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A megismerhetőségi nyilatkozat megtételének vállalására az ajánlattevőknek az ajánlatban csak nyilatkozatot kell tenni. A megismerhetőségi nyilatkozatra kizárólag a nyertes ajánlattevő köteles a szerződés hatálybalépésével egyidejűleg, azzal, hogy annak elmaradása vagy nem az előírásoknak megfelelő teljesítése súlyos szerződésszegésnek minősül.</w:t>
      </w:r>
    </w:p>
    <w:p w14:paraId="103E2FEF"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AA7BA0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8. Közös ajánlattétel esetén a Kbt. 35. § alapján kell eljárni. Ajánlatkérő gazdasági társaság, illetve jogi személy létrehozását kizárja.</w:t>
      </w:r>
    </w:p>
    <w:p w14:paraId="3CC1AC2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0F98ED0C"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9. Kiegészítő tájékoztatás a Kbt. 56. § alapján. Ajánlatkérő konzultációt és helyszíni bejárást nem tart.</w:t>
      </w:r>
    </w:p>
    <w:p w14:paraId="6CF552B1"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78CAAFE9"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10. A részajánlattétel biztosított. Ajánlattevők bármely részre, részekre, illetve valamennyi részre is nyújthatnak be ajánlatot.</w:t>
      </w:r>
    </w:p>
    <w:p w14:paraId="1A722EF0" w14:textId="77777777" w:rsid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p>
    <w:p w14:paraId="12CB7396" w14:textId="77777777" w:rsidR="0020568F" w:rsidRPr="0020568F" w:rsidRDefault="0020568F" w:rsidP="0020568F">
      <w:pPr>
        <w:pStyle w:val="NormlWeb"/>
        <w:shd w:val="clear" w:color="auto" w:fill="FFFFFF"/>
        <w:spacing w:before="0" w:after="0" w:line="276" w:lineRule="auto"/>
        <w:jc w:val="both"/>
        <w:textAlignment w:val="baseline"/>
        <w:rPr>
          <w:rFonts w:ascii="Tahoma" w:hAnsi="Tahoma" w:cs="Tahoma"/>
          <w:color w:val="000000"/>
          <w:sz w:val="21"/>
          <w:szCs w:val="21"/>
        </w:rPr>
      </w:pPr>
      <w:r w:rsidRPr="0020568F">
        <w:rPr>
          <w:rFonts w:ascii="Tahoma" w:hAnsi="Tahoma" w:cs="Tahoma"/>
          <w:color w:val="000000"/>
          <w:sz w:val="21"/>
          <w:szCs w:val="21"/>
        </w:rPr>
        <w:t>11. Ajánlatkérő a többváltozatú (alternatív) ajánlattételt kizárja.</w:t>
      </w:r>
    </w:p>
    <w:p w14:paraId="297F708D" w14:textId="77777777" w:rsidR="0020568F" w:rsidRDefault="0020568F" w:rsidP="0020568F">
      <w:pPr>
        <w:shd w:val="clear" w:color="auto" w:fill="FFFFFF"/>
        <w:rPr>
          <w:rStyle w:val="nomark"/>
          <w:rFonts w:ascii="Tahoma" w:hAnsi="Tahoma" w:cs="Tahoma"/>
          <w:sz w:val="21"/>
          <w:szCs w:val="21"/>
          <w:bdr w:val="none" w:sz="0" w:space="0" w:color="auto" w:frame="1"/>
        </w:rPr>
      </w:pPr>
    </w:p>
    <w:p w14:paraId="221DF16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Jogorvoslati</w:t>
      </w:r>
      <w:proofErr w:type="gramEnd"/>
      <w:r w:rsidRPr="0020568F">
        <w:rPr>
          <w:rStyle w:val="timark"/>
          <w:rFonts w:ascii="Tahoma" w:hAnsi="Tahoma" w:cs="Tahoma"/>
          <w:b/>
          <w:bCs/>
          <w:sz w:val="21"/>
          <w:szCs w:val="21"/>
          <w:bdr w:val="none" w:sz="0" w:space="0" w:color="auto" w:frame="1"/>
        </w:rPr>
        <w:t xml:space="preserve"> eljárás</w:t>
      </w:r>
    </w:p>
    <w:p w14:paraId="71C1A5F8"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VI.4.1)</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jogorvoslati eljárást lebonyolító szerv</w:t>
      </w:r>
    </w:p>
    <w:p w14:paraId="2D0920D8"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r>
      <w:r w:rsidRPr="0020568F">
        <w:rPr>
          <w:rFonts w:ascii="Tahoma" w:hAnsi="Tahoma" w:cs="Tahoma"/>
          <w:sz w:val="21"/>
          <w:szCs w:val="21"/>
        </w:rPr>
        <w:lastRenderedPageBreak/>
        <w:t>E-mail:</w:t>
      </w:r>
      <w:r w:rsidRPr="0020568F">
        <w:rPr>
          <w:rStyle w:val="apple-converted-space"/>
          <w:rFonts w:ascii="Tahoma" w:hAnsi="Tahoma" w:cs="Tahoma"/>
          <w:sz w:val="21"/>
          <w:szCs w:val="21"/>
        </w:rPr>
        <w:t> </w:t>
      </w:r>
      <w:hyperlink r:id="rId26"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23DBAC9"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VI.4.2)</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békéltetési eljárást lebonyolító szerv</w:t>
      </w:r>
    </w:p>
    <w:p w14:paraId="25339354"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VI.4.3</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Jogorvoslati</w:t>
      </w:r>
      <w:proofErr w:type="gramEnd"/>
      <w:r w:rsidRPr="0020568F">
        <w:rPr>
          <w:rStyle w:val="timark"/>
          <w:rFonts w:ascii="Tahoma" w:hAnsi="Tahoma" w:cs="Tahoma"/>
          <w:b/>
          <w:bCs/>
          <w:sz w:val="21"/>
          <w:szCs w:val="21"/>
          <w:bdr w:val="none" w:sz="0" w:space="0" w:color="auto" w:frame="1"/>
        </w:rPr>
        <w:t xml:space="preserve"> kérelmek benyújtása</w:t>
      </w:r>
    </w:p>
    <w:p w14:paraId="46A7BCFB"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A jogorvoslati kérelmek benyújtásának határidejére vonatkozó pontos információ:</w:t>
      </w:r>
    </w:p>
    <w:p w14:paraId="2C09BD41" w14:textId="77777777" w:rsidR="0020568F" w:rsidRPr="0020568F" w:rsidRDefault="0020568F" w:rsidP="0020568F">
      <w:pPr>
        <w:pStyle w:val="NormlWeb"/>
        <w:shd w:val="clear" w:color="auto" w:fill="FFFFFF"/>
        <w:spacing w:before="0" w:after="0" w:line="276" w:lineRule="auto"/>
        <w:textAlignment w:val="baseline"/>
        <w:rPr>
          <w:rFonts w:ascii="Tahoma" w:hAnsi="Tahoma" w:cs="Tahoma"/>
          <w:color w:val="000000"/>
          <w:sz w:val="21"/>
          <w:szCs w:val="21"/>
        </w:rPr>
      </w:pPr>
      <w:r w:rsidRPr="0020568F">
        <w:rPr>
          <w:rFonts w:ascii="Tahoma" w:hAnsi="Tahoma" w:cs="Tahoma"/>
          <w:color w:val="000000"/>
          <w:sz w:val="21"/>
          <w:szCs w:val="21"/>
        </w:rPr>
        <w:t>A Kbt. 148. § (3)–(4) bekezdésének megfelelően.</w:t>
      </w:r>
    </w:p>
    <w:p w14:paraId="0CAE38D0"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VI.4.4)</w:t>
      </w:r>
      <w:proofErr w:type="gramStart"/>
      <w:r w:rsidRPr="0020568F">
        <w:rPr>
          <w:rStyle w:val="timark"/>
          <w:rFonts w:ascii="Tahoma" w:hAnsi="Tahoma" w:cs="Tahoma"/>
          <w:b/>
          <w:bCs/>
          <w:sz w:val="21"/>
          <w:szCs w:val="21"/>
          <w:bdr w:val="none" w:sz="0" w:space="0" w:color="auto" w:frame="1"/>
        </w:rPr>
        <w:t>A</w:t>
      </w:r>
      <w:proofErr w:type="gramEnd"/>
      <w:r w:rsidRPr="0020568F">
        <w:rPr>
          <w:rStyle w:val="timark"/>
          <w:rFonts w:ascii="Tahoma" w:hAnsi="Tahoma" w:cs="Tahoma"/>
          <w:b/>
          <w:bCs/>
          <w:sz w:val="21"/>
          <w:szCs w:val="21"/>
          <w:bdr w:val="none" w:sz="0" w:space="0" w:color="auto" w:frame="1"/>
        </w:rPr>
        <w:t xml:space="preserve"> jogorvoslati kérelmek benyújtására vonatkozó információ a következő szervtől szerezhető be</w:t>
      </w:r>
    </w:p>
    <w:p w14:paraId="12C64102"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Közbeszerzési Hatóság, Közbeszerzési Döntőbizottság</w:t>
      </w:r>
      <w:r w:rsidRPr="0020568F">
        <w:rPr>
          <w:rFonts w:ascii="Tahoma" w:hAnsi="Tahoma" w:cs="Tahoma"/>
          <w:sz w:val="21"/>
          <w:szCs w:val="21"/>
        </w:rPr>
        <w:br/>
        <w:t>Riadó utca 5.</w:t>
      </w:r>
      <w:r w:rsidRPr="0020568F">
        <w:rPr>
          <w:rFonts w:ascii="Tahoma" w:hAnsi="Tahoma" w:cs="Tahoma"/>
          <w:sz w:val="21"/>
          <w:szCs w:val="21"/>
        </w:rPr>
        <w:br/>
        <w:t>Budapest</w:t>
      </w:r>
      <w:r w:rsidRPr="0020568F">
        <w:rPr>
          <w:rFonts w:ascii="Tahoma" w:hAnsi="Tahoma" w:cs="Tahoma"/>
          <w:sz w:val="21"/>
          <w:szCs w:val="21"/>
        </w:rPr>
        <w:br/>
        <w:t>1026</w:t>
      </w:r>
      <w:r w:rsidRPr="0020568F">
        <w:rPr>
          <w:rFonts w:ascii="Tahoma" w:hAnsi="Tahoma" w:cs="Tahoma"/>
          <w:sz w:val="21"/>
          <w:szCs w:val="21"/>
        </w:rPr>
        <w:br/>
        <w:t>MAGYARORSZÁG</w:t>
      </w:r>
      <w:r w:rsidRPr="0020568F">
        <w:rPr>
          <w:rFonts w:ascii="Tahoma" w:hAnsi="Tahoma" w:cs="Tahoma"/>
          <w:sz w:val="21"/>
          <w:szCs w:val="21"/>
        </w:rPr>
        <w:br/>
        <w:t>Telefon: +36 18828592</w:t>
      </w:r>
      <w:r w:rsidRPr="0020568F">
        <w:rPr>
          <w:rFonts w:ascii="Tahoma" w:hAnsi="Tahoma" w:cs="Tahoma"/>
          <w:sz w:val="21"/>
          <w:szCs w:val="21"/>
        </w:rPr>
        <w:br/>
        <w:t>E-mail:</w:t>
      </w:r>
      <w:r w:rsidRPr="0020568F">
        <w:rPr>
          <w:rStyle w:val="apple-converted-space"/>
          <w:rFonts w:ascii="Tahoma" w:hAnsi="Tahoma" w:cs="Tahoma"/>
          <w:sz w:val="21"/>
          <w:szCs w:val="21"/>
        </w:rPr>
        <w:t> </w:t>
      </w:r>
      <w:hyperlink r:id="rId27" w:history="1">
        <w:r w:rsidRPr="0020568F">
          <w:rPr>
            <w:rStyle w:val="Hiperhivatkozs"/>
            <w:rFonts w:ascii="Tahoma" w:hAnsi="Tahoma" w:cs="Tahoma"/>
            <w:color w:val="3333FF"/>
            <w:sz w:val="21"/>
            <w:szCs w:val="21"/>
            <w:bdr w:val="none" w:sz="0" w:space="0" w:color="auto" w:frame="1"/>
          </w:rPr>
          <w:t>dontobizottsag@kt.hu</w:t>
        </w:r>
      </w:hyperlink>
      <w:r w:rsidRPr="0020568F">
        <w:rPr>
          <w:rFonts w:ascii="Tahoma" w:hAnsi="Tahoma" w:cs="Tahoma"/>
          <w:sz w:val="21"/>
          <w:szCs w:val="21"/>
        </w:rPr>
        <w:br/>
        <w:t>Fax: +36 18828593</w:t>
      </w:r>
    </w:p>
    <w:p w14:paraId="5AB89B1A" w14:textId="77777777" w:rsidR="0020568F" w:rsidRPr="0020568F" w:rsidRDefault="0020568F" w:rsidP="0020568F">
      <w:pPr>
        <w:shd w:val="clear" w:color="auto" w:fill="FFFFFF"/>
        <w:rPr>
          <w:rFonts w:ascii="Tahoma" w:hAnsi="Tahoma" w:cs="Tahoma"/>
          <w:sz w:val="21"/>
          <w:szCs w:val="21"/>
        </w:rPr>
      </w:pPr>
      <w:r w:rsidRPr="0020568F">
        <w:rPr>
          <w:rStyle w:val="nomark"/>
          <w:rFonts w:ascii="Tahoma" w:hAnsi="Tahoma" w:cs="Tahoma"/>
          <w:sz w:val="21"/>
          <w:szCs w:val="21"/>
          <w:bdr w:val="none" w:sz="0" w:space="0" w:color="auto" w:frame="1"/>
        </w:rPr>
        <w:t>VI.5</w:t>
      </w:r>
      <w:proofErr w:type="gramStart"/>
      <w:r w:rsidRPr="0020568F">
        <w:rPr>
          <w:rStyle w:val="nomark"/>
          <w:rFonts w:ascii="Tahoma" w:hAnsi="Tahoma" w:cs="Tahoma"/>
          <w:sz w:val="21"/>
          <w:szCs w:val="21"/>
          <w:bdr w:val="none" w:sz="0" w:space="0" w:color="auto" w:frame="1"/>
        </w:rPr>
        <w:t>)</w:t>
      </w:r>
      <w:r w:rsidRPr="0020568F">
        <w:rPr>
          <w:rStyle w:val="timark"/>
          <w:rFonts w:ascii="Tahoma" w:hAnsi="Tahoma" w:cs="Tahoma"/>
          <w:b/>
          <w:bCs/>
          <w:sz w:val="21"/>
          <w:szCs w:val="21"/>
          <w:bdr w:val="none" w:sz="0" w:space="0" w:color="auto" w:frame="1"/>
        </w:rPr>
        <w:t>E</w:t>
      </w:r>
      <w:proofErr w:type="gramEnd"/>
      <w:r w:rsidRPr="0020568F">
        <w:rPr>
          <w:rStyle w:val="timark"/>
          <w:rFonts w:ascii="Tahoma" w:hAnsi="Tahoma" w:cs="Tahoma"/>
          <w:b/>
          <w:bCs/>
          <w:sz w:val="21"/>
          <w:szCs w:val="21"/>
          <w:bdr w:val="none" w:sz="0" w:space="0" w:color="auto" w:frame="1"/>
        </w:rPr>
        <w:t xml:space="preserve"> hirdetmény feladásának dátuma:</w:t>
      </w:r>
    </w:p>
    <w:p w14:paraId="7723292E" w14:textId="77777777" w:rsidR="0020568F" w:rsidRPr="0020568F" w:rsidRDefault="0020568F" w:rsidP="0020568F">
      <w:pPr>
        <w:shd w:val="clear" w:color="auto" w:fill="FFFFFF"/>
        <w:rPr>
          <w:rFonts w:ascii="Tahoma" w:hAnsi="Tahoma" w:cs="Tahoma"/>
          <w:sz w:val="21"/>
          <w:szCs w:val="21"/>
        </w:rPr>
      </w:pPr>
      <w:r w:rsidRPr="0020568F">
        <w:rPr>
          <w:rFonts w:ascii="Tahoma" w:hAnsi="Tahoma" w:cs="Tahoma"/>
          <w:sz w:val="21"/>
          <w:szCs w:val="21"/>
        </w:rPr>
        <w:t>13/04/2016</w:t>
      </w:r>
    </w:p>
    <w:p w14:paraId="70A819C4" w14:textId="77777777" w:rsidR="0020568F" w:rsidRPr="001768B3" w:rsidRDefault="0020568F" w:rsidP="004F3438">
      <w:pPr>
        <w:spacing w:before="120" w:after="120"/>
        <w:ind w:left="426" w:hanging="426"/>
        <w:jc w:val="center"/>
        <w:rPr>
          <w:rFonts w:ascii="Tahoma" w:hAnsi="Tahoma" w:cs="Tahoma"/>
          <w:sz w:val="21"/>
          <w:szCs w:val="21"/>
        </w:rPr>
      </w:pPr>
    </w:p>
    <w:p w14:paraId="463CA250" w14:textId="77777777" w:rsidR="004547AC" w:rsidRPr="001768B3" w:rsidRDefault="004547AC" w:rsidP="004F3438">
      <w:pPr>
        <w:spacing w:before="120" w:after="120"/>
        <w:ind w:left="426" w:hanging="426"/>
        <w:jc w:val="center"/>
        <w:rPr>
          <w:rFonts w:ascii="Tahoma" w:hAnsi="Tahoma" w:cs="Tahoma"/>
          <w:sz w:val="21"/>
          <w:szCs w:val="21"/>
        </w:rPr>
      </w:pPr>
    </w:p>
    <w:p w14:paraId="463CA251"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52"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463CA253"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0" w:name="pr3041"/>
      <w:bookmarkStart w:id="1" w:name="pr3071"/>
      <w:r w:rsidRPr="001768B3">
        <w:rPr>
          <w:rFonts w:ascii="Tahoma" w:hAnsi="Tahoma" w:cs="Tahoma"/>
          <w:b/>
          <w:caps/>
          <w:color w:val="auto"/>
          <w:sz w:val="21"/>
          <w:szCs w:val="21"/>
        </w:rPr>
        <w:lastRenderedPageBreak/>
        <w:t>2. kötet</w:t>
      </w:r>
    </w:p>
    <w:p w14:paraId="463CA25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463CA255"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463CA256"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463CA257"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p>
    <w:p w14:paraId="463CA258"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463CA259"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463CA25A"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463CA25B"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463CA25C" w14:textId="77777777" w:rsidR="00E7466F" w:rsidRPr="001768B3" w:rsidRDefault="00E7466F" w:rsidP="004F3438">
      <w:pPr>
        <w:pStyle w:val="Listaszerbekezds1"/>
        <w:spacing w:line="276" w:lineRule="auto"/>
        <w:ind w:left="426"/>
        <w:rPr>
          <w:rFonts w:ascii="Tahoma" w:hAnsi="Tahoma" w:cs="Tahoma"/>
          <w:b/>
          <w:color w:val="auto"/>
          <w:sz w:val="21"/>
          <w:szCs w:val="21"/>
        </w:rPr>
      </w:pPr>
      <w:r w:rsidRPr="001768B3">
        <w:rPr>
          <w:rFonts w:ascii="Tahoma" w:hAnsi="Tahoma" w:cs="Tahoma"/>
          <w:b/>
          <w:color w:val="auto"/>
          <w:sz w:val="21"/>
          <w:szCs w:val="21"/>
        </w:rPr>
        <w:t xml:space="preserve">Önálló mellékletben: </w:t>
      </w:r>
    </w:p>
    <w:p w14:paraId="463CA25D"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25E"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25F"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médiavásárlás</w:t>
      </w:r>
    </w:p>
    <w:p w14:paraId="463CA260"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261"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262" w14:textId="77777777" w:rsidR="00E7466F" w:rsidRPr="001768B3" w:rsidRDefault="00E7466F"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263" w14:textId="77777777" w:rsidR="00E7466F" w:rsidRPr="001768B3" w:rsidRDefault="00E7466F"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264" w14:textId="77777777" w:rsidR="00E7466F" w:rsidRPr="001768B3" w:rsidRDefault="00E7466F" w:rsidP="00CB3B7B">
      <w:pPr>
        <w:pStyle w:val="Listaszerbekezds1"/>
        <w:numPr>
          <w:ilvl w:val="0"/>
          <w:numId w:val="31"/>
        </w:numPr>
        <w:spacing w:line="276" w:lineRule="auto"/>
        <w:rPr>
          <w:rFonts w:ascii="Tahoma" w:hAnsi="Tahoma" w:cs="Tahoma"/>
          <w:b/>
          <w:color w:val="auto"/>
          <w:sz w:val="21"/>
          <w:szCs w:val="21"/>
        </w:rPr>
      </w:pPr>
      <w:r w:rsidRPr="001768B3">
        <w:rPr>
          <w:rFonts w:ascii="Tahoma" w:hAnsi="Tahoma" w:cs="Tahoma"/>
          <w:color w:val="000000" w:themeColor="text1"/>
          <w:sz w:val="21"/>
          <w:szCs w:val="21"/>
        </w:rPr>
        <w:t>ártáblázat - nyomda</w:t>
      </w:r>
    </w:p>
    <w:p w14:paraId="463CA265" w14:textId="77777777"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w:t>
      </w:r>
      <w:r w:rsidR="00DD1F05" w:rsidRPr="001768B3">
        <w:rPr>
          <w:rFonts w:ascii="Tahoma" w:hAnsi="Tahoma" w:cs="Tahoma"/>
          <w:sz w:val="21"/>
          <w:szCs w:val="21"/>
        </w:rPr>
        <w:t>k</w:t>
      </w:r>
      <w:r w:rsidR="00D54B93" w:rsidRPr="001768B3">
        <w:rPr>
          <w:rFonts w:ascii="Tahoma" w:hAnsi="Tahoma" w:cs="Tahoma"/>
          <w:sz w:val="21"/>
          <w:szCs w:val="21"/>
        </w:rPr>
        <w:t xml:space="preserve">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463CA266"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463CA267"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463CA268"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2" w:name="pr339"/>
      <w:bookmarkEnd w:id="2"/>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463CA26A"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463CA26B"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6C"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6D"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6E"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Fax: +361/789-6943</w:t>
      </w:r>
    </w:p>
    <w:p w14:paraId="463CA26F"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p>
    <w:p w14:paraId="463CA270"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43"/>
      <w:bookmarkStart w:id="4" w:name="pr3431"/>
      <w:bookmarkEnd w:id="3"/>
      <w:bookmarkEnd w:id="4"/>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28" w:history="1">
        <w:r w:rsidR="00DD1F05" w:rsidRPr="001768B3">
          <w:rPr>
            <w:rFonts w:ascii="Tahoma" w:hAnsi="Tahoma" w:cs="Tahoma"/>
            <w:sz w:val="21"/>
            <w:szCs w:val="21"/>
          </w:rPr>
          <w:t>titkarsag@eszker.eu</w:t>
        </w:r>
      </w:hyperlink>
      <w:r w:rsidR="00DD1F05" w:rsidRPr="001768B3">
        <w:rPr>
          <w:rFonts w:ascii="Tahoma" w:hAnsi="Tahoma" w:cs="Tahoma"/>
          <w:sz w:val="21"/>
          <w:szCs w:val="21"/>
        </w:rPr>
        <w:t xml:space="preserve"> e-mail címre.</w:t>
      </w:r>
    </w:p>
    <w:p w14:paraId="463CA271"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463CA273" w14:textId="2580B28E"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BENYÚJTÁSA</w:t>
      </w:r>
      <w:r w:rsidR="0020568F">
        <w:rPr>
          <w:rFonts w:ascii="Tahoma" w:eastAsia="Calibri" w:hAnsi="Tahoma" w:cs="Tahoma"/>
          <w:b/>
          <w:color w:val="auto"/>
          <w:sz w:val="21"/>
          <w:szCs w:val="21"/>
          <w:lang w:val="hu-HU"/>
        </w:rPr>
        <w:t>, FORMAI ÉS TARTALMI ELŐÍRÁSOK</w:t>
      </w:r>
    </w:p>
    <w:p w14:paraId="463CA274"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463CA277"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 xml:space="preserve">Az ajánlat nem tartalmazhat betoldásokat, törléseket és átírásokat, az ajánlattevő által elkövetett hibák szükséges korrekcióinak kivételével, amely esetben </w:t>
      </w:r>
      <w:proofErr w:type="gramStart"/>
      <w:r w:rsidRPr="001768B3">
        <w:rPr>
          <w:rFonts w:ascii="Tahoma" w:hAnsi="Tahoma" w:cs="Tahoma"/>
          <w:iCs/>
          <w:color w:val="auto"/>
          <w:sz w:val="21"/>
          <w:szCs w:val="21"/>
        </w:rPr>
        <w:t>ezen</w:t>
      </w:r>
      <w:proofErr w:type="gramEnd"/>
      <w:r w:rsidRPr="001768B3">
        <w:rPr>
          <w:rFonts w:ascii="Tahoma" w:hAnsi="Tahoma" w:cs="Tahoma"/>
          <w:iCs/>
          <w:color w:val="auto"/>
          <w:sz w:val="21"/>
          <w:szCs w:val="21"/>
        </w:rPr>
        <w:t xml:space="preserve"> korrekciókat az ajánlatot aláíró személynek, vagy személyeknek kézjegyükkel kell ellátni.</w:t>
      </w:r>
    </w:p>
    <w:p w14:paraId="463CA27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hAnsi="Tahoma" w:cs="Tahoma"/>
          <w:color w:val="auto"/>
          <w:sz w:val="21"/>
          <w:szCs w:val="21"/>
          <w:lang w:val="hu-HU"/>
        </w:rPr>
        <w:t>Az ajánlatok benyújtásának helye és határideje:</w:t>
      </w:r>
    </w:p>
    <w:p w14:paraId="463CA27A"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7B"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Szerződéses Kapcsolatok Főosztálya </w:t>
      </w:r>
    </w:p>
    <w:p w14:paraId="463CA27C" w14:textId="77777777" w:rsidR="00787429" w:rsidRPr="001768B3" w:rsidRDefault="004F6BED" w:rsidP="004F3438">
      <w:pPr>
        <w:pStyle w:val="standard"/>
        <w:spacing w:before="120" w:after="120" w:line="276" w:lineRule="auto"/>
        <w:ind w:left="426" w:hanging="426"/>
        <w:jc w:val="center"/>
        <w:rPr>
          <w:rFonts w:ascii="Tahoma" w:hAnsi="Tahoma" w:cs="Tahoma"/>
          <w:b/>
          <w:sz w:val="21"/>
          <w:szCs w:val="21"/>
        </w:rPr>
      </w:pPr>
      <w:r w:rsidRPr="001768B3">
        <w:rPr>
          <w:rFonts w:ascii="Tahoma" w:hAnsi="Tahoma" w:cs="Tahoma"/>
          <w:b/>
          <w:color w:val="auto"/>
          <w:sz w:val="21"/>
          <w:szCs w:val="21"/>
        </w:rPr>
        <w:t>1077</w:t>
      </w:r>
      <w:r w:rsidR="00F27F63" w:rsidRPr="001768B3">
        <w:rPr>
          <w:rFonts w:ascii="Tahoma" w:hAnsi="Tahoma" w:cs="Tahoma"/>
          <w:b/>
          <w:color w:val="auto"/>
          <w:sz w:val="21"/>
          <w:szCs w:val="21"/>
        </w:rPr>
        <w:t xml:space="preserve"> Budapest, </w:t>
      </w:r>
      <w:r w:rsidRPr="001768B3">
        <w:rPr>
          <w:rFonts w:ascii="Tahoma" w:hAnsi="Tahoma" w:cs="Tahoma"/>
          <w:b/>
          <w:color w:val="auto"/>
          <w:sz w:val="21"/>
          <w:szCs w:val="21"/>
        </w:rPr>
        <w:t>Wesselényi utca 20-22. VII. emelet, titkárság</w:t>
      </w:r>
    </w:p>
    <w:p w14:paraId="463CA27D" w14:textId="385AA52C" w:rsidR="002058B4" w:rsidRPr="001768B3" w:rsidRDefault="00BC1FEF" w:rsidP="004F3438">
      <w:pPr>
        <w:pStyle w:val="standard"/>
        <w:spacing w:before="120" w:after="120" w:line="276" w:lineRule="auto"/>
        <w:ind w:left="426" w:hanging="426"/>
        <w:jc w:val="center"/>
        <w:rPr>
          <w:rFonts w:ascii="Tahoma" w:hAnsi="Tahoma" w:cs="Tahoma"/>
          <w:b/>
          <w:color w:val="auto"/>
          <w:sz w:val="21"/>
          <w:szCs w:val="21"/>
          <w:shd w:val="clear" w:color="auto" w:fill="FFFFFF"/>
        </w:rPr>
      </w:pPr>
      <w:proofErr w:type="gramStart"/>
      <w:r w:rsidRPr="001768B3">
        <w:rPr>
          <w:rFonts w:ascii="Tahoma" w:hAnsi="Tahoma" w:cs="Tahoma"/>
          <w:b/>
          <w:color w:val="auto"/>
          <w:sz w:val="21"/>
          <w:szCs w:val="21"/>
          <w:shd w:val="clear" w:color="auto" w:fill="FFFFFF"/>
        </w:rPr>
        <w:t>ha</w:t>
      </w:r>
      <w:r w:rsidR="000B6AB0" w:rsidRPr="001768B3">
        <w:rPr>
          <w:rFonts w:ascii="Tahoma" w:hAnsi="Tahoma" w:cs="Tahoma"/>
          <w:b/>
          <w:color w:val="auto"/>
          <w:sz w:val="21"/>
          <w:szCs w:val="21"/>
          <w:shd w:val="clear" w:color="auto" w:fill="FFFFFF"/>
        </w:rPr>
        <w:t>tárideje</w:t>
      </w:r>
      <w:proofErr w:type="gramEnd"/>
      <w:r w:rsidR="000B6AB0" w:rsidRPr="001768B3">
        <w:rPr>
          <w:rFonts w:ascii="Tahoma" w:hAnsi="Tahoma" w:cs="Tahoma"/>
          <w:b/>
          <w:color w:val="auto"/>
          <w:sz w:val="21"/>
          <w:szCs w:val="21"/>
          <w:shd w:val="clear" w:color="auto" w:fill="FFFFFF"/>
        </w:rPr>
        <w:t xml:space="preserve">: </w:t>
      </w:r>
      <w:r w:rsidR="00523081" w:rsidRPr="001768B3">
        <w:rPr>
          <w:rFonts w:ascii="Tahoma" w:hAnsi="Tahoma" w:cs="Tahoma"/>
          <w:b/>
          <w:color w:val="auto"/>
          <w:sz w:val="21"/>
          <w:szCs w:val="21"/>
          <w:shd w:val="clear" w:color="auto" w:fill="FFFFFF"/>
        </w:rPr>
        <w:t>2016</w:t>
      </w:r>
      <w:r w:rsidR="00B31EFE" w:rsidRPr="001768B3">
        <w:rPr>
          <w:rFonts w:ascii="Tahoma" w:hAnsi="Tahoma" w:cs="Tahoma"/>
          <w:b/>
          <w:color w:val="auto"/>
          <w:sz w:val="21"/>
          <w:szCs w:val="21"/>
          <w:shd w:val="clear" w:color="auto" w:fill="FFFFFF"/>
        </w:rPr>
        <w:t xml:space="preserve">. </w:t>
      </w:r>
      <w:r w:rsidR="0020568F">
        <w:rPr>
          <w:rFonts w:ascii="Tahoma" w:hAnsi="Tahoma" w:cs="Tahoma"/>
          <w:b/>
          <w:color w:val="auto"/>
          <w:sz w:val="21"/>
          <w:szCs w:val="21"/>
          <w:shd w:val="clear" w:color="auto" w:fill="FFFFFF"/>
        </w:rPr>
        <w:t>május 18. napján 10:00</w:t>
      </w:r>
      <w:r w:rsidR="003F3A97" w:rsidRPr="001768B3">
        <w:rPr>
          <w:rFonts w:ascii="Tahoma" w:hAnsi="Tahoma" w:cs="Tahoma"/>
          <w:b/>
          <w:color w:val="auto"/>
          <w:sz w:val="21"/>
          <w:szCs w:val="21"/>
          <w:shd w:val="clear" w:color="auto" w:fill="FFFFFF"/>
        </w:rPr>
        <w:t xml:space="preserve"> óra</w:t>
      </w:r>
    </w:p>
    <w:p w14:paraId="463CA27E"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463CA27F"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021A865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 xml:space="preserve">az ajánlat oldalszámozása eggyel kezdődjön és oldalanként növekedjen. Elegendő a szöveget vagy </w:t>
      </w:r>
      <w:proofErr w:type="gramStart"/>
      <w:r w:rsidRPr="004D492E">
        <w:rPr>
          <w:rFonts w:ascii="Tahoma" w:hAnsi="Tahoma" w:cs="Tahoma"/>
          <w:color w:val="000000" w:themeColor="text1"/>
          <w:sz w:val="21"/>
          <w:szCs w:val="21"/>
        </w:rPr>
        <w:t>számokat</w:t>
      </w:r>
      <w:proofErr w:type="gramEnd"/>
      <w:r w:rsidRPr="004D492E">
        <w:rPr>
          <w:rFonts w:ascii="Tahoma" w:hAnsi="Tahoma" w:cs="Tahoma"/>
          <w:color w:val="000000" w:themeColor="text1"/>
          <w:sz w:val="21"/>
          <w:szCs w:val="21"/>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r w:rsidRPr="004D492E">
        <w:rPr>
          <w:rFonts w:ascii="Tahoma" w:hAnsi="Tahoma" w:cs="Tahoma"/>
          <w:color w:val="000000" w:themeColor="text1"/>
          <w:sz w:val="21"/>
          <w:szCs w:val="21"/>
        </w:rPr>
        <w:t>A</w:t>
      </w:r>
      <w:proofErr w:type="spellEnd"/>
      <w:r w:rsidRPr="004D492E">
        <w:rPr>
          <w:rFonts w:ascii="Tahoma" w:hAnsi="Tahoma" w:cs="Tahoma"/>
          <w:color w:val="000000" w:themeColor="text1"/>
          <w:sz w:val="21"/>
          <w:szCs w:val="21"/>
        </w:rPr>
        <w:t xml:space="preserve">, /B oldalszám) is elfogad, ha a tartalomjegyzékben az egyes iratok helye egyértelműen azonosítható és az iratok helyére egyértelműen lehet hivatkozni. </w:t>
      </w:r>
    </w:p>
    <w:p w14:paraId="3C4C2DD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5186F84E"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1F09D74"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ajánlatban lévő, minden dokumentumot (nyilatkozatot) a végén alá kell írnia az adott gazdálkodó szervezetnél erre </w:t>
      </w:r>
      <w:proofErr w:type="gramStart"/>
      <w:r w:rsidRPr="004D492E">
        <w:rPr>
          <w:rFonts w:ascii="Tahoma" w:hAnsi="Tahoma" w:cs="Tahoma"/>
          <w:color w:val="000000" w:themeColor="text1"/>
          <w:sz w:val="21"/>
          <w:szCs w:val="21"/>
        </w:rPr>
        <w:t>jogosult(</w:t>
      </w:r>
      <w:proofErr w:type="spellStart"/>
      <w:proofErr w:type="gramEnd"/>
      <w:r w:rsidRPr="004D492E">
        <w:rPr>
          <w:rFonts w:ascii="Tahoma" w:hAnsi="Tahoma" w:cs="Tahoma"/>
          <w:color w:val="000000" w:themeColor="text1"/>
          <w:sz w:val="21"/>
          <w:szCs w:val="21"/>
        </w:rPr>
        <w:t>ak</w:t>
      </w:r>
      <w:proofErr w:type="spellEnd"/>
      <w:r w:rsidRPr="004D492E">
        <w:rPr>
          <w:rFonts w:ascii="Tahoma" w:hAnsi="Tahoma" w:cs="Tahoma"/>
          <w:color w:val="000000" w:themeColor="text1"/>
          <w:sz w:val="21"/>
          <w:szCs w:val="21"/>
        </w:rPr>
        <w:t>)</w:t>
      </w:r>
      <w:proofErr w:type="spellStart"/>
      <w:r w:rsidRPr="004D492E">
        <w:rPr>
          <w:rFonts w:ascii="Tahoma" w:hAnsi="Tahoma" w:cs="Tahoma"/>
          <w:color w:val="000000" w:themeColor="text1"/>
          <w:sz w:val="21"/>
          <w:szCs w:val="21"/>
        </w:rPr>
        <w:t>nak</w:t>
      </w:r>
      <w:proofErr w:type="spellEnd"/>
      <w:r w:rsidRPr="004D492E">
        <w:rPr>
          <w:rFonts w:ascii="Tahoma" w:hAnsi="Tahoma" w:cs="Tahoma"/>
          <w:color w:val="000000" w:themeColor="text1"/>
          <w:sz w:val="21"/>
          <w:szCs w:val="21"/>
        </w:rPr>
        <w:t xml:space="preserve"> vagy olyan személynek, vagy személyeknek, aki(k) erre a jogosult személy(</w:t>
      </w:r>
      <w:proofErr w:type="spellStart"/>
      <w:r w:rsidRPr="004D492E">
        <w:rPr>
          <w:rFonts w:ascii="Tahoma" w:hAnsi="Tahoma" w:cs="Tahoma"/>
          <w:color w:val="000000" w:themeColor="text1"/>
          <w:sz w:val="21"/>
          <w:szCs w:val="21"/>
        </w:rPr>
        <w:t>ek</w:t>
      </w:r>
      <w:proofErr w:type="spellEnd"/>
      <w:r w:rsidRPr="004D492E">
        <w:rPr>
          <w:rFonts w:ascii="Tahoma" w:hAnsi="Tahoma" w:cs="Tahoma"/>
          <w:color w:val="000000" w:themeColor="text1"/>
          <w:sz w:val="21"/>
          <w:szCs w:val="21"/>
        </w:rPr>
        <w:t>)</w:t>
      </w:r>
      <w:proofErr w:type="spellStart"/>
      <w:r w:rsidRPr="004D492E">
        <w:rPr>
          <w:rFonts w:ascii="Tahoma" w:hAnsi="Tahoma" w:cs="Tahoma"/>
          <w:color w:val="000000" w:themeColor="text1"/>
          <w:sz w:val="21"/>
          <w:szCs w:val="21"/>
        </w:rPr>
        <w:t>től</w:t>
      </w:r>
      <w:proofErr w:type="spellEnd"/>
      <w:r w:rsidRPr="004D492E">
        <w:rPr>
          <w:rFonts w:ascii="Tahoma" w:hAnsi="Tahoma" w:cs="Tahoma"/>
          <w:color w:val="000000" w:themeColor="text1"/>
          <w:sz w:val="21"/>
          <w:szCs w:val="21"/>
        </w:rPr>
        <w:t xml:space="preserve"> írásos felhatalmazást kaptak;</w:t>
      </w:r>
    </w:p>
    <w:p w14:paraId="46D5522B"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00BE0C19" w14:textId="77777777" w:rsidR="004F3438" w:rsidRPr="004D492E" w:rsidRDefault="004F3438" w:rsidP="00CB3B7B">
      <w:pPr>
        <w:numPr>
          <w:ilvl w:val="1"/>
          <w:numId w:val="34"/>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 xml:space="preserve">Ajánlat - </w:t>
      </w:r>
      <w:r w:rsidRPr="004D492E">
        <w:rPr>
          <w:rFonts w:ascii="Tahoma" w:hAnsi="Tahoma" w:cs="Tahoma"/>
          <w:bCs/>
          <w:i/>
          <w:color w:val="000000" w:themeColor="text1"/>
          <w:sz w:val="21"/>
          <w:szCs w:val="21"/>
        </w:rPr>
        <w:t>Vállalkozási keretszerződés kommunikációs tevékenységek ellátására - 3 részben</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433491A1" w14:textId="15E2D1B5"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6FC6EDD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D9FA8AD"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3116BEA7"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3566A00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w:t>
      </w:r>
      <w:proofErr w:type="gramStart"/>
      <w:r w:rsidRPr="0020568F">
        <w:rPr>
          <w:rFonts w:ascii="Tahoma" w:hAnsi="Tahoma" w:cs="Tahoma"/>
          <w:color w:val="auto"/>
          <w:sz w:val="21"/>
          <w:szCs w:val="21"/>
        </w:rPr>
        <w:t>meghatalmazott(</w:t>
      </w:r>
      <w:proofErr w:type="spellStart"/>
      <w:proofErr w:type="gramEnd"/>
      <w:r w:rsidRPr="0020568F">
        <w:rPr>
          <w:rFonts w:ascii="Tahoma" w:hAnsi="Tahoma" w:cs="Tahoma"/>
          <w:color w:val="auto"/>
          <w:sz w:val="21"/>
          <w:szCs w:val="21"/>
        </w:rPr>
        <w:t>ak</w:t>
      </w:r>
      <w:proofErr w:type="spellEnd"/>
      <w:r w:rsidRPr="0020568F">
        <w:rPr>
          <w:rFonts w:ascii="Tahoma" w:hAnsi="Tahoma" w:cs="Tahoma"/>
          <w:color w:val="auto"/>
          <w:sz w:val="21"/>
          <w:szCs w:val="21"/>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w:t>
      </w:r>
      <w:r w:rsidRPr="0020568F">
        <w:rPr>
          <w:rFonts w:ascii="Tahoma" w:hAnsi="Tahoma" w:cs="Tahoma"/>
          <w:color w:val="auto"/>
          <w:sz w:val="21"/>
          <w:szCs w:val="21"/>
        </w:rPr>
        <w:lastRenderedPageBreak/>
        <w:t xml:space="preserve">elfogadja bármely olyan dokumentum egyszerű másolatának csatolását, amely alkalmas a képviseletre való jogosultság igazolására. </w:t>
      </w:r>
    </w:p>
    <w:p w14:paraId="463CA280"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463CA281"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5" w:name="pr192"/>
      <w:bookmarkEnd w:id="5"/>
      <w:r w:rsidRPr="001768B3">
        <w:rPr>
          <w:rFonts w:ascii="Tahoma" w:hAnsi="Tahoma" w:cs="Tahoma"/>
          <w:color w:val="auto"/>
          <w:sz w:val="21"/>
          <w:szCs w:val="21"/>
        </w:rPr>
        <w:t xml:space="preserve">Több gazdasági szereplő közösen is tehet ajánlatot. </w:t>
      </w:r>
    </w:p>
    <w:p w14:paraId="463CA282"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463CA283"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463CA284"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463CA285"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463CA286"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463CA287"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ajánlatban vállalt kötelezettségek és a munka megosztásának ismertetését a tagok és a vezető között;</w:t>
      </w:r>
    </w:p>
    <w:p w14:paraId="463CA28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4F75A904" w14:textId="5CC98F0D"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463CA289"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6" w:name="pr595"/>
      <w:bookmarkEnd w:id="6"/>
      <w:r w:rsidRPr="001768B3">
        <w:rPr>
          <w:rFonts w:ascii="Tahoma" w:eastAsia="Calibri" w:hAnsi="Tahoma" w:cs="Tahoma"/>
          <w:b/>
          <w:color w:val="auto"/>
          <w:sz w:val="21"/>
          <w:szCs w:val="21"/>
          <w:lang w:val="hu-HU"/>
        </w:rPr>
        <w:t>ÜZLETI TITOK VÉDELME</w:t>
      </w:r>
    </w:p>
    <w:p w14:paraId="463CA28A"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7" w:name="pr5951"/>
      <w:bookmarkEnd w:id="7"/>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7EC10520"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részajánlatonként 1.000.000 HUF (egymillió forint). A</w:t>
      </w:r>
    </w:p>
    <w:p w14:paraId="68C59363" w14:textId="17FF6024"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308D2E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65BBEAF8" w14:textId="36637455"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1C4B25CA"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A6046C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39DD04D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02CFEFFE" w14:textId="6F104E4D"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463CA28D"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463CA28E" w14:textId="77777777" w:rsidR="002058B4" w:rsidRPr="001768B3" w:rsidRDefault="002058B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ajánlatokat tartalmazó iratok felbontásának helye és ideje:</w:t>
      </w:r>
    </w:p>
    <w:p w14:paraId="463CA28F" w14:textId="77777777" w:rsidR="00F27F63"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90" w14:textId="77777777" w:rsidR="004F6BED" w:rsidRPr="001768B3" w:rsidRDefault="004F6BED"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Szerződéses Kapcsolatok Főosztálya</w:t>
      </w:r>
    </w:p>
    <w:p w14:paraId="463CA291" w14:textId="77777777" w:rsidR="00F27F63" w:rsidRPr="001768B3" w:rsidRDefault="004F6BED" w:rsidP="004F3438">
      <w:pPr>
        <w:pStyle w:val="standard"/>
        <w:spacing w:before="120" w:after="120" w:line="276" w:lineRule="auto"/>
        <w:ind w:left="426" w:hanging="426"/>
        <w:jc w:val="center"/>
        <w:rPr>
          <w:rFonts w:ascii="Tahoma" w:eastAsia="Calibri" w:hAnsi="Tahoma" w:cs="Tahoma"/>
          <w:b/>
          <w:sz w:val="21"/>
          <w:szCs w:val="21"/>
        </w:rPr>
      </w:pPr>
      <w:r w:rsidRPr="001768B3">
        <w:rPr>
          <w:rFonts w:ascii="Tahoma" w:hAnsi="Tahoma" w:cs="Tahoma"/>
          <w:b/>
          <w:color w:val="auto"/>
          <w:sz w:val="21"/>
          <w:szCs w:val="21"/>
        </w:rPr>
        <w:t>1077 Budapest, Wesselényi utca 20-22. VII. emelet, tárgyaló</w:t>
      </w:r>
    </w:p>
    <w:p w14:paraId="463CA292" w14:textId="729D4148" w:rsidR="00787429" w:rsidRPr="001768B3" w:rsidRDefault="004F6BED" w:rsidP="004F3438">
      <w:pPr>
        <w:pStyle w:val="standard"/>
        <w:spacing w:before="120" w:after="120" w:line="276" w:lineRule="auto"/>
        <w:ind w:left="426" w:hanging="426"/>
        <w:jc w:val="center"/>
        <w:rPr>
          <w:rFonts w:ascii="Tahoma" w:hAnsi="Tahoma" w:cs="Tahoma"/>
          <w:b/>
          <w:color w:val="auto"/>
          <w:sz w:val="21"/>
          <w:szCs w:val="21"/>
          <w:shd w:val="clear" w:color="auto" w:fill="FFFFFF"/>
        </w:rPr>
      </w:pPr>
      <w:r w:rsidRPr="001768B3">
        <w:rPr>
          <w:rFonts w:ascii="Tahoma" w:hAnsi="Tahoma" w:cs="Tahoma"/>
          <w:b/>
          <w:color w:val="auto"/>
          <w:sz w:val="21"/>
          <w:szCs w:val="21"/>
          <w:shd w:val="clear" w:color="auto" w:fill="FFFFFF"/>
        </w:rPr>
        <w:t>Ideje</w:t>
      </w:r>
      <w:r w:rsidR="00787429" w:rsidRPr="001768B3">
        <w:rPr>
          <w:rFonts w:ascii="Tahoma" w:hAnsi="Tahoma" w:cs="Tahoma"/>
          <w:b/>
          <w:color w:val="auto"/>
          <w:sz w:val="21"/>
          <w:szCs w:val="21"/>
          <w:shd w:val="clear" w:color="auto" w:fill="FFFFFF"/>
        </w:rPr>
        <w:t xml:space="preserve">: </w:t>
      </w:r>
      <w:r w:rsidR="004547AC" w:rsidRPr="001768B3">
        <w:rPr>
          <w:rFonts w:ascii="Tahoma" w:hAnsi="Tahoma" w:cs="Tahoma"/>
          <w:b/>
          <w:color w:val="auto"/>
          <w:sz w:val="21"/>
          <w:szCs w:val="21"/>
          <w:shd w:val="clear" w:color="auto" w:fill="FFFFFF"/>
        </w:rPr>
        <w:t>2016</w:t>
      </w:r>
      <w:r w:rsidR="00787429" w:rsidRPr="001768B3">
        <w:rPr>
          <w:rFonts w:ascii="Tahoma" w:hAnsi="Tahoma" w:cs="Tahoma"/>
          <w:b/>
          <w:color w:val="auto"/>
          <w:sz w:val="21"/>
          <w:szCs w:val="21"/>
          <w:shd w:val="clear" w:color="auto" w:fill="FFFFFF"/>
        </w:rPr>
        <w:t xml:space="preserve">. </w:t>
      </w:r>
      <w:r w:rsidR="0020568F">
        <w:rPr>
          <w:rFonts w:ascii="Tahoma" w:hAnsi="Tahoma" w:cs="Tahoma"/>
          <w:b/>
          <w:color w:val="auto"/>
          <w:sz w:val="21"/>
          <w:szCs w:val="21"/>
          <w:shd w:val="clear" w:color="auto" w:fill="FFFFFF"/>
        </w:rPr>
        <w:t>május 18. napján 10:00</w:t>
      </w:r>
      <w:r w:rsidR="00787429" w:rsidRPr="001768B3">
        <w:rPr>
          <w:rFonts w:ascii="Tahoma" w:hAnsi="Tahoma" w:cs="Tahoma"/>
          <w:b/>
          <w:color w:val="auto"/>
          <w:sz w:val="21"/>
          <w:szCs w:val="21"/>
          <w:shd w:val="clear" w:color="auto" w:fill="FFFFFF"/>
        </w:rPr>
        <w:t xml:space="preserve"> óra</w:t>
      </w:r>
      <w:r w:rsidR="0020568F">
        <w:rPr>
          <w:rFonts w:ascii="Tahoma" w:hAnsi="Tahoma" w:cs="Tahoma"/>
          <w:b/>
          <w:color w:val="auto"/>
          <w:sz w:val="21"/>
          <w:szCs w:val="21"/>
          <w:shd w:val="clear" w:color="auto" w:fill="FFFFFF"/>
        </w:rPr>
        <w:t>i kezdettel</w:t>
      </w:r>
    </w:p>
    <w:p w14:paraId="463CA2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8" w:name="pr467"/>
      <w:bookmarkStart w:id="9" w:name="pr468"/>
      <w:bookmarkEnd w:id="8"/>
      <w:bookmarkEnd w:id="9"/>
      <w:r w:rsidRPr="001768B3">
        <w:rPr>
          <w:rFonts w:ascii="Tahoma" w:hAnsi="Tahoma" w:cs="Tahoma"/>
          <w:color w:val="auto"/>
          <w:sz w:val="21"/>
          <w:szCs w:val="21"/>
        </w:rPr>
        <w:t xml:space="preserve">Ajánlatkérő az ajánlatok bontása vonatkozásában a Kbt. 68. § szerint jár el. </w:t>
      </w:r>
    </w:p>
    <w:p w14:paraId="463CA294"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463CA29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0" w:name="pr475"/>
      <w:bookmarkStart w:id="11" w:name="pr4771"/>
      <w:r w:rsidRPr="001768B3">
        <w:rPr>
          <w:rFonts w:ascii="Tahoma" w:eastAsia="Calibri" w:hAnsi="Tahoma" w:cs="Tahoma"/>
          <w:b/>
          <w:color w:val="auto"/>
          <w:sz w:val="21"/>
          <w:szCs w:val="21"/>
          <w:lang w:val="hu-HU"/>
        </w:rPr>
        <w:t>ELŐZETES VITARENDEZÉS</w:t>
      </w:r>
    </w:p>
    <w:p w14:paraId="463CA296"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463CA297"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98"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99"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9A"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463CA29B"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bookmarkStart w:id="12" w:name="_Toc351881438"/>
      <w:bookmarkStart w:id="13" w:name="_Toc382898986"/>
      <w:r w:rsidR="00EA6607" w:rsidRPr="001768B3">
        <w:rPr>
          <w:rFonts w:ascii="Tahoma" w:hAnsi="Tahoma" w:cs="Tahoma"/>
          <w:color w:val="auto"/>
          <w:sz w:val="21"/>
          <w:szCs w:val="21"/>
        </w:rPr>
        <w:t xml:space="preserve"> </w:t>
      </w:r>
    </w:p>
    <w:p w14:paraId="463CA29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2"/>
      <w:bookmarkEnd w:id="13"/>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63CA29D" w14:textId="77777777" w:rsidR="00762079" w:rsidRPr="001768B3" w:rsidRDefault="00983CFF"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p w14:paraId="463CA29E" w14:textId="77777777" w:rsidR="00304330" w:rsidRPr="001768B3" w:rsidRDefault="00304330" w:rsidP="004F3438">
      <w:pPr>
        <w:spacing w:before="120" w:after="120"/>
        <w:ind w:left="426"/>
        <w:jc w:val="both"/>
        <w:rPr>
          <w:rFonts w:ascii="Tahoma" w:hAnsi="Tahoma" w:cs="Tahoma"/>
          <w:color w:val="auto"/>
          <w:sz w:val="21"/>
          <w:szCs w:val="21"/>
        </w:rPr>
      </w:pPr>
    </w:p>
    <w:p w14:paraId="463CA29F" w14:textId="77777777" w:rsidR="00304330"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Az </w:t>
      </w:r>
      <w:r w:rsidR="001113D0" w:rsidRPr="001768B3">
        <w:rPr>
          <w:rFonts w:ascii="Tahoma" w:hAnsi="Tahoma" w:cs="Tahoma"/>
          <w:color w:val="auto"/>
          <w:sz w:val="21"/>
          <w:szCs w:val="21"/>
        </w:rPr>
        <w:t>1.</w:t>
      </w:r>
      <w:r w:rsidR="00304330"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0B57F9" w:rsidRPr="001768B3" w14:paraId="463CA2A3" w14:textId="77777777" w:rsidTr="0020690F">
        <w:trPr>
          <w:jc w:val="center"/>
        </w:trPr>
        <w:tc>
          <w:tcPr>
            <w:tcW w:w="1313" w:type="dxa"/>
            <w:shd w:val="clear" w:color="auto" w:fill="ACB9CA" w:themeFill="text2" w:themeFillTint="66"/>
            <w:vAlign w:val="center"/>
          </w:tcPr>
          <w:p w14:paraId="463CA2A0"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2A1" w14:textId="77777777" w:rsidR="000B57F9"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0B57F9"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2A2"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0B57F9" w:rsidRPr="001768B3" w14:paraId="463CA2A7" w14:textId="77777777" w:rsidTr="0020690F">
        <w:trPr>
          <w:jc w:val="center"/>
        </w:trPr>
        <w:tc>
          <w:tcPr>
            <w:tcW w:w="1313" w:type="dxa"/>
            <w:vAlign w:val="center"/>
          </w:tcPr>
          <w:p w14:paraId="463CA2A4" w14:textId="77777777" w:rsidR="000B57F9" w:rsidRPr="001768B3" w:rsidRDefault="000B57F9"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2A5" w14:textId="77777777" w:rsidR="000B57F9" w:rsidRPr="001768B3" w:rsidRDefault="000B57F9"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2A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1F664E" w:rsidRPr="001768B3" w14:paraId="463CA2AB" w14:textId="77777777" w:rsidTr="0020690F">
        <w:trPr>
          <w:jc w:val="center"/>
        </w:trPr>
        <w:tc>
          <w:tcPr>
            <w:tcW w:w="1313" w:type="dxa"/>
            <w:vAlign w:val="center"/>
          </w:tcPr>
          <w:p w14:paraId="463CA2A8"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2A9"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257" w:type="dxa"/>
            <w:vAlign w:val="center"/>
          </w:tcPr>
          <w:p w14:paraId="463CA2AA" w14:textId="77777777" w:rsidR="001F664E"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F664E" w:rsidRPr="001768B3" w14:paraId="463CA2AF" w14:textId="77777777" w:rsidTr="0020690F">
        <w:trPr>
          <w:jc w:val="center"/>
        </w:trPr>
        <w:tc>
          <w:tcPr>
            <w:tcW w:w="1313" w:type="dxa"/>
            <w:vAlign w:val="center"/>
          </w:tcPr>
          <w:p w14:paraId="463CA2AC" w14:textId="77777777" w:rsidR="001F664E"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2AD" w14:textId="77777777" w:rsidR="001F664E"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257" w:type="dxa"/>
            <w:vAlign w:val="center"/>
          </w:tcPr>
          <w:p w14:paraId="463CA2AE" w14:textId="77777777" w:rsidR="001F664E"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3" w14:textId="77777777" w:rsidTr="0020690F">
        <w:trPr>
          <w:jc w:val="center"/>
        </w:trPr>
        <w:tc>
          <w:tcPr>
            <w:tcW w:w="1313" w:type="dxa"/>
            <w:vAlign w:val="center"/>
          </w:tcPr>
          <w:p w14:paraId="463CA2B0"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2B1"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257" w:type="dxa"/>
            <w:vAlign w:val="center"/>
          </w:tcPr>
          <w:p w14:paraId="463CA2B2"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7" w14:textId="77777777" w:rsidTr="0020690F">
        <w:trPr>
          <w:jc w:val="center"/>
        </w:trPr>
        <w:tc>
          <w:tcPr>
            <w:tcW w:w="1313" w:type="dxa"/>
            <w:vAlign w:val="center"/>
          </w:tcPr>
          <w:p w14:paraId="463CA2B4"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2B5"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257" w:type="dxa"/>
            <w:vAlign w:val="center"/>
          </w:tcPr>
          <w:p w14:paraId="463CA2B6" w14:textId="77777777" w:rsidR="00172B87"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172B87" w:rsidRPr="001768B3" w14:paraId="463CA2BB" w14:textId="77777777" w:rsidTr="0020690F">
        <w:trPr>
          <w:jc w:val="center"/>
        </w:trPr>
        <w:tc>
          <w:tcPr>
            <w:tcW w:w="1313" w:type="dxa"/>
            <w:vAlign w:val="center"/>
          </w:tcPr>
          <w:p w14:paraId="463CA2B8"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2B9"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257" w:type="dxa"/>
            <w:vAlign w:val="center"/>
          </w:tcPr>
          <w:p w14:paraId="463CA2BA"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172B87" w:rsidRPr="001768B3" w14:paraId="463CA2BF" w14:textId="77777777" w:rsidTr="0020690F">
        <w:trPr>
          <w:jc w:val="center"/>
        </w:trPr>
        <w:tc>
          <w:tcPr>
            <w:tcW w:w="1313" w:type="dxa"/>
            <w:vAlign w:val="center"/>
          </w:tcPr>
          <w:p w14:paraId="463CA2BC" w14:textId="77777777" w:rsidR="00172B87" w:rsidRPr="001768B3" w:rsidRDefault="00172B87"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2BD" w14:textId="77777777" w:rsidR="00172B87"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257" w:type="dxa"/>
            <w:vAlign w:val="center"/>
          </w:tcPr>
          <w:p w14:paraId="463CA2BE" w14:textId="77777777" w:rsidR="00172B87"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C3" w14:textId="77777777" w:rsidTr="0020690F">
        <w:trPr>
          <w:jc w:val="center"/>
        </w:trPr>
        <w:tc>
          <w:tcPr>
            <w:tcW w:w="1313" w:type="dxa"/>
            <w:vAlign w:val="center"/>
          </w:tcPr>
          <w:p w14:paraId="463CA2C0"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741" w:type="dxa"/>
            <w:vAlign w:val="center"/>
          </w:tcPr>
          <w:p w14:paraId="463CA2C1"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257" w:type="dxa"/>
            <w:vAlign w:val="center"/>
          </w:tcPr>
          <w:p w14:paraId="463CA2C2"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7" w14:textId="77777777" w:rsidTr="0020690F">
        <w:trPr>
          <w:jc w:val="center"/>
        </w:trPr>
        <w:tc>
          <w:tcPr>
            <w:tcW w:w="1313" w:type="dxa"/>
            <w:vAlign w:val="center"/>
          </w:tcPr>
          <w:p w14:paraId="463CA2C4" w14:textId="77777777" w:rsidR="00BF4FED" w:rsidRPr="001768B3" w:rsidRDefault="00BF4FE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741" w:type="dxa"/>
            <w:vAlign w:val="center"/>
          </w:tcPr>
          <w:p w14:paraId="463CA2C5" w14:textId="7777777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257" w:type="dxa"/>
            <w:vAlign w:val="center"/>
          </w:tcPr>
          <w:p w14:paraId="463CA2C6"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BF4FED" w:rsidRPr="001768B3" w14:paraId="463CA2CB" w14:textId="77777777" w:rsidTr="0020690F">
        <w:trPr>
          <w:jc w:val="center"/>
        </w:trPr>
        <w:tc>
          <w:tcPr>
            <w:tcW w:w="1313" w:type="dxa"/>
            <w:vAlign w:val="center"/>
          </w:tcPr>
          <w:p w14:paraId="463CA2C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741" w:type="dxa"/>
            <w:vAlign w:val="center"/>
          </w:tcPr>
          <w:p w14:paraId="463CA2C9" w14:textId="52C4F6B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CF" w14:textId="77777777" w:rsidTr="0020690F">
        <w:trPr>
          <w:jc w:val="center"/>
        </w:trPr>
        <w:tc>
          <w:tcPr>
            <w:tcW w:w="1313" w:type="dxa"/>
            <w:vAlign w:val="center"/>
          </w:tcPr>
          <w:p w14:paraId="463CA2C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741" w:type="dxa"/>
            <w:vAlign w:val="center"/>
          </w:tcPr>
          <w:p w14:paraId="463CA2CD" w14:textId="162157E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C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3" w14:textId="77777777" w:rsidTr="0020690F">
        <w:trPr>
          <w:jc w:val="center"/>
        </w:trPr>
        <w:tc>
          <w:tcPr>
            <w:tcW w:w="1313" w:type="dxa"/>
            <w:vAlign w:val="center"/>
          </w:tcPr>
          <w:p w14:paraId="463CA2D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741" w:type="dxa"/>
            <w:vAlign w:val="center"/>
          </w:tcPr>
          <w:p w14:paraId="463CA2D1" w14:textId="1836016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7" w14:textId="77777777" w:rsidTr="0020690F">
        <w:trPr>
          <w:jc w:val="center"/>
        </w:trPr>
        <w:tc>
          <w:tcPr>
            <w:tcW w:w="1313" w:type="dxa"/>
            <w:vAlign w:val="center"/>
          </w:tcPr>
          <w:p w14:paraId="463CA2D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741" w:type="dxa"/>
            <w:vAlign w:val="center"/>
          </w:tcPr>
          <w:p w14:paraId="463CA2D5" w14:textId="6ADF8C26"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DB" w14:textId="77777777" w:rsidTr="0020690F">
        <w:trPr>
          <w:jc w:val="center"/>
        </w:trPr>
        <w:tc>
          <w:tcPr>
            <w:tcW w:w="1313" w:type="dxa"/>
            <w:vAlign w:val="center"/>
          </w:tcPr>
          <w:p w14:paraId="463CA2D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741" w:type="dxa"/>
            <w:vAlign w:val="center"/>
          </w:tcPr>
          <w:p w14:paraId="463CA2D9" w14:textId="1D108A90"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DF" w14:textId="77777777" w:rsidTr="0020690F">
        <w:trPr>
          <w:jc w:val="center"/>
        </w:trPr>
        <w:tc>
          <w:tcPr>
            <w:tcW w:w="1313" w:type="dxa"/>
            <w:vAlign w:val="center"/>
          </w:tcPr>
          <w:p w14:paraId="463CA2D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741" w:type="dxa"/>
            <w:vAlign w:val="center"/>
          </w:tcPr>
          <w:p w14:paraId="463CA2DD" w14:textId="1EA07A6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D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BF4FED" w:rsidRPr="001768B3" w14:paraId="463CA2E3" w14:textId="77777777" w:rsidTr="0020690F">
        <w:trPr>
          <w:jc w:val="center"/>
        </w:trPr>
        <w:tc>
          <w:tcPr>
            <w:tcW w:w="1313" w:type="dxa"/>
            <w:vAlign w:val="center"/>
          </w:tcPr>
          <w:p w14:paraId="463CA2E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741" w:type="dxa"/>
            <w:vAlign w:val="center"/>
          </w:tcPr>
          <w:p w14:paraId="463CA2E1" w14:textId="0D855F59"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7" w14:textId="77777777" w:rsidTr="0020690F">
        <w:trPr>
          <w:jc w:val="center"/>
        </w:trPr>
        <w:tc>
          <w:tcPr>
            <w:tcW w:w="1313" w:type="dxa"/>
            <w:vAlign w:val="center"/>
          </w:tcPr>
          <w:p w14:paraId="463CA2E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1.16.</w:t>
            </w:r>
          </w:p>
        </w:tc>
        <w:tc>
          <w:tcPr>
            <w:tcW w:w="5741" w:type="dxa"/>
            <w:vAlign w:val="center"/>
          </w:tcPr>
          <w:p w14:paraId="463CA2E5" w14:textId="50A79234"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EB" w14:textId="77777777" w:rsidTr="0020690F">
        <w:trPr>
          <w:jc w:val="center"/>
        </w:trPr>
        <w:tc>
          <w:tcPr>
            <w:tcW w:w="1313" w:type="dxa"/>
            <w:vAlign w:val="center"/>
          </w:tcPr>
          <w:p w14:paraId="463CA2E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741" w:type="dxa"/>
            <w:vAlign w:val="center"/>
          </w:tcPr>
          <w:p w14:paraId="463CA2E9" w14:textId="47A0A98F"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A"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EF" w14:textId="77777777" w:rsidTr="0020690F">
        <w:trPr>
          <w:jc w:val="center"/>
        </w:trPr>
        <w:tc>
          <w:tcPr>
            <w:tcW w:w="1313" w:type="dxa"/>
            <w:vAlign w:val="center"/>
          </w:tcPr>
          <w:p w14:paraId="463CA2E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741" w:type="dxa"/>
            <w:vAlign w:val="center"/>
          </w:tcPr>
          <w:p w14:paraId="463CA2ED" w14:textId="7995B687"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EE" w14:textId="77777777" w:rsidR="00BF4FED"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r>
      <w:tr w:rsidR="00BF4FED" w:rsidRPr="001768B3" w14:paraId="463CA2F3" w14:textId="77777777" w:rsidTr="0020690F">
        <w:trPr>
          <w:jc w:val="center"/>
        </w:trPr>
        <w:tc>
          <w:tcPr>
            <w:tcW w:w="1313" w:type="dxa"/>
            <w:vAlign w:val="center"/>
          </w:tcPr>
          <w:p w14:paraId="463CA2F0"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741" w:type="dxa"/>
            <w:vAlign w:val="center"/>
          </w:tcPr>
          <w:p w14:paraId="463CA2F1" w14:textId="7F88423D"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2"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7" w14:textId="77777777" w:rsidTr="0020690F">
        <w:trPr>
          <w:jc w:val="center"/>
        </w:trPr>
        <w:tc>
          <w:tcPr>
            <w:tcW w:w="1313" w:type="dxa"/>
            <w:vAlign w:val="center"/>
          </w:tcPr>
          <w:p w14:paraId="463CA2F4"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741" w:type="dxa"/>
            <w:vAlign w:val="center"/>
          </w:tcPr>
          <w:p w14:paraId="463CA2F5" w14:textId="29621F43" w:rsidR="00BF4FED" w:rsidRPr="001768B3" w:rsidRDefault="00BF4FED"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w:t>
            </w:r>
            <w:r w:rsidR="00E27588" w:rsidRPr="001768B3">
              <w:rPr>
                <w:rFonts w:ascii="Tahoma" w:hAnsi="Tahoma" w:cs="Tahoma"/>
                <w:color w:val="000000" w:themeColor="text1"/>
                <w:sz w:val="21"/>
                <w:szCs w:val="21"/>
              </w:rPr>
              <w:t xml:space="preserve">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6"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B" w14:textId="77777777" w:rsidTr="0020690F">
        <w:trPr>
          <w:jc w:val="center"/>
        </w:trPr>
        <w:tc>
          <w:tcPr>
            <w:tcW w:w="1313" w:type="dxa"/>
            <w:vAlign w:val="center"/>
          </w:tcPr>
          <w:p w14:paraId="463CA2F8"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741" w:type="dxa"/>
            <w:vAlign w:val="center"/>
          </w:tcPr>
          <w:p w14:paraId="463CA2F9" w14:textId="345625FB"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A"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BF4FED" w:rsidRPr="001768B3" w14:paraId="463CA2FF" w14:textId="77777777" w:rsidTr="0020690F">
        <w:trPr>
          <w:jc w:val="center"/>
        </w:trPr>
        <w:tc>
          <w:tcPr>
            <w:tcW w:w="1313" w:type="dxa"/>
            <w:vAlign w:val="center"/>
          </w:tcPr>
          <w:p w14:paraId="463CA2FC" w14:textId="77777777" w:rsidR="00BF4FED"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741" w:type="dxa"/>
            <w:vAlign w:val="center"/>
          </w:tcPr>
          <w:p w14:paraId="463CA2FD" w14:textId="67FBE373" w:rsidR="00BF4FED"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2FE" w14:textId="77777777" w:rsidR="00BF4FED"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3" w14:textId="77777777" w:rsidTr="0020690F">
        <w:trPr>
          <w:jc w:val="center"/>
        </w:trPr>
        <w:tc>
          <w:tcPr>
            <w:tcW w:w="1313" w:type="dxa"/>
            <w:vAlign w:val="center"/>
          </w:tcPr>
          <w:p w14:paraId="463CA30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741" w:type="dxa"/>
            <w:vAlign w:val="center"/>
          </w:tcPr>
          <w:p w14:paraId="463CA301" w14:textId="4551A7BE"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2"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7" w14:textId="77777777" w:rsidTr="0020690F">
        <w:trPr>
          <w:jc w:val="center"/>
        </w:trPr>
        <w:tc>
          <w:tcPr>
            <w:tcW w:w="1313" w:type="dxa"/>
            <w:vAlign w:val="center"/>
          </w:tcPr>
          <w:p w14:paraId="463CA304"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741" w:type="dxa"/>
            <w:vAlign w:val="center"/>
          </w:tcPr>
          <w:p w14:paraId="463CA305" w14:textId="689CEC41"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257" w:type="dxa"/>
            <w:vAlign w:val="center"/>
          </w:tcPr>
          <w:p w14:paraId="463CA306"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r>
      <w:tr w:rsidR="00E27588" w:rsidRPr="001768B3" w14:paraId="463CA30B" w14:textId="77777777" w:rsidTr="0020690F">
        <w:trPr>
          <w:jc w:val="center"/>
        </w:trPr>
        <w:tc>
          <w:tcPr>
            <w:tcW w:w="1313" w:type="dxa"/>
            <w:vAlign w:val="center"/>
          </w:tcPr>
          <w:p w14:paraId="463CA308"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741" w:type="dxa"/>
            <w:vAlign w:val="center"/>
          </w:tcPr>
          <w:p w14:paraId="463CA309"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257" w:type="dxa"/>
            <w:vAlign w:val="center"/>
          </w:tcPr>
          <w:p w14:paraId="463CA30A"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0F" w14:textId="77777777" w:rsidTr="0020690F">
        <w:trPr>
          <w:jc w:val="center"/>
        </w:trPr>
        <w:tc>
          <w:tcPr>
            <w:tcW w:w="1313" w:type="dxa"/>
            <w:vAlign w:val="center"/>
          </w:tcPr>
          <w:p w14:paraId="463CA30C"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741" w:type="dxa"/>
            <w:vAlign w:val="center"/>
          </w:tcPr>
          <w:p w14:paraId="463CA30D"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257" w:type="dxa"/>
            <w:vAlign w:val="center"/>
          </w:tcPr>
          <w:p w14:paraId="463CA30E" w14:textId="77777777" w:rsidR="00E27588"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r>
      <w:tr w:rsidR="00E27588" w:rsidRPr="001768B3" w14:paraId="463CA313" w14:textId="77777777" w:rsidTr="0020690F">
        <w:trPr>
          <w:jc w:val="center"/>
        </w:trPr>
        <w:tc>
          <w:tcPr>
            <w:tcW w:w="1313" w:type="dxa"/>
            <w:vAlign w:val="center"/>
          </w:tcPr>
          <w:p w14:paraId="463CA310" w14:textId="77777777" w:rsidR="00E27588" w:rsidRPr="001768B3" w:rsidRDefault="00E27588"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741" w:type="dxa"/>
            <w:vAlign w:val="center"/>
          </w:tcPr>
          <w:p w14:paraId="463CA311" w14:textId="77777777" w:rsidR="00E27588" w:rsidRPr="001768B3" w:rsidRDefault="00E27588"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257" w:type="dxa"/>
            <w:vAlign w:val="center"/>
          </w:tcPr>
          <w:p w14:paraId="463CA312" w14:textId="77777777" w:rsidR="00E27588" w:rsidRPr="001768B3" w:rsidRDefault="006379C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4</w:t>
            </w:r>
          </w:p>
        </w:tc>
      </w:tr>
      <w:tr w:rsidR="000B57F9" w:rsidRPr="001768B3" w14:paraId="463CA317" w14:textId="77777777" w:rsidTr="0020690F">
        <w:trPr>
          <w:jc w:val="center"/>
        </w:trPr>
        <w:tc>
          <w:tcPr>
            <w:tcW w:w="1313" w:type="dxa"/>
            <w:vAlign w:val="center"/>
          </w:tcPr>
          <w:p w14:paraId="463CA314"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15" w14:textId="77777777" w:rsidR="000B57F9"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16" w14:textId="77777777" w:rsidR="000B57F9"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1113D0" w:rsidRPr="001768B3" w14:paraId="463CA31B" w14:textId="77777777" w:rsidTr="0020690F">
        <w:trPr>
          <w:jc w:val="center"/>
        </w:trPr>
        <w:tc>
          <w:tcPr>
            <w:tcW w:w="1313" w:type="dxa"/>
            <w:vAlign w:val="center"/>
          </w:tcPr>
          <w:p w14:paraId="463CA318"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19" w14:textId="1627232C" w:rsidR="001113D0"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1A"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1C" w14:textId="77777777" w:rsidR="000B57F9" w:rsidRPr="001768B3" w:rsidRDefault="000B57F9" w:rsidP="004F3438">
      <w:pPr>
        <w:spacing w:before="120" w:after="120"/>
        <w:ind w:left="426" w:hanging="426"/>
        <w:jc w:val="both"/>
        <w:rPr>
          <w:rFonts w:ascii="Tahoma" w:hAnsi="Tahoma" w:cs="Tahoma"/>
          <w:color w:val="auto"/>
          <w:sz w:val="21"/>
          <w:szCs w:val="21"/>
        </w:rPr>
      </w:pPr>
    </w:p>
    <w:p w14:paraId="463CA31D"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2.</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21" w14:textId="77777777" w:rsidTr="00DC4F90">
        <w:trPr>
          <w:jc w:val="center"/>
        </w:trPr>
        <w:tc>
          <w:tcPr>
            <w:tcW w:w="1313" w:type="dxa"/>
            <w:shd w:val="clear" w:color="auto" w:fill="ACB9CA" w:themeFill="text2" w:themeFillTint="66"/>
            <w:vAlign w:val="center"/>
          </w:tcPr>
          <w:p w14:paraId="463CA31E"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1F"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20"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25" w14:textId="77777777" w:rsidTr="00DC4F90">
        <w:trPr>
          <w:jc w:val="center"/>
        </w:trPr>
        <w:tc>
          <w:tcPr>
            <w:tcW w:w="1313" w:type="dxa"/>
            <w:vAlign w:val="center"/>
          </w:tcPr>
          <w:p w14:paraId="463CA32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23"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2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8C6C4A" w:rsidRPr="001768B3" w14:paraId="463CA329" w14:textId="77777777" w:rsidTr="00DC4F90">
        <w:trPr>
          <w:jc w:val="center"/>
        </w:trPr>
        <w:tc>
          <w:tcPr>
            <w:tcW w:w="1313" w:type="dxa"/>
            <w:vAlign w:val="center"/>
          </w:tcPr>
          <w:p w14:paraId="463CA32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27"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328" w14:textId="767D1424"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10</w:t>
            </w:r>
          </w:p>
        </w:tc>
      </w:tr>
      <w:tr w:rsidR="008C6C4A" w:rsidRPr="001768B3" w14:paraId="463CA32D" w14:textId="77777777" w:rsidTr="00DC4F90">
        <w:trPr>
          <w:jc w:val="center"/>
        </w:trPr>
        <w:tc>
          <w:tcPr>
            <w:tcW w:w="1313" w:type="dxa"/>
            <w:vAlign w:val="center"/>
          </w:tcPr>
          <w:p w14:paraId="463CA32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w:t>
            </w:r>
          </w:p>
        </w:tc>
        <w:tc>
          <w:tcPr>
            <w:tcW w:w="5741" w:type="dxa"/>
            <w:vAlign w:val="center"/>
          </w:tcPr>
          <w:p w14:paraId="463CA32B"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463CA32C" w14:textId="377A9C05"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11</w:t>
            </w:r>
          </w:p>
        </w:tc>
      </w:tr>
      <w:tr w:rsidR="008C6C4A" w:rsidRPr="001768B3" w14:paraId="463CA331" w14:textId="77777777" w:rsidTr="00DC4F90">
        <w:trPr>
          <w:jc w:val="center"/>
        </w:trPr>
        <w:tc>
          <w:tcPr>
            <w:tcW w:w="1313" w:type="dxa"/>
            <w:vAlign w:val="center"/>
          </w:tcPr>
          <w:p w14:paraId="463CA32E"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2F" w14:textId="77777777" w:rsidR="008C6C4A" w:rsidRPr="001768B3" w:rsidRDefault="008C6C4A" w:rsidP="008C6C4A">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330" w14:textId="75C037DE"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463CA335" w14:textId="77777777" w:rsidTr="00DC4F90">
        <w:trPr>
          <w:jc w:val="center"/>
        </w:trPr>
        <w:tc>
          <w:tcPr>
            <w:tcW w:w="1313" w:type="dxa"/>
            <w:vAlign w:val="center"/>
          </w:tcPr>
          <w:p w14:paraId="463CA332"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33"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334" w14:textId="6A2C277F"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8</w:t>
            </w:r>
          </w:p>
        </w:tc>
      </w:tr>
      <w:tr w:rsidR="008C6C4A" w:rsidRPr="001768B3" w14:paraId="463CA339" w14:textId="77777777" w:rsidTr="00DC4F90">
        <w:trPr>
          <w:jc w:val="center"/>
        </w:trPr>
        <w:tc>
          <w:tcPr>
            <w:tcW w:w="1313" w:type="dxa"/>
            <w:vAlign w:val="center"/>
          </w:tcPr>
          <w:p w14:paraId="463CA336"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37"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Utazás költségei összesen (nettó HUF)</w:t>
            </w:r>
          </w:p>
        </w:tc>
        <w:tc>
          <w:tcPr>
            <w:tcW w:w="1257" w:type="dxa"/>
            <w:vAlign w:val="center"/>
          </w:tcPr>
          <w:p w14:paraId="463CA338" w14:textId="3AF42A0C"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7</w:t>
            </w:r>
          </w:p>
        </w:tc>
      </w:tr>
      <w:tr w:rsidR="008C6C4A" w:rsidRPr="001768B3" w14:paraId="463CA33D" w14:textId="77777777" w:rsidTr="00DC4F90">
        <w:trPr>
          <w:jc w:val="center"/>
        </w:trPr>
        <w:tc>
          <w:tcPr>
            <w:tcW w:w="1313" w:type="dxa"/>
            <w:vAlign w:val="center"/>
          </w:tcPr>
          <w:p w14:paraId="463CA33A" w14:textId="77777777" w:rsidR="008C6C4A" w:rsidRPr="001768B3" w:rsidRDefault="008C6C4A" w:rsidP="008C6C4A">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3B" w14:textId="7777777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Szervezési és lebonyolítási díj összesen (nettó HUF)</w:t>
            </w:r>
          </w:p>
        </w:tc>
        <w:tc>
          <w:tcPr>
            <w:tcW w:w="1257" w:type="dxa"/>
            <w:vAlign w:val="center"/>
          </w:tcPr>
          <w:p w14:paraId="463CA33C" w14:textId="43FDF250"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9</w:t>
            </w:r>
          </w:p>
        </w:tc>
      </w:tr>
      <w:tr w:rsidR="008C6C4A" w:rsidRPr="001768B3" w14:paraId="394E0485" w14:textId="77777777" w:rsidTr="00DC4F90">
        <w:trPr>
          <w:jc w:val="center"/>
        </w:trPr>
        <w:tc>
          <w:tcPr>
            <w:tcW w:w="1313" w:type="dxa"/>
            <w:vAlign w:val="center"/>
          </w:tcPr>
          <w:p w14:paraId="71E87377" w14:textId="2EFB6402"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1.7.</w:t>
            </w:r>
          </w:p>
        </w:tc>
        <w:tc>
          <w:tcPr>
            <w:tcW w:w="5741" w:type="dxa"/>
            <w:vAlign w:val="center"/>
          </w:tcPr>
          <w:p w14:paraId="7DA27FF5" w14:textId="7D386967" w:rsidR="008C6C4A" w:rsidRPr="0020568F" w:rsidRDefault="008C6C4A" w:rsidP="008C6C4A">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Egyéb kedvezmények összesen (nettó HUF)</w:t>
            </w:r>
          </w:p>
        </w:tc>
        <w:tc>
          <w:tcPr>
            <w:tcW w:w="1257" w:type="dxa"/>
            <w:vAlign w:val="center"/>
          </w:tcPr>
          <w:p w14:paraId="5E13D137" w14:textId="656D48D3" w:rsidR="008C6C4A" w:rsidRPr="0020568F" w:rsidRDefault="008C6C4A" w:rsidP="008C6C4A">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6</w:t>
            </w:r>
          </w:p>
        </w:tc>
      </w:tr>
      <w:tr w:rsidR="001113D0" w:rsidRPr="001768B3" w14:paraId="463CA341" w14:textId="77777777" w:rsidTr="00DC4F90">
        <w:trPr>
          <w:jc w:val="center"/>
        </w:trPr>
        <w:tc>
          <w:tcPr>
            <w:tcW w:w="1313" w:type="dxa"/>
            <w:vAlign w:val="center"/>
          </w:tcPr>
          <w:p w14:paraId="463CA33E"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2.</w:t>
            </w:r>
          </w:p>
        </w:tc>
        <w:tc>
          <w:tcPr>
            <w:tcW w:w="5741" w:type="dxa"/>
            <w:vAlign w:val="center"/>
          </w:tcPr>
          <w:p w14:paraId="463CA33F" w14:textId="77777777" w:rsidR="001113D0" w:rsidRPr="0020568F" w:rsidRDefault="001113D0"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Szakmai ajánlat (minőség)</w:t>
            </w:r>
          </w:p>
        </w:tc>
        <w:tc>
          <w:tcPr>
            <w:tcW w:w="1257" w:type="dxa"/>
            <w:vAlign w:val="center"/>
          </w:tcPr>
          <w:p w14:paraId="463CA340" w14:textId="77777777" w:rsidR="001113D0" w:rsidRPr="0020568F" w:rsidRDefault="001113D0" w:rsidP="004F3438">
            <w:pPr>
              <w:spacing w:before="120" w:after="120"/>
              <w:ind w:left="426" w:hanging="426"/>
              <w:jc w:val="center"/>
              <w:rPr>
                <w:rFonts w:ascii="Tahoma" w:hAnsi="Tahoma" w:cs="Tahoma"/>
                <w:color w:val="000000" w:themeColor="text1"/>
                <w:sz w:val="21"/>
                <w:szCs w:val="21"/>
              </w:rPr>
            </w:pPr>
            <w:r w:rsidRPr="0020568F">
              <w:rPr>
                <w:rFonts w:ascii="Tahoma" w:hAnsi="Tahoma" w:cs="Tahoma"/>
                <w:color w:val="000000" w:themeColor="text1"/>
                <w:sz w:val="21"/>
                <w:szCs w:val="21"/>
              </w:rPr>
              <w:t>30</w:t>
            </w:r>
          </w:p>
        </w:tc>
      </w:tr>
      <w:tr w:rsidR="001113D0" w:rsidRPr="001768B3" w14:paraId="463CA345" w14:textId="77777777" w:rsidTr="00DC4F90">
        <w:trPr>
          <w:jc w:val="center"/>
        </w:trPr>
        <w:tc>
          <w:tcPr>
            <w:tcW w:w="1313" w:type="dxa"/>
            <w:vAlign w:val="center"/>
          </w:tcPr>
          <w:p w14:paraId="463CA342"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43" w14:textId="0045CCBF" w:rsidR="001113D0" w:rsidRPr="0020568F" w:rsidRDefault="001F279C" w:rsidP="004F3438">
            <w:pPr>
              <w:spacing w:before="120" w:after="120"/>
              <w:ind w:left="426" w:hanging="426"/>
              <w:rPr>
                <w:rFonts w:ascii="Tahoma" w:hAnsi="Tahoma" w:cs="Tahoma"/>
                <w:color w:val="000000" w:themeColor="text1"/>
                <w:sz w:val="21"/>
                <w:szCs w:val="21"/>
              </w:rPr>
            </w:pPr>
            <w:r w:rsidRPr="0020568F">
              <w:rPr>
                <w:rFonts w:ascii="Tahoma" w:hAnsi="Tahoma" w:cs="Tahoma"/>
                <w:color w:val="000000" w:themeColor="text1"/>
                <w:sz w:val="21"/>
                <w:szCs w:val="21"/>
              </w:rPr>
              <w:t xml:space="preserve">Megismerhetőségi </w:t>
            </w:r>
            <w:r w:rsidR="00DE387C" w:rsidRPr="0020568F">
              <w:rPr>
                <w:rFonts w:ascii="Tahoma" w:hAnsi="Tahoma" w:cs="Tahoma"/>
                <w:color w:val="000000" w:themeColor="text1"/>
                <w:sz w:val="21"/>
                <w:szCs w:val="21"/>
              </w:rPr>
              <w:t>nyilatkozat megtételének vállalása (igen/nem)</w:t>
            </w:r>
          </w:p>
        </w:tc>
        <w:tc>
          <w:tcPr>
            <w:tcW w:w="1257" w:type="dxa"/>
            <w:vAlign w:val="center"/>
          </w:tcPr>
          <w:p w14:paraId="463CA344"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46"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47" w14:textId="77777777" w:rsidR="00C179C4" w:rsidRPr="001768B3" w:rsidRDefault="001F664E" w:rsidP="004F3438">
      <w:pPr>
        <w:spacing w:before="120" w:after="120"/>
        <w:ind w:left="426"/>
        <w:jc w:val="center"/>
        <w:rPr>
          <w:rFonts w:ascii="Tahoma" w:hAnsi="Tahoma" w:cs="Tahoma"/>
          <w:color w:val="auto"/>
          <w:sz w:val="21"/>
          <w:szCs w:val="21"/>
        </w:rPr>
      </w:pPr>
      <w:r w:rsidRPr="001768B3">
        <w:rPr>
          <w:rFonts w:ascii="Tahoma" w:hAnsi="Tahoma" w:cs="Tahoma"/>
          <w:color w:val="auto"/>
          <w:sz w:val="21"/>
          <w:szCs w:val="21"/>
        </w:rPr>
        <w:t xml:space="preserve">A </w:t>
      </w:r>
      <w:r w:rsidR="001113D0" w:rsidRPr="001768B3">
        <w:rPr>
          <w:rFonts w:ascii="Tahoma" w:hAnsi="Tahoma" w:cs="Tahoma"/>
          <w:color w:val="auto"/>
          <w:sz w:val="21"/>
          <w:szCs w:val="21"/>
        </w:rPr>
        <w:t>3.</w:t>
      </w:r>
      <w:r w:rsidR="00C179C4" w:rsidRPr="001768B3">
        <w:rPr>
          <w:rFonts w:ascii="Tahoma" w:hAnsi="Tahoma" w:cs="Tahoma"/>
          <w:color w:val="auto"/>
          <w:sz w:val="21"/>
          <w:szCs w:val="21"/>
        </w:rPr>
        <w:t xml:space="preserve"> rész esetében</w:t>
      </w:r>
    </w:p>
    <w:tbl>
      <w:tblPr>
        <w:tblStyle w:val="Rcsostblzat"/>
        <w:tblW w:w="8311" w:type="dxa"/>
        <w:jc w:val="center"/>
        <w:tblLook w:val="04A0" w:firstRow="1" w:lastRow="0" w:firstColumn="1" w:lastColumn="0" w:noHBand="0" w:noVBand="1"/>
      </w:tblPr>
      <w:tblGrid>
        <w:gridCol w:w="1313"/>
        <w:gridCol w:w="5741"/>
        <w:gridCol w:w="1257"/>
      </w:tblGrid>
      <w:tr w:rsidR="001113D0" w:rsidRPr="001768B3" w14:paraId="463CA34B" w14:textId="77777777" w:rsidTr="00DC4F90">
        <w:trPr>
          <w:jc w:val="center"/>
        </w:trPr>
        <w:tc>
          <w:tcPr>
            <w:tcW w:w="1313" w:type="dxa"/>
            <w:shd w:val="clear" w:color="auto" w:fill="ACB9CA" w:themeFill="text2" w:themeFillTint="66"/>
            <w:vAlign w:val="center"/>
          </w:tcPr>
          <w:p w14:paraId="463CA348"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349" w14:textId="77777777" w:rsidR="001113D0"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1113D0" w:rsidRPr="001768B3">
              <w:rPr>
                <w:rFonts w:ascii="Tahoma" w:hAnsi="Tahoma" w:cs="Tahoma"/>
                <w:b/>
                <w:color w:val="auto"/>
                <w:sz w:val="21"/>
                <w:szCs w:val="21"/>
              </w:rPr>
              <w:t>Szempont</w:t>
            </w:r>
          </w:p>
        </w:tc>
        <w:tc>
          <w:tcPr>
            <w:tcW w:w="1257" w:type="dxa"/>
            <w:shd w:val="clear" w:color="auto" w:fill="ACB9CA" w:themeFill="text2" w:themeFillTint="66"/>
            <w:vAlign w:val="center"/>
          </w:tcPr>
          <w:p w14:paraId="463CA34A" w14:textId="77777777" w:rsidR="001113D0" w:rsidRPr="001768B3" w:rsidRDefault="001113D0"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1113D0" w:rsidRPr="001768B3" w14:paraId="463CA34F" w14:textId="77777777" w:rsidTr="00DC4F90">
        <w:trPr>
          <w:jc w:val="center"/>
        </w:trPr>
        <w:tc>
          <w:tcPr>
            <w:tcW w:w="1313" w:type="dxa"/>
            <w:vAlign w:val="center"/>
          </w:tcPr>
          <w:p w14:paraId="463CA34C"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34D" w14:textId="77777777" w:rsidR="001113D0" w:rsidRPr="001768B3" w:rsidRDefault="001113D0"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34E" w14:textId="77777777" w:rsidR="001113D0" w:rsidRPr="001768B3" w:rsidRDefault="001113D0"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60</w:t>
            </w:r>
          </w:p>
        </w:tc>
      </w:tr>
      <w:tr w:rsidR="00AA6E73" w:rsidRPr="001768B3" w14:paraId="463CA353" w14:textId="77777777" w:rsidTr="00DC4F90">
        <w:trPr>
          <w:jc w:val="center"/>
        </w:trPr>
        <w:tc>
          <w:tcPr>
            <w:tcW w:w="1313" w:type="dxa"/>
            <w:vAlign w:val="center"/>
          </w:tcPr>
          <w:p w14:paraId="463CA35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35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35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7" w14:textId="77777777" w:rsidTr="00DC4F90">
        <w:trPr>
          <w:jc w:val="center"/>
        </w:trPr>
        <w:tc>
          <w:tcPr>
            <w:tcW w:w="1313" w:type="dxa"/>
            <w:vAlign w:val="center"/>
          </w:tcPr>
          <w:p w14:paraId="463CA35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35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35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B" w14:textId="77777777" w:rsidTr="00DC4F90">
        <w:trPr>
          <w:jc w:val="center"/>
        </w:trPr>
        <w:tc>
          <w:tcPr>
            <w:tcW w:w="1313" w:type="dxa"/>
            <w:vAlign w:val="center"/>
          </w:tcPr>
          <w:p w14:paraId="463CA35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359"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35A"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5F" w14:textId="77777777" w:rsidTr="00DC4F90">
        <w:trPr>
          <w:jc w:val="center"/>
        </w:trPr>
        <w:tc>
          <w:tcPr>
            <w:tcW w:w="1313" w:type="dxa"/>
            <w:vAlign w:val="center"/>
          </w:tcPr>
          <w:p w14:paraId="463CA35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35D"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35E"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3" w14:textId="77777777" w:rsidTr="00DC4F90">
        <w:trPr>
          <w:jc w:val="center"/>
        </w:trPr>
        <w:tc>
          <w:tcPr>
            <w:tcW w:w="1313" w:type="dxa"/>
            <w:vAlign w:val="center"/>
          </w:tcPr>
          <w:p w14:paraId="463CA360"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361"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362"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7" w14:textId="77777777" w:rsidTr="00DC4F90">
        <w:trPr>
          <w:jc w:val="center"/>
        </w:trPr>
        <w:tc>
          <w:tcPr>
            <w:tcW w:w="1313" w:type="dxa"/>
            <w:vAlign w:val="center"/>
          </w:tcPr>
          <w:p w14:paraId="463CA364"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365" w14:textId="77777777" w:rsidR="00AA6E73" w:rsidRPr="001768B3" w:rsidRDefault="00AA6E73"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366" w14:textId="77777777" w:rsidR="00AA6E73" w:rsidRPr="001768B3" w:rsidRDefault="00D4259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r w:rsidR="00AA6E73" w:rsidRPr="001768B3" w14:paraId="463CA36B" w14:textId="77777777" w:rsidTr="00DC4F90">
        <w:trPr>
          <w:jc w:val="center"/>
        </w:trPr>
        <w:tc>
          <w:tcPr>
            <w:tcW w:w="1313" w:type="dxa"/>
            <w:vAlign w:val="center"/>
          </w:tcPr>
          <w:p w14:paraId="463CA368"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369" w14:textId="77777777" w:rsidR="00AA6E73" w:rsidRPr="001768B3" w:rsidRDefault="00AA6E73"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36A"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30</w:t>
            </w:r>
          </w:p>
        </w:tc>
      </w:tr>
      <w:tr w:rsidR="00AA6E73" w:rsidRPr="001768B3" w14:paraId="463CA36F" w14:textId="77777777" w:rsidTr="00DC4F90">
        <w:trPr>
          <w:jc w:val="center"/>
        </w:trPr>
        <w:tc>
          <w:tcPr>
            <w:tcW w:w="1313" w:type="dxa"/>
            <w:vAlign w:val="center"/>
          </w:tcPr>
          <w:p w14:paraId="463CA36C"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vAlign w:val="center"/>
          </w:tcPr>
          <w:p w14:paraId="463CA36D" w14:textId="10CC5B29" w:rsidR="00AA6E73"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vAlign w:val="center"/>
          </w:tcPr>
          <w:p w14:paraId="463CA36E" w14:textId="77777777" w:rsidR="00AA6E73" w:rsidRPr="001768B3" w:rsidRDefault="00AA6E73"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10</w:t>
            </w:r>
          </w:p>
        </w:tc>
      </w:tr>
    </w:tbl>
    <w:p w14:paraId="463CA370" w14:textId="77777777" w:rsidR="00C179C4" w:rsidRPr="001768B3" w:rsidRDefault="00C179C4" w:rsidP="004F3438">
      <w:pPr>
        <w:spacing w:before="120" w:after="120"/>
        <w:ind w:left="426" w:hanging="426"/>
        <w:jc w:val="both"/>
        <w:rPr>
          <w:rFonts w:ascii="Tahoma" w:hAnsi="Tahoma" w:cs="Tahoma"/>
          <w:color w:val="auto"/>
          <w:sz w:val="21"/>
          <w:szCs w:val="21"/>
        </w:rPr>
      </w:pPr>
    </w:p>
    <w:p w14:paraId="463CA371" w14:textId="0AD1E7FA"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D492E">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w:t>
      </w:r>
      <w:r w:rsidRPr="001768B3">
        <w:rPr>
          <w:rFonts w:ascii="Tahoma" w:hAnsi="Tahoma" w:cs="Tahoma"/>
          <w:color w:val="auto"/>
          <w:sz w:val="21"/>
          <w:szCs w:val="21"/>
        </w:rPr>
        <w:lastRenderedPageBreak/>
        <w:t xml:space="preserve">szerinti pontszáma a legjobb tartalmi elemhez viszonyított arány szerint kerül megállapításra, kettő tizedes jegyre való kerekítés mellett. </w:t>
      </w:r>
    </w:p>
    <w:p w14:paraId="463CA372" w14:textId="4350BEDE"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 xml:space="preserve"> (valamennyi rész esetében):</w:t>
      </w:r>
    </w:p>
    <w:p w14:paraId="463CA373" w14:textId="77777777"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Pr="001768B3">
        <w:rPr>
          <w:rFonts w:ascii="Tahoma" w:hAnsi="Tahoma" w:cs="Tahoma"/>
          <w:color w:val="000000" w:themeColor="text1"/>
          <w:sz w:val="21"/>
          <w:szCs w:val="21"/>
        </w:rPr>
        <w:t xml:space="preserve"> (és annak alszempontjai) esetében, valamennyi rész vonatkozásában a legjobb ajánlatot tartalmazó ajánlatra (legalacsonyabb ajánlati ár) 100 pontot ad, a többi ajánlatra arányosan kevesebbet. A pontszámok kiszámítása során alkalmazandó képletet a Közbeszerzési Hatóság útmutatójának (KÉ 2012. évi 61. szám; 2012. június 1.) III.</w:t>
      </w:r>
      <w:proofErr w:type="gramStart"/>
      <w:r w:rsidRPr="001768B3">
        <w:rPr>
          <w:rFonts w:ascii="Tahoma" w:hAnsi="Tahoma" w:cs="Tahoma"/>
          <w:color w:val="000000" w:themeColor="text1"/>
          <w:sz w:val="21"/>
          <w:szCs w:val="21"/>
        </w:rPr>
        <w:t>A</w:t>
      </w:r>
      <w:proofErr w:type="gramEnd"/>
      <w:r w:rsidRPr="001768B3">
        <w:rPr>
          <w:rFonts w:ascii="Tahoma" w:hAnsi="Tahoma" w:cs="Tahoma"/>
          <w:color w:val="000000" w:themeColor="text1"/>
          <w:sz w:val="21"/>
          <w:szCs w:val="21"/>
        </w:rPr>
        <w:t xml:space="preserve">.1.ba) pontja 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63CA374"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63CA375" w14:textId="77777777" w:rsidR="00D27F51" w:rsidRPr="001768B3" w:rsidRDefault="00D27F51" w:rsidP="004F3438">
      <w:pPr>
        <w:spacing w:before="120" w:after="120"/>
        <w:ind w:left="567"/>
        <w:jc w:val="both"/>
        <w:rPr>
          <w:rFonts w:ascii="Tahoma" w:hAnsi="Tahoma" w:cs="Tahoma"/>
          <w:color w:val="000000" w:themeColor="text1"/>
          <w:sz w:val="21"/>
          <w:szCs w:val="21"/>
        </w:rPr>
      </w:pPr>
      <w:proofErr w:type="gramStart"/>
      <w:r w:rsidRPr="001768B3">
        <w:rPr>
          <w:rFonts w:ascii="Tahoma" w:hAnsi="Tahoma" w:cs="Tahoma"/>
          <w:color w:val="000000" w:themeColor="text1"/>
          <w:sz w:val="21"/>
          <w:szCs w:val="21"/>
        </w:rPr>
        <w:t>ahol</w:t>
      </w:r>
      <w:proofErr w:type="gramEnd"/>
      <w:r w:rsidRPr="001768B3">
        <w:rPr>
          <w:rFonts w:ascii="Tahoma" w:hAnsi="Tahoma" w:cs="Tahoma"/>
          <w:color w:val="000000" w:themeColor="text1"/>
          <w:sz w:val="21"/>
          <w:szCs w:val="21"/>
        </w:rPr>
        <w:t>:</w:t>
      </w:r>
    </w:p>
    <w:p w14:paraId="463CA376"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463CA37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463CA37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463CA379"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463CA37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463CA37B"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63CA37C"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463CA37D"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63CA37E"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ajánlathoz ajánlattevőknek csatolni szükséges a jelen közbeszerzési dokumentumok önálló mellékletét képező excel fájlban kiadásra kerülő alábbi táblázatokat, kitöltve:</w:t>
      </w:r>
    </w:p>
    <w:p w14:paraId="463CA37F"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1. rész vonatkozásában: </w:t>
      </w:r>
    </w:p>
    <w:p w14:paraId="463CA380"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kutatás</w:t>
      </w:r>
    </w:p>
    <w:p w14:paraId="463CA381"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lastRenderedPageBreak/>
        <w:t>ártáblázat – médiavásárlás</w:t>
      </w:r>
    </w:p>
    <w:p w14:paraId="463CA382"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PR, kreatív</w:t>
      </w:r>
    </w:p>
    <w:p w14:paraId="463CA383"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2. rész vonatkozásában: </w:t>
      </w:r>
    </w:p>
    <w:p w14:paraId="463CA384"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rendezvény</w:t>
      </w:r>
    </w:p>
    <w:p w14:paraId="463CA385"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 3. rész vonatkozásában: </w:t>
      </w:r>
    </w:p>
    <w:p w14:paraId="463CA386" w14:textId="77777777" w:rsidR="00D27F51" w:rsidRPr="001768B3" w:rsidRDefault="00D27F51" w:rsidP="00CB3B7B">
      <w:pPr>
        <w:pStyle w:val="Listaszerbekezds"/>
        <w:numPr>
          <w:ilvl w:val="0"/>
          <w:numId w:val="31"/>
        </w:numPr>
        <w:autoSpaceDE w:val="0"/>
        <w:autoSpaceDN w:val="0"/>
        <w:adjustRightInd w:val="0"/>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ártáblázat - nyomda</w:t>
      </w:r>
    </w:p>
    <w:p w14:paraId="463CA387" w14:textId="77777777" w:rsidR="004506A9"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ajánlatához (adott rész esetében) nem kerül csatolásra valamely ártáblázat, az az ajánlat érvénytelenségét jelenti. Ajánlatkérő egyebekben az ártáblázatok vonatkozásában a Kbt. 71. § (8) bekezdés b) pont szerint jár el. </w:t>
      </w:r>
    </w:p>
    <w:p w14:paraId="06DF0189" w14:textId="77777777" w:rsidR="00287C0F" w:rsidRPr="001768B3" w:rsidRDefault="004506A9" w:rsidP="00287C0F">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Abban az esetben, ha a közbeszerzési dokumentumok részeként kiadott médiavásárlás ártáblában szereplő médium egyike időközben megszűnt, vagy átmenetileg szünetelteti a tevékenységét, illetve Ajánlattevő nem rendelkezik kedvezménnyel, úgy Ajánlattevőknek a táblázat kedvezményt jelölő cellájába „0”, azaz nulla értéket kell feltüntetnie, megszűnés, illetve szüneteltetés esetén a megszűnés, illetve szüneteltetés tényéről szóló nyilatkozat csatolásával.</w:t>
      </w:r>
    </w:p>
    <w:p w14:paraId="463CA389" w14:textId="58FF0E12" w:rsidR="00E7466F" w:rsidRPr="001768B3" w:rsidRDefault="00E7466F" w:rsidP="00287C0F">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2. részszempont értékelése</w:t>
      </w:r>
      <w:r w:rsidR="00287C0F" w:rsidRPr="001768B3">
        <w:rPr>
          <w:rFonts w:ascii="Tahoma" w:hAnsi="Tahoma" w:cs="Tahoma"/>
          <w:b/>
          <w:color w:val="000000" w:themeColor="text1"/>
          <w:kern w:val="32"/>
          <w:sz w:val="21"/>
          <w:szCs w:val="21"/>
          <w:lang w:eastAsia="hu-HU"/>
        </w:rPr>
        <w:t xml:space="preserve"> (valamennyi rész esetében):</w:t>
      </w:r>
    </w:p>
    <w:p w14:paraId="463CA38A" w14:textId="77777777" w:rsidR="00E7466F" w:rsidRPr="001768B3" w:rsidRDefault="00E7466F"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2.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463CA38B" w14:textId="77777777" w:rsidR="00262242" w:rsidRPr="001768B3" w:rsidRDefault="00262242"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ajánlathoz részenként külön-külön szakmai ajánlatot kell csatolni a közbeszerzési dokumentumok 9. pontjában részletezetteknek megfelelően. </w:t>
      </w:r>
    </w:p>
    <w:p w14:paraId="463CA38C" w14:textId="31BD0685"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részek vonatkozásában benyújtott szakmai ajánlat értékelése során, a meghatározott értékelési szempontrendszer alapján, a következőkben rögzített kritériumok szerint részenként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-100 pont osztható ki. </w:t>
      </w:r>
    </w:p>
    <w:p w14:paraId="463CA38D" w14:textId="62D0D387" w:rsidR="00D20111" w:rsidRPr="001768B3" w:rsidRDefault="00D20111" w:rsidP="00654EA4">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egyes szempontok esetén azok szakmai ajánlatban történő teljesülésének vizsgálata történik. Amennyiben az adott szempontra ajánlattevő szakmai ajánlata kitér, de az </w:t>
      </w:r>
      <w:r w:rsidR="007A5033">
        <w:rPr>
          <w:rFonts w:ascii="Tahoma" w:hAnsi="Tahoma" w:cs="Tahoma"/>
          <w:color w:val="000000" w:themeColor="text1"/>
          <w:sz w:val="21"/>
          <w:szCs w:val="21"/>
        </w:rPr>
        <w:t>csak részben</w:t>
      </w:r>
      <w:r w:rsidR="007A5033"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teljesül, </w:t>
      </w:r>
      <w:r w:rsidR="007A5033">
        <w:rPr>
          <w:rFonts w:ascii="Tahoma" w:hAnsi="Tahoma" w:cs="Tahoma"/>
          <w:color w:val="000000" w:themeColor="text1"/>
          <w:sz w:val="21"/>
          <w:szCs w:val="21"/>
        </w:rPr>
        <w:t>a táblázatban foglaltak szerinti</w:t>
      </w:r>
      <w:r w:rsidRPr="001768B3">
        <w:rPr>
          <w:rFonts w:ascii="Tahoma" w:hAnsi="Tahoma" w:cs="Tahoma"/>
          <w:color w:val="000000" w:themeColor="text1"/>
          <w:sz w:val="21"/>
          <w:szCs w:val="21"/>
        </w:rPr>
        <w:t xml:space="preserve"> pontszám jár az adott szempont vonatkozásában. Amennyiben az adott szempont teljesül, azaz teljes körű az adott válasz, úgy az adott szempontra adható maximális pontszám jár érte.</w:t>
      </w:r>
    </w:p>
    <w:p w14:paraId="463CA38E" w14:textId="77777777" w:rsidR="00D20111" w:rsidRPr="001768B3" w:rsidRDefault="00D20111" w:rsidP="004F3438">
      <w:pPr>
        <w:spacing w:before="120" w:after="120"/>
        <w:ind w:left="426"/>
        <w:jc w:val="both"/>
        <w:rPr>
          <w:rFonts w:ascii="Tahoma" w:hAnsi="Tahoma" w:cs="Tahoma"/>
          <w:color w:val="000000" w:themeColor="text1"/>
          <w:sz w:val="21"/>
          <w:szCs w:val="21"/>
        </w:rPr>
      </w:pPr>
      <w:r w:rsidRPr="001768B3">
        <w:rPr>
          <w:rFonts w:ascii="Tahoma" w:hAnsi="Tahoma" w:cs="Tahoma"/>
          <w:color w:val="000000" w:themeColor="text1"/>
          <w:sz w:val="21"/>
          <w:szCs w:val="21"/>
        </w:rPr>
        <w:t>Amennyiben Ajánlattevő szakmai ajánlatának bármely része esetén nem tér ki az alábbiakban részletezett értékelési szempontok bármelyikére (tehát egyáltalán nem ad választ vagy értékelhetetlen választ ad), akkor ajánlata érvénytelen lesz.</w:t>
      </w:r>
    </w:p>
    <w:p w14:paraId="31B203F4" w14:textId="77777777" w:rsidR="00DC3BA9" w:rsidRPr="001768B3" w:rsidRDefault="00DC3BA9" w:rsidP="00DC3BA9">
      <w:pPr>
        <w:spacing w:before="120" w:after="120"/>
        <w:ind w:left="426"/>
        <w:jc w:val="both"/>
        <w:rPr>
          <w:rFonts w:ascii="Tahoma" w:hAnsi="Tahoma" w:cs="Tahoma"/>
          <w:color w:val="000000" w:themeColor="text1"/>
          <w:sz w:val="21"/>
          <w:szCs w:val="21"/>
        </w:rPr>
      </w:pPr>
      <w:r w:rsidRPr="001768B3">
        <w:rPr>
          <w:rFonts w:ascii="Tahoma" w:hAnsi="Tahoma" w:cs="Tahoma"/>
          <w:sz w:val="21"/>
          <w:szCs w:val="21"/>
          <w:u w:val="single"/>
        </w:rPr>
        <w:t>Az 1. rész vonatkozásában: PR és kreatív feladatok, médiavásárlás, közvélemény- és piackutatás</w:t>
      </w:r>
    </w:p>
    <w:p w14:paraId="154E727F" w14:textId="77777777" w:rsidR="00DC3BA9"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w:t>
      </w:r>
      <w:proofErr w:type="spellStart"/>
      <w:r w:rsidRPr="001768B3">
        <w:rPr>
          <w:rFonts w:ascii="Tahoma" w:hAnsi="Tahoma" w:cs="Tahoma"/>
          <w:b/>
          <w:i/>
          <w:color w:val="000000" w:themeColor="text1"/>
          <w:sz w:val="21"/>
          <w:szCs w:val="21"/>
        </w:rPr>
        <w:t>1</w:t>
      </w:r>
      <w:proofErr w:type="spellEnd"/>
      <w:r w:rsidRPr="001768B3">
        <w:rPr>
          <w:rFonts w:ascii="Tahoma" w:hAnsi="Tahoma" w:cs="Tahoma"/>
          <w:b/>
          <w:i/>
          <w:color w:val="000000" w:themeColor="text1"/>
          <w:sz w:val="21"/>
          <w:szCs w:val="21"/>
        </w:rPr>
        <w:t>.: Kommunikációs stratégia</w:t>
      </w:r>
    </w:p>
    <w:p w14:paraId="7D8B3738"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291"/>
        <w:gridCol w:w="1432"/>
        <w:gridCol w:w="1432"/>
      </w:tblGrid>
      <w:tr w:rsidR="00DC3BA9" w:rsidRPr="001768B3" w14:paraId="62BF1F2F" w14:textId="77777777" w:rsidTr="00CB3B7B">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0D24B5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7EA0328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3A3FB61F" w14:textId="77777777" w:rsidTr="00CB3B7B">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91C4C7A"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DAECE9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637803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38155900"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A96CF"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 kidolgozott kommunikációs stratégia összhangban van Ajánlatkérő kommunikációs céljaival. </w:t>
            </w:r>
            <w:r w:rsidRPr="001768B3">
              <w:rPr>
                <w:rFonts w:ascii="Tahoma" w:hAnsi="Tahoma" w:cs="Tahoma"/>
                <w:sz w:val="21"/>
                <w:szCs w:val="21"/>
              </w:rPr>
              <w:t>Európai Uniós viszonylatban is indokolt megoldást kínál a kommunikációs stratégia (ez utóbbi vonatkozásában nemzetközi piackutatást is tartalmaz)</w:t>
            </w:r>
            <w:r>
              <w:rPr>
                <w:rFonts w:ascii="Tahoma" w:hAnsi="Tahoma" w:cs="Tahoma"/>
                <w:sz w:val="21"/>
                <w:szCs w:val="21"/>
                <w:bdr w:val="none" w:sz="0" w:space="0" w:color="auto" w:frame="1"/>
              </w:rPr>
              <w:t xml:space="preserve">, ami alátámasztja az EU viszonylatú indokoltságot. </w:t>
            </w:r>
            <w:r w:rsidRPr="001768B3">
              <w:rPr>
                <w:rFonts w:ascii="Tahoma" w:hAnsi="Tahoma" w:cs="Tahoma"/>
                <w:sz w:val="21"/>
                <w:szCs w:val="21"/>
              </w:rPr>
              <w:t>Előnyösnek az számít, ha a stratégia feltárja a hazai és nemzetközi kommunikációs hátterét</w:t>
            </w:r>
            <w:r>
              <w:rPr>
                <w:rFonts w:ascii="Tahoma" w:hAnsi="Tahoma" w:cs="Tahoma"/>
                <w:sz w:val="21"/>
                <w:szCs w:val="21"/>
              </w:rPr>
              <w:t xml:space="preserve">. </w:t>
            </w:r>
            <w:r w:rsidRPr="005E634D">
              <w:rPr>
                <w:rFonts w:ascii="Tahoma" w:hAnsi="Tahoma" w:cs="Tahoma"/>
                <w:sz w:val="21"/>
                <w:szCs w:val="21"/>
              </w:rPr>
              <w:t>Előnyösnek az számít, ha Ajánlatkérő összes kommunikációs célja társítható a kommunikációs stratégiába foglaltakkal, az abban leírtak biztosítják a célok teljesülését. Ajánlatkérő kommunikációs céljai:</w:t>
            </w:r>
          </w:p>
          <w:p w14:paraId="17B84AFC"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Elsődleges cél: az Európai Uniós támogatások szerepéről történő tájékoztatás, a közösségi források és a Magyar Állam támogatásával megvalósuló programok, projektek és az ezekhez kapcsolódó eredmények közismertté tétele és támogatottságuk, illetve elfogadottságuk növelése a célcsoport körében</w:t>
            </w:r>
          </w:p>
          <w:p w14:paraId="1421597A" w14:textId="77777777" w:rsidR="00DC3BA9" w:rsidRPr="001768B3" w:rsidRDefault="00DC3BA9" w:rsidP="00CB3B7B">
            <w:pPr>
              <w:pStyle w:val="Listaszerbekezds"/>
              <w:numPr>
                <w:ilvl w:val="0"/>
                <w:numId w:val="40"/>
              </w:numPr>
              <w:spacing w:before="0" w:after="0" w:line="276" w:lineRule="auto"/>
              <w:contextualSpacing w:val="0"/>
              <w:rPr>
                <w:rFonts w:ascii="Tahoma" w:hAnsi="Tahoma" w:cs="Tahoma"/>
                <w:sz w:val="21"/>
                <w:szCs w:val="21"/>
              </w:rPr>
            </w:pPr>
            <w:r w:rsidRPr="001768B3">
              <w:rPr>
                <w:rFonts w:ascii="Tahoma" w:hAnsi="Tahoma" w:cs="Tahoma"/>
                <w:sz w:val="21"/>
                <w:szCs w:val="21"/>
              </w:rPr>
              <w:t>További célok:</w:t>
            </w:r>
          </w:p>
          <w:p w14:paraId="5E724C13" w14:textId="77777777" w:rsidR="00DC3BA9"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1768B3">
              <w:rPr>
                <w:rFonts w:ascii="Tahoma" w:hAnsi="Tahoma" w:cs="Tahoma"/>
                <w:sz w:val="21"/>
                <w:szCs w:val="21"/>
              </w:rPr>
              <w:t>tájékoztatás az aktuális és jöv</w:t>
            </w:r>
            <w:r>
              <w:rPr>
                <w:rFonts w:ascii="Tahoma" w:hAnsi="Tahoma" w:cs="Tahoma"/>
                <w:sz w:val="21"/>
                <w:szCs w:val="21"/>
              </w:rPr>
              <w:t>őbeni pályázati lehetőségekről,</w:t>
            </w:r>
          </w:p>
          <w:p w14:paraId="61DD5BED" w14:textId="77777777" w:rsidR="00DC3BA9" w:rsidRPr="001768B3" w:rsidRDefault="00DC3BA9" w:rsidP="00CB3B7B">
            <w:pPr>
              <w:pStyle w:val="Listaszerbekezds"/>
              <w:numPr>
                <w:ilvl w:val="1"/>
                <w:numId w:val="41"/>
              </w:numPr>
              <w:spacing w:before="0" w:after="0" w:line="276" w:lineRule="auto"/>
              <w:contextualSpacing w:val="0"/>
              <w:rPr>
                <w:rFonts w:ascii="Tahoma" w:hAnsi="Tahoma" w:cs="Tahoma"/>
                <w:sz w:val="21"/>
                <w:szCs w:val="21"/>
              </w:rPr>
            </w:pPr>
            <w:r w:rsidRPr="00576335">
              <w:rPr>
                <w:rFonts w:ascii="Tahoma" w:hAnsi="Tahoma" w:cs="Tahoma"/>
                <w:sz w:val="21"/>
                <w:szCs w:val="21"/>
              </w:rPr>
              <w:t>edukáció és segítségnyújtás a pályázók számára.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C89F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472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2EB00FD3"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41AC3"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az összes célcsoportot részletesen bemutatja és mindegyik számára testre szabott üzenetet fogalmaz meg</w:t>
            </w:r>
            <w:r w:rsidRPr="005E634D">
              <w:rPr>
                <w:rFonts w:ascii="Tahoma" w:hAnsi="Tahoma" w:cs="Tahoma"/>
                <w:sz w:val="21"/>
                <w:szCs w:val="21"/>
                <w:bdr w:val="none" w:sz="0" w:space="0" w:color="auto" w:frame="1"/>
              </w:rPr>
              <w:t xml:space="preserve">. </w:t>
            </w:r>
            <w:r w:rsidRPr="005E634D">
              <w:rPr>
                <w:rFonts w:ascii="Tahoma" w:hAnsi="Tahoma" w:cs="Tahoma"/>
                <w:sz w:val="21"/>
                <w:szCs w:val="21"/>
              </w:rPr>
              <w:t xml:space="preserve">Előnyösnek az számít, ha az összes célcsoportot részletesen bemutatja Ajánlattevő és mindegyiknek meghatároz testre szabott és a célokkal összhangban lévő üzenetet. Az ajánlatkérő az összes célcsoport alatt a következőt érti: </w:t>
            </w:r>
          </w:p>
          <w:p w14:paraId="06836271"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18 évnél idősebb, felnőtt magyar lakosság</w:t>
            </w:r>
          </w:p>
          <w:p w14:paraId="796433FB"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az egyes projektek kedvezményezettjei</w:t>
            </w:r>
          </w:p>
          <w:p w14:paraId="142B2776"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országos és helyi vezetők</w:t>
            </w:r>
          </w:p>
          <w:p w14:paraId="56959655"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gazdasági-szociális partnerek, szervezetek</w:t>
            </w:r>
          </w:p>
          <w:p w14:paraId="43B52B1F" w14:textId="77777777" w:rsidR="00DC3BA9" w:rsidRPr="001768B3" w:rsidRDefault="00DC3BA9" w:rsidP="0020568F">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line="276" w:lineRule="auto"/>
              <w:ind w:left="851"/>
              <w:contextualSpacing w:val="0"/>
              <w:rPr>
                <w:rFonts w:ascii="Tahoma" w:hAnsi="Tahoma" w:cs="Tahoma"/>
                <w:sz w:val="21"/>
                <w:szCs w:val="21"/>
              </w:rPr>
            </w:pPr>
            <w:r w:rsidRPr="001768B3">
              <w:rPr>
                <w:rFonts w:ascii="Tahoma" w:hAnsi="Tahoma" w:cs="Tahoma"/>
                <w:sz w:val="21"/>
                <w:szCs w:val="21"/>
              </w:rPr>
              <w:t>– fejlesztéspolitik</w:t>
            </w:r>
            <w:r>
              <w:rPr>
                <w:rFonts w:ascii="Tahoma" w:hAnsi="Tahoma" w:cs="Tahoma"/>
                <w:sz w:val="21"/>
                <w:szCs w:val="21"/>
              </w:rPr>
              <w:t>ai intézményrendszer szereplői.</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421D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356A8"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CE071B2"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BCC3F" w14:textId="77777777" w:rsidR="00DC3BA9" w:rsidRDefault="00DC3BA9" w:rsidP="0020568F">
            <w:pPr>
              <w:tabs>
                <w:tab w:val="left" w:pos="708"/>
                <w:tab w:val="left" w:pos="1416"/>
                <w:tab w:val="left" w:pos="2124"/>
                <w:tab w:val="left" w:pos="2832"/>
                <w:tab w:val="left" w:pos="3540"/>
                <w:tab w:val="left" w:pos="4248"/>
                <w:tab w:val="left" w:pos="4956"/>
                <w:tab w:val="left" w:pos="5664"/>
              </w:tabs>
              <w:spacing w:after="0" w:line="240" w:lineRule="auto"/>
              <w:rPr>
                <w:rFonts w:ascii="Tahoma" w:hAnsi="Tahoma" w:cs="Tahoma"/>
                <w:sz w:val="21"/>
                <w:szCs w:val="21"/>
                <w:bdr w:val="none" w:sz="0" w:space="0" w:color="auto" w:frame="1"/>
              </w:rPr>
            </w:pPr>
            <w:r w:rsidRPr="001768B3">
              <w:rPr>
                <w:rFonts w:ascii="Tahoma" w:hAnsi="Tahoma" w:cs="Tahoma"/>
                <w:sz w:val="21"/>
                <w:szCs w:val="21"/>
              </w:rPr>
              <w:t>Mindegyik célcsoport és üzenete esetén szerepelnek üzenettovábbító kommunikációs eszközök, és e három összhangja és egymásra épülése indokolt, egyértelmű</w:t>
            </w:r>
            <w:r>
              <w:rPr>
                <w:rFonts w:ascii="Tahoma" w:hAnsi="Tahoma" w:cs="Tahoma"/>
                <w:sz w:val="21"/>
                <w:szCs w:val="21"/>
                <w:bdr w:val="none" w:sz="0" w:space="0" w:color="auto" w:frame="1"/>
              </w:rPr>
              <w:t>.</w:t>
            </w:r>
          </w:p>
          <w:p w14:paraId="63B7685F"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Előnyösnek az számít, ha az összes célcsoport esetén definiáltak az üzene</w:t>
            </w:r>
            <w:r>
              <w:rPr>
                <w:rFonts w:ascii="Tahoma" w:hAnsi="Tahoma" w:cs="Tahoma"/>
                <w:sz w:val="21"/>
                <w:szCs w:val="21"/>
              </w:rPr>
              <w:t xml:space="preserve">ttovábbító eszközök, bemutatásuk és </w:t>
            </w:r>
            <w:r w:rsidRPr="001768B3">
              <w:rPr>
                <w:rFonts w:ascii="Tahoma" w:hAnsi="Tahoma" w:cs="Tahoma"/>
                <w:sz w:val="21"/>
                <w:szCs w:val="21"/>
              </w:rPr>
              <w:t>egymásra épülésük</w:t>
            </w:r>
            <w:r>
              <w:rPr>
                <w:rFonts w:ascii="Tahoma" w:hAnsi="Tahoma" w:cs="Tahoma"/>
                <w:sz w:val="21"/>
                <w:szCs w:val="21"/>
              </w:rPr>
              <w:t xml:space="preserve"> megtörtént</w:t>
            </w:r>
            <w:r w:rsidRPr="001768B3">
              <w:rPr>
                <w:rFonts w:ascii="Tahoma" w:hAnsi="Tahoma" w:cs="Tahoma"/>
                <w:sz w:val="21"/>
                <w:szCs w:val="21"/>
              </w:rPr>
              <w:t>.</w:t>
            </w:r>
            <w:r w:rsidDel="00F22CF5">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BFC6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EA082"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3B07DCF9" w14:textId="77777777" w:rsidTr="00CB3B7B">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684A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lastRenderedPageBreak/>
              <w:t>Ajánlattevő bemutatja az egyes eszközök kommunikációs hatásmechanizmusát.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C672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DB3C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138F5737" w14:textId="77777777" w:rsidTr="00CB3B7B">
        <w:trPr>
          <w:trHeight w:val="2389"/>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50EF4"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kommunikációs stratégia tartalmaz szakmailag indokolt kapcsolódási pontokat a PR-stratégia és a kreatív koncepció irányába</w:t>
            </w:r>
            <w:r w:rsidRPr="005E634D">
              <w:rPr>
                <w:rFonts w:ascii="Tahoma" w:hAnsi="Tahoma" w:cs="Tahoma"/>
                <w:sz w:val="21"/>
                <w:szCs w:val="21"/>
                <w:bdr w:val="none" w:sz="0" w:space="0" w:color="auto" w:frame="1"/>
              </w:rPr>
              <w:t xml:space="preserve">. </w:t>
            </w:r>
            <w:r w:rsidRPr="005E634D">
              <w:rPr>
                <w:rFonts w:ascii="Tahoma" w:hAnsi="Tahoma" w:cs="Tahoma"/>
                <w:sz w:val="21"/>
                <w:szCs w:val="21"/>
              </w:rPr>
              <w:t>Előnyösnek az számít, ha a stratégia tartalmaz olyan kapcsolódási pontokat és ezeket Ajánlattevő megjelöli, amelyek alkalmasak mind a PR-stratégia kidolgozására, mind a kreatív feladatok elvégzését lehetővé tevő kr</w:t>
            </w:r>
            <w:r>
              <w:rPr>
                <w:rFonts w:ascii="Tahoma" w:hAnsi="Tahoma" w:cs="Tahoma"/>
                <w:sz w:val="21"/>
                <w:szCs w:val="21"/>
              </w:rPr>
              <w:t>eatív koncepció megalapozására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B7FF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8A14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bl>
    <w:p w14:paraId="7D11A494"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8E3CC89"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2A6688" w14:textId="77777777" w:rsidR="00DC3BA9" w:rsidRPr="001768B3" w:rsidRDefault="00DC3BA9" w:rsidP="00CB3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426"/>
        <w:jc w:val="both"/>
        <w:rPr>
          <w:rFonts w:ascii="Tahoma" w:hAnsi="Tahoma" w:cs="Tahoma"/>
          <w:b/>
          <w:i/>
          <w:color w:val="000000" w:themeColor="text1"/>
          <w:sz w:val="21"/>
          <w:szCs w:val="21"/>
        </w:rPr>
      </w:pPr>
      <w:r w:rsidRPr="001768B3">
        <w:rPr>
          <w:rFonts w:ascii="Tahoma" w:hAnsi="Tahoma" w:cs="Tahoma"/>
          <w:b/>
          <w:i/>
          <w:color w:val="000000" w:themeColor="text1"/>
          <w:sz w:val="21"/>
          <w:szCs w:val="21"/>
        </w:rPr>
        <w:t>1/2.: Médiastratégia és médiamix</w:t>
      </w:r>
    </w:p>
    <w:p w14:paraId="63AC432D"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342"/>
        <w:gridCol w:w="1444"/>
        <w:gridCol w:w="1444"/>
      </w:tblGrid>
      <w:tr w:rsidR="00DC3BA9" w:rsidRPr="001768B3" w14:paraId="298B8169"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99F208"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6E71132"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2836E9CE"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67F04F3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91CDCE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335392E3"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5CB8758"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4476B" w14:textId="77777777" w:rsidR="00DC3BA9" w:rsidRPr="00B4380B" w:rsidDel="00B4380B"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A médiastratégia teljes mértékben összhangban van a kommunikációs stratégiával,</w:t>
            </w:r>
            <w:r>
              <w:rPr>
                <w:rFonts w:ascii="Tahoma" w:hAnsi="Tahoma" w:cs="Tahoma"/>
                <w:sz w:val="21"/>
                <w:szCs w:val="21"/>
              </w:rPr>
              <w:t xml:space="preserve"> </w:t>
            </w:r>
            <w:r w:rsidRPr="005E634D">
              <w:rPr>
                <w:rFonts w:ascii="Tahoma" w:hAnsi="Tahoma" w:cs="Tahoma"/>
                <w:sz w:val="21"/>
                <w:szCs w:val="21"/>
              </w:rPr>
              <w:t>megoldást kínál a kommunikációs stratégiában megfogalmazott célo</w:t>
            </w:r>
            <w:r>
              <w:rPr>
                <w:rFonts w:ascii="Tahoma" w:hAnsi="Tahoma" w:cs="Tahoma"/>
                <w:sz w:val="21"/>
                <w:szCs w:val="21"/>
              </w:rPr>
              <w:t>k eléréséhez.</w:t>
            </w:r>
          </w:p>
          <w:p w14:paraId="6824CDED" w14:textId="77777777" w:rsidR="00DC3BA9" w:rsidRPr="001768B3"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bdr w:val="none" w:sz="0" w:space="0" w:color="auto"/>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CF92D"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F02BC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8</w:t>
            </w:r>
          </w:p>
        </w:tc>
      </w:tr>
      <w:tr w:rsidR="00DC3BA9" w:rsidRPr="001768B3" w14:paraId="4BE20C45"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41A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médiastratégia úgy került ki alakításra, hogy a kommunikációs stratégiában meghatározott összes célcsoportra figyelemmel van.</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AD045"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F4A170"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6</w:t>
            </w:r>
          </w:p>
        </w:tc>
      </w:tr>
      <w:tr w:rsidR="00DC3BA9" w:rsidRPr="001768B3" w14:paraId="43872715" w14:textId="77777777" w:rsidTr="0020568F">
        <w:trPr>
          <w:trHeight w:val="1765"/>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D90F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Mindegyik célcsoport esetén </w:t>
            </w:r>
            <w:r>
              <w:rPr>
                <w:rFonts w:ascii="Tahoma" w:hAnsi="Tahoma" w:cs="Tahoma"/>
                <w:sz w:val="21"/>
                <w:szCs w:val="21"/>
              </w:rPr>
              <w:t>meg</w:t>
            </w:r>
            <w:r w:rsidRPr="001768B3">
              <w:rPr>
                <w:rFonts w:ascii="Tahoma" w:hAnsi="Tahoma" w:cs="Tahoma"/>
                <w:sz w:val="21"/>
                <w:szCs w:val="21"/>
              </w:rPr>
              <w:t>történt a fogyasztási és médiahasználati szokások bemutatása és azok kutatási adatokkal alátámasztottak, illetve mindegyik esetén meghatározott a leghatékonyabb üzenettovábbító csatorna (ehhez meghatározott az elérés mértéke és a médiakampány elvárt hatékonysága)</w:t>
            </w:r>
            <w:r>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EAAF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1CD1F"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12</w:t>
            </w:r>
          </w:p>
        </w:tc>
      </w:tr>
      <w:tr w:rsidR="00DC3BA9" w:rsidRPr="001768B3" w14:paraId="521F6EB0" w14:textId="77777777" w:rsidTr="0020568F">
        <w:trPr>
          <w:trHeight w:val="868"/>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F31E2E"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Pr>
                <w:rFonts w:ascii="Tahoma" w:hAnsi="Tahoma" w:cs="Tahoma"/>
                <w:sz w:val="21"/>
                <w:szCs w:val="21"/>
              </w:rPr>
              <w:t>A</w:t>
            </w:r>
            <w:r w:rsidRPr="001768B3">
              <w:rPr>
                <w:rFonts w:ascii="Tahoma" w:hAnsi="Tahoma" w:cs="Tahoma"/>
                <w:sz w:val="21"/>
                <w:szCs w:val="21"/>
              </w:rPr>
              <w:t xml:space="preserve"> médiamix a médiastratégiára épül</w:t>
            </w:r>
            <w:r>
              <w:rPr>
                <w:rFonts w:ascii="Tahoma" w:hAnsi="Tahoma" w:cs="Tahoma"/>
                <w:sz w:val="21"/>
                <w:szCs w:val="21"/>
              </w:rPr>
              <w:t xml:space="preserve">. </w:t>
            </w:r>
            <w:r w:rsidRPr="001768B3">
              <w:rPr>
                <w:rFonts w:ascii="Tahoma" w:hAnsi="Tahoma" w:cs="Tahoma"/>
                <w:sz w:val="21"/>
                <w:szCs w:val="21"/>
              </w:rPr>
              <w:t>A médiamixben minden egyes célcsoporthoz társul több médiacsatorna</w:t>
            </w:r>
            <w:r>
              <w:rPr>
                <w:rFonts w:ascii="Tahoma" w:hAnsi="Tahoma" w:cs="Tahoma"/>
                <w:sz w:val="21"/>
                <w:szCs w:val="2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9A47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7A706"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4</w:t>
            </w:r>
          </w:p>
        </w:tc>
      </w:tr>
      <w:tr w:rsidR="00DC3BA9" w:rsidRPr="001768B3" w14:paraId="6FF2E9DC"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64A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médiamix minden egyes eleme </w:t>
            </w:r>
            <w:r>
              <w:rPr>
                <w:rFonts w:ascii="Tahoma" w:hAnsi="Tahoma" w:cs="Tahoma"/>
                <w:sz w:val="21"/>
                <w:szCs w:val="21"/>
                <w:bdr w:val="none" w:sz="0" w:space="0" w:color="auto" w:frame="1"/>
              </w:rPr>
              <w:t>bemutatásra kerül</w:t>
            </w:r>
            <w:r w:rsidRPr="001768B3">
              <w:rPr>
                <w:rFonts w:ascii="Tahoma" w:hAnsi="Tahoma" w:cs="Tahoma"/>
                <w:sz w:val="21"/>
                <w:szCs w:val="21"/>
              </w:rPr>
              <w:t>, és kiderül belőle, hogy miért az adott médiacsatorna alkalmas az adott célcsoport felé történő üzenettovábbításra.</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7897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094A3"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r w:rsidR="00DC3BA9" w:rsidRPr="001768B3" w14:paraId="495601B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2830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lastRenderedPageBreak/>
              <w:t>Minden médiacsatorna esetén meghatározott az a médiamegoldás, amellyel az adott célcsoport költséghatékonyan érhető el, és ez számokkal is alátámasztott, és ezek a médiatervben is szerepelnek. A médiamix gyakorlati megvalósulását kéthónapos médiaterv-javaslat támasztja alá, amely szem előtt tartja a költséghatékonyságot. Előnyösnek számít az, ha mindegyik médiacsatorna esetén legalább egy olyan médiamegoldás javaslat szerepel, amely költséghatékony és ezt számosított indoklás is alátámasztja.</w:t>
            </w:r>
          </w:p>
          <w:p w14:paraId="5C6A5360"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Del="00870126">
              <w:rPr>
                <w:rFonts w:ascii="Tahoma" w:hAnsi="Tahoma" w:cs="Tahoma"/>
                <w:sz w:val="21"/>
                <w:szCs w:val="21"/>
                <w:bdr w:val="none" w:sz="0" w:space="0" w:color="auto" w:frame="1"/>
              </w:rPr>
              <w:t xml:space="preserve">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D78E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0,3333</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4B08D" w14:textId="77777777" w:rsidR="00DC3BA9" w:rsidRPr="001768B3" w:rsidRDefault="00DC3BA9" w:rsidP="0020568F">
            <w:pPr>
              <w:tabs>
                <w:tab w:val="left" w:pos="708"/>
              </w:tabs>
              <w:jc w:val="center"/>
              <w:rPr>
                <w:rFonts w:ascii="Tahoma" w:hAnsi="Tahoma" w:cs="Tahoma"/>
                <w:sz w:val="21"/>
                <w:szCs w:val="21"/>
              </w:rPr>
            </w:pPr>
            <w:r w:rsidRPr="001768B3">
              <w:rPr>
                <w:rFonts w:ascii="Tahoma" w:hAnsi="Tahoma" w:cs="Tahoma"/>
                <w:sz w:val="21"/>
                <w:szCs w:val="21"/>
              </w:rPr>
              <w:t>10</w:t>
            </w:r>
          </w:p>
        </w:tc>
      </w:tr>
    </w:tbl>
    <w:p w14:paraId="038BAF82"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20D8B74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r w:rsidRPr="001768B3">
        <w:rPr>
          <w:rFonts w:ascii="Tahoma" w:hAnsi="Tahoma" w:cs="Tahoma"/>
          <w:sz w:val="21"/>
          <w:szCs w:val="21"/>
          <w:u w:val="single"/>
        </w:rPr>
        <w:t>A 2. rész vonatkozásában: Rendezvényszervezési feladatok</w:t>
      </w:r>
      <w:r w:rsidRPr="001768B3">
        <w:rPr>
          <w:rFonts w:ascii="Tahoma" w:hAnsi="Tahoma" w:cs="Tahoma"/>
          <w:i/>
          <w:iCs/>
          <w:sz w:val="21"/>
          <w:szCs w:val="21"/>
        </w:rPr>
        <w:t xml:space="preserve"> </w:t>
      </w:r>
    </w:p>
    <w:p w14:paraId="34FC5A0A"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i/>
          <w:iCs/>
          <w:sz w:val="21"/>
          <w:szCs w:val="21"/>
        </w:rPr>
      </w:pPr>
    </w:p>
    <w:p w14:paraId="50170866" w14:textId="77777777" w:rsidR="00DC3BA9" w:rsidRPr="002A09E7"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b/>
          <w:i/>
          <w:iCs/>
          <w:sz w:val="21"/>
          <w:szCs w:val="21"/>
        </w:rPr>
      </w:pPr>
      <w:r w:rsidRPr="001768B3">
        <w:rPr>
          <w:rFonts w:ascii="Tahoma" w:hAnsi="Tahoma" w:cs="Tahoma"/>
          <w:b/>
          <w:i/>
          <w:iCs/>
          <w:sz w:val="21"/>
          <w:szCs w:val="21"/>
        </w:rPr>
        <w:t>S</w:t>
      </w:r>
      <w:r>
        <w:rPr>
          <w:rFonts w:ascii="Tahoma" w:hAnsi="Tahoma" w:cs="Tahoma"/>
          <w:b/>
          <w:i/>
          <w:iCs/>
          <w:sz w:val="21"/>
          <w:szCs w:val="21"/>
        </w:rPr>
        <w:t xml:space="preserve">zervezeti felépítés és </w:t>
      </w:r>
      <w:proofErr w:type="spellStart"/>
      <w:r>
        <w:rPr>
          <w:rFonts w:ascii="Tahoma" w:hAnsi="Tahoma" w:cs="Tahoma"/>
          <w:b/>
          <w:i/>
          <w:iCs/>
          <w:sz w:val="21"/>
          <w:szCs w:val="21"/>
        </w:rPr>
        <w:t>workflow</w:t>
      </w:r>
      <w:proofErr w:type="spellEnd"/>
    </w:p>
    <w:p w14:paraId="1EAA17EF"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342"/>
        <w:gridCol w:w="1444"/>
        <w:gridCol w:w="1444"/>
      </w:tblGrid>
      <w:tr w:rsidR="00DC3BA9" w:rsidRPr="001768B3" w14:paraId="3C9FDD6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7E64EE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011924A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6A1D6673"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5BFE98B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51362615"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55FDFE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4E683EF6"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03933" w14:textId="77777777" w:rsidR="00DC3BA9"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rPr>
            </w:pPr>
            <w:r w:rsidRPr="001768B3">
              <w:rPr>
                <w:rFonts w:ascii="Tahoma" w:hAnsi="Tahoma" w:cs="Tahoma"/>
                <w:sz w:val="21"/>
                <w:szCs w:val="21"/>
              </w:rPr>
              <w:t>A szervezeti felépítésből egyértelműen beazonosíthatóak az egyes tevékenységek elvégzésekor bevont szakemberek</w:t>
            </w:r>
            <w:r>
              <w:rPr>
                <w:rFonts w:ascii="Tahoma" w:hAnsi="Tahoma" w:cs="Tahoma"/>
                <w:sz w:val="21"/>
                <w:szCs w:val="21"/>
              </w:rPr>
              <w:t>.</w:t>
            </w:r>
          </w:p>
          <w:p w14:paraId="0ECF10D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5E634D">
              <w:rPr>
                <w:rFonts w:ascii="Tahoma" w:hAnsi="Tahoma" w:cs="Tahoma"/>
                <w:sz w:val="21"/>
                <w:szCs w:val="21"/>
              </w:rPr>
              <w:t xml:space="preserve">A szervezeti felépítés átlátható és mindegyik a Műszaki leírásban szereplő, rendezvényszervezési feladat ellátása biztosított. </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54A7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5981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701591D1"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43B56" w14:textId="77777777" w:rsidR="00DC3BA9" w:rsidRPr="00A13406"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 xml:space="preserve">A szervezeti felépítésben szerepel az összes olyan szakember, akinek a rendezvényszervezés szempontjából szerepe van </w:t>
            </w:r>
            <w:r>
              <w:rPr>
                <w:rFonts w:ascii="Tahoma" w:hAnsi="Tahoma" w:cs="Tahoma"/>
                <w:sz w:val="21"/>
                <w:szCs w:val="21"/>
              </w:rPr>
              <w:t xml:space="preserve">a műszaki leírásban megjelölt összes feladat ellátásában. </w:t>
            </w:r>
          </w:p>
          <w:p w14:paraId="24A50F2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36538"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F0092"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712234F5"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7E24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szervezeti felépítés szöveges bemutatásában indoklás</w:t>
            </w:r>
            <w:r>
              <w:rPr>
                <w:rFonts w:ascii="Tahoma" w:hAnsi="Tahoma" w:cs="Tahoma"/>
                <w:sz w:val="21"/>
                <w:szCs w:val="21"/>
                <w:bdr w:val="none" w:sz="0" w:space="0" w:color="auto" w:frame="1"/>
              </w:rPr>
              <w:t xml:space="preserve"> </w:t>
            </w:r>
            <w:r w:rsidRPr="001768B3">
              <w:rPr>
                <w:rFonts w:ascii="Tahoma" w:hAnsi="Tahoma" w:cs="Tahoma"/>
                <w:sz w:val="21"/>
                <w:szCs w:val="21"/>
              </w:rPr>
              <w:t xml:space="preserve">támasztja alá, hogy az egyes javasolt szakemberek megfelelően tudják biztosítani a </w:t>
            </w:r>
            <w:r>
              <w:rPr>
                <w:rFonts w:ascii="Tahoma" w:hAnsi="Tahoma" w:cs="Tahoma"/>
                <w:sz w:val="21"/>
                <w:szCs w:val="21"/>
              </w:rPr>
              <w:t>feladat ellátását.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0B89A"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6BAA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25</w:t>
            </w:r>
          </w:p>
        </w:tc>
      </w:tr>
      <w:tr w:rsidR="00DC3BA9" w:rsidRPr="001768B3" w14:paraId="47E9BB07"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69AF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w:t>
            </w:r>
            <w:r>
              <w:rPr>
                <w:rFonts w:ascii="Tahoma" w:hAnsi="Tahoma" w:cs="Tahoma"/>
                <w:sz w:val="21"/>
                <w:szCs w:val="21"/>
              </w:rPr>
              <w:t>z Ajánlatkérő szervezeti felépítésének szöveges bemutatásában a</w:t>
            </w:r>
            <w:r w:rsidRPr="001768B3">
              <w:rPr>
                <w:rFonts w:ascii="Tahoma" w:hAnsi="Tahoma" w:cs="Tahoma"/>
                <w:sz w:val="21"/>
                <w:szCs w:val="21"/>
              </w:rPr>
              <w:t xml:space="preserve"> felelősségi körök mindegyik esetben egyértelműen fel vannak tüntetve</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47250"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24CD1"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15</w:t>
            </w:r>
          </w:p>
        </w:tc>
      </w:tr>
      <w:tr w:rsidR="00DC3BA9" w:rsidRPr="001768B3" w14:paraId="0513D142"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8D1DC" w14:textId="77777777" w:rsidR="00DC3BA9" w:rsidRPr="005E634D" w:rsidRDefault="00DC3BA9" w:rsidP="0020568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rPr>
                <w:rFonts w:ascii="Tahoma" w:hAnsi="Tahoma" w:cs="Tahoma"/>
                <w:sz w:val="21"/>
                <w:szCs w:val="21"/>
              </w:rPr>
            </w:pPr>
            <w:r w:rsidRPr="005E634D">
              <w:rPr>
                <w:rFonts w:ascii="Tahoma" w:hAnsi="Tahoma" w:cs="Tahoma"/>
                <w:sz w:val="21"/>
                <w:szCs w:val="21"/>
              </w:rPr>
              <w:t xml:space="preserve">Az ajánlat részeként szerepel a rendezvényszervezési tevékenység minden munkafázisát </w:t>
            </w:r>
            <w:r>
              <w:rPr>
                <w:rFonts w:ascii="Tahoma" w:hAnsi="Tahoma" w:cs="Tahoma"/>
                <w:sz w:val="21"/>
                <w:szCs w:val="21"/>
              </w:rPr>
              <w:t>(</w:t>
            </w:r>
            <w:proofErr w:type="spellStart"/>
            <w:r>
              <w:rPr>
                <w:rFonts w:ascii="Tahoma" w:hAnsi="Tahoma" w:cs="Tahoma"/>
                <w:sz w:val="21"/>
                <w:szCs w:val="21"/>
              </w:rPr>
              <w:t>brieftől</w:t>
            </w:r>
            <w:proofErr w:type="spellEnd"/>
            <w:r>
              <w:rPr>
                <w:rFonts w:ascii="Tahoma" w:hAnsi="Tahoma" w:cs="Tahoma"/>
                <w:sz w:val="21"/>
                <w:szCs w:val="21"/>
              </w:rPr>
              <w:t xml:space="preserve"> teljesítésigazolásig) </w:t>
            </w:r>
            <w:r w:rsidRPr="005E634D">
              <w:rPr>
                <w:rFonts w:ascii="Tahoma" w:hAnsi="Tahoma" w:cs="Tahoma"/>
                <w:sz w:val="21"/>
                <w:szCs w:val="21"/>
              </w:rPr>
              <w:t xml:space="preserve">tartalmazó </w:t>
            </w:r>
            <w:proofErr w:type="spellStart"/>
            <w:r w:rsidRPr="005E634D">
              <w:rPr>
                <w:rFonts w:ascii="Tahoma" w:hAnsi="Tahoma" w:cs="Tahoma"/>
                <w:sz w:val="21"/>
                <w:szCs w:val="21"/>
              </w:rPr>
              <w:t>workflow</w:t>
            </w:r>
            <w:proofErr w:type="spellEnd"/>
            <w:r>
              <w:rPr>
                <w:rFonts w:ascii="Tahoma" w:hAnsi="Tahoma" w:cs="Tahoma"/>
                <w:sz w:val="21"/>
                <w:szCs w:val="21"/>
              </w:rPr>
              <w:t xml:space="preserve"> </w:t>
            </w:r>
            <w:proofErr w:type="gramStart"/>
            <w:r>
              <w:rPr>
                <w:rFonts w:ascii="Tahoma" w:hAnsi="Tahoma" w:cs="Tahoma"/>
                <w:sz w:val="21"/>
                <w:szCs w:val="21"/>
              </w:rPr>
              <w:t>(munkafolyamat</w:t>
            </w:r>
            <w:proofErr w:type="gramEnd"/>
            <w:r>
              <w:rPr>
                <w:rFonts w:ascii="Tahoma" w:hAnsi="Tahoma" w:cs="Tahoma"/>
                <w:sz w:val="21"/>
                <w:szCs w:val="21"/>
              </w:rPr>
              <w:t xml:space="preserve"> leírás)</w:t>
            </w:r>
            <w:r w:rsidRPr="005E634D">
              <w:rPr>
                <w:rFonts w:ascii="Tahoma" w:hAnsi="Tahoma" w:cs="Tahoma"/>
                <w:sz w:val="21"/>
                <w:szCs w:val="21"/>
              </w:rPr>
              <w:t>, abban ellenőrzési pontok feltüntetettek</w:t>
            </w:r>
            <w:r>
              <w:rPr>
                <w:rFonts w:ascii="Tahoma" w:hAnsi="Tahoma" w:cs="Tahoma"/>
                <w:sz w:val="21"/>
                <w:szCs w:val="21"/>
              </w:rPr>
              <w:t>.</w:t>
            </w:r>
            <w:r w:rsidRPr="005E634D">
              <w:rPr>
                <w:rFonts w:ascii="Tahoma" w:hAnsi="Tahoma" w:cs="Tahoma"/>
                <w:sz w:val="21"/>
                <w:szCs w:val="21"/>
              </w:rPr>
              <w:t xml:space="preserve"> </w:t>
            </w:r>
          </w:p>
          <w:p w14:paraId="0957C85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E0009"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lastRenderedPageBreak/>
              <w:t>0,2</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41CDB"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20</w:t>
            </w:r>
          </w:p>
        </w:tc>
      </w:tr>
    </w:tbl>
    <w:p w14:paraId="58FB0EED" w14:textId="77777777" w:rsidR="00DC3BA9"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32786FF7" w14:textId="77777777" w:rsidR="00DC3BA9" w:rsidRPr="001768B3" w:rsidRDefault="00DC3BA9" w:rsidP="00DC3B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516C36B6"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ahoma" w:hAnsi="Tahoma" w:cs="Tahoma"/>
          <w:sz w:val="21"/>
          <w:szCs w:val="21"/>
        </w:rPr>
      </w:pPr>
      <w:r w:rsidRPr="001768B3">
        <w:rPr>
          <w:rFonts w:ascii="Tahoma" w:hAnsi="Tahoma" w:cs="Tahoma"/>
          <w:sz w:val="21"/>
          <w:szCs w:val="21"/>
          <w:u w:val="single"/>
        </w:rPr>
        <w:t>A 3. rész vonatkozásában: Nyomdai feladatok, grafikai tervezés, DTP és egyéb produkciós feladatok ellátása</w:t>
      </w:r>
    </w:p>
    <w:p w14:paraId="3F7BD81B" w14:textId="77777777" w:rsidR="00DC3BA9" w:rsidRPr="001768B3" w:rsidRDefault="00DC3BA9" w:rsidP="00DC3B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r>
        <w:rPr>
          <w:rFonts w:ascii="Tahoma" w:hAnsi="Tahoma" w:cs="Tahoma"/>
          <w:b/>
          <w:i/>
          <w:iCs/>
          <w:sz w:val="21"/>
          <w:szCs w:val="21"/>
        </w:rPr>
        <w:t>Kockázatkezelési intézkedések</w:t>
      </w:r>
    </w:p>
    <w:p w14:paraId="0D1E648B" w14:textId="77777777" w:rsidR="00DC3BA9" w:rsidRPr="003D7E6D" w:rsidRDefault="00DC3BA9" w:rsidP="00DC3BA9"/>
    <w:tbl>
      <w:tblPr>
        <w:tblStyle w:val="TableNormal"/>
        <w:tblW w:w="5041" w:type="pct"/>
        <w:tblInd w:w="-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6342"/>
        <w:gridCol w:w="1444"/>
        <w:gridCol w:w="1444"/>
      </w:tblGrid>
      <w:tr w:rsidR="00DC3BA9" w:rsidRPr="001768B3" w14:paraId="782D927E" w14:textId="77777777" w:rsidTr="0020568F">
        <w:trPr>
          <w:trHeight w:val="612"/>
        </w:trPr>
        <w:tc>
          <w:tcPr>
            <w:tcW w:w="3436" w:type="pct"/>
            <w:vMerge w:val="restart"/>
            <w:tcBorders>
              <w:top w:val="single" w:sz="4" w:space="0" w:color="000000"/>
              <w:left w:val="single" w:sz="4" w:space="0" w:color="000000"/>
              <w:right w:val="single" w:sz="4" w:space="0" w:color="000000"/>
            </w:tcBorders>
            <w:shd w:val="clear" w:color="auto" w:fill="D5DCE4" w:themeFill="text2" w:themeFillTint="33"/>
            <w:vAlign w:val="center"/>
          </w:tcPr>
          <w:p w14:paraId="6203EF14"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Vizsgálati szempontok</w:t>
            </w:r>
          </w:p>
        </w:tc>
        <w:tc>
          <w:tcPr>
            <w:tcW w:w="1564"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BF7B026"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Pontszámok</w:t>
            </w:r>
          </w:p>
        </w:tc>
      </w:tr>
      <w:tr w:rsidR="00DC3BA9" w:rsidRPr="001768B3" w14:paraId="1D3CA4D7" w14:textId="77777777" w:rsidTr="0020568F">
        <w:trPr>
          <w:trHeight w:val="612"/>
        </w:trPr>
        <w:tc>
          <w:tcPr>
            <w:tcW w:w="3436" w:type="pct"/>
            <w:vMerge/>
            <w:tcBorders>
              <w:left w:val="single" w:sz="4" w:space="0" w:color="000000"/>
              <w:bottom w:val="single" w:sz="4" w:space="0" w:color="000000"/>
              <w:right w:val="single" w:sz="4" w:space="0" w:color="000000"/>
            </w:tcBorders>
            <w:shd w:val="clear" w:color="auto" w:fill="D5DCE4" w:themeFill="text2" w:themeFillTint="33"/>
            <w:vAlign w:val="center"/>
          </w:tcPr>
          <w:p w14:paraId="0759F32C"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20D29B27"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Részben teljesül</w:t>
            </w:r>
          </w:p>
        </w:tc>
        <w:tc>
          <w:tcPr>
            <w:tcW w:w="782"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80" w:type="dxa"/>
              <w:left w:w="80" w:type="dxa"/>
              <w:bottom w:w="80" w:type="dxa"/>
              <w:right w:w="80" w:type="dxa"/>
            </w:tcMar>
          </w:tcPr>
          <w:p w14:paraId="4A96FB89"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jc w:val="center"/>
              <w:rPr>
                <w:rFonts w:ascii="Tahoma" w:hAnsi="Tahoma" w:cs="Tahoma"/>
                <w:b/>
                <w:sz w:val="21"/>
                <w:szCs w:val="21"/>
              </w:rPr>
            </w:pPr>
            <w:r w:rsidRPr="001768B3">
              <w:rPr>
                <w:rFonts w:ascii="Tahoma" w:hAnsi="Tahoma" w:cs="Tahoma"/>
                <w:b/>
                <w:sz w:val="21"/>
                <w:szCs w:val="21"/>
              </w:rPr>
              <w:t xml:space="preserve">Teljesül </w:t>
            </w:r>
          </w:p>
        </w:tc>
      </w:tr>
      <w:tr w:rsidR="00DC3BA9" w:rsidRPr="001768B3" w14:paraId="5C1847AF"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C9F6D" w14:textId="77777777" w:rsidR="00DC3BA9" w:rsidRPr="005E634D"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bdr w:val="none" w:sz="0" w:space="0" w:color="auto" w:frame="1"/>
              </w:rPr>
            </w:pPr>
            <w:r w:rsidRPr="001768B3">
              <w:rPr>
                <w:rFonts w:ascii="Tahoma" w:hAnsi="Tahoma" w:cs="Tahoma"/>
                <w:sz w:val="21"/>
                <w:szCs w:val="21"/>
              </w:rPr>
              <w:t xml:space="preserve">Mind a tervezési, mind a gyártási feladattípusok kapcsán feltárásra </w:t>
            </w:r>
            <w:r w:rsidRPr="00F24D89">
              <w:rPr>
                <w:rFonts w:ascii="Tahoma" w:hAnsi="Tahoma" w:cs="Tahoma"/>
                <w:sz w:val="21"/>
                <w:szCs w:val="21"/>
              </w:rPr>
              <w:t>kerültek</w:t>
            </w:r>
            <w:r w:rsidRPr="006F0E46">
              <w:rPr>
                <w:rFonts w:ascii="Tahoma" w:hAnsi="Tahoma" w:cs="Tahoma"/>
                <w:sz w:val="21"/>
                <w:szCs w:val="21"/>
              </w:rPr>
              <w:t xml:space="preserve"> </w:t>
            </w:r>
            <w:r w:rsidRPr="005E634D">
              <w:rPr>
                <w:rFonts w:ascii="Tahoma" w:hAnsi="Tahoma" w:cs="Tahoma"/>
                <w:sz w:val="21"/>
                <w:szCs w:val="21"/>
                <w:bdr w:val="none" w:sz="0" w:space="0" w:color="auto" w:frame="1"/>
              </w:rPr>
              <w:t xml:space="preserve">az átlag működés esetére vonatkozó </w:t>
            </w:r>
            <w:r w:rsidRPr="00F24D89">
              <w:rPr>
                <w:rFonts w:ascii="Tahoma" w:hAnsi="Tahoma" w:cs="Tahoma"/>
                <w:sz w:val="21"/>
                <w:szCs w:val="21"/>
              </w:rPr>
              <w:t>potenciális kockázatok</w:t>
            </w:r>
            <w:r w:rsidRPr="005E634D">
              <w:rPr>
                <w:rFonts w:ascii="Tahoma" w:hAnsi="Tahoma" w:cs="Tahoma"/>
                <w:sz w:val="21"/>
                <w:szCs w:val="21"/>
                <w:bdr w:val="none" w:sz="0" w:space="0" w:color="auto" w:frame="1"/>
              </w:rPr>
              <w:t>. (Három vagy annál több kockázat feltárása esetén jár a teljesült kategória pontszáma</w:t>
            </w:r>
            <w:r>
              <w:rPr>
                <w:rFonts w:ascii="Tahoma" w:hAnsi="Tahoma" w:cs="Tahoma"/>
                <w:sz w:val="21"/>
                <w:szCs w:val="21"/>
                <w:bdr w:val="none" w:sz="0" w:space="0" w:color="auto" w:frame="1"/>
              </w:rPr>
              <w:t>.</w:t>
            </w:r>
            <w:r w:rsidRPr="005E634D">
              <w:rPr>
                <w:rFonts w:ascii="Tahoma" w:hAnsi="Tahoma" w:cs="Tahoma"/>
                <w:sz w:val="21"/>
                <w:szCs w:val="21"/>
                <w:bdr w:val="none" w:sz="0" w:space="0" w:color="auto" w:frame="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CF1D6"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68565" w14:textId="661D7C36"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30</w:t>
            </w:r>
          </w:p>
        </w:tc>
      </w:tr>
      <w:tr w:rsidR="00DC3BA9" w:rsidRPr="001768B3" w14:paraId="475BB419" w14:textId="77777777" w:rsidTr="0020568F">
        <w:trPr>
          <w:trHeight w:val="1167"/>
        </w:trPr>
        <w:tc>
          <w:tcPr>
            <w:tcW w:w="343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2F62B" w14:textId="77777777" w:rsidR="00DC3BA9" w:rsidRPr="001768B3" w:rsidRDefault="00DC3BA9" w:rsidP="0020568F">
            <w:pPr>
              <w:tabs>
                <w:tab w:val="left" w:pos="708"/>
                <w:tab w:val="left" w:pos="1416"/>
                <w:tab w:val="left" w:pos="2124"/>
                <w:tab w:val="left" w:pos="2832"/>
                <w:tab w:val="left" w:pos="3540"/>
                <w:tab w:val="left" w:pos="4248"/>
                <w:tab w:val="left" w:pos="4956"/>
                <w:tab w:val="left" w:pos="5664"/>
              </w:tabs>
              <w:rPr>
                <w:rFonts w:ascii="Tahoma" w:hAnsi="Tahoma" w:cs="Tahoma"/>
                <w:sz w:val="21"/>
                <w:szCs w:val="21"/>
              </w:rPr>
            </w:pPr>
            <w:r w:rsidRPr="001768B3">
              <w:rPr>
                <w:rFonts w:ascii="Tahoma" w:hAnsi="Tahoma" w:cs="Tahoma"/>
                <w:sz w:val="21"/>
                <w:szCs w:val="21"/>
              </w:rPr>
              <w:t>A bemutatott kockázatok mindegyike kapcsán megelőzési vagy megoldási javaslat szerep</w:t>
            </w:r>
            <w:r>
              <w:rPr>
                <w:rFonts w:ascii="Tahoma" w:hAnsi="Tahoma" w:cs="Tahoma"/>
                <w:sz w:val="21"/>
                <w:szCs w:val="21"/>
              </w:rPr>
              <w:t>el, és azokat</w:t>
            </w:r>
            <w:r w:rsidRPr="001768B3">
              <w:rPr>
                <w:rFonts w:ascii="Tahoma" w:hAnsi="Tahoma" w:cs="Tahoma"/>
                <w:sz w:val="21"/>
                <w:szCs w:val="21"/>
              </w:rPr>
              <w:t xml:space="preserve"> indoklás támasztja alá</w:t>
            </w:r>
            <w:r>
              <w:rPr>
                <w:rFonts w:ascii="Tahoma" w:hAnsi="Tahoma" w:cs="Tahoma"/>
                <w:sz w:val="21"/>
                <w:szCs w:val="21"/>
              </w:rPr>
              <w:t>.</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A912E" w14:textId="77777777" w:rsidR="00DC3BA9" w:rsidRPr="001768B3" w:rsidRDefault="00DC3BA9" w:rsidP="0020568F">
            <w:pPr>
              <w:tabs>
                <w:tab w:val="left" w:pos="708"/>
              </w:tabs>
              <w:jc w:val="center"/>
              <w:rPr>
                <w:rFonts w:ascii="Tahoma" w:hAnsi="Tahoma" w:cs="Tahoma"/>
                <w:sz w:val="21"/>
                <w:szCs w:val="21"/>
              </w:rPr>
            </w:pPr>
            <w:r>
              <w:rPr>
                <w:rFonts w:ascii="Tahoma" w:hAnsi="Tahoma" w:cs="Tahoma"/>
                <w:sz w:val="21"/>
                <w:szCs w:val="21"/>
              </w:rPr>
              <w:t>0,5</w:t>
            </w:r>
          </w:p>
        </w:tc>
        <w:tc>
          <w:tcPr>
            <w:tcW w:w="78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08F70" w14:textId="06AD5B17" w:rsidR="00DC3BA9" w:rsidRPr="001768B3" w:rsidRDefault="004A5AEB" w:rsidP="0020568F">
            <w:pPr>
              <w:tabs>
                <w:tab w:val="left" w:pos="708"/>
              </w:tabs>
              <w:jc w:val="center"/>
              <w:rPr>
                <w:rFonts w:ascii="Tahoma" w:hAnsi="Tahoma" w:cs="Tahoma"/>
                <w:sz w:val="21"/>
                <w:szCs w:val="21"/>
              </w:rPr>
            </w:pPr>
            <w:r>
              <w:rPr>
                <w:rFonts w:ascii="Tahoma" w:hAnsi="Tahoma" w:cs="Tahoma"/>
                <w:sz w:val="21"/>
                <w:szCs w:val="21"/>
              </w:rPr>
              <w:t>70</w:t>
            </w:r>
          </w:p>
        </w:tc>
      </w:tr>
    </w:tbl>
    <w:p w14:paraId="2418F8F4" w14:textId="77777777" w:rsidR="00DC3BA9" w:rsidRPr="00806EC6" w:rsidRDefault="00DC3BA9" w:rsidP="00DC3BA9">
      <w:pPr>
        <w:pStyle w:val="Stlus2"/>
        <w:spacing w:line="276" w:lineRule="auto"/>
        <w:ind w:left="426" w:hanging="426"/>
      </w:pPr>
    </w:p>
    <w:p w14:paraId="5824EAE2" w14:textId="77777777" w:rsidR="00427DC2" w:rsidRPr="001768B3" w:rsidRDefault="00427DC2" w:rsidP="00427DC2">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1768B3">
        <w:rPr>
          <w:rFonts w:ascii="Tahoma" w:hAnsi="Tahoma" w:cs="Tahoma"/>
          <w:b/>
          <w:color w:val="000000" w:themeColor="text1"/>
          <w:kern w:val="32"/>
          <w:sz w:val="21"/>
          <w:szCs w:val="21"/>
          <w:lang w:eastAsia="hu-HU"/>
        </w:rPr>
        <w:t>A 3. részszempont értékelése (valamennyi rész esetében):</w:t>
      </w:r>
    </w:p>
    <w:p w14:paraId="7727F7AD" w14:textId="77777777" w:rsidR="00427DC2" w:rsidRPr="001768B3" w:rsidRDefault="00427DC2" w:rsidP="00427DC2">
      <w:pPr>
        <w:pStyle w:val="Listaszerbekezds"/>
        <w:tabs>
          <w:tab w:val="left" w:pos="567"/>
        </w:tabs>
        <w:spacing w:line="276" w:lineRule="auto"/>
        <w:ind w:left="567"/>
        <w:rPr>
          <w:rFonts w:ascii="Tahoma" w:hAnsi="Tahoma" w:cs="Tahoma"/>
          <w:b/>
          <w:color w:val="000000" w:themeColor="text1"/>
          <w:kern w:val="32"/>
          <w:sz w:val="21"/>
          <w:szCs w:val="21"/>
          <w:lang w:eastAsia="hu-HU"/>
        </w:rPr>
      </w:pPr>
    </w:p>
    <w:p w14:paraId="0A24290A" w14:textId="048642D4" w:rsidR="00427DC2" w:rsidRPr="001768B3" w:rsidRDefault="00427DC2" w:rsidP="00427DC2">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 </w:t>
      </w:r>
      <w:r w:rsidRPr="001768B3">
        <w:rPr>
          <w:rFonts w:ascii="Tahoma" w:hAnsi="Tahoma" w:cs="Tahoma"/>
          <w:b/>
          <w:color w:val="000000" w:themeColor="text1"/>
          <w:sz w:val="21"/>
          <w:szCs w:val="21"/>
        </w:rPr>
        <w:t>3. értékelési részszempont</w:t>
      </w:r>
      <w:r w:rsidRPr="001768B3">
        <w:rPr>
          <w:rFonts w:ascii="Tahoma" w:hAnsi="Tahoma" w:cs="Tahoma"/>
          <w:color w:val="000000" w:themeColor="text1"/>
          <w:sz w:val="21"/>
          <w:szCs w:val="21"/>
        </w:rPr>
        <w:t xml:space="preserve"> esetében a közvetlen pontkiosztás módszerét alkalmazza a következőkben 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5241B264" w14:textId="6C950783" w:rsidR="00A311A2" w:rsidRPr="001768B3" w:rsidRDefault="00A311A2" w:rsidP="00427DC2">
      <w:pPr>
        <w:pStyle w:val="Listaszerbekezds"/>
        <w:tabs>
          <w:tab w:val="left" w:pos="567"/>
        </w:tabs>
        <w:spacing w:line="276" w:lineRule="auto"/>
        <w:ind w:left="567"/>
        <w:rPr>
          <w:rFonts w:ascii="Tahoma" w:hAnsi="Tahoma" w:cs="Tahoma"/>
          <w:color w:val="000000" w:themeColor="text1"/>
          <w:sz w:val="21"/>
          <w:szCs w:val="21"/>
        </w:rPr>
      </w:pPr>
    </w:p>
    <w:p w14:paraId="66F97D53" w14:textId="45241532" w:rsidR="004D5520"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Amennyiben ajánlattevő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az „igen” megajánlás szerepel, úgy a 3. részszempont szerinti megajánlására 100 pontot kap, amennyiben nem vállalja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 xml:space="preserve">nyilatkozat megtételét, tehát a felolvasólapon a „nem” megajánlás szerepel, úgy a 3. részszempont szerinti megajánlására </w:t>
      </w:r>
      <w:r w:rsidR="004D492E">
        <w:rPr>
          <w:rFonts w:ascii="Tahoma" w:hAnsi="Tahoma" w:cs="Tahoma"/>
          <w:color w:val="000000" w:themeColor="text1"/>
          <w:sz w:val="21"/>
          <w:szCs w:val="21"/>
        </w:rPr>
        <w:t>1</w:t>
      </w:r>
      <w:r w:rsidRPr="001768B3">
        <w:rPr>
          <w:rFonts w:ascii="Tahoma" w:hAnsi="Tahoma" w:cs="Tahoma"/>
          <w:color w:val="000000" w:themeColor="text1"/>
          <w:sz w:val="21"/>
          <w:szCs w:val="21"/>
        </w:rPr>
        <w:t xml:space="preserve"> pontot kap.</w:t>
      </w:r>
    </w:p>
    <w:p w14:paraId="384A1D7D" w14:textId="107B7456" w:rsidR="00A311A2" w:rsidRPr="001768B3" w:rsidRDefault="00A311A2"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az ajánlattevőknek az ajánlatban csak nyilatkozatot kell tenni. A nyilatkozat megtételére kizárólag a nyertes ajánlattevő köteles a szerződés hatálybalépésével egyidejűleg, azzal, hogy annak elmaradása vagy nem az előírásoknak megfelelő teljesítése súlyos szerződésszegésnek minősül.</w:t>
      </w:r>
    </w:p>
    <w:p w14:paraId="274A02C5" w14:textId="22383C33"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0268E92" w14:textId="63FEB759"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r w:rsidRPr="001768B3">
        <w:rPr>
          <w:rFonts w:ascii="Tahoma" w:hAnsi="Tahoma" w:cs="Tahoma"/>
          <w:color w:val="000000" w:themeColor="text1"/>
          <w:sz w:val="21"/>
          <w:szCs w:val="21"/>
        </w:rPr>
        <w:lastRenderedPageBreak/>
        <w:t xml:space="preserve">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nyilatkozatban nyertes ajánlattevő a következőket vállalja.</w:t>
      </w:r>
    </w:p>
    <w:p w14:paraId="161DD02A" w14:textId="77777777" w:rsidR="004D5520" w:rsidRPr="001768B3" w:rsidRDefault="004D5520" w:rsidP="004D5520">
      <w:pPr>
        <w:pStyle w:val="Listaszerbekezds"/>
        <w:tabs>
          <w:tab w:val="left" w:pos="567"/>
        </w:tabs>
        <w:spacing w:line="276" w:lineRule="auto"/>
        <w:ind w:left="567"/>
        <w:rPr>
          <w:rFonts w:ascii="Tahoma" w:hAnsi="Tahoma" w:cs="Tahoma"/>
          <w:color w:val="000000" w:themeColor="text1"/>
          <w:sz w:val="21"/>
          <w:szCs w:val="21"/>
        </w:rPr>
      </w:pPr>
    </w:p>
    <w:p w14:paraId="4E45A486" w14:textId="7151FBD4"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ajánlatkérő kérésére a szerződés teljesítésével kapcsolatban az ajánlattevőnél keletkezett valamennyi iratot, adatot, tényt (különösen szerződések, kifizetések bizonylatai, számlák) az ajánlatkérő számára megismerhetővé tesz ajánlattevő, azzal kapcsolatban üzleti titokra nem hivatkozik.</w:t>
      </w:r>
    </w:p>
    <w:p w14:paraId="15BF67E3" w14:textId="159D4FA0"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ajánlattevő a 2003. évi XCII. törvény (Art.) 54.§ (1) </w:t>
      </w:r>
      <w:proofErr w:type="spellStart"/>
      <w:r w:rsidRPr="001768B3">
        <w:rPr>
          <w:rFonts w:ascii="Tahoma" w:hAnsi="Tahoma" w:cs="Tahoma"/>
          <w:color w:val="000000" w:themeColor="text1"/>
          <w:sz w:val="21"/>
          <w:szCs w:val="21"/>
        </w:rPr>
        <w:t>bek</w:t>
      </w:r>
      <w:proofErr w:type="spellEnd"/>
      <w:r w:rsidRPr="001768B3">
        <w:rPr>
          <w:rFonts w:ascii="Tahoma" w:hAnsi="Tahoma" w:cs="Tahoma"/>
          <w:color w:val="000000" w:themeColor="text1"/>
          <w:sz w:val="21"/>
          <w:szCs w:val="21"/>
        </w:rPr>
        <w:t>. c) pontja alapján hozzájárul ahhoz, hogy az ajánlattevő vonatkozásában – a szerződés teljesítésével kapcsolatos körben – az Art. szerinti adótitkot a Miniszterelnökség teljes körben megismerje.</w:t>
      </w:r>
    </w:p>
    <w:p w14:paraId="6B0120FD" w14:textId="737FAC4C"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az ajánlatkérő, ill. erre jogosult harmadik fél szervezet kérésére a fenti irat-, vagy adatszolgáltatást az arra vonatkozó kérelem kézhezvételét követő 3 munkanapon belül hiánytalanul teljesíti.</w:t>
      </w:r>
    </w:p>
    <w:p w14:paraId="255B8C96" w14:textId="4C2CD3AB" w:rsidR="004D5520" w:rsidRPr="001768B3" w:rsidRDefault="004D5520" w:rsidP="00CB3B7B">
      <w:pPr>
        <w:pStyle w:val="Listaszerbekezds"/>
        <w:numPr>
          <w:ilvl w:val="0"/>
          <w:numId w:val="36"/>
        </w:numPr>
        <w:tabs>
          <w:tab w:val="left" w:pos="567"/>
        </w:tabs>
        <w:spacing w:line="276" w:lineRule="auto"/>
        <w:rPr>
          <w:rFonts w:ascii="Tahoma" w:hAnsi="Tahoma" w:cs="Tahoma"/>
          <w:color w:val="000000" w:themeColor="text1"/>
          <w:sz w:val="21"/>
          <w:szCs w:val="21"/>
        </w:rPr>
      </w:pPr>
      <w:r w:rsidRPr="001768B3">
        <w:rPr>
          <w:rFonts w:ascii="Tahoma" w:hAnsi="Tahoma" w:cs="Tahoma"/>
          <w:color w:val="000000" w:themeColor="text1"/>
          <w:sz w:val="21"/>
          <w:szCs w:val="21"/>
        </w:rPr>
        <w:t>Az ajánlattevő a közreműködőinkkel a vonatkozó szerződéseket akként (olyan tartalommal) köti meg, hogy azok tartalma a fenti kötelezettségeinek teljesítését ne akadályozza vagy korlátozza.</w:t>
      </w:r>
    </w:p>
    <w:p w14:paraId="463CA44A" w14:textId="6C513B3E" w:rsidR="004F6BED" w:rsidRPr="001768B3" w:rsidRDefault="004F6BED" w:rsidP="00A311A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463CA44B" w14:textId="77777777" w:rsidR="004F6BED"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463CA44C" w14:textId="77777777" w:rsidR="00BA1644" w:rsidRPr="001768B3" w:rsidRDefault="004F6BED"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eljárás nyertese az az ajánlattevő, aki az ajánlatkérő részére az eljárást megindító felhívásban és a </w:t>
      </w:r>
      <w:r w:rsidR="00244D1D" w:rsidRPr="001768B3">
        <w:rPr>
          <w:rFonts w:ascii="Tahoma" w:hAnsi="Tahoma" w:cs="Tahoma"/>
          <w:color w:val="auto"/>
          <w:sz w:val="21"/>
          <w:szCs w:val="21"/>
        </w:rPr>
        <w:t>közbeszerzési dokumentumokban</w:t>
      </w:r>
      <w:r w:rsidRPr="001768B3">
        <w:rPr>
          <w:rFonts w:ascii="Tahoma" w:hAnsi="Tahoma" w:cs="Tahoma"/>
          <w:color w:val="auto"/>
          <w:sz w:val="21"/>
          <w:szCs w:val="21"/>
        </w:rPr>
        <w:t xml:space="preserve"> meghatározott feltételek alapján, valamint az értékelési szempontok szerint a legkedvezőbb érvényes ajánlatot tette.</w:t>
      </w:r>
    </w:p>
    <w:p w14:paraId="463CA44D" w14:textId="14615303" w:rsidR="00651E1E" w:rsidRPr="001768B3" w:rsidRDefault="00BA164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nem fogad el </w:t>
      </w:r>
      <w:r w:rsidR="00B13AB6">
        <w:rPr>
          <w:rFonts w:ascii="Tahoma" w:hAnsi="Tahoma" w:cs="Tahoma"/>
          <w:color w:val="auto"/>
          <w:sz w:val="21"/>
          <w:szCs w:val="21"/>
        </w:rPr>
        <w:t>aránytalan</w:t>
      </w:r>
      <w:r w:rsidR="00B13AB6" w:rsidRPr="001768B3">
        <w:rPr>
          <w:rFonts w:ascii="Tahoma" w:hAnsi="Tahoma" w:cs="Tahoma"/>
          <w:color w:val="auto"/>
          <w:sz w:val="21"/>
          <w:szCs w:val="21"/>
        </w:rPr>
        <w:t xml:space="preserve"> </w:t>
      </w:r>
      <w:r w:rsidRPr="001768B3">
        <w:rPr>
          <w:rFonts w:ascii="Tahoma" w:hAnsi="Tahoma" w:cs="Tahoma"/>
          <w:color w:val="auto"/>
          <w:sz w:val="21"/>
          <w:szCs w:val="21"/>
        </w:rPr>
        <w:t>vagy nem teljesíthető vagy nem érvényesíthető megajánlásokat.</w:t>
      </w:r>
    </w:p>
    <w:p w14:paraId="463CA44E" w14:textId="77777777" w:rsidR="00262242" w:rsidRPr="001768B3" w:rsidRDefault="00262242"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SZAKMAI AJÁNLAT</w:t>
      </w:r>
    </w:p>
    <w:p w14:paraId="463CA44F" w14:textId="77777777" w:rsidR="00262242" w:rsidRPr="001768B3" w:rsidRDefault="00262242" w:rsidP="00287C0F">
      <w:pPr>
        <w:pStyle w:val="Listaszerbekezds10"/>
        <w:spacing w:before="120" w:after="120" w:line="276" w:lineRule="auto"/>
        <w:ind w:left="0"/>
        <w:jc w:val="both"/>
        <w:rPr>
          <w:rFonts w:ascii="Tahoma" w:eastAsia="Calibri" w:hAnsi="Tahoma" w:cs="Tahoma"/>
          <w:b/>
          <w:color w:val="auto"/>
          <w:sz w:val="21"/>
          <w:szCs w:val="21"/>
          <w:lang w:val="hu-HU"/>
        </w:rPr>
      </w:pPr>
    </w:p>
    <w:p w14:paraId="463CA45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ajánlattevőknek az egyes részajánlatok tekintetében szakmai ajánlatot szükséges csatolni, mely önállóan értékelésre kerül (2. értékelési részszempont).</w:t>
      </w:r>
    </w:p>
    <w:p w14:paraId="463CA451"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w:t>
      </w:r>
      <w:r w:rsidRPr="001768B3">
        <w:rPr>
          <w:rFonts w:ascii="Tahoma" w:hAnsi="Tahoma" w:cs="Tahoma"/>
          <w:color w:val="auto"/>
          <w:sz w:val="21"/>
          <w:szCs w:val="21"/>
          <w:u w:val="single"/>
        </w:rPr>
        <w:t>egyes részek tekintetében</w:t>
      </w:r>
      <w:r w:rsidRPr="001768B3">
        <w:rPr>
          <w:rFonts w:ascii="Tahoma" w:hAnsi="Tahoma" w:cs="Tahoma"/>
          <w:color w:val="auto"/>
          <w:sz w:val="21"/>
          <w:szCs w:val="21"/>
        </w:rPr>
        <w:t xml:space="preserve"> kidolgozandó szakmai ajánlatnak a következő </w:t>
      </w:r>
      <w:r w:rsidRPr="001768B3">
        <w:rPr>
          <w:rFonts w:ascii="Tahoma" w:hAnsi="Tahoma" w:cs="Tahoma"/>
          <w:b/>
          <w:color w:val="auto"/>
          <w:sz w:val="21"/>
          <w:szCs w:val="21"/>
        </w:rPr>
        <w:t>felépítést</w:t>
      </w:r>
      <w:r w:rsidRPr="001768B3">
        <w:rPr>
          <w:rFonts w:ascii="Tahoma" w:hAnsi="Tahoma" w:cs="Tahoma"/>
          <w:color w:val="auto"/>
          <w:sz w:val="21"/>
          <w:szCs w:val="21"/>
        </w:rPr>
        <w:t xml:space="preserve"> kell követnie:</w:t>
      </w:r>
    </w:p>
    <w:p w14:paraId="463CA452" w14:textId="77777777" w:rsidR="0096429E" w:rsidRPr="001768B3" w:rsidRDefault="0096429E" w:rsidP="004F3438">
      <w:pPr>
        <w:spacing w:before="120" w:after="120"/>
        <w:ind w:left="426"/>
        <w:jc w:val="both"/>
        <w:rPr>
          <w:rFonts w:ascii="Tahoma" w:hAnsi="Tahoma" w:cs="Tahoma"/>
          <w:color w:val="auto"/>
          <w:sz w:val="21"/>
          <w:szCs w:val="21"/>
        </w:rPr>
      </w:pPr>
      <w:r w:rsidRPr="001768B3">
        <w:rPr>
          <w:rFonts w:ascii="Tahoma" w:hAnsi="Tahoma" w:cs="Tahoma"/>
          <w:sz w:val="21"/>
          <w:szCs w:val="21"/>
          <w:u w:val="single"/>
        </w:rPr>
        <w:t>Az 1. rész vonatkozásában: PR és kreatív feladatok, médiavásárlás, közvélemény- és piackutatás</w:t>
      </w:r>
    </w:p>
    <w:p w14:paraId="463CA453" w14:textId="77777777" w:rsidR="0096429E" w:rsidRPr="001768B3" w:rsidRDefault="0096429E" w:rsidP="008D3E43">
      <w:pPr>
        <w:spacing w:before="120" w:after="120"/>
        <w:ind w:left="709"/>
        <w:jc w:val="both"/>
        <w:rPr>
          <w:rFonts w:ascii="Tahoma" w:hAnsi="Tahoma" w:cs="Tahoma"/>
          <w:color w:val="auto"/>
          <w:sz w:val="21"/>
          <w:szCs w:val="21"/>
        </w:rPr>
      </w:pPr>
      <w:r w:rsidRPr="001768B3">
        <w:rPr>
          <w:rFonts w:ascii="Tahoma" w:hAnsi="Tahoma" w:cs="Tahoma"/>
          <w:sz w:val="21"/>
          <w:szCs w:val="21"/>
        </w:rPr>
        <w:t>1/</w:t>
      </w:r>
      <w:proofErr w:type="spellStart"/>
      <w:r w:rsidRPr="001768B3">
        <w:rPr>
          <w:rFonts w:ascii="Tahoma" w:hAnsi="Tahoma" w:cs="Tahoma"/>
          <w:sz w:val="21"/>
          <w:szCs w:val="21"/>
        </w:rPr>
        <w:t>1</w:t>
      </w:r>
      <w:proofErr w:type="spellEnd"/>
      <w:r w:rsidR="004B4679" w:rsidRPr="001768B3">
        <w:rPr>
          <w:rFonts w:ascii="Tahoma" w:hAnsi="Tahoma" w:cs="Tahoma"/>
          <w:sz w:val="21"/>
          <w:szCs w:val="21"/>
        </w:rPr>
        <w:t>.</w:t>
      </w:r>
      <w:r w:rsidRPr="001768B3">
        <w:rPr>
          <w:rFonts w:ascii="Tahoma" w:hAnsi="Tahoma" w:cs="Tahoma"/>
          <w:sz w:val="21"/>
          <w:szCs w:val="21"/>
        </w:rPr>
        <w:t xml:space="preserve">: Éves </w:t>
      </w:r>
      <w:r w:rsidRPr="001768B3">
        <w:rPr>
          <w:rFonts w:ascii="Tahoma" w:hAnsi="Tahoma" w:cs="Tahoma"/>
          <w:b/>
          <w:sz w:val="21"/>
          <w:szCs w:val="21"/>
        </w:rPr>
        <w:t>kommunikációs stratégia</w:t>
      </w:r>
      <w:r w:rsidRPr="001768B3">
        <w:rPr>
          <w:rFonts w:ascii="Tahoma" w:hAnsi="Tahoma" w:cs="Tahoma"/>
          <w:sz w:val="21"/>
          <w:szCs w:val="21"/>
        </w:rPr>
        <w:t>, amely bemutatja a kommunikációs célok–üzenetek–eszközök egymásra épülését és kapcsolódását, és amely lehetővé teszi a későbbiekben a PR és kreatív feladatok ellátását</w:t>
      </w:r>
      <w:r w:rsidRPr="001768B3">
        <w:rPr>
          <w:rFonts w:ascii="Tahoma" w:hAnsi="Tahoma" w:cs="Tahoma"/>
          <w:color w:val="auto"/>
          <w:sz w:val="21"/>
          <w:szCs w:val="21"/>
        </w:rPr>
        <w:t>.</w:t>
      </w:r>
    </w:p>
    <w:p w14:paraId="463CA454" w14:textId="74BA54C1"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50</w:t>
      </w:r>
      <w:r w:rsidR="001F279C" w:rsidRPr="001768B3">
        <w:rPr>
          <w:rFonts w:ascii="Tahoma" w:hAnsi="Tahoma" w:cs="Tahoma"/>
          <w:sz w:val="21"/>
          <w:szCs w:val="21"/>
        </w:rPr>
        <w:t xml:space="preserve"> </w:t>
      </w:r>
      <w:r w:rsidRPr="001768B3">
        <w:rPr>
          <w:rFonts w:ascii="Tahoma" w:hAnsi="Tahoma" w:cs="Tahoma"/>
          <w:sz w:val="21"/>
          <w:szCs w:val="21"/>
        </w:rPr>
        <w:t>oldal.</w:t>
      </w:r>
    </w:p>
    <w:p w14:paraId="4CFEF256" w14:textId="206C594F" w:rsidR="002D400B" w:rsidRPr="0020568F"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20568F">
        <w:rPr>
          <w:rFonts w:ascii="Tahoma" w:hAnsi="Tahoma" w:cs="Tahoma"/>
          <w:sz w:val="21"/>
          <w:szCs w:val="21"/>
        </w:rPr>
        <w:t xml:space="preserve">Times New </w:t>
      </w:r>
      <w:proofErr w:type="spellStart"/>
      <w:r w:rsidRPr="0020568F">
        <w:rPr>
          <w:rFonts w:ascii="Tahoma" w:hAnsi="Tahoma" w:cs="Tahoma"/>
          <w:sz w:val="21"/>
          <w:szCs w:val="21"/>
        </w:rPr>
        <w:t>Roman</w:t>
      </w:r>
      <w:proofErr w:type="spellEnd"/>
      <w:r w:rsidRPr="0020568F">
        <w:rPr>
          <w:rFonts w:ascii="Tahoma" w:hAnsi="Tahoma" w:cs="Tahoma"/>
          <w:sz w:val="21"/>
          <w:szCs w:val="21"/>
        </w:rPr>
        <w:t xml:space="preserve"> betűtípus, 12-es betűméret, szimpla sorköz, térköz nincs, normál margó (2,5 cm alul/felül/bal/jobb).</w:t>
      </w:r>
    </w:p>
    <w:p w14:paraId="463CA455"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1/2.:A kommunikációs stratégiához kapcsolódó éves </w:t>
      </w:r>
      <w:r w:rsidRPr="001768B3">
        <w:rPr>
          <w:rFonts w:ascii="Tahoma" w:hAnsi="Tahoma" w:cs="Tahoma"/>
          <w:b/>
          <w:sz w:val="21"/>
          <w:szCs w:val="21"/>
        </w:rPr>
        <w:t>médiastratégia</w:t>
      </w:r>
      <w:r w:rsidRPr="001768B3">
        <w:rPr>
          <w:rFonts w:ascii="Tahoma" w:hAnsi="Tahoma" w:cs="Tahoma"/>
          <w:sz w:val="21"/>
          <w:szCs w:val="21"/>
        </w:rPr>
        <w:t xml:space="preserve"> alapváltozata, amely a kommunikációs stratégia célcsoportjaira szabottan mutatja be Ajánlattevő </w:t>
      </w:r>
      <w:proofErr w:type="gramStart"/>
      <w:r w:rsidRPr="001768B3">
        <w:rPr>
          <w:rFonts w:ascii="Tahoma" w:hAnsi="Tahoma" w:cs="Tahoma"/>
          <w:sz w:val="21"/>
          <w:szCs w:val="21"/>
        </w:rPr>
        <w:t>elképzeléseit</w:t>
      </w:r>
      <w:proofErr w:type="gramEnd"/>
      <w:r w:rsidRPr="001768B3">
        <w:rPr>
          <w:rFonts w:ascii="Tahoma" w:hAnsi="Tahoma" w:cs="Tahoma"/>
          <w:sz w:val="21"/>
          <w:szCs w:val="21"/>
        </w:rPr>
        <w:t xml:space="preserve"> és amelyhez kapcsolódik az ezt alapul vevő és a célcsoportok </w:t>
      </w:r>
      <w:r w:rsidRPr="001768B3">
        <w:rPr>
          <w:rFonts w:ascii="Tahoma" w:hAnsi="Tahoma" w:cs="Tahoma"/>
          <w:sz w:val="21"/>
          <w:szCs w:val="21"/>
        </w:rPr>
        <w:lastRenderedPageBreak/>
        <w:t xml:space="preserve">médiahasználati és fogyasztási szokásaira tekintettel kialakított kéthónapos médiakampány javasolt </w:t>
      </w:r>
      <w:r w:rsidRPr="001768B3">
        <w:rPr>
          <w:rFonts w:ascii="Tahoma" w:hAnsi="Tahoma" w:cs="Tahoma"/>
          <w:b/>
          <w:sz w:val="21"/>
          <w:szCs w:val="21"/>
        </w:rPr>
        <w:t>médiamixének</w:t>
      </w:r>
      <w:r w:rsidRPr="001768B3">
        <w:rPr>
          <w:rFonts w:ascii="Tahoma" w:hAnsi="Tahoma" w:cs="Tahoma"/>
          <w:sz w:val="21"/>
          <w:szCs w:val="21"/>
        </w:rPr>
        <w:t xml:space="preserve"> bemutatása.</w:t>
      </w:r>
    </w:p>
    <w:p w14:paraId="463CA457" w14:textId="2B5278EF"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35</w:t>
      </w:r>
      <w:r w:rsidR="001F279C" w:rsidRPr="001768B3">
        <w:rPr>
          <w:rFonts w:ascii="Tahoma" w:hAnsi="Tahoma" w:cs="Tahoma"/>
          <w:sz w:val="21"/>
          <w:szCs w:val="21"/>
        </w:rPr>
        <w:t xml:space="preserve"> </w:t>
      </w:r>
      <w:r w:rsidRPr="001768B3">
        <w:rPr>
          <w:rFonts w:ascii="Tahoma" w:hAnsi="Tahoma" w:cs="Tahoma"/>
          <w:sz w:val="21"/>
          <w:szCs w:val="21"/>
        </w:rPr>
        <w:t>oldal.</w:t>
      </w:r>
    </w:p>
    <w:p w14:paraId="40AB5D59" w14:textId="0928FD5F"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463CA458" w14:textId="77777777" w:rsidR="0096429E" w:rsidRPr="001768B3" w:rsidRDefault="0096429E"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A 2. rész vonatkozásában: Rendezvényszervezési feladatok</w:t>
      </w:r>
    </w:p>
    <w:p w14:paraId="463CA459"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teljesítésébe bevont </w:t>
      </w:r>
      <w:r w:rsidRPr="001768B3">
        <w:rPr>
          <w:rFonts w:ascii="Tahoma" w:hAnsi="Tahoma" w:cs="Tahoma"/>
          <w:b/>
          <w:sz w:val="21"/>
          <w:szCs w:val="21"/>
        </w:rPr>
        <w:t>szervezet felépítésének</w:t>
      </w:r>
      <w:r w:rsidRPr="001768B3">
        <w:rPr>
          <w:rFonts w:ascii="Tahoma" w:hAnsi="Tahoma" w:cs="Tahoma"/>
          <w:sz w:val="21"/>
          <w:szCs w:val="21"/>
        </w:rPr>
        <w:t xml:space="preserve"> bemutatása, feltüntetve az Ajánlatkérő szervezetéhez történő kapcsolódási pontokat és felelősségi köröket, illetve a megvalósítás módjára tett javaslatok bemutatása </w:t>
      </w:r>
      <w:proofErr w:type="spellStart"/>
      <w:r w:rsidRPr="001768B3">
        <w:rPr>
          <w:rFonts w:ascii="Tahoma" w:hAnsi="Tahoma" w:cs="Tahoma"/>
          <w:b/>
          <w:sz w:val="21"/>
          <w:szCs w:val="21"/>
        </w:rPr>
        <w:t>workflow</w:t>
      </w:r>
      <w:proofErr w:type="spellEnd"/>
      <w:r w:rsidRPr="001768B3">
        <w:rPr>
          <w:rFonts w:ascii="Tahoma" w:hAnsi="Tahoma" w:cs="Tahoma"/>
          <w:sz w:val="21"/>
          <w:szCs w:val="21"/>
        </w:rPr>
        <w:t xml:space="preserve"> leírásán keresztül.</w:t>
      </w:r>
    </w:p>
    <w:p w14:paraId="463CA45B" w14:textId="15F63661"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25</w:t>
      </w:r>
      <w:r w:rsidR="001F279C" w:rsidRPr="001768B3">
        <w:rPr>
          <w:rFonts w:ascii="Tahoma" w:hAnsi="Tahoma" w:cs="Tahoma"/>
          <w:sz w:val="21"/>
          <w:szCs w:val="21"/>
        </w:rPr>
        <w:t xml:space="preserve"> </w:t>
      </w:r>
      <w:r w:rsidRPr="001768B3">
        <w:rPr>
          <w:rFonts w:ascii="Tahoma" w:hAnsi="Tahoma" w:cs="Tahoma"/>
          <w:sz w:val="21"/>
          <w:szCs w:val="21"/>
        </w:rPr>
        <w:t>oldal.</w:t>
      </w:r>
    </w:p>
    <w:p w14:paraId="048CD76B" w14:textId="2A30D64D"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463CA45C" w14:textId="77777777" w:rsidR="0096429E" w:rsidRPr="001768B3" w:rsidRDefault="00C366E8" w:rsidP="004F3438">
      <w:pPr>
        <w:spacing w:before="120" w:after="120"/>
        <w:ind w:left="426"/>
        <w:jc w:val="both"/>
        <w:rPr>
          <w:rFonts w:ascii="Tahoma" w:hAnsi="Tahoma" w:cs="Tahoma"/>
          <w:sz w:val="21"/>
          <w:szCs w:val="21"/>
          <w:u w:val="single"/>
        </w:rPr>
      </w:pPr>
      <w:r w:rsidRPr="001768B3">
        <w:rPr>
          <w:rFonts w:ascii="Tahoma" w:hAnsi="Tahoma" w:cs="Tahoma"/>
          <w:sz w:val="21"/>
          <w:szCs w:val="21"/>
          <w:u w:val="single"/>
        </w:rPr>
        <w:t xml:space="preserve">A </w:t>
      </w:r>
      <w:r w:rsidR="0096429E" w:rsidRPr="001768B3">
        <w:rPr>
          <w:rFonts w:ascii="Tahoma" w:hAnsi="Tahoma" w:cs="Tahoma"/>
          <w:sz w:val="21"/>
          <w:szCs w:val="21"/>
          <w:u w:val="single"/>
        </w:rPr>
        <w:t>3. rész vonatkozásában: Nyomdai feladatok, grafikai tervezés, DTP és egyéb produkciós feladatok ellátása</w:t>
      </w:r>
    </w:p>
    <w:p w14:paraId="463CA45D" w14:textId="77777777" w:rsidR="0096429E" w:rsidRPr="001768B3"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A feladat teljesítésének maximális színvonalú végrehajtása érdekében tett </w:t>
      </w:r>
      <w:r w:rsidRPr="001768B3">
        <w:rPr>
          <w:rFonts w:ascii="Tahoma" w:hAnsi="Tahoma" w:cs="Tahoma"/>
          <w:b/>
          <w:sz w:val="21"/>
          <w:szCs w:val="21"/>
        </w:rPr>
        <w:t>minőségbiztosítási intézkedések</w:t>
      </w:r>
      <w:r w:rsidRPr="001768B3">
        <w:rPr>
          <w:rFonts w:ascii="Tahoma" w:hAnsi="Tahoma" w:cs="Tahoma"/>
          <w:sz w:val="21"/>
          <w:szCs w:val="21"/>
        </w:rPr>
        <w:t xml:space="preserve"> szakmai bemutatása, beleértve a felmerülő potenciális kockázatok kezelésére javasolt megoldásokat.</w:t>
      </w:r>
    </w:p>
    <w:p w14:paraId="463CA45F" w14:textId="2190DAA4" w:rsidR="0096429E" w:rsidRDefault="0096429E" w:rsidP="008D3E43">
      <w:pPr>
        <w:spacing w:before="120" w:after="120"/>
        <w:ind w:left="709"/>
        <w:jc w:val="both"/>
        <w:rPr>
          <w:rFonts w:ascii="Tahoma" w:hAnsi="Tahoma" w:cs="Tahoma"/>
          <w:sz w:val="21"/>
          <w:szCs w:val="21"/>
        </w:rPr>
      </w:pPr>
      <w:r w:rsidRPr="001768B3">
        <w:rPr>
          <w:rFonts w:ascii="Tahoma" w:hAnsi="Tahoma" w:cs="Tahoma"/>
          <w:sz w:val="21"/>
          <w:szCs w:val="21"/>
        </w:rPr>
        <w:t xml:space="preserve">Maximális terjedelem: </w:t>
      </w:r>
      <w:r w:rsidR="001F279C">
        <w:rPr>
          <w:rFonts w:ascii="Tahoma" w:hAnsi="Tahoma" w:cs="Tahoma"/>
          <w:sz w:val="21"/>
          <w:szCs w:val="21"/>
        </w:rPr>
        <w:t>20</w:t>
      </w:r>
      <w:r w:rsidR="001F279C" w:rsidRPr="001768B3">
        <w:rPr>
          <w:rFonts w:ascii="Tahoma" w:hAnsi="Tahoma" w:cs="Tahoma"/>
          <w:sz w:val="21"/>
          <w:szCs w:val="21"/>
        </w:rPr>
        <w:t xml:space="preserve"> </w:t>
      </w:r>
      <w:r w:rsidRPr="001768B3">
        <w:rPr>
          <w:rFonts w:ascii="Tahoma" w:hAnsi="Tahoma" w:cs="Tahoma"/>
          <w:sz w:val="21"/>
          <w:szCs w:val="21"/>
        </w:rPr>
        <w:t>oldal (csatolt – alátámasztó - dokumentumok nélkül).</w:t>
      </w:r>
    </w:p>
    <w:p w14:paraId="2E9A04D1" w14:textId="65B78C48" w:rsidR="002D400B" w:rsidRPr="001768B3" w:rsidRDefault="002D400B" w:rsidP="008D3E43">
      <w:pPr>
        <w:spacing w:before="120" w:after="120"/>
        <w:ind w:left="709"/>
        <w:jc w:val="both"/>
        <w:rPr>
          <w:rFonts w:ascii="Tahoma" w:hAnsi="Tahoma" w:cs="Tahoma"/>
          <w:sz w:val="21"/>
          <w:szCs w:val="21"/>
        </w:rPr>
      </w:pPr>
      <w:r>
        <w:rPr>
          <w:rFonts w:ascii="Tahoma" w:hAnsi="Tahoma" w:cs="Tahoma"/>
          <w:sz w:val="21"/>
          <w:szCs w:val="21"/>
        </w:rPr>
        <w:t xml:space="preserve">Formai követelmények: </w:t>
      </w:r>
      <w:r w:rsidRPr="008370CE">
        <w:rPr>
          <w:rFonts w:ascii="Tahoma" w:hAnsi="Tahoma" w:cs="Tahoma"/>
          <w:sz w:val="21"/>
          <w:szCs w:val="21"/>
        </w:rPr>
        <w:t xml:space="preserve">Times New </w:t>
      </w:r>
      <w:proofErr w:type="spellStart"/>
      <w:r w:rsidRPr="008370CE">
        <w:rPr>
          <w:rFonts w:ascii="Tahoma" w:hAnsi="Tahoma" w:cs="Tahoma"/>
          <w:sz w:val="21"/>
          <w:szCs w:val="21"/>
        </w:rPr>
        <w:t>Roman</w:t>
      </w:r>
      <w:proofErr w:type="spellEnd"/>
      <w:r w:rsidRPr="008370CE">
        <w:rPr>
          <w:rFonts w:ascii="Tahoma" w:hAnsi="Tahoma" w:cs="Tahoma"/>
          <w:sz w:val="21"/>
          <w:szCs w:val="21"/>
        </w:rPr>
        <w:t xml:space="preserve"> betűtípus, 12-es betűméret, szimpla sorköz, térköz nincs, normál margó (2,5 cm alul/felül/bal/jobb)</w:t>
      </w:r>
    </w:p>
    <w:p w14:paraId="505F96F0" w14:textId="4E734383" w:rsidR="008D3E43" w:rsidRPr="001768B3" w:rsidRDefault="008D3E43" w:rsidP="008D3E43">
      <w:pPr>
        <w:spacing w:before="120" w:after="120"/>
        <w:ind w:left="709"/>
        <w:jc w:val="both"/>
        <w:rPr>
          <w:rFonts w:ascii="Tahoma" w:hAnsi="Tahoma" w:cs="Tahoma"/>
          <w:sz w:val="21"/>
          <w:szCs w:val="21"/>
        </w:rPr>
      </w:pPr>
      <w:r w:rsidRPr="001768B3">
        <w:rPr>
          <w:rFonts w:ascii="Tahoma" w:hAnsi="Tahoma" w:cs="Tahoma"/>
          <w:sz w:val="21"/>
          <w:szCs w:val="21"/>
        </w:rPr>
        <w:t>Alátámasztó dokumentumok alatt ajánlatkérő a kapcsolódó tanúsítványokat, belső szabályozásokat, biztosításokat stb. érti.</w:t>
      </w:r>
    </w:p>
    <w:p w14:paraId="463CA460"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 szakmai ajánlatot Ajánlattevőnek részajánlatonként külön-külön, az értékelési szempontok alapján, azokra (is) kitérve kell elkészítenie</w:t>
      </w:r>
      <w:r w:rsidR="00D20111" w:rsidRPr="001768B3">
        <w:rPr>
          <w:rFonts w:ascii="Tahoma" w:hAnsi="Tahoma" w:cs="Tahoma"/>
          <w:color w:val="auto"/>
          <w:sz w:val="21"/>
          <w:szCs w:val="21"/>
        </w:rPr>
        <w:t xml:space="preserve"> (lásd 8.4. pont)</w:t>
      </w:r>
      <w:r w:rsidRPr="001768B3">
        <w:rPr>
          <w:rFonts w:ascii="Tahoma" w:hAnsi="Tahoma" w:cs="Tahoma"/>
          <w:color w:val="auto"/>
          <w:sz w:val="21"/>
          <w:szCs w:val="21"/>
        </w:rPr>
        <w:t>.</w:t>
      </w:r>
    </w:p>
    <w:p w14:paraId="463CA461" w14:textId="77777777" w:rsidR="0096429E" w:rsidRPr="001768B3" w:rsidRDefault="0096429E"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sz w:val="21"/>
          <w:szCs w:val="21"/>
        </w:rPr>
        <w:t>A</w:t>
      </w:r>
      <w:r w:rsidR="00D20111" w:rsidRPr="001768B3">
        <w:rPr>
          <w:rFonts w:ascii="Tahoma" w:hAnsi="Tahoma" w:cs="Tahoma"/>
          <w:sz w:val="21"/>
          <w:szCs w:val="21"/>
        </w:rPr>
        <w:t xml:space="preserve">z egyes részekre történő ajánlattétel esetén benyújtandó </w:t>
      </w:r>
      <w:r w:rsidRPr="001768B3">
        <w:rPr>
          <w:rFonts w:ascii="Tahoma" w:hAnsi="Tahoma" w:cs="Tahoma"/>
          <w:sz w:val="21"/>
          <w:szCs w:val="21"/>
        </w:rPr>
        <w:t xml:space="preserve">szakmai ajánlat terjedelme nem haladhatja meg </w:t>
      </w:r>
      <w:r w:rsidR="00D20111" w:rsidRPr="001768B3">
        <w:rPr>
          <w:rFonts w:ascii="Tahoma" w:hAnsi="Tahoma" w:cs="Tahoma"/>
          <w:sz w:val="21"/>
          <w:szCs w:val="21"/>
        </w:rPr>
        <w:t>a</w:t>
      </w:r>
      <w:r w:rsidRPr="001768B3">
        <w:rPr>
          <w:rFonts w:ascii="Tahoma" w:hAnsi="Tahoma" w:cs="Tahoma"/>
          <w:sz w:val="21"/>
          <w:szCs w:val="21"/>
        </w:rPr>
        <w:t xml:space="preserve"> feltüntetett maximális oldalszámot (1 oldal = 1 db A4-es lap, 2 oldal = A3-as lap), túllépés előfordulásakor a</w:t>
      </w:r>
      <w:r w:rsidR="00D20111" w:rsidRPr="001768B3">
        <w:rPr>
          <w:rFonts w:ascii="Tahoma" w:hAnsi="Tahoma" w:cs="Tahoma"/>
          <w:sz w:val="21"/>
          <w:szCs w:val="21"/>
        </w:rPr>
        <w:t>z adott</w:t>
      </w:r>
      <w:r w:rsidRPr="001768B3">
        <w:rPr>
          <w:rFonts w:ascii="Tahoma" w:hAnsi="Tahoma" w:cs="Tahoma"/>
          <w:sz w:val="21"/>
          <w:szCs w:val="21"/>
        </w:rPr>
        <w:t xml:space="preserve"> szakmai ajánlat maximálisan meghatározottat meghaladó terjedelmében leírtak nem </w:t>
      </w:r>
      <w:r w:rsidR="00D20111" w:rsidRPr="001768B3">
        <w:rPr>
          <w:rFonts w:ascii="Tahoma" w:hAnsi="Tahoma" w:cs="Tahoma"/>
          <w:sz w:val="21"/>
          <w:szCs w:val="21"/>
        </w:rPr>
        <w:t>figyelembevételre</w:t>
      </w:r>
      <w:r w:rsidRPr="001768B3">
        <w:rPr>
          <w:rFonts w:ascii="Tahoma" w:hAnsi="Tahoma" w:cs="Tahoma"/>
          <w:sz w:val="21"/>
          <w:szCs w:val="21"/>
        </w:rPr>
        <w:t xml:space="preserve">. </w:t>
      </w:r>
    </w:p>
    <w:p w14:paraId="463CA462" w14:textId="77777777" w:rsidR="0096429E" w:rsidRPr="001768B3" w:rsidRDefault="0096429E" w:rsidP="004F34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ahoma" w:hAnsi="Tahoma" w:cs="Tahoma"/>
          <w:sz w:val="21"/>
          <w:szCs w:val="21"/>
        </w:rPr>
      </w:pPr>
    </w:p>
    <w:p w14:paraId="463CA463"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463CA46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4" w:name="pr950"/>
      <w:bookmarkStart w:id="15" w:name="pr949"/>
      <w:bookmarkEnd w:id="14"/>
      <w:bookmarkEnd w:id="15"/>
      <w:r w:rsidRPr="001768B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5" w14:textId="77777777" w:rsidR="00EA6607" w:rsidRPr="001768B3" w:rsidRDefault="00EA6607" w:rsidP="004F3438">
      <w:pPr>
        <w:spacing w:after="0"/>
        <w:ind w:left="426" w:hanging="426"/>
        <w:jc w:val="both"/>
        <w:rPr>
          <w:rFonts w:ascii="Tahoma" w:hAnsi="Tahoma" w:cs="Tahoma"/>
          <w:sz w:val="21"/>
          <w:szCs w:val="21"/>
        </w:rPr>
      </w:pPr>
    </w:p>
    <w:p w14:paraId="463CA466"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6" w:name="pr9501"/>
      <w:bookmarkStart w:id="17" w:name="pr951"/>
      <w:bookmarkEnd w:id="16"/>
      <w:bookmarkEnd w:id="17"/>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463CA467" w14:textId="77777777" w:rsidR="00EA6607" w:rsidRPr="001768B3" w:rsidRDefault="00EA6607" w:rsidP="004F3438">
      <w:pPr>
        <w:spacing w:after="0"/>
        <w:ind w:left="426" w:hanging="426"/>
        <w:jc w:val="both"/>
        <w:rPr>
          <w:rFonts w:ascii="Tahoma" w:hAnsi="Tahoma" w:cs="Tahoma"/>
          <w:sz w:val="21"/>
          <w:szCs w:val="21"/>
        </w:rPr>
      </w:pPr>
    </w:p>
    <w:p w14:paraId="463CA468"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8" w:name="pr953"/>
      <w:bookmarkEnd w:id="18"/>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w:t>
      </w:r>
      <w:r w:rsidRPr="001768B3">
        <w:rPr>
          <w:rFonts w:ascii="Tahoma" w:hAnsi="Tahoma" w:cs="Tahoma"/>
          <w:sz w:val="21"/>
          <w:szCs w:val="21"/>
        </w:rPr>
        <w:lastRenderedPageBreak/>
        <w:t xml:space="preserve">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463CA469" w14:textId="77777777" w:rsidR="00EA6607" w:rsidRPr="001768B3" w:rsidRDefault="00EA6607" w:rsidP="004F3438">
      <w:pPr>
        <w:spacing w:after="0"/>
        <w:ind w:left="426" w:hanging="426"/>
        <w:jc w:val="both"/>
        <w:rPr>
          <w:rFonts w:ascii="Tahoma" w:hAnsi="Tahoma" w:cs="Tahoma"/>
          <w:sz w:val="21"/>
          <w:szCs w:val="21"/>
        </w:rPr>
      </w:pPr>
    </w:p>
    <w:p w14:paraId="463CA46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9" w:name="pr970"/>
      <w:bookmarkEnd w:id="19"/>
      <w:r w:rsidRPr="001768B3">
        <w:rPr>
          <w:rFonts w:ascii="Tahoma" w:hAnsi="Tahoma" w:cs="Tahoma"/>
          <w:sz w:val="21"/>
          <w:szCs w:val="21"/>
        </w:rPr>
        <w:t>Az ajánlatkérő köteles szerződéses feltételként előírni, hogy:</w:t>
      </w:r>
    </w:p>
    <w:p w14:paraId="463CA46B"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0" w:name="pr971"/>
      <w:bookmarkStart w:id="21" w:name="pr972"/>
      <w:bookmarkStart w:id="22" w:name="pr9711"/>
      <w:bookmarkEnd w:id="20"/>
      <w:bookmarkEnd w:id="21"/>
      <w:bookmarkEnd w:id="22"/>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proofErr w:type="spellStart"/>
      <w:r w:rsidRPr="001768B3">
        <w:rPr>
          <w:rFonts w:ascii="Tahoma" w:hAnsi="Tahoma" w:cs="Tahoma"/>
          <w:i/>
          <w:iCs/>
          <w:sz w:val="21"/>
          <w:szCs w:val="21"/>
        </w:rPr>
        <w:t>ka</w:t>
      </w:r>
      <w:proofErr w:type="spellEnd"/>
      <w:r w:rsidRPr="001768B3">
        <w:rPr>
          <w:rFonts w:ascii="Tahoma" w:hAnsi="Tahoma" w:cs="Tahoma"/>
          <w:i/>
          <w:iCs/>
          <w:sz w:val="21"/>
          <w:szCs w:val="21"/>
        </w:rPr>
        <w:t>)–</w:t>
      </w:r>
      <w:proofErr w:type="spellStart"/>
      <w:r w:rsidRPr="001768B3">
        <w:rPr>
          <w:rFonts w:ascii="Tahoma" w:hAnsi="Tahoma" w:cs="Tahoma"/>
          <w:i/>
          <w:iCs/>
          <w:sz w:val="21"/>
          <w:szCs w:val="21"/>
        </w:rPr>
        <w:t>kb</w:t>
      </w:r>
      <w:proofErr w:type="spellEnd"/>
      <w:r w:rsidRPr="001768B3">
        <w:rPr>
          <w:rFonts w:ascii="Tahoma" w:hAnsi="Tahoma" w:cs="Tahoma"/>
          <w:i/>
          <w:iCs/>
          <w:sz w:val="21"/>
          <w:szCs w:val="21"/>
        </w:rPr>
        <w:t>)</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463CA46D"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463CA46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3" w:name="pr973"/>
      <w:bookmarkStart w:id="24" w:name="pr9721"/>
      <w:bookmarkStart w:id="25" w:name="pr9701"/>
      <w:bookmarkEnd w:id="23"/>
      <w:bookmarkEnd w:id="24"/>
      <w:bookmarkEnd w:id="25"/>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26" w:name="pr974"/>
      <w:bookmarkStart w:id="27" w:name="pr976"/>
      <w:bookmarkStart w:id="28" w:name="pr9751"/>
      <w:bookmarkEnd w:id="26"/>
      <w:bookmarkEnd w:id="27"/>
      <w:bookmarkEnd w:id="28"/>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1768B3">
        <w:rPr>
          <w:rFonts w:ascii="Tahoma" w:hAnsi="Tahoma" w:cs="Tahoma"/>
          <w:sz w:val="21"/>
          <w:szCs w:val="21"/>
        </w:rPr>
        <w:t>kb</w:t>
      </w:r>
      <w:proofErr w:type="spellEnd"/>
      <w:r w:rsidRPr="001768B3">
        <w:rPr>
          <w:rFonts w:ascii="Tahoma" w:hAnsi="Tahoma" w:cs="Tahoma"/>
          <w:sz w:val="21"/>
          <w:szCs w:val="21"/>
        </w:rPr>
        <w:t>) alpontjában meghatározott feltétel;</w:t>
      </w:r>
    </w:p>
    <w:p w14:paraId="463CA470"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1768B3">
        <w:rPr>
          <w:rFonts w:ascii="Tahoma" w:hAnsi="Tahoma" w:cs="Tahoma"/>
          <w:sz w:val="21"/>
          <w:szCs w:val="21"/>
        </w:rPr>
        <w:t>kb</w:t>
      </w:r>
      <w:proofErr w:type="spellEnd"/>
      <w:r w:rsidRPr="001768B3">
        <w:rPr>
          <w:rFonts w:ascii="Tahoma" w:hAnsi="Tahoma" w:cs="Tahoma"/>
          <w:sz w:val="21"/>
          <w:szCs w:val="21"/>
        </w:rPr>
        <w:t>) alpontjában meghatározott feltétel.</w:t>
      </w:r>
    </w:p>
    <w:p w14:paraId="463CA471"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63CA472" w14:textId="77777777" w:rsidR="00EA6607" w:rsidRPr="001768B3" w:rsidRDefault="00EA6607" w:rsidP="004F3438">
      <w:pPr>
        <w:spacing w:after="0"/>
        <w:ind w:left="426" w:hanging="426"/>
        <w:jc w:val="both"/>
        <w:rPr>
          <w:rFonts w:ascii="Tahoma" w:hAnsi="Tahoma" w:cs="Tahoma"/>
          <w:sz w:val="21"/>
          <w:szCs w:val="21"/>
        </w:rPr>
      </w:pPr>
      <w:bookmarkStart w:id="29" w:name="pr9761"/>
      <w:bookmarkEnd w:id="29"/>
    </w:p>
    <w:p w14:paraId="463CA473"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0" w:name="pr1004"/>
      <w:bookmarkStart w:id="31" w:name="pr977"/>
      <w:bookmarkStart w:id="32" w:name="pr9731"/>
      <w:bookmarkEnd w:id="30"/>
      <w:bookmarkEnd w:id="31"/>
      <w:bookmarkEnd w:id="32"/>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4" w14:textId="77777777" w:rsidR="00EA6607" w:rsidRPr="001768B3" w:rsidRDefault="00EA6607" w:rsidP="004F3438">
      <w:pPr>
        <w:spacing w:after="0"/>
        <w:ind w:left="426" w:hanging="426"/>
        <w:jc w:val="both"/>
        <w:rPr>
          <w:rFonts w:ascii="Tahoma" w:hAnsi="Tahoma" w:cs="Tahoma"/>
          <w:sz w:val="21"/>
          <w:szCs w:val="21"/>
        </w:rPr>
      </w:pPr>
    </w:p>
    <w:p w14:paraId="463CA47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3" w:name="pr10041"/>
      <w:bookmarkStart w:id="34" w:name="pr1005"/>
      <w:bookmarkEnd w:id="33"/>
      <w:bookmarkEnd w:id="34"/>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63CA476" w14:textId="77777777" w:rsidR="00EA6607" w:rsidRPr="001768B3" w:rsidRDefault="00EA6607" w:rsidP="004F3438">
      <w:pPr>
        <w:spacing w:after="0"/>
        <w:ind w:left="426" w:hanging="426"/>
        <w:jc w:val="both"/>
        <w:rPr>
          <w:rFonts w:ascii="Tahoma" w:hAnsi="Tahoma" w:cs="Tahoma"/>
          <w:sz w:val="21"/>
          <w:szCs w:val="21"/>
        </w:rPr>
      </w:pPr>
    </w:p>
    <w:p w14:paraId="463CA477"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35" w:name="pr10051"/>
      <w:bookmarkEnd w:id="35"/>
      <w:r w:rsidRPr="001768B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63CA478" w14:textId="77777777" w:rsidR="00C43221" w:rsidRPr="001768B3" w:rsidRDefault="00C43221" w:rsidP="004F3438">
      <w:pPr>
        <w:spacing w:after="0"/>
        <w:ind w:left="426" w:hanging="426"/>
        <w:jc w:val="both"/>
        <w:rPr>
          <w:rFonts w:ascii="Tahoma" w:hAnsi="Tahoma" w:cs="Tahoma"/>
          <w:b/>
          <w:caps/>
          <w:sz w:val="21"/>
          <w:szCs w:val="21"/>
        </w:rPr>
      </w:pPr>
    </w:p>
    <w:p w14:paraId="463CA479"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w:t>
      </w:r>
      <w:proofErr w:type="gramStart"/>
      <w:r w:rsidRPr="001768B3">
        <w:rPr>
          <w:rFonts w:ascii="Tahoma" w:hAnsi="Tahoma" w:cs="Tahoma"/>
          <w:sz w:val="21"/>
          <w:szCs w:val="21"/>
        </w:rPr>
        <w:t xml:space="preserve">E szervezetek vagy szakemberek bevonása akkor maradhat el, vagy helyettük akkor vonható be más (ideértve az átalakulás, egyesülés, szétválás útján történt </w:t>
      </w:r>
      <w:r w:rsidRPr="001768B3">
        <w:rPr>
          <w:rFonts w:ascii="Tahoma" w:hAnsi="Tahoma" w:cs="Tahoma"/>
          <w:sz w:val="21"/>
          <w:szCs w:val="21"/>
        </w:rPr>
        <w:lastRenderedPageBreak/>
        <w:t>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w:t>
      </w:r>
      <w:proofErr w:type="gramEnd"/>
      <w:r w:rsidRPr="001768B3">
        <w:rPr>
          <w:rFonts w:ascii="Tahoma" w:hAnsi="Tahoma" w:cs="Tahoma"/>
          <w:sz w:val="21"/>
          <w:szCs w:val="21"/>
        </w:rPr>
        <w:t xml:space="preserve"> amelyeknek az ajánlattevőként szerződő fél a közbeszerzési eljárásban az adott szervezettel vagy szakemberrel együtt felelt meg.</w:t>
      </w:r>
    </w:p>
    <w:p w14:paraId="463CA47A"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463CA47B"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Pr="001768B3">
        <w:rPr>
          <w:rFonts w:ascii="Tahoma" w:hAnsi="Tahoma" w:cs="Tahoma"/>
          <w:sz w:val="21"/>
          <w:szCs w:val="21"/>
        </w:rPr>
        <w:t>honlapján</w:t>
      </w:r>
      <w:proofErr w:type="gramEnd"/>
      <w:r w:rsidRPr="001768B3">
        <w:rPr>
          <w:rFonts w:ascii="Tahoma" w:hAnsi="Tahoma" w:cs="Tahoma"/>
          <w:sz w:val="21"/>
          <w:szCs w:val="21"/>
        </w:rPr>
        <w:t xml:space="preserve"> a Magyarországon egyes ágazatokban alkalmazandó kötelező legkisebb munkabérről.</w:t>
      </w:r>
    </w:p>
    <w:p w14:paraId="463CA47C"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463CA47D" w14:textId="77777777" w:rsidR="00812696" w:rsidRPr="001768B3" w:rsidRDefault="00812696" w:rsidP="004F3438">
      <w:pPr>
        <w:spacing w:after="0"/>
        <w:ind w:left="426" w:hanging="426"/>
        <w:jc w:val="both"/>
        <w:rPr>
          <w:rFonts w:ascii="Tahoma" w:hAnsi="Tahoma" w:cs="Tahoma"/>
          <w:sz w:val="21"/>
          <w:szCs w:val="21"/>
        </w:rPr>
      </w:pPr>
    </w:p>
    <w:p w14:paraId="463CA47E"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Munkavédelmi Felügyelősége</w:t>
      </w:r>
    </w:p>
    <w:p w14:paraId="463CA47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463CA48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tel</w:t>
      </w:r>
      <w:proofErr w:type="gramEnd"/>
      <w:r w:rsidRPr="001768B3">
        <w:rPr>
          <w:rFonts w:ascii="Tahoma" w:hAnsi="Tahoma" w:cs="Tahoma"/>
          <w:sz w:val="21"/>
          <w:szCs w:val="21"/>
        </w:rPr>
        <w:t>: 06-1-323-3600</w:t>
      </w:r>
    </w:p>
    <w:p w14:paraId="463CA482"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fax</w:t>
      </w:r>
      <w:proofErr w:type="gramEnd"/>
      <w:r w:rsidRPr="001768B3">
        <w:rPr>
          <w:rFonts w:ascii="Tahoma" w:hAnsi="Tahoma" w:cs="Tahoma"/>
          <w:sz w:val="21"/>
          <w:szCs w:val="21"/>
        </w:rPr>
        <w:t>: 06-1-323-3602</w:t>
      </w:r>
    </w:p>
    <w:p w14:paraId="463CA483"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29" w:history="1">
        <w:r w:rsidRPr="001768B3">
          <w:rPr>
            <w:rStyle w:val="Hiperhivatkozs"/>
            <w:rFonts w:ascii="Tahoma" w:hAnsi="Tahoma" w:cs="Tahoma"/>
            <w:sz w:val="21"/>
            <w:szCs w:val="21"/>
          </w:rPr>
          <w:t>budapestfv-kh-mmszsz@ommf.gov.hu</w:t>
        </w:r>
      </w:hyperlink>
    </w:p>
    <w:p w14:paraId="463CA484"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463CA485"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Munkaügyi Felügyelősége</w:t>
      </w:r>
    </w:p>
    <w:p w14:paraId="463CA486"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63CA487"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tel</w:t>
      </w:r>
      <w:proofErr w:type="gramEnd"/>
      <w:r w:rsidRPr="001768B3">
        <w:rPr>
          <w:rFonts w:ascii="Tahoma" w:hAnsi="Tahoma" w:cs="Tahoma"/>
          <w:sz w:val="21"/>
          <w:szCs w:val="21"/>
        </w:rPr>
        <w:t>: 06-1-323-3600</w:t>
      </w:r>
    </w:p>
    <w:p w14:paraId="463CA48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proofErr w:type="gramStart"/>
      <w:r w:rsidRPr="001768B3">
        <w:rPr>
          <w:rFonts w:ascii="Tahoma" w:hAnsi="Tahoma" w:cs="Tahoma"/>
          <w:sz w:val="21"/>
          <w:szCs w:val="21"/>
        </w:rPr>
        <w:t>fax</w:t>
      </w:r>
      <w:proofErr w:type="gramEnd"/>
      <w:r w:rsidRPr="001768B3">
        <w:rPr>
          <w:rFonts w:ascii="Tahoma" w:hAnsi="Tahoma" w:cs="Tahoma"/>
          <w:sz w:val="21"/>
          <w:szCs w:val="21"/>
        </w:rPr>
        <w:t>: 06-1-323-3602</w:t>
      </w:r>
    </w:p>
    <w:p w14:paraId="463CA48A"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30" w:history="1">
        <w:r w:rsidRPr="001768B3">
          <w:rPr>
            <w:rStyle w:val="Hiperhivatkozs"/>
            <w:rFonts w:ascii="Tahoma" w:hAnsi="Tahoma" w:cs="Tahoma"/>
            <w:sz w:val="21"/>
            <w:szCs w:val="21"/>
          </w:rPr>
          <w:t>budapestfv-kh-mmszsz@ommf.gov.hu</w:t>
        </w:r>
      </w:hyperlink>
    </w:p>
    <w:p w14:paraId="463CA48B" w14:textId="77777777" w:rsidR="00AF114B" w:rsidRPr="001768B3" w:rsidRDefault="00AF114B" w:rsidP="004F3438">
      <w:pPr>
        <w:spacing w:after="0"/>
        <w:ind w:left="426" w:hanging="426"/>
        <w:jc w:val="both"/>
        <w:rPr>
          <w:rFonts w:ascii="Tahoma" w:hAnsi="Tahoma" w:cs="Tahoma"/>
          <w:sz w:val="21"/>
          <w:szCs w:val="21"/>
        </w:rPr>
      </w:pPr>
    </w:p>
    <w:p w14:paraId="463CA48C" w14:textId="77777777"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p>
    <w:p w14:paraId="463CA48D" w14:textId="77777777" w:rsidR="00F22331" w:rsidRPr="001768B3" w:rsidRDefault="00F22331" w:rsidP="004F3438">
      <w:pPr>
        <w:spacing w:after="0"/>
        <w:ind w:left="426" w:hanging="426"/>
        <w:jc w:val="both"/>
        <w:rPr>
          <w:rFonts w:ascii="Tahoma" w:hAnsi="Tahoma" w:cs="Tahoma"/>
          <w:sz w:val="21"/>
          <w:szCs w:val="21"/>
        </w:rPr>
      </w:pPr>
    </w:p>
    <w:p w14:paraId="463CA48E" w14:textId="77777777" w:rsidR="00F22331"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8F" w14:textId="77777777" w:rsidR="00E60728"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lastRenderedPageBreak/>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463CA490" w14:textId="77777777" w:rsidR="00BD24ED" w:rsidRPr="001768B3" w:rsidRDefault="00BE657B"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w:t>
      </w:r>
      <w:r w:rsidR="00F22331" w:rsidRPr="001768B3">
        <w:rPr>
          <w:rFonts w:ascii="Tahoma" w:hAnsi="Tahoma" w:cs="Tahoma"/>
          <w:sz w:val="21"/>
          <w:szCs w:val="21"/>
        </w:rPr>
        <w:t xml:space="preserve">z egységes európai közbeszerzési dokumentumban foglalt </w:t>
      </w:r>
      <w:r w:rsidRPr="001768B3">
        <w:rPr>
          <w:rFonts w:ascii="Tahoma" w:hAnsi="Tahoma" w:cs="Tahoma"/>
          <w:sz w:val="21"/>
          <w:szCs w:val="21"/>
        </w:rPr>
        <w:t xml:space="preserve">nyilatkozat </w:t>
      </w:r>
      <w:r w:rsidR="00C179C4" w:rsidRPr="001768B3">
        <w:rPr>
          <w:rFonts w:ascii="Tahoma" w:hAnsi="Tahoma" w:cs="Tahoma"/>
          <w:sz w:val="21"/>
          <w:szCs w:val="21"/>
        </w:rPr>
        <w:t xml:space="preserve">– az alkalmasságra vonatkozóan - </w:t>
      </w:r>
      <w:r w:rsidRPr="001768B3">
        <w:rPr>
          <w:rFonts w:ascii="Tahoma" w:hAnsi="Tahoma" w:cs="Tahoma"/>
          <w:sz w:val="21"/>
          <w:szCs w:val="21"/>
        </w:rPr>
        <w:t xml:space="preserve">tartalmazza legalább a következő adatokat: </w:t>
      </w:r>
    </w:p>
    <w:p w14:paraId="463CA491" w14:textId="77777777" w:rsidR="00DC4F90" w:rsidRPr="001768B3" w:rsidRDefault="00DC4F90"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w:t>
      </w:r>
      <w:r w:rsidRPr="001768B3">
        <w:rPr>
          <w:rFonts w:ascii="Tahoma" w:hAnsi="Tahoma" w:cs="Tahoma"/>
          <w:b/>
          <w:sz w:val="21"/>
          <w:szCs w:val="21"/>
        </w:rPr>
        <w:t>P1</w:t>
      </w:r>
      <w:r w:rsidRPr="001768B3">
        <w:rPr>
          <w:rFonts w:ascii="Tahoma" w:hAnsi="Tahoma" w:cs="Tahoma"/>
          <w:sz w:val="21"/>
          <w:szCs w:val="21"/>
        </w:rPr>
        <w:t>. alkalmassági feltétel vonatkozásában: a közbeszerzés tárgyából származó árbevétel (az 1. rész esetében: kreatív tervezési-gyártási feladatok és/vagy médiavásárlás és/vagy online feladatok ellátása; a 2. rész esetében: rendezvényszervezés; a 3. rész esetében: nyomdai feladatok és/vagy grafikai tervezés és/vagy DTP és egyéb produkciós feladatok) összege a megelőző 3 lezárt üzleti év vonatkozásában évenkénti bontásban.</w:t>
      </w:r>
    </w:p>
    <w:p w14:paraId="463CA492" w14:textId="77777777" w:rsidR="00F35F93" w:rsidRPr="001768B3" w:rsidRDefault="00BE657B"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M1</w:t>
      </w:r>
      <w:r w:rsidRPr="001768B3">
        <w:rPr>
          <w:rFonts w:ascii="Tahoma" w:hAnsi="Tahoma" w:cs="Tahoma"/>
          <w:sz w:val="21"/>
          <w:szCs w:val="21"/>
        </w:rPr>
        <w:t xml:space="preserve"> alkalmassági feltétel vonatkozásában: a teljesítés ideje (</w:t>
      </w:r>
      <w:proofErr w:type="spellStart"/>
      <w:r w:rsidRPr="001768B3">
        <w:rPr>
          <w:rFonts w:ascii="Tahoma" w:hAnsi="Tahoma" w:cs="Tahoma"/>
          <w:sz w:val="21"/>
          <w:szCs w:val="21"/>
        </w:rPr>
        <w:t>év-hónap-nap</w:t>
      </w:r>
      <w:proofErr w:type="spellEnd"/>
      <w:r w:rsidRPr="001768B3">
        <w:rPr>
          <w:rFonts w:ascii="Tahoma" w:hAnsi="Tahoma" w:cs="Tahoma"/>
          <w:sz w:val="21"/>
          <w:szCs w:val="21"/>
        </w:rPr>
        <w:t xml:space="preserve"> pontossággal megadva a kezdési és befejezési dátumot is), a szerződést kötő másik fél megnevezése és címe, a szolgáltatás tárgya, mennyisége és az ellenszolgáltatás összege (nettó forintban), továbbá nyilatkozni kell arról, hogy a teljesítés az előírásoknak és a szerződésnek megfelelően történt-e</w:t>
      </w:r>
      <w:r w:rsidR="00B31945" w:rsidRPr="001768B3">
        <w:rPr>
          <w:rFonts w:ascii="Tahoma" w:hAnsi="Tahoma" w:cs="Tahoma"/>
          <w:sz w:val="21"/>
          <w:szCs w:val="21"/>
        </w:rPr>
        <w:t>;</w:t>
      </w:r>
    </w:p>
    <w:p w14:paraId="463CA493" w14:textId="77777777" w:rsidR="00196215" w:rsidRPr="001768B3" w:rsidRDefault="00196215"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Az </w:t>
      </w:r>
      <w:r w:rsidRPr="001768B3">
        <w:rPr>
          <w:rFonts w:ascii="Tahoma" w:hAnsi="Tahoma" w:cs="Tahoma"/>
          <w:b/>
          <w:sz w:val="21"/>
          <w:szCs w:val="21"/>
        </w:rPr>
        <w:t>M2</w:t>
      </w:r>
      <w:r w:rsidRPr="001768B3">
        <w:rPr>
          <w:rFonts w:ascii="Tahoma" w:hAnsi="Tahoma" w:cs="Tahoma"/>
          <w:sz w:val="21"/>
          <w:szCs w:val="21"/>
        </w:rPr>
        <w:t xml:space="preserve"> alkalmassági feltétel vonatkozásában: a szakember megnevezése, végzettségére, képzettségére vonatkozó információ, szakmai tapasztalatára vonatkozó információ olyan részletességgel, hogy abból ellenőrizhető legyen az M2. alkalmassági követelménynek való megfelelés. </w:t>
      </w:r>
    </w:p>
    <w:p w14:paraId="5F98CCC4" w14:textId="222DA385"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SZERZŐDÉST BIZTOSÍTÓ MELLÉKKÖTELEZETTSÉGEK</w:t>
      </w:r>
    </w:p>
    <w:p w14:paraId="59C17CE3" w14:textId="4583DA38"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Az 1. rész vonatkozásában: </w:t>
      </w:r>
    </w:p>
    <w:p w14:paraId="35AA3F58" w14:textId="6577DF1A"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332FC4FD" w14:textId="7BA2D276"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35BE728D" w14:textId="3AC49080"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lastRenderedPageBreak/>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10DDCD85" w14:textId="77777777" w:rsidR="00242F9C"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jelen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1. részre vonatkozó vállalkozói díj keretösszegből) a szerződésszegés időpontjában még ki nem fizetett nettó ellenérték, mértéke a kötbéralap 25 %-a.</w:t>
      </w:r>
    </w:p>
    <w:p w14:paraId="5CE7C225" w14:textId="7E6928F8" w:rsidR="00D7369D"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25</w:t>
      </w:r>
      <w:r w:rsidRPr="001768B3">
        <w:rPr>
          <w:rFonts w:ascii="Tahoma" w:hAnsi="Tahoma" w:cs="Tahoma"/>
          <w:sz w:val="21"/>
          <w:szCs w:val="21"/>
        </w:rPr>
        <w:t>.000.000,- Ft értékben a szerződés időtartamára szóló érvényességi idővel. A biztosíték nyújtható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7C908A68" w14:textId="77777777" w:rsidR="002A32C3" w:rsidRPr="001768B3" w:rsidRDefault="002A32C3" w:rsidP="002A32C3">
      <w:pPr>
        <w:spacing w:after="0"/>
        <w:jc w:val="both"/>
        <w:rPr>
          <w:rFonts w:ascii="Tahoma" w:hAnsi="Tahoma" w:cs="Tahoma"/>
          <w:sz w:val="21"/>
          <w:szCs w:val="21"/>
        </w:rPr>
      </w:pPr>
    </w:p>
    <w:p w14:paraId="13D12692" w14:textId="06629AB0" w:rsidR="002A32C3"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2. rész vonatkozásában: </w:t>
      </w:r>
    </w:p>
    <w:p w14:paraId="66A5BD51" w14:textId="458C3A6B"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2431C489" w14:textId="092C1F47"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792ABB71" w14:textId="78CDA691" w:rsidR="00D7369D"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46FE3B16" w14:textId="3A1852A6" w:rsidR="004F3438" w:rsidRPr="001768B3" w:rsidRDefault="00D7369D"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2. részre vonatkozó vállalkozói díj keretösszegből) a szerződésszegés időpontjában még ki nem fizetett nettó ellenérték, mértéke a kötbéralap 25 %-a.</w:t>
      </w:r>
    </w:p>
    <w:p w14:paraId="2AD9B0F9" w14:textId="2355A7CF" w:rsidR="00242F9C" w:rsidRPr="001768B3" w:rsidRDefault="00242F9C"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lastRenderedPageBreak/>
        <w:t xml:space="preserve">A szerződés hatályba lépésének feltétele, hogy Vállalkozó átadja a Megrendelő részére szerződés teljesítésének elmaradásával kapcsolatos igények biztosítékaként szolgáló szerződéses (Kbt. 134. § (2) bekezdés szerinti) biztosítékot </w:t>
      </w:r>
      <w:r w:rsidR="001F279C">
        <w:rPr>
          <w:rFonts w:ascii="Tahoma" w:hAnsi="Tahoma" w:cs="Tahoma"/>
          <w:sz w:val="21"/>
          <w:szCs w:val="21"/>
        </w:rPr>
        <w:t>5</w:t>
      </w:r>
      <w:r w:rsidRPr="001768B3">
        <w:rPr>
          <w:rFonts w:ascii="Tahoma" w:hAnsi="Tahoma" w:cs="Tahoma"/>
          <w:sz w:val="21"/>
          <w:szCs w:val="21"/>
        </w:rPr>
        <w:t>.000.000,- Ft értékben a szerződés időtartamára szóló érvényességi idővel. A biztosíték nyújtható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 határidőre történő rendelkezésre bocsátásáról az ajánlattevőnek ajánlatában nyilatkoznia kell.</w:t>
      </w:r>
    </w:p>
    <w:p w14:paraId="522782B8" w14:textId="77777777" w:rsidR="00D7369D" w:rsidRPr="001768B3" w:rsidRDefault="00D7369D" w:rsidP="00D7369D">
      <w:pPr>
        <w:pStyle w:val="Listaszerbekezds"/>
        <w:spacing w:after="0" w:line="276" w:lineRule="auto"/>
        <w:ind w:left="993"/>
        <w:rPr>
          <w:rFonts w:ascii="Tahoma" w:hAnsi="Tahoma" w:cs="Tahoma"/>
          <w:sz w:val="21"/>
          <w:szCs w:val="21"/>
        </w:rPr>
      </w:pPr>
    </w:p>
    <w:p w14:paraId="4167633B" w14:textId="4C936A5E" w:rsidR="004F3438" w:rsidRPr="001768B3" w:rsidRDefault="002A32C3"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A 3. rész vonatkozásában: </w:t>
      </w:r>
    </w:p>
    <w:p w14:paraId="1B3FB05D" w14:textId="4AA3BA09"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Hibás teljesítés esetén, a Vállalkozó a hiba kijavításáig az adott eseti megrendelésre eső vállalkozói díj nettó ellenértéke (kötbéralap) 5 %-ának megfelelő összegű napi kötbért köteles a Megrendelő részére megfizetni. A hibás teljesítési kötbér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1FE0CAF7" w14:textId="788B83CB"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Vállalkozó köteles a teljesítés tekintetében a szerződésben és az eseti megrendelésekben meghatározott határidők betartására. A Vállalkozó késedelmes teljesítése esetén Megrendelő – a szerződésszegésből adódó egyéb kárigényén túl – késedelmi kötbérre jogosult. A késedelmi kötbér összege naptári naponként az adott eseti megrendelésre eső vállalkozói díj nettó ellenértékének (kötbéralap) nyertes ajánlat szerinti 5 %-</w:t>
      </w:r>
      <w:proofErr w:type="gramStart"/>
      <w:r w:rsidRPr="001768B3">
        <w:rPr>
          <w:rFonts w:ascii="Tahoma" w:hAnsi="Tahoma" w:cs="Tahoma"/>
          <w:sz w:val="21"/>
          <w:szCs w:val="21"/>
        </w:rPr>
        <w:t>a</w:t>
      </w:r>
      <w:proofErr w:type="gramEnd"/>
      <w:r w:rsidRPr="001768B3">
        <w:rPr>
          <w:rFonts w:ascii="Tahoma" w:hAnsi="Tahoma" w:cs="Tahoma"/>
          <w:sz w:val="21"/>
          <w:szCs w:val="21"/>
        </w:rPr>
        <w:t xml:space="preserve">, mindösszesen legfeljebb azonban a kötbéralap 25 %-a. Az 5 naptári napot meghaladó késedelmet Megrendelő a felkérés (megrendelés) meghiúsulásnak tekinti, és Vállalkozót meghiúsulási kötbér fizetési kötelezettség terheli. </w:t>
      </w:r>
    </w:p>
    <w:p w14:paraId="247E8D61" w14:textId="4ADC85F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az adott eseti megrendelés meghiúsulásáért a Vállalkozó felelős, a Vállalkozó meghiúsulási kötbért köteles fizetni a Megrendelő részére. A meghiúsulási kötbér alapja az adott eseti megrendelésre eső nettó vállalkozói díj, mértéke a kötbéralap 25 %-a.</w:t>
      </w:r>
    </w:p>
    <w:p w14:paraId="6901D4B5" w14:textId="4B6D900C"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Amennyiben a szerződés egésze teljesítésének meghiúsulásáért a Vállalkozó felelős, a Vállalkozó meghiúsulási kötbért köteles fizetni a Megrendelő részére. A meghiúsulási kötbér alapja a szerződés teljes időtartamára megállapított nettó ellenértékből (azaz az 3. részre vonatkozó vállalkozói díj keretösszegből) a szerződésszegés időpontjában még ki nem fizetett nettó ellenérték, mértéke a kötbéralap 25 %-a.</w:t>
      </w:r>
    </w:p>
    <w:p w14:paraId="2AA400A5" w14:textId="28137177" w:rsidR="002A32C3" w:rsidRPr="001768B3" w:rsidRDefault="002A32C3" w:rsidP="00CB3B7B">
      <w:pPr>
        <w:pStyle w:val="Listaszerbekezds"/>
        <w:numPr>
          <w:ilvl w:val="0"/>
          <w:numId w:val="19"/>
        </w:numPr>
        <w:spacing w:after="0" w:line="276" w:lineRule="auto"/>
        <w:ind w:left="993" w:hanging="426"/>
        <w:rPr>
          <w:rFonts w:ascii="Tahoma" w:hAnsi="Tahoma" w:cs="Tahoma"/>
          <w:sz w:val="21"/>
          <w:szCs w:val="21"/>
        </w:rPr>
      </w:pPr>
      <w:r w:rsidRPr="001768B3">
        <w:rPr>
          <w:rFonts w:ascii="Tahoma" w:hAnsi="Tahoma" w:cs="Tahoma"/>
          <w:sz w:val="21"/>
          <w:szCs w:val="21"/>
        </w:rPr>
        <w:t xml:space="preserve">A szerződés hatályba lépésének feltétele, hogy Vállalkozó átadja a Megrendelő részére szerződés teljesítésének elmaradásával kapcsolatos igények biztosítékaként szolgáló szerződéses </w:t>
      </w:r>
      <w:r w:rsidR="00D7369D" w:rsidRPr="001768B3">
        <w:rPr>
          <w:rFonts w:ascii="Tahoma" w:hAnsi="Tahoma" w:cs="Tahoma"/>
          <w:sz w:val="21"/>
          <w:szCs w:val="21"/>
        </w:rPr>
        <w:t xml:space="preserve">(Kbt. 134. § (2) bekezdés szerinti) </w:t>
      </w:r>
      <w:r w:rsidRPr="001768B3">
        <w:rPr>
          <w:rFonts w:ascii="Tahoma" w:hAnsi="Tahoma" w:cs="Tahoma"/>
          <w:sz w:val="21"/>
          <w:szCs w:val="21"/>
        </w:rPr>
        <w:t xml:space="preserve">biztosítékot </w:t>
      </w:r>
      <w:r w:rsidR="001F279C">
        <w:rPr>
          <w:rFonts w:ascii="Tahoma" w:hAnsi="Tahoma" w:cs="Tahoma"/>
          <w:sz w:val="21"/>
          <w:szCs w:val="21"/>
        </w:rPr>
        <w:t>4</w:t>
      </w:r>
      <w:r w:rsidRPr="001768B3">
        <w:rPr>
          <w:rFonts w:ascii="Tahoma" w:hAnsi="Tahoma" w:cs="Tahoma"/>
          <w:sz w:val="21"/>
          <w:szCs w:val="21"/>
        </w:rPr>
        <w:t xml:space="preserve">.000.000,- Ft értékben a szerződés időtartamára szóló érvényességi idővel. A biztosíték nyújtható </w:t>
      </w:r>
      <w:r w:rsidR="00D7369D" w:rsidRPr="001768B3">
        <w:rPr>
          <w:rFonts w:ascii="Tahoma" w:hAnsi="Tahoma" w:cs="Tahoma"/>
          <w:sz w:val="21"/>
          <w:szCs w:val="21"/>
        </w:rPr>
        <w:t>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1768B3">
        <w:rPr>
          <w:rFonts w:ascii="Tahoma" w:hAnsi="Tahoma" w:cs="Tahoma"/>
          <w:sz w:val="21"/>
          <w:szCs w:val="21"/>
        </w:rPr>
        <w:t>.</w:t>
      </w:r>
      <w:r w:rsidR="00D7369D" w:rsidRPr="001768B3">
        <w:rPr>
          <w:rFonts w:ascii="Tahoma" w:hAnsi="Tahoma" w:cs="Tahoma"/>
          <w:sz w:val="21"/>
          <w:szCs w:val="21"/>
        </w:rPr>
        <w:t xml:space="preserve"> A biztosíték határidőre történő rendelkezésre bocsátásáról az ajánlattevőnek ajánlatában nyilatkoznia kell.</w:t>
      </w:r>
    </w:p>
    <w:p w14:paraId="064A0F81" w14:textId="77777777" w:rsidR="002A32C3" w:rsidRPr="001768B3" w:rsidRDefault="002A32C3" w:rsidP="004F3438">
      <w:pPr>
        <w:pStyle w:val="Listaszerbekezds10"/>
        <w:spacing w:before="120" w:after="120" w:line="276" w:lineRule="auto"/>
        <w:ind w:left="426"/>
        <w:jc w:val="both"/>
        <w:rPr>
          <w:rFonts w:ascii="Tahoma" w:eastAsia="Calibri" w:hAnsi="Tahoma" w:cs="Tahoma"/>
          <w:b/>
          <w:color w:val="auto"/>
          <w:sz w:val="21"/>
          <w:szCs w:val="21"/>
          <w:lang w:val="hu-HU"/>
        </w:rPr>
      </w:pPr>
    </w:p>
    <w:p w14:paraId="6F40A410" w14:textId="4149B555" w:rsidR="004F3438" w:rsidRPr="001768B3" w:rsidRDefault="004F3438" w:rsidP="00287C0F">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FIZETÉSI FELTÉTELEK</w:t>
      </w:r>
      <w:r w:rsidR="00287C0F" w:rsidRPr="001768B3">
        <w:rPr>
          <w:rFonts w:ascii="Tahoma" w:eastAsia="Calibri" w:hAnsi="Tahoma" w:cs="Tahoma"/>
          <w:b/>
          <w:color w:val="auto"/>
          <w:sz w:val="21"/>
          <w:szCs w:val="21"/>
          <w:lang w:val="hu-HU"/>
        </w:rPr>
        <w:t xml:space="preserve"> (v</w:t>
      </w:r>
      <w:r w:rsidRPr="001768B3">
        <w:rPr>
          <w:rFonts w:ascii="Tahoma" w:hAnsi="Tahoma" w:cs="Tahoma"/>
          <w:b/>
          <w:sz w:val="21"/>
          <w:szCs w:val="21"/>
          <w:lang w:val="hu-HU"/>
        </w:rPr>
        <w:t>alamennyi rész esetében</w:t>
      </w:r>
      <w:r w:rsidR="00287C0F" w:rsidRPr="001768B3">
        <w:rPr>
          <w:rFonts w:ascii="Tahoma" w:hAnsi="Tahoma" w:cs="Tahoma"/>
          <w:b/>
          <w:sz w:val="21"/>
          <w:szCs w:val="21"/>
          <w:lang w:val="hu-HU"/>
        </w:rPr>
        <w:t>)</w:t>
      </w:r>
      <w:r w:rsidRPr="001768B3">
        <w:rPr>
          <w:rFonts w:ascii="Tahoma" w:hAnsi="Tahoma" w:cs="Tahoma"/>
          <w:b/>
          <w:sz w:val="21"/>
          <w:szCs w:val="21"/>
          <w:lang w:val="hu-HU"/>
        </w:rPr>
        <w:t>:</w:t>
      </w:r>
      <w:r w:rsidRPr="001768B3">
        <w:rPr>
          <w:rFonts w:ascii="Tahoma" w:hAnsi="Tahoma" w:cs="Tahoma"/>
          <w:b/>
          <w:sz w:val="21"/>
          <w:szCs w:val="21"/>
        </w:rPr>
        <w:t xml:space="preserve"> </w:t>
      </w:r>
    </w:p>
    <w:p w14:paraId="1DE2F380" w14:textId="1DB18070" w:rsidR="004F3438" w:rsidRPr="001768B3" w:rsidRDefault="00287C0F"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előleget nem biztosít.</w:t>
      </w:r>
    </w:p>
    <w:p w14:paraId="614BFC09" w14:textId="270EF391" w:rsidR="004F3438" w:rsidRPr="001768B3" w:rsidRDefault="004F3438" w:rsidP="00287C0F">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részszámlázási lehetőséget biztosít. A szerződés keretében az egyes megrendelések teljesítését követően kerül sor az elszámolásra. Az elszámolás alapja az egyedi megrendelés teljesítéséről szóló jelentés leadása és Megrendelő általi elfogadása, amely konkrétan tartalmazza az ellátott feladatokat. A Megrendelő az egyes megrendelések vállalkozói díját a szerződéses feladat tényleges, a Megrendelő által igazolt teljesítése alapján a számla igazolt kézhezvételét követően átutalással fizeti.  Ajánlatkérő az ellenszolgáltatást teljesítésigazolás alapján kiállított számla alapján a Kbt. 135. § (1), (5)-(6) bekezdései, továbbá a Ptk. 6:130. § (1)-(2) bekezdés szerint teljesíti.</w:t>
      </w:r>
      <w:r w:rsidR="00287C0F" w:rsidRPr="001768B3">
        <w:rPr>
          <w:rFonts w:ascii="Tahoma" w:hAnsi="Tahoma" w:cs="Tahoma"/>
          <w:sz w:val="21"/>
          <w:szCs w:val="21"/>
        </w:rPr>
        <w:t xml:space="preserve"> </w:t>
      </w:r>
      <w:r w:rsidRPr="001768B3">
        <w:rPr>
          <w:rFonts w:ascii="Tahoma" w:hAnsi="Tahoma" w:cs="Tahoma"/>
          <w:sz w:val="21"/>
          <w:szCs w:val="21"/>
        </w:rPr>
        <w:t>Alvállalkozó igénybevétele esetében a Ptk. 6:130. § (1)-(2) bekezdésétől eltérően a Kbt. 135. § (1), (3), (5)-(6) bekezdései szerint.</w:t>
      </w:r>
    </w:p>
    <w:p w14:paraId="100FB4DB" w14:textId="702525C7" w:rsidR="004F3438" w:rsidRPr="001768B3" w:rsidRDefault="00287C0F"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Fedezet: A források vonatkozásában az eljárás megindításakor támogatói döntés még nem állt </w:t>
      </w:r>
      <w:r w:rsidR="002A32C3" w:rsidRPr="001768B3">
        <w:rPr>
          <w:rFonts w:ascii="Tahoma" w:hAnsi="Tahoma" w:cs="Tahoma"/>
          <w:sz w:val="21"/>
          <w:szCs w:val="21"/>
        </w:rPr>
        <w:t>ajánlatkérő</w:t>
      </w:r>
      <w:r w:rsidRPr="001768B3">
        <w:rPr>
          <w:rFonts w:ascii="Tahoma" w:hAnsi="Tahoma" w:cs="Tahoma"/>
          <w:sz w:val="21"/>
          <w:szCs w:val="21"/>
        </w:rPr>
        <w:t xml:space="preserve"> rendelkezésére.</w:t>
      </w:r>
    </w:p>
    <w:p w14:paraId="16B88C10" w14:textId="43C60E60"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Az 1. rész vonatkozásában: Közszolgáltatásfejlesztés Operatív Program (a továbbiakban: KÖFOP), Vidékfejlesztési Program (a továbbiakban: VP) és Magyar Halgazdálkodási Operatív Program (a továbbiakban: MAHOP) forrásból.</w:t>
      </w:r>
    </w:p>
    <w:p w14:paraId="46A0942E" w14:textId="09970FFC" w:rsidR="00287C0F" w:rsidRPr="001768B3" w:rsidRDefault="00287C0F" w:rsidP="00287C0F">
      <w:pPr>
        <w:spacing w:after="0"/>
        <w:ind w:left="426"/>
        <w:jc w:val="both"/>
        <w:rPr>
          <w:rFonts w:ascii="Tahoma" w:hAnsi="Tahoma" w:cs="Tahoma"/>
          <w:sz w:val="21"/>
          <w:szCs w:val="21"/>
        </w:rPr>
      </w:pPr>
      <w:r w:rsidRPr="001768B3">
        <w:rPr>
          <w:rFonts w:ascii="Tahoma" w:hAnsi="Tahoma" w:cs="Tahoma"/>
          <w:sz w:val="21"/>
          <w:szCs w:val="21"/>
        </w:rPr>
        <w:t>A 2. rész vonatkozásában: Közszolgáltatásfejlesztés Operatív Program (a továbbiakban: KÖFOP), Vidékfejlesztési Program (a továbbiakban: VP) és Magyar Halgazdálkodási Operatív Program (a továbbiakban: MAHOP) forrásból</w:t>
      </w:r>
      <w:r w:rsidR="002A32C3" w:rsidRPr="001768B3">
        <w:rPr>
          <w:rFonts w:ascii="Tahoma" w:hAnsi="Tahoma" w:cs="Tahoma"/>
          <w:sz w:val="21"/>
          <w:szCs w:val="21"/>
        </w:rPr>
        <w:t>.</w:t>
      </w:r>
    </w:p>
    <w:p w14:paraId="5A7C156E" w14:textId="5C21881E" w:rsidR="002A32C3" w:rsidRPr="001768B3" w:rsidRDefault="002A32C3" w:rsidP="00287C0F">
      <w:pPr>
        <w:spacing w:after="0"/>
        <w:ind w:left="426"/>
        <w:jc w:val="both"/>
        <w:rPr>
          <w:rFonts w:ascii="Tahoma" w:hAnsi="Tahoma" w:cs="Tahoma"/>
          <w:sz w:val="21"/>
          <w:szCs w:val="21"/>
        </w:rPr>
      </w:pPr>
      <w:r w:rsidRPr="001768B3">
        <w:rPr>
          <w:rFonts w:ascii="Tahoma" w:hAnsi="Tahoma" w:cs="Tahoma"/>
          <w:sz w:val="21"/>
          <w:szCs w:val="21"/>
        </w:rPr>
        <w:t>A 3. rész vonatkozásában: Közszolgáltatásfejlesztés Operatív Program (a továbbiakban: KÖFOP), Vidékfejlesztési Program (a továbbiakban: VP) és Magyar Halgazdálkodási Operatív Program (a továbbiakban: MAHOP) forrásból.</w:t>
      </w:r>
    </w:p>
    <w:p w14:paraId="1F5E7A42" w14:textId="0577DA99" w:rsidR="00287C0F" w:rsidRDefault="00263187" w:rsidP="0020568F">
      <w:pPr>
        <w:numPr>
          <w:ilvl w:val="1"/>
          <w:numId w:val="3"/>
        </w:numPr>
        <w:tabs>
          <w:tab w:val="clear" w:pos="0"/>
        </w:tabs>
        <w:spacing w:after="0"/>
        <w:ind w:left="426" w:hanging="426"/>
        <w:jc w:val="both"/>
        <w:rPr>
          <w:rFonts w:ascii="Tahoma" w:hAnsi="Tahoma" w:cs="Tahoma"/>
          <w:sz w:val="21"/>
          <w:szCs w:val="21"/>
        </w:rPr>
      </w:pPr>
      <w:r>
        <w:rPr>
          <w:rFonts w:ascii="Tahoma" w:hAnsi="Tahoma" w:cs="Tahoma"/>
          <w:sz w:val="21"/>
          <w:szCs w:val="21"/>
        </w:rPr>
        <w:t xml:space="preserve">A számlák kifizetése szállítói finanszírozással történik a </w:t>
      </w:r>
      <w:r w:rsidRPr="001768B3">
        <w:rPr>
          <w:rFonts w:ascii="Tahoma" w:hAnsi="Tahoma" w:cs="Tahoma"/>
          <w:sz w:val="21"/>
          <w:szCs w:val="21"/>
        </w:rPr>
        <w:t>272/2014. (XI. 5.) Korm. rendelet</w:t>
      </w:r>
      <w:r>
        <w:rPr>
          <w:rFonts w:ascii="Tahoma" w:hAnsi="Tahoma" w:cs="Tahoma"/>
          <w:sz w:val="21"/>
          <w:szCs w:val="21"/>
        </w:rPr>
        <w:t xml:space="preserve"> vonatkozó rendelkezései alapján. </w:t>
      </w:r>
    </w:p>
    <w:p w14:paraId="08032BB1" w14:textId="5F4232CB" w:rsidR="00710208" w:rsidRDefault="00263187" w:rsidP="004D492E">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Szállítói előleg: </w:t>
      </w:r>
      <w:r w:rsidR="00710208" w:rsidRPr="00710208">
        <w:rPr>
          <w:rFonts w:ascii="Tahoma" w:hAnsi="Tahoma" w:cs="Tahoma"/>
          <w:sz w:val="21"/>
          <w:szCs w:val="21"/>
        </w:rPr>
        <w:t>a szerződés elszámolható összege 50%-ának megfelelő mértékű szállítói előleg igénylésének lehetőség</w:t>
      </w:r>
      <w:r w:rsidR="00710208">
        <w:rPr>
          <w:rFonts w:ascii="Tahoma" w:hAnsi="Tahoma" w:cs="Tahoma"/>
          <w:sz w:val="21"/>
          <w:szCs w:val="21"/>
        </w:rPr>
        <w:t xml:space="preserve">e biztosított </w:t>
      </w:r>
      <w:r w:rsidR="00710208" w:rsidRPr="00710208">
        <w:rPr>
          <w:rFonts w:ascii="Tahoma" w:hAnsi="Tahoma" w:cs="Tahoma"/>
          <w:sz w:val="21"/>
          <w:szCs w:val="21"/>
        </w:rPr>
        <w:t>a 272/2014. Korm. rendelet 119. § (1) bekezdése alapján</w:t>
      </w:r>
      <w:r w:rsidR="00710208">
        <w:rPr>
          <w:rFonts w:ascii="Tahoma" w:hAnsi="Tahoma" w:cs="Tahoma"/>
          <w:sz w:val="21"/>
          <w:szCs w:val="21"/>
        </w:rPr>
        <w:t>.</w:t>
      </w:r>
    </w:p>
    <w:p w14:paraId="70B986D8" w14:textId="02E3EF0F" w:rsidR="00263187" w:rsidRPr="00710208" w:rsidRDefault="00710208" w:rsidP="0020568F">
      <w:pPr>
        <w:numPr>
          <w:ilvl w:val="1"/>
          <w:numId w:val="3"/>
        </w:numPr>
        <w:tabs>
          <w:tab w:val="clear" w:pos="0"/>
        </w:tabs>
        <w:spacing w:after="0"/>
        <w:ind w:left="426" w:hanging="426"/>
        <w:jc w:val="both"/>
        <w:rPr>
          <w:rFonts w:ascii="Tahoma" w:hAnsi="Tahoma" w:cs="Tahoma"/>
          <w:sz w:val="21"/>
          <w:szCs w:val="21"/>
        </w:rPr>
      </w:pPr>
      <w:r w:rsidRPr="00710208">
        <w:rPr>
          <w:rFonts w:ascii="Tahoma" w:hAnsi="Tahoma" w:cs="Tahoma"/>
          <w:sz w:val="21"/>
          <w:szCs w:val="21"/>
        </w:rPr>
        <w:t xml:space="preserve"> </w:t>
      </w:r>
      <w:bookmarkStart w:id="36" w:name="_Ref400357497"/>
      <w:bookmarkStart w:id="37" w:name="_Toc444175504"/>
      <w:r w:rsidR="00263187" w:rsidRPr="00710208">
        <w:rPr>
          <w:rFonts w:ascii="Tahoma" w:hAnsi="Tahoma" w:cs="Tahoma"/>
          <w:sz w:val="21"/>
          <w:szCs w:val="21"/>
        </w:rPr>
        <w:t>Szállítói előleg-visszafizetési biztosíték</w:t>
      </w:r>
      <w:bookmarkEnd w:id="36"/>
      <w:bookmarkEnd w:id="37"/>
      <w:r w:rsidR="00263187" w:rsidRPr="00710208">
        <w:rPr>
          <w:rFonts w:ascii="Tahoma" w:hAnsi="Tahoma" w:cs="Tahoma"/>
          <w:sz w:val="21"/>
          <w:szCs w:val="21"/>
        </w:rPr>
        <w:t>: A</w:t>
      </w:r>
      <w:r w:rsidRPr="00710208">
        <w:rPr>
          <w:rFonts w:ascii="Tahoma" w:hAnsi="Tahoma" w:cs="Tahoma"/>
          <w:sz w:val="21"/>
          <w:szCs w:val="21"/>
        </w:rPr>
        <w:t xml:space="preserve"> </w:t>
      </w:r>
      <w:r w:rsidR="00263187" w:rsidRPr="00710208">
        <w:rPr>
          <w:rFonts w:ascii="Tahoma" w:hAnsi="Tahoma" w:cs="Tahoma"/>
          <w:sz w:val="21"/>
          <w:szCs w:val="21"/>
        </w:rPr>
        <w:t>272/2014. (XI. 5.) Korm. rendelet 119. § (2) bekezdése alapján, a szállító választása szerint</w:t>
      </w:r>
    </w:p>
    <w:p w14:paraId="1876FBAA" w14:textId="21CDA3A9"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a)</w:t>
      </w:r>
      <w:r w:rsidRPr="00263187">
        <w:rPr>
          <w:rFonts w:ascii="Tahoma" w:hAnsi="Tahoma"/>
          <w:sz w:val="21"/>
          <w:szCs w:val="21"/>
        </w:rPr>
        <w:t> </w:t>
      </w:r>
      <w:r w:rsidRPr="00263187">
        <w:rPr>
          <w:rFonts w:ascii="Tahoma" w:hAnsi="Tahoma" w:cs="Tahoma"/>
          <w:sz w:val="21"/>
          <w:szCs w:val="21"/>
        </w:rPr>
        <w:t>az eljárás eredményeként kötött szerződés elszámolható összegének 10%-</w:t>
      </w:r>
      <w:proofErr w:type="gramStart"/>
      <w:r w:rsidRPr="00263187">
        <w:rPr>
          <w:rFonts w:ascii="Tahoma" w:hAnsi="Tahoma" w:cs="Tahoma"/>
          <w:sz w:val="21"/>
          <w:szCs w:val="21"/>
        </w:rPr>
        <w:t>a</w:t>
      </w:r>
      <w:proofErr w:type="gramEnd"/>
      <w:r w:rsidRPr="00263187">
        <w:rPr>
          <w:rFonts w:ascii="Tahoma" w:hAnsi="Tahoma" w:cs="Tahoma"/>
          <w:sz w:val="21"/>
          <w:szCs w:val="21"/>
        </w:rPr>
        <w:t xml:space="preserve"> és az igényelt szállítói előleg különbözetére jutó támogatás összegének megfelelő mértékű, az irányító hatóság javára szóló, a Kbt. 134. </w:t>
      </w:r>
      <w:r w:rsidR="00710208">
        <w:rPr>
          <w:rFonts w:ascii="Tahoma" w:hAnsi="Tahoma" w:cs="Tahoma"/>
          <w:sz w:val="21"/>
          <w:szCs w:val="21"/>
        </w:rPr>
        <w:t>§ (6) bekezdése szerinti, vagy a</w:t>
      </w:r>
      <w:r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63187">
        <w:rPr>
          <w:rFonts w:ascii="Tahoma" w:hAnsi="Tahoma" w:cs="Tahoma"/>
          <w:sz w:val="21"/>
          <w:szCs w:val="21"/>
        </w:rPr>
        <w:t xml:space="preserve"> </w:t>
      </w:r>
      <w:r w:rsidRPr="00263187">
        <w:rPr>
          <w:rFonts w:ascii="Tahoma" w:hAnsi="Tahoma" w:cs="Tahoma"/>
          <w:sz w:val="21"/>
          <w:szCs w:val="21"/>
        </w:rPr>
        <w:t>83. § (1) bekezdése szerinti más biztosítékot nyújt, vagy</w:t>
      </w:r>
    </w:p>
    <w:p w14:paraId="27A17184" w14:textId="289D9422" w:rsidR="00263187" w:rsidRPr="00263187" w:rsidRDefault="00263187" w:rsidP="0020568F">
      <w:pPr>
        <w:spacing w:after="0"/>
        <w:ind w:left="426"/>
        <w:jc w:val="both"/>
        <w:rPr>
          <w:rFonts w:ascii="Tahoma" w:hAnsi="Tahoma" w:cs="Tahoma"/>
          <w:sz w:val="21"/>
          <w:szCs w:val="21"/>
        </w:rPr>
      </w:pPr>
      <w:r w:rsidRPr="00263187">
        <w:rPr>
          <w:rFonts w:ascii="Tahoma" w:hAnsi="Tahoma" w:cs="Tahoma"/>
          <w:sz w:val="21"/>
          <w:szCs w:val="21"/>
        </w:rPr>
        <w:t>b)</w:t>
      </w:r>
      <w:r w:rsidRPr="00263187">
        <w:rPr>
          <w:rFonts w:ascii="Tahoma" w:hAnsi="Tahoma"/>
          <w:sz w:val="21"/>
          <w:szCs w:val="21"/>
        </w:rPr>
        <w:t> </w:t>
      </w:r>
      <w:r w:rsidRPr="00263187">
        <w:rPr>
          <w:rFonts w:ascii="Tahoma" w:hAnsi="Tahoma" w:cs="Tahoma"/>
          <w:sz w:val="21"/>
          <w:szCs w:val="21"/>
        </w:rPr>
        <w:t xml:space="preserve">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w:t>
      </w:r>
      <w:r w:rsidR="00710208">
        <w:rPr>
          <w:rFonts w:ascii="Tahoma" w:hAnsi="Tahoma" w:cs="Tahoma"/>
          <w:sz w:val="21"/>
          <w:szCs w:val="21"/>
        </w:rPr>
        <w:t>a szállító adószámának törlését (a</w:t>
      </w:r>
      <w:r w:rsidR="00710208" w:rsidRPr="00263187">
        <w:rPr>
          <w:rFonts w:ascii="Tahoma" w:hAnsi="Tahoma" w:cs="Tahoma"/>
          <w:sz w:val="21"/>
          <w:szCs w:val="21"/>
        </w:rPr>
        <w:t xml:space="preserve"> </w:t>
      </w:r>
      <w:r w:rsidR="00710208" w:rsidRPr="001768B3">
        <w:rPr>
          <w:rFonts w:ascii="Tahoma" w:hAnsi="Tahoma" w:cs="Tahoma"/>
          <w:sz w:val="21"/>
          <w:szCs w:val="21"/>
        </w:rPr>
        <w:t>272/2014. (XI. 5.) Korm. rendelet</w:t>
      </w:r>
      <w:r w:rsidR="00710208" w:rsidRPr="0020568F">
        <w:rPr>
          <w:rFonts w:ascii="Tahoma" w:hAnsi="Tahoma" w:cs="Tahoma"/>
          <w:sz w:val="21"/>
          <w:szCs w:val="21"/>
        </w:rPr>
        <w:t xml:space="preserve"> 1. melléklet 134.4. pontja alkalmazásának tudomásul vétele</w:t>
      </w:r>
      <w:r w:rsidR="00710208">
        <w:rPr>
          <w:rFonts w:ascii="Tahoma" w:hAnsi="Tahoma" w:cs="Tahoma"/>
          <w:sz w:val="21"/>
          <w:szCs w:val="21"/>
        </w:rPr>
        <w:t>).</w:t>
      </w:r>
    </w:p>
    <w:p w14:paraId="2E0C96F5" w14:textId="1DDECD84" w:rsidR="00263187" w:rsidRPr="001768B3" w:rsidRDefault="00263187" w:rsidP="0020568F">
      <w:pPr>
        <w:spacing w:after="0"/>
        <w:ind w:left="426"/>
        <w:jc w:val="both"/>
        <w:rPr>
          <w:rFonts w:ascii="Tahoma" w:hAnsi="Tahoma" w:cs="Tahoma"/>
          <w:sz w:val="21"/>
          <w:szCs w:val="21"/>
        </w:rPr>
      </w:pPr>
      <w:proofErr w:type="gramStart"/>
      <w:r w:rsidRPr="00263187">
        <w:rPr>
          <w:rFonts w:ascii="Tahoma" w:hAnsi="Tahoma" w:cs="Tahoma"/>
          <w:sz w:val="21"/>
          <w:szCs w:val="21"/>
        </w:rPr>
        <w:t>A</w:t>
      </w:r>
      <w:r w:rsidR="00710208">
        <w:rPr>
          <w:rFonts w:ascii="Tahoma" w:hAnsi="Tahoma" w:cs="Tahoma"/>
          <w:sz w:val="21"/>
          <w:szCs w:val="21"/>
        </w:rPr>
        <w:t>z a) pont szerinti</w:t>
      </w:r>
      <w:r w:rsidRPr="00263187">
        <w:rPr>
          <w:rFonts w:ascii="Tahoma" w:hAnsi="Tahoma" w:cs="Tahoma"/>
          <w:sz w:val="21"/>
          <w:szCs w:val="21"/>
        </w:rPr>
        <w:t xml:space="preserve"> biztosítéknak</w:t>
      </w:r>
      <w:r w:rsidR="00710208">
        <w:rPr>
          <w:rFonts w:ascii="Tahoma" w:hAnsi="Tahoma" w:cs="Tahoma"/>
          <w:sz w:val="21"/>
          <w:szCs w:val="21"/>
        </w:rPr>
        <w:t xml:space="preserve"> </w:t>
      </w:r>
      <w:r w:rsidRPr="00710208">
        <w:rPr>
          <w:rFonts w:ascii="Tahoma" w:hAnsi="Tahoma" w:cs="Tahoma"/>
          <w:sz w:val="21"/>
          <w:szCs w:val="21"/>
        </w:rPr>
        <w:t>a szerződés - tartalékkeret és általános forgalmi adó nélkül számított - elszámolható összegének 10%-a és az igényelt szállítói előleg különbözetének megfelelő mértékűnek kell lennie</w:t>
      </w:r>
      <w:r w:rsidR="00710208">
        <w:rPr>
          <w:rFonts w:ascii="Tahoma" w:hAnsi="Tahoma" w:cs="Tahoma"/>
          <w:sz w:val="21"/>
          <w:szCs w:val="21"/>
        </w:rPr>
        <w:t xml:space="preserve">, </w:t>
      </w:r>
      <w:r w:rsidRPr="00263187">
        <w:rPr>
          <w:rFonts w:ascii="Tahoma" w:hAnsi="Tahoma" w:cs="Tahoma"/>
          <w:sz w:val="21"/>
          <w:szCs w:val="21"/>
        </w:rPr>
        <w:t>a 2014-2020 programozási időszakban az irányító hatóság javára kell szólnia, és</w:t>
      </w:r>
      <w:r w:rsidR="00710208">
        <w:rPr>
          <w:rFonts w:ascii="Tahoma" w:hAnsi="Tahoma" w:cs="Tahoma"/>
          <w:sz w:val="21"/>
          <w:szCs w:val="21"/>
        </w:rPr>
        <w:t xml:space="preserve"> nyújtható </w:t>
      </w:r>
      <w:r w:rsidRPr="00263187">
        <w:rPr>
          <w:rFonts w:ascii="Tahoma" w:hAnsi="Tahoma" w:cs="Tahoma"/>
          <w:sz w:val="21"/>
          <w:szCs w:val="21"/>
        </w:rPr>
        <w:t xml:space="preserve">a Kbt. 134.§ (6) bekezdés a) pontjában foglalt bármely </w:t>
      </w:r>
      <w:r w:rsidRPr="00263187">
        <w:rPr>
          <w:rFonts w:ascii="Tahoma" w:hAnsi="Tahoma" w:cs="Tahoma"/>
          <w:sz w:val="21"/>
          <w:szCs w:val="21"/>
        </w:rPr>
        <w:lastRenderedPageBreak/>
        <w:t>biztosítéki formában, illetve</w:t>
      </w:r>
      <w:r w:rsidR="00710208">
        <w:rPr>
          <w:rFonts w:ascii="Tahoma" w:hAnsi="Tahoma" w:cs="Tahoma"/>
          <w:sz w:val="21"/>
          <w:szCs w:val="21"/>
        </w:rPr>
        <w:t xml:space="preserve"> </w:t>
      </w:r>
      <w:r w:rsidRPr="00263187">
        <w:rPr>
          <w:rFonts w:ascii="Tahoma" w:hAnsi="Tahoma" w:cs="Tahoma"/>
          <w:sz w:val="21"/>
          <w:szCs w:val="21"/>
        </w:rPr>
        <w:t>a Kbt. 134.</w:t>
      </w:r>
      <w:r w:rsidR="00710208">
        <w:rPr>
          <w:rFonts w:ascii="Tahoma" w:hAnsi="Tahoma" w:cs="Tahoma"/>
          <w:sz w:val="21"/>
          <w:szCs w:val="21"/>
        </w:rPr>
        <w:t xml:space="preserve"> </w:t>
      </w:r>
      <w:r w:rsidRPr="00263187">
        <w:rPr>
          <w:rFonts w:ascii="Tahoma" w:hAnsi="Tahoma" w:cs="Tahoma"/>
          <w:sz w:val="21"/>
          <w:szCs w:val="21"/>
        </w:rPr>
        <w:t xml:space="preserve">§ (6) bekezdés b) pontjának felhatalmazása és a </w:t>
      </w:r>
      <w:r w:rsidR="00710208" w:rsidRPr="001768B3">
        <w:rPr>
          <w:rFonts w:ascii="Tahoma" w:hAnsi="Tahoma" w:cs="Tahoma"/>
          <w:sz w:val="21"/>
          <w:szCs w:val="21"/>
        </w:rPr>
        <w:t>272/2014.</w:t>
      </w:r>
      <w:proofErr w:type="gramEnd"/>
      <w:r w:rsidR="00710208" w:rsidRPr="001768B3">
        <w:rPr>
          <w:rFonts w:ascii="Tahoma" w:hAnsi="Tahoma" w:cs="Tahoma"/>
          <w:sz w:val="21"/>
          <w:szCs w:val="21"/>
        </w:rPr>
        <w:t xml:space="preserve"> (XI. 5.) Korm. rendelet</w:t>
      </w:r>
      <w:r w:rsidRPr="00263187">
        <w:rPr>
          <w:rFonts w:ascii="Tahoma" w:hAnsi="Tahoma" w:cs="Tahoma"/>
          <w:sz w:val="21"/>
          <w:szCs w:val="21"/>
        </w:rPr>
        <w:t xml:space="preserve"> 119. § (2) bekezdése alapján az alábbi biztosítéki formák bármelyikében: (i)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roofErr w:type="spellStart"/>
      <w:r w:rsidRPr="00263187">
        <w:rPr>
          <w:rFonts w:ascii="Tahoma" w:hAnsi="Tahoma" w:cs="Tahoma"/>
          <w:sz w:val="21"/>
          <w:szCs w:val="21"/>
        </w:rPr>
        <w:t>ii</w:t>
      </w:r>
      <w:proofErr w:type="spellEnd"/>
      <w:r w:rsidRPr="00263187">
        <w:rPr>
          <w:rFonts w:ascii="Tahoma" w:hAnsi="Tahoma" w:cs="Tahoma"/>
          <w:sz w:val="21"/>
          <w:szCs w:val="21"/>
        </w:rPr>
        <w:t>) garanciaszervezet által vállalt kezességgel, vagy (</w:t>
      </w:r>
      <w:proofErr w:type="spellStart"/>
      <w:r w:rsidRPr="00263187">
        <w:rPr>
          <w:rFonts w:ascii="Tahoma" w:hAnsi="Tahoma" w:cs="Tahoma"/>
          <w:sz w:val="21"/>
          <w:szCs w:val="21"/>
        </w:rPr>
        <w:t>iii</w:t>
      </w:r>
      <w:proofErr w:type="spellEnd"/>
      <w:r w:rsidRPr="00263187">
        <w:rPr>
          <w:rFonts w:ascii="Tahoma" w:hAnsi="Tahoma" w:cs="Tahoma"/>
          <w:sz w:val="21"/>
          <w:szCs w:val="21"/>
        </w:rPr>
        <w:t>) az Áht.</w:t>
      </w:r>
      <w:r w:rsidRPr="00263187">
        <w:rPr>
          <w:rFonts w:ascii="Tahoma" w:hAnsi="Tahoma" w:cs="Tahoma"/>
          <w:sz w:val="21"/>
          <w:szCs w:val="21"/>
        </w:rPr>
        <w:footnoteReference w:id="1"/>
      </w:r>
      <w:r w:rsidRPr="00263187">
        <w:rPr>
          <w:rFonts w:ascii="Tahoma" w:hAnsi="Tahoma" w:cs="Tahoma"/>
          <w:sz w:val="21"/>
          <w:szCs w:val="21"/>
        </w:rPr>
        <w:t xml:space="preserve"> 92.§ (1) bekezdése szerinti állami kezességgel.</w:t>
      </w:r>
      <w:r w:rsidR="00710208">
        <w:rPr>
          <w:rFonts w:ascii="Tahoma" w:hAnsi="Tahoma" w:cs="Tahoma"/>
          <w:sz w:val="21"/>
          <w:szCs w:val="21"/>
        </w:rPr>
        <w:t xml:space="preserve"> A</w:t>
      </w:r>
      <w:r w:rsidR="00710208" w:rsidRPr="00710208">
        <w:rPr>
          <w:rFonts w:ascii="Tahoma" w:hAnsi="Tahoma" w:cs="Tahoma"/>
          <w:sz w:val="21"/>
          <w:szCs w:val="21"/>
        </w:rPr>
        <w:t xml:space="preserve">z előleg-visszafizetési biztosítéknak az előlegbekérő dokumentum benyújtásától az előleggel történő </w:t>
      </w:r>
      <w:r w:rsidR="00710208">
        <w:rPr>
          <w:rFonts w:ascii="Tahoma" w:hAnsi="Tahoma" w:cs="Tahoma"/>
          <w:sz w:val="21"/>
          <w:szCs w:val="21"/>
        </w:rPr>
        <w:t xml:space="preserve">elszámolásig szükséges rendelkezésre állnia. </w:t>
      </w:r>
    </w:p>
    <w:p w14:paraId="4599DD7F"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Az ajánlattétel, a szerződés és a kifizetések pénzneme magyar forint (HUF).</w:t>
      </w:r>
    </w:p>
    <w:p w14:paraId="3AD323DC"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Ajánlatkérő a kifizetés során az adózás rendjéről szóló 2003. évi XCII. törvény (a továbbiakban: Art.) 36/A. §-ában foglaltakat teljes körben alkalmazza.</w:t>
      </w:r>
    </w:p>
    <w:p w14:paraId="72C0918C" w14:textId="223DAECE" w:rsidR="004F3438" w:rsidRPr="001768B3" w:rsidRDefault="004F3438" w:rsidP="002A32C3">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 xml:space="preserve">Késedelmes fizetés esetén Ajánlatkérő a </w:t>
      </w:r>
      <w:proofErr w:type="spellStart"/>
      <w:r w:rsidRPr="001768B3">
        <w:rPr>
          <w:rFonts w:ascii="Tahoma" w:hAnsi="Tahoma" w:cs="Tahoma"/>
          <w:sz w:val="21"/>
          <w:szCs w:val="21"/>
        </w:rPr>
        <w:t>Ptk.-ban</w:t>
      </w:r>
      <w:proofErr w:type="spellEnd"/>
      <w:r w:rsidRPr="001768B3">
        <w:rPr>
          <w:rFonts w:ascii="Tahoma" w:hAnsi="Tahoma" w:cs="Tahoma"/>
          <w:sz w:val="21"/>
          <w:szCs w:val="21"/>
        </w:rPr>
        <w:t xml:space="preserve"> meghatározott (6:155. §) mértékű, és a késedelem időtartamához igazodó késedelmi kamatot fizet.</w:t>
      </w:r>
    </w:p>
    <w:p w14:paraId="609C9F38" w14:textId="77777777" w:rsidR="004F3438" w:rsidRPr="001768B3" w:rsidRDefault="004F3438" w:rsidP="004F3438">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Vonatkozó jogszabályok különösen:</w:t>
      </w:r>
    </w:p>
    <w:p w14:paraId="73950ED1"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adózás rendjéről szóló 2003. évi XCII. törvény 36/A. §,</w:t>
      </w:r>
    </w:p>
    <w:p w14:paraId="38666236"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Közbeszerzésekről szóló 2015. évi CXLIII. törvény,</w:t>
      </w:r>
    </w:p>
    <w:p w14:paraId="4AD275E0"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2014–2020 programozási időszakban az egyes európai uniós alapokból származó támogatások felhasználásának rendjéről szóló 272/2014. (XI. 5.) Korm. rendelet,</w:t>
      </w:r>
    </w:p>
    <w:p w14:paraId="0700FE6D"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Az általános forgalmi adóról szóló 2007. évi CXXVII. törvény,</w:t>
      </w:r>
    </w:p>
    <w:p w14:paraId="4C2D4C3A" w14:textId="77777777" w:rsidR="004F3438" w:rsidRPr="001768B3" w:rsidRDefault="004F3438" w:rsidP="00CB3B7B">
      <w:pPr>
        <w:pStyle w:val="Listaszerbekezds"/>
        <w:numPr>
          <w:ilvl w:val="0"/>
          <w:numId w:val="35"/>
        </w:numPr>
        <w:spacing w:after="0" w:line="276" w:lineRule="auto"/>
        <w:rPr>
          <w:rFonts w:ascii="Tahoma" w:hAnsi="Tahoma" w:cs="Tahoma"/>
          <w:sz w:val="21"/>
          <w:szCs w:val="21"/>
        </w:rPr>
      </w:pPr>
      <w:r w:rsidRPr="001768B3">
        <w:rPr>
          <w:rFonts w:ascii="Tahoma" w:hAnsi="Tahoma" w:cs="Tahoma"/>
          <w:sz w:val="21"/>
          <w:szCs w:val="21"/>
        </w:rPr>
        <w:t>A Polgári Törvénykönyvről szóló 2013. évi V. törvény.</w:t>
      </w:r>
    </w:p>
    <w:p w14:paraId="00D2227E" w14:textId="77777777" w:rsidR="004F3438" w:rsidRPr="001768B3" w:rsidRDefault="004F3438" w:rsidP="002A32C3">
      <w:pPr>
        <w:spacing w:after="0"/>
        <w:ind w:left="426"/>
        <w:jc w:val="both"/>
        <w:rPr>
          <w:rFonts w:ascii="Tahoma" w:hAnsi="Tahoma" w:cs="Tahoma"/>
          <w:sz w:val="21"/>
          <w:szCs w:val="21"/>
        </w:rPr>
      </w:pPr>
    </w:p>
    <w:p w14:paraId="341AFE39" w14:textId="0A8B9742" w:rsidR="00242F9C" w:rsidRPr="001768B3" w:rsidRDefault="00242F9C" w:rsidP="00242F9C">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 xml:space="preserve">FELELŐSSÉGBIZTOSÍTÁS </w:t>
      </w:r>
    </w:p>
    <w:p w14:paraId="5E89A48F" w14:textId="59B5C69E" w:rsidR="00242F9C" w:rsidRDefault="00242F9C" w:rsidP="00242F9C">
      <w:pPr>
        <w:numPr>
          <w:ilvl w:val="1"/>
          <w:numId w:val="3"/>
        </w:numPr>
        <w:tabs>
          <w:tab w:val="clear" w:pos="0"/>
        </w:tabs>
        <w:spacing w:after="0"/>
        <w:ind w:left="426" w:hanging="426"/>
        <w:jc w:val="both"/>
        <w:rPr>
          <w:rFonts w:ascii="Tahoma" w:hAnsi="Tahoma" w:cs="Tahoma"/>
          <w:sz w:val="21"/>
          <w:szCs w:val="21"/>
        </w:rPr>
      </w:pPr>
      <w:r w:rsidRPr="001768B3">
        <w:rPr>
          <w:rFonts w:ascii="Tahoma" w:hAnsi="Tahoma" w:cs="Tahoma"/>
          <w:sz w:val="21"/>
          <w:szCs w:val="21"/>
        </w:rPr>
        <w:t>A 2. rész vonatkozásában nyertes ajánlattevőnek a szerződés hatálybalépésének időpontjában rendelkeznie kell legalább 150.000.000 Ft/év és legalább 1.000.000 Ft/káresemény mértékű felelősségbiztosítással. Ajánlattevőnek ajánlatában nyilatkoznia kell, hogy nyertessége esetén a szerződés hatálybalépésének időpontjában a fenti tartalmú felelősségbiztosítással rendelkezni fog.</w:t>
      </w:r>
    </w:p>
    <w:p w14:paraId="71DA2587" w14:textId="77777777" w:rsidR="00CB3B7B" w:rsidRDefault="00CB3B7B" w:rsidP="00CB3B7B">
      <w:pPr>
        <w:spacing w:after="0"/>
        <w:jc w:val="both"/>
        <w:rPr>
          <w:rFonts w:ascii="Tahoma" w:hAnsi="Tahoma" w:cs="Tahoma"/>
          <w:sz w:val="21"/>
          <w:szCs w:val="21"/>
        </w:rPr>
      </w:pPr>
    </w:p>
    <w:p w14:paraId="58DEA19B" w14:textId="726C39C1"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463CA494" w14:textId="19DF676E"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képest szigorúbban határozta meg (P1, M1, M2)</w:t>
      </w:r>
      <w:r>
        <w:rPr>
          <w:rFonts w:ascii="Tahoma" w:hAnsi="Tahoma" w:cs="Tahoma"/>
          <w:sz w:val="21"/>
          <w:szCs w:val="21"/>
        </w:rPr>
        <w:t>.</w:t>
      </w:r>
    </w:p>
    <w:p w14:paraId="2951C316" w14:textId="2A8F9891"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1E7542C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w:t>
      </w:r>
      <w:proofErr w:type="spellStart"/>
      <w:r w:rsidRPr="00CB3B7B">
        <w:rPr>
          <w:rFonts w:ascii="Tahoma" w:hAnsi="Tahoma" w:cs="Tahoma"/>
          <w:sz w:val="21"/>
          <w:szCs w:val="21"/>
        </w:rPr>
        <w:t>-ban</w:t>
      </w:r>
      <w:proofErr w:type="spellEnd"/>
      <w:r w:rsidRPr="00CB3B7B">
        <w:rPr>
          <w:rFonts w:ascii="Tahoma" w:hAnsi="Tahoma" w:cs="Tahoma"/>
          <w:sz w:val="21"/>
          <w:szCs w:val="21"/>
        </w:rPr>
        <w:t xml:space="preserve">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w:t>
      </w:r>
      <w:r w:rsidRPr="00CB3B7B">
        <w:rPr>
          <w:rFonts w:ascii="Tahoma" w:hAnsi="Tahoma" w:cs="Tahoma"/>
          <w:sz w:val="21"/>
          <w:szCs w:val="21"/>
        </w:rPr>
        <w:lastRenderedPageBreak/>
        <w:t xml:space="preserve">felhívás feladásának </w:t>
      </w:r>
      <w:proofErr w:type="gramStart"/>
      <w:r w:rsidRPr="00CB3B7B">
        <w:rPr>
          <w:rFonts w:ascii="Tahoma" w:hAnsi="Tahoma" w:cs="Tahoma"/>
          <w:sz w:val="21"/>
          <w:szCs w:val="21"/>
        </w:rPr>
        <w:t>napján</w:t>
      </w:r>
      <w:proofErr w:type="gramEnd"/>
      <w:r w:rsidRPr="00CB3B7B">
        <w:rPr>
          <w:rFonts w:ascii="Tahoma" w:hAnsi="Tahoma" w:cs="Tahoma"/>
          <w:sz w:val="21"/>
          <w:szCs w:val="21"/>
        </w:rPr>
        <w:t xml:space="preserve">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5F244E13"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kiegészítő tájékoztatás vonatkozásában a Kbt. 56. § alapján jár el. Ajánlatkérő konzultációt és helyszíni bejárást nem tart.</w:t>
      </w:r>
    </w:p>
    <w:p w14:paraId="0ED40B71"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 részajánlattétel biztosított. Ajánlattevők bármely részre, részekre, illetve valamennyi részre is nyújthatnak be ajánlatot. </w:t>
      </w:r>
    </w:p>
    <w:p w14:paraId="35EEE847" w14:textId="77777777" w:rsidR="00CB3B7B" w:rsidRPr="001768B3" w:rsidRDefault="00CB3B7B" w:rsidP="00CB3B7B">
      <w:pPr>
        <w:spacing w:after="0"/>
        <w:ind w:left="426"/>
        <w:jc w:val="both"/>
        <w:rPr>
          <w:rFonts w:ascii="Tahoma" w:hAnsi="Tahoma" w:cs="Tahoma"/>
          <w:sz w:val="21"/>
          <w:szCs w:val="21"/>
        </w:rPr>
      </w:pPr>
    </w:p>
    <w:p w14:paraId="463CA495" w14:textId="77777777" w:rsidR="00F35F93" w:rsidRPr="00CB3B7B" w:rsidRDefault="00F35F93" w:rsidP="00CB3B7B">
      <w:pPr>
        <w:spacing w:after="0"/>
        <w:ind w:left="426"/>
        <w:jc w:val="both"/>
        <w:rPr>
          <w:rFonts w:ascii="Tahoma" w:hAnsi="Tahoma" w:cs="Tahoma"/>
          <w:sz w:val="21"/>
          <w:szCs w:val="21"/>
        </w:rPr>
      </w:pPr>
    </w:p>
    <w:p w14:paraId="463CA496"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463CA497"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463CA498"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463CA499" w14:textId="267DB646"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r w:rsidR="00F45598" w:rsidRPr="001768B3">
        <w:rPr>
          <w:rFonts w:ascii="Tahoma" w:hAnsi="Tahoma" w:cs="Tahoma"/>
          <w:b/>
          <w:color w:val="auto"/>
          <w:sz w:val="21"/>
          <w:szCs w:val="21"/>
        </w:rPr>
        <w:t>EK</w:t>
      </w:r>
    </w:p>
    <w:p w14:paraId="463CA49A" w14:textId="77777777" w:rsidR="00523081" w:rsidRDefault="00523081" w:rsidP="004F3438"/>
    <w:p w14:paraId="1DC2BE77"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VÁLLALKOZÁSI KERETSZERZŐDÉS</w:t>
      </w:r>
    </w:p>
    <w:p w14:paraId="5311AE40" w14:textId="77777777" w:rsidR="00CB3B7B" w:rsidRPr="00DA4E74" w:rsidRDefault="00CB3B7B" w:rsidP="00CB3B7B">
      <w:pPr>
        <w:tabs>
          <w:tab w:val="left" w:pos="6096"/>
        </w:tabs>
        <w:spacing w:after="0" w:line="240" w:lineRule="auto"/>
        <w:jc w:val="center"/>
        <w:rPr>
          <w:rFonts w:ascii="Tahoma" w:hAnsi="Tahoma" w:cs="Tahoma"/>
          <w:b/>
          <w:color w:val="000000" w:themeColor="text1"/>
          <w:sz w:val="21"/>
          <w:szCs w:val="21"/>
        </w:rPr>
      </w:pPr>
      <w:r w:rsidRPr="00DA4E74">
        <w:rPr>
          <w:rFonts w:ascii="Tahoma" w:hAnsi="Tahoma" w:cs="Tahoma"/>
          <w:b/>
          <w:color w:val="000000" w:themeColor="text1"/>
          <w:sz w:val="21"/>
          <w:szCs w:val="21"/>
        </w:rPr>
        <w:t>1. RÉSZ</w:t>
      </w:r>
    </w:p>
    <w:p w14:paraId="6856B0FA"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60D05DF4"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34B15280"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amely</w:t>
      </w:r>
      <w:proofErr w:type="gramEnd"/>
      <w:r w:rsidRPr="00DA4E74">
        <w:rPr>
          <w:rFonts w:ascii="Tahoma" w:hAnsi="Tahoma" w:cs="Tahoma"/>
          <w:color w:val="000000" w:themeColor="text1"/>
          <w:sz w:val="21"/>
          <w:szCs w:val="21"/>
        </w:rPr>
        <w:t xml:space="preserve"> létrejött egyrészről a </w:t>
      </w:r>
      <w:r w:rsidRPr="00DA4E74">
        <w:rPr>
          <w:rFonts w:ascii="Tahoma" w:hAnsi="Tahoma" w:cs="Tahoma"/>
          <w:b/>
          <w:color w:val="000000" w:themeColor="text1"/>
          <w:sz w:val="21"/>
          <w:szCs w:val="21"/>
        </w:rPr>
        <w:t>Miniszterelnökség</w:t>
      </w:r>
      <w:r w:rsidRPr="00DA4E74">
        <w:rPr>
          <w:rFonts w:ascii="Tahoma" w:hAnsi="Tahoma" w:cs="Tahoma"/>
          <w:color w:val="000000" w:themeColor="text1"/>
          <w:sz w:val="21"/>
          <w:szCs w:val="21"/>
        </w:rPr>
        <w:t xml:space="preserve"> (székhely: 1055 Budapest, Kossuth Lajos tér 1-3., adószám: 15775292-2-41, képviseli:……………….) mint megrendelő (a továbbiakban: </w:t>
      </w:r>
      <w:r w:rsidRPr="00DA4E74">
        <w:rPr>
          <w:rFonts w:ascii="Tahoma" w:hAnsi="Tahoma" w:cs="Tahoma"/>
          <w:b/>
          <w:color w:val="000000" w:themeColor="text1"/>
          <w:sz w:val="21"/>
          <w:szCs w:val="21"/>
        </w:rPr>
        <w:t>Megrendelő</w:t>
      </w:r>
      <w:r w:rsidRPr="00DA4E74">
        <w:rPr>
          <w:rFonts w:ascii="Tahoma" w:hAnsi="Tahoma" w:cs="Tahoma"/>
          <w:color w:val="000000" w:themeColor="text1"/>
          <w:sz w:val="21"/>
          <w:szCs w:val="21"/>
        </w:rPr>
        <w:t>),</w:t>
      </w:r>
    </w:p>
    <w:p w14:paraId="11B6D1D1"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2D9C062F"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másrészről</w:t>
      </w:r>
      <w:proofErr w:type="gramEnd"/>
      <w:r w:rsidRPr="00DA4E74">
        <w:rPr>
          <w:rFonts w:ascii="Tahoma" w:hAnsi="Tahoma" w:cs="Tahoma"/>
          <w:color w:val="000000" w:themeColor="text1"/>
          <w:sz w:val="21"/>
          <w:szCs w:val="21"/>
        </w:rPr>
        <w:t xml:space="preserve"> </w:t>
      </w:r>
      <w:r w:rsidRPr="00DA4E74">
        <w:rPr>
          <w:rFonts w:ascii="Tahoma" w:hAnsi="Tahoma" w:cs="Tahoma"/>
          <w:b/>
          <w:color w:val="000000" w:themeColor="text1"/>
          <w:sz w:val="21"/>
          <w:szCs w:val="21"/>
        </w:rPr>
        <w:t>…</w:t>
      </w:r>
      <w:r w:rsidRPr="00DA4E7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DA4E74">
        <w:rPr>
          <w:rFonts w:ascii="Tahoma" w:hAnsi="Tahoma" w:cs="Tahoma"/>
          <w:b/>
          <w:color w:val="000000" w:themeColor="text1"/>
          <w:sz w:val="21"/>
          <w:szCs w:val="21"/>
        </w:rPr>
        <w:t>Vállalkozó</w:t>
      </w:r>
      <w:r w:rsidRPr="00DA4E74">
        <w:rPr>
          <w:rFonts w:ascii="Tahoma" w:hAnsi="Tahoma" w:cs="Tahoma"/>
          <w:color w:val="000000" w:themeColor="text1"/>
          <w:sz w:val="21"/>
          <w:szCs w:val="21"/>
        </w:rPr>
        <w:t>)</w:t>
      </w:r>
    </w:p>
    <w:p w14:paraId="55A608F2" w14:textId="77777777" w:rsidR="00CB3B7B" w:rsidRPr="00DA4E74" w:rsidRDefault="00CB3B7B" w:rsidP="00CB3B7B">
      <w:pPr>
        <w:tabs>
          <w:tab w:val="left" w:pos="6096"/>
        </w:tabs>
        <w:spacing w:after="0" w:line="240" w:lineRule="auto"/>
        <w:jc w:val="both"/>
        <w:rPr>
          <w:rFonts w:ascii="Tahoma" w:hAnsi="Tahoma" w:cs="Tahoma"/>
          <w:color w:val="000000" w:themeColor="text1"/>
          <w:sz w:val="21"/>
          <w:szCs w:val="21"/>
        </w:rPr>
      </w:pPr>
    </w:p>
    <w:p w14:paraId="5DB21DE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Megrendelő és Vállalkozó a továbbiakban együttesen: </w:t>
      </w:r>
      <w:r w:rsidRPr="00DA4E74">
        <w:rPr>
          <w:rFonts w:ascii="Tahoma" w:hAnsi="Tahoma" w:cs="Tahoma"/>
          <w:b/>
          <w:color w:val="000000" w:themeColor="text1"/>
          <w:sz w:val="21"/>
          <w:szCs w:val="21"/>
        </w:rPr>
        <w:t>Felek</w:t>
      </w:r>
      <w:r w:rsidRPr="00DA4E74">
        <w:rPr>
          <w:rFonts w:ascii="Tahoma" w:hAnsi="Tahoma" w:cs="Tahoma"/>
          <w:color w:val="000000" w:themeColor="text1"/>
          <w:sz w:val="21"/>
          <w:szCs w:val="21"/>
        </w:rPr>
        <w:t xml:space="preserve"> – között az alábbi feltételekkel.</w:t>
      </w:r>
    </w:p>
    <w:p w14:paraId="15312525" w14:textId="77777777" w:rsidR="00CB3B7B" w:rsidRPr="00DA4E74" w:rsidRDefault="00CB3B7B" w:rsidP="00CB3B7B">
      <w:pPr>
        <w:tabs>
          <w:tab w:val="left" w:pos="8214"/>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96ABF35"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w:t>
      </w:r>
      <w:r w:rsidRPr="00DA4E74">
        <w:rPr>
          <w:rFonts w:ascii="Tahoma" w:hAnsi="Tahoma" w:cs="Tahoma"/>
          <w:b/>
          <w:color w:val="000000" w:themeColor="text1"/>
          <w:sz w:val="21"/>
          <w:szCs w:val="21"/>
        </w:rPr>
        <w:tab/>
        <w:t>Előzmény</w:t>
      </w:r>
    </w:p>
    <w:p w14:paraId="2F3601A9"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5EA8D15" w14:textId="77777777" w:rsidR="00CB3B7B" w:rsidRPr="00DA4E7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DA4E74">
        <w:rPr>
          <w:rFonts w:ascii="Tahoma" w:hAnsi="Tahoma" w:cs="Tahoma"/>
          <w:color w:val="000000" w:themeColor="text1"/>
          <w:sz w:val="21"/>
          <w:szCs w:val="21"/>
        </w:rPr>
        <w:t xml:space="preserve">Jelen szerződést a Felek a </w:t>
      </w:r>
      <w:r w:rsidRPr="00DA4E74">
        <w:rPr>
          <w:rFonts w:ascii="Tahoma" w:hAnsi="Tahoma" w:cs="Tahoma"/>
          <w:b/>
          <w:color w:val="000000" w:themeColor="text1"/>
          <w:sz w:val="21"/>
          <w:szCs w:val="21"/>
        </w:rPr>
        <w:t>„Vállalkozási keretszerződés kommunikációs tevékenységek ellátására - 3 részben”</w:t>
      </w:r>
      <w:r w:rsidRPr="00DA4E74">
        <w:rPr>
          <w:rFonts w:ascii="Tahoma" w:hAnsi="Tahoma" w:cs="Tahoma"/>
          <w:color w:val="000000" w:themeColor="text1"/>
          <w:sz w:val="21"/>
          <w:szCs w:val="21"/>
        </w:rPr>
        <w:t xml:space="preserve"> (1. rész: PR és kreatív feladatok, médiavásárlás, közvélemény- és piackutatás; 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DA4E74">
        <w:rPr>
          <w:rFonts w:ascii="Tahoma" w:hAnsi="Tahoma" w:cs="Tahoma"/>
          <w:i/>
          <w:color w:val="000000" w:themeColor="text1"/>
          <w:sz w:val="21"/>
          <w:szCs w:val="21"/>
        </w:rPr>
        <w:t>feltételes</w:t>
      </w:r>
      <w:r w:rsidRPr="00DA4E74">
        <w:rPr>
          <w:rFonts w:ascii="Tahoma" w:hAnsi="Tahoma" w:cs="Tahoma"/>
          <w:color w:val="000000" w:themeColor="text1"/>
          <w:sz w:val="21"/>
          <w:szCs w:val="21"/>
        </w:rPr>
        <w:t xml:space="preserve"> közbeszerzési eljárás (a továbbiakban: közbeszerzési eljárás) eredményeként – annak 1. része vonatkozásában (PR és kreatív feladatok, médiavásárlás,</w:t>
      </w:r>
      <w:proofErr w:type="gramEnd"/>
      <w:r w:rsidRPr="00DA4E74">
        <w:rPr>
          <w:rFonts w:ascii="Tahoma" w:hAnsi="Tahoma" w:cs="Tahoma"/>
          <w:color w:val="000000" w:themeColor="text1"/>
          <w:sz w:val="21"/>
          <w:szCs w:val="21"/>
        </w:rPr>
        <w:t xml:space="preserve"> közvélemény- és piackutatás) – kötik meg.</w:t>
      </w:r>
    </w:p>
    <w:p w14:paraId="52332C8E" w14:textId="77777777" w:rsidR="00CB3B7B" w:rsidRPr="00DA4E74" w:rsidRDefault="00CB3B7B" w:rsidP="00CB3B7B">
      <w:pPr>
        <w:tabs>
          <w:tab w:val="left" w:pos="841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104119D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DA4E74">
        <w:rPr>
          <w:rFonts w:ascii="Tahoma" w:hAnsi="Tahoma" w:cs="Tahoma"/>
          <w:b/>
          <w:color w:val="000000" w:themeColor="text1"/>
          <w:sz w:val="21"/>
          <w:szCs w:val="21"/>
        </w:rPr>
        <w:t>1. rész</w:t>
      </w:r>
      <w:r w:rsidRPr="00DA4E74">
        <w:rPr>
          <w:rFonts w:ascii="Tahoma" w:hAnsi="Tahoma" w:cs="Tahoma"/>
          <w:color w:val="000000" w:themeColor="text1"/>
          <w:sz w:val="21"/>
          <w:szCs w:val="21"/>
        </w:rPr>
        <w:t xml:space="preserve"> vonatkozásában Vállalkozó lett, akivel Megrendelő az alábbi szerződést köti. Jelen szerződés a közbeszerzési eljárás 1. részének teljes mennyiségére vonatkozik.</w:t>
      </w:r>
    </w:p>
    <w:p w14:paraId="2C88B67B"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13CD45B5" w14:textId="77777777" w:rsidR="00CB3B7B" w:rsidRPr="00DA4E74" w:rsidRDefault="00CB3B7B" w:rsidP="00CB3B7B">
      <w:pPr>
        <w:pStyle w:val="Listaszerbekezds"/>
        <w:numPr>
          <w:ilvl w:val="2"/>
          <w:numId w:val="42"/>
        </w:numPr>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44F7ECFF" w14:textId="77777777" w:rsidR="00CB3B7B" w:rsidRPr="00DA4E74" w:rsidRDefault="00CB3B7B" w:rsidP="00CB3B7B">
      <w:pPr>
        <w:pStyle w:val="Listaszerbekezds"/>
        <w:tabs>
          <w:tab w:val="left" w:pos="993"/>
        </w:tabs>
        <w:spacing w:before="0" w:after="0"/>
        <w:rPr>
          <w:rFonts w:ascii="Tahoma" w:hAnsi="Tahoma" w:cs="Tahoma"/>
          <w:color w:val="000000" w:themeColor="text1"/>
          <w:sz w:val="21"/>
          <w:szCs w:val="21"/>
        </w:rPr>
      </w:pPr>
    </w:p>
    <w:p w14:paraId="764BCDF9"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5529B368" w14:textId="77777777" w:rsidR="00CB3B7B" w:rsidRPr="00DA4E7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w:t>
      </w:r>
      <w:r w:rsidRPr="00DA4E74">
        <w:rPr>
          <w:rFonts w:ascii="Tahoma" w:hAnsi="Tahoma" w:cs="Tahoma"/>
          <w:b/>
          <w:color w:val="000000" w:themeColor="text1"/>
          <w:sz w:val="21"/>
          <w:szCs w:val="21"/>
        </w:rPr>
        <w:tab/>
        <w:t>A szerződés tárgya</w:t>
      </w:r>
    </w:p>
    <w:p w14:paraId="3BD470A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FF18DC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2.1.</w:t>
      </w:r>
      <w:r w:rsidRPr="00DA4E74">
        <w:rPr>
          <w:rFonts w:ascii="Tahoma" w:hAnsi="Tahoma" w:cs="Tahoma"/>
          <w:color w:val="000000" w:themeColor="text1"/>
          <w:sz w:val="21"/>
          <w:szCs w:val="21"/>
        </w:rPr>
        <w:tab/>
        <w:t xml:space="preserve">Megrendelő megrendeli, Vállalkozó elvállalja </w:t>
      </w:r>
      <w:r w:rsidRPr="00DA4E74">
        <w:rPr>
          <w:rFonts w:ascii="Tahoma" w:hAnsi="Tahoma" w:cs="Tahoma"/>
          <w:b/>
          <w:color w:val="000000" w:themeColor="text1"/>
          <w:sz w:val="21"/>
          <w:szCs w:val="21"/>
        </w:rPr>
        <w:t>PR és kreatív feladatok, médiavásárlás, közvélemény- és piackutatási feladatok ellátását</w:t>
      </w:r>
      <w:r w:rsidRPr="00DA4E74">
        <w:rPr>
          <w:rFonts w:ascii="Tahoma" w:hAnsi="Tahoma" w:cs="Tahoma"/>
          <w:color w:val="000000" w:themeColor="text1"/>
          <w:sz w:val="21"/>
          <w:szCs w:val="21"/>
        </w:rPr>
        <w:t xml:space="preserve"> a jelen szerződésben foglaltak szerint. </w:t>
      </w:r>
    </w:p>
    <w:p w14:paraId="50D8FB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F33B47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 xml:space="preserve">Vállalkozó feladatait részletesen tartalmazza a jelen szerződés 1. mellékletét részét képező műszaki leírás, és a jelen szerződés 2. mellékletét képező ártáblázatok teljes terjedelemben. </w:t>
      </w:r>
    </w:p>
    <w:p w14:paraId="6D9FD1FC"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2747A1B1"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2.2.</w:t>
      </w:r>
      <w:r w:rsidRPr="00DA4E74">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DA4E74">
        <w:rPr>
          <w:rFonts w:ascii="Tahoma" w:hAnsi="Tahoma" w:cs="Tahoma"/>
          <w:color w:val="000000" w:themeColor="text1"/>
          <w:sz w:val="21"/>
          <w:szCs w:val="21"/>
        </w:rPr>
        <w:t>forrás(</w:t>
      </w:r>
      <w:proofErr w:type="gramEnd"/>
      <w:r w:rsidRPr="00DA4E74">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0212C19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498AF5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2.3.</w:t>
      </w:r>
      <w:r w:rsidRPr="00DA4E7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108B8A62" w14:textId="77777777" w:rsidR="00CB3B7B" w:rsidRPr="00DA4E7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44879B0" w14:textId="77777777" w:rsidR="00CB3B7B" w:rsidRPr="00DA4E74" w:rsidRDefault="00CB3B7B" w:rsidP="00CB3B7B">
      <w:pPr>
        <w:tabs>
          <w:tab w:val="left" w:pos="709"/>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III.</w:t>
      </w:r>
      <w:r w:rsidRPr="00DA4E74">
        <w:rPr>
          <w:rFonts w:ascii="Tahoma" w:hAnsi="Tahoma" w:cs="Tahoma"/>
          <w:b/>
          <w:color w:val="000000" w:themeColor="text1"/>
          <w:sz w:val="21"/>
          <w:szCs w:val="21"/>
        </w:rPr>
        <w:tab/>
        <w:t>Az eseti megrendelések menete</w:t>
      </w:r>
    </w:p>
    <w:p w14:paraId="7B71359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21EE32"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3.1.</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ajánlatkérés (Brief)</w:t>
      </w:r>
    </w:p>
    <w:p w14:paraId="4DBBD63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3A16FFC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3.1.1.</w:t>
      </w:r>
      <w:r w:rsidRPr="00DA4E7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1F6088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5667FE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3.1.2.</w:t>
      </w:r>
      <w:r w:rsidRPr="00DA4E7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58466F1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2127A4" w14:textId="77777777" w:rsidR="00CB3B7B" w:rsidRPr="00DA4E74" w:rsidRDefault="00CB3B7B" w:rsidP="00CB3B7B">
      <w:pPr>
        <w:tabs>
          <w:tab w:val="left" w:pos="709"/>
        </w:tabs>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3.1.3.</w:t>
      </w:r>
      <w:r w:rsidRPr="00DA4E74">
        <w:rPr>
          <w:rFonts w:ascii="Tahoma" w:hAnsi="Tahoma" w:cs="Tahoma"/>
          <w:color w:val="000000" w:themeColor="text1"/>
          <w:sz w:val="21"/>
          <w:szCs w:val="21"/>
        </w:rPr>
        <w:tab/>
        <w:t>A Megrendelő a briefet írásban, elektronikus úton küldi meg a Vállalkozó részére.</w:t>
      </w:r>
    </w:p>
    <w:p w14:paraId="0FFA875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926B008"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3.2.</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ajánlat</w:t>
      </w:r>
    </w:p>
    <w:p w14:paraId="7C3BE8D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15F5F7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3.2.1.</w:t>
      </w:r>
      <w:r w:rsidRPr="00DA4E7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62DDFAE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8F00D64"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3.2.2.</w:t>
      </w:r>
      <w:r w:rsidRPr="00DA4E7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2C3EB77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D11B0CA"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3.2.3.</w:t>
      </w:r>
      <w:r w:rsidRPr="00DA4E7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DA4E74">
        <w:rPr>
          <w:rFonts w:ascii="Tahoma" w:hAnsi="Tahoma" w:cs="Tahoma"/>
          <w:color w:val="000000" w:themeColor="text1"/>
          <w:sz w:val="21"/>
          <w:szCs w:val="21"/>
        </w:rPr>
        <w:t>Vállalkozóval</w:t>
      </w:r>
      <w:proofErr w:type="gramEnd"/>
      <w:r w:rsidRPr="00DA4E74">
        <w:rPr>
          <w:rFonts w:ascii="Tahoma" w:hAnsi="Tahoma" w:cs="Tahoma"/>
          <w:color w:val="000000" w:themeColor="text1"/>
          <w:sz w:val="21"/>
          <w:szCs w:val="21"/>
        </w:rPr>
        <w:t xml:space="preserve"> az ajánlattal kapcsolatos kifogásait, továbbá meghatározza a módosítás határidejét. </w:t>
      </w:r>
    </w:p>
    <w:p w14:paraId="2AB81DA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457966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3.2.4.</w:t>
      </w:r>
      <w:r w:rsidRPr="00DA4E7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326A8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C2D870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3.3.</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Az eseti megrendelés</w:t>
      </w:r>
    </w:p>
    <w:p w14:paraId="69A0C93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8532D7F"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3.3.1.</w:t>
      </w:r>
      <w:r w:rsidRPr="00DA4E74">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0A055308"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94F10FB"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3.3.2.</w:t>
      </w:r>
      <w:r w:rsidRPr="00DA4E74">
        <w:rPr>
          <w:rFonts w:ascii="Tahoma" w:hAnsi="Tahoma" w:cs="Tahoma"/>
          <w:color w:val="000000" w:themeColor="text1"/>
          <w:sz w:val="21"/>
          <w:szCs w:val="21"/>
        </w:rPr>
        <w:tab/>
        <w:t>Az eseti megrendelést Megrendelő szkennelve, elektronikus úton küldi el a Vállalkozó részére azzal, hogy ezzel egyidőben postai úton vagy személyesen a kapcsolattartó útján is eljuttatja az eseti megrendelést Vállalkozó részére 3 eredeti példányban.</w:t>
      </w:r>
    </w:p>
    <w:p w14:paraId="394B3411"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5194393" w14:textId="77777777" w:rsidR="00CB3B7B" w:rsidRPr="00DA4E7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DA4E74">
        <w:rPr>
          <w:rFonts w:ascii="Tahoma" w:hAnsi="Tahoma" w:cs="Tahoma"/>
          <w:color w:val="000000" w:themeColor="text1"/>
          <w:sz w:val="21"/>
          <w:szCs w:val="21"/>
        </w:rPr>
        <w:lastRenderedPageBreak/>
        <w:t>3.3.3.</w:t>
      </w:r>
      <w:r w:rsidRPr="00DA4E7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0542184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53A90B6B" w14:textId="77777777" w:rsidR="00CB3B7B" w:rsidRPr="00DA4E7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3.4.</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Végrehajtás</w:t>
      </w:r>
    </w:p>
    <w:p w14:paraId="1727DC3E"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6F38FE3A" w14:textId="77777777" w:rsidR="00CB3B7B" w:rsidRPr="00DA4E74" w:rsidRDefault="00CB3B7B" w:rsidP="00CB3B7B">
      <w:pPr>
        <w:tabs>
          <w:tab w:val="left" w:pos="993"/>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87DF0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289F55B"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3.5.</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Kimutatás</w:t>
      </w:r>
    </w:p>
    <w:p w14:paraId="5196646C"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11975E3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3.5.1.</w:t>
      </w:r>
      <w:r w:rsidRPr="00DA4E7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DA4E74">
        <w:rPr>
          <w:rFonts w:ascii="Tahoma" w:hAnsi="Tahoma" w:cs="Tahoma"/>
          <w:b/>
          <w:color w:val="000000" w:themeColor="text1"/>
          <w:sz w:val="21"/>
          <w:szCs w:val="21"/>
        </w:rPr>
        <w:t>írásbeli kimutatást</w:t>
      </w:r>
      <w:r w:rsidRPr="00DA4E74">
        <w:rPr>
          <w:rFonts w:ascii="Tahoma" w:hAnsi="Tahoma" w:cs="Tahoma"/>
          <w:color w:val="000000" w:themeColor="text1"/>
          <w:sz w:val="21"/>
          <w:szCs w:val="21"/>
        </w:rPr>
        <w:t xml:space="preserve"> (a továbbiakban: kimutatás) </w:t>
      </w:r>
      <w:r w:rsidRPr="00DA4E74">
        <w:rPr>
          <w:rFonts w:ascii="Tahoma" w:hAnsi="Tahoma" w:cs="Tahoma"/>
          <w:b/>
          <w:color w:val="000000" w:themeColor="text1"/>
          <w:sz w:val="21"/>
          <w:szCs w:val="21"/>
        </w:rPr>
        <w:t>készít</w:t>
      </w:r>
      <w:r w:rsidRPr="00DA4E74">
        <w:rPr>
          <w:rFonts w:ascii="Tahoma" w:hAnsi="Tahoma" w:cs="Tahoma"/>
          <w:color w:val="000000" w:themeColor="text1"/>
          <w:sz w:val="21"/>
          <w:szCs w:val="21"/>
        </w:rPr>
        <w:t xml:space="preserve">, amely egyben </w:t>
      </w:r>
      <w:r w:rsidRPr="00DA4E74">
        <w:rPr>
          <w:rFonts w:ascii="Tahoma" w:hAnsi="Tahoma" w:cs="Tahoma"/>
          <w:b/>
          <w:color w:val="000000" w:themeColor="text1"/>
          <w:sz w:val="21"/>
          <w:szCs w:val="21"/>
        </w:rPr>
        <w:t>a teljesítés igazolásának is alapjául szolgál</w:t>
      </w:r>
      <w:r w:rsidRPr="00DA4E74">
        <w:rPr>
          <w:rFonts w:ascii="Tahoma" w:hAnsi="Tahoma" w:cs="Tahoma"/>
          <w:color w:val="000000" w:themeColor="text1"/>
          <w:sz w:val="21"/>
          <w:szCs w:val="21"/>
        </w:rPr>
        <w:t>.</w:t>
      </w:r>
    </w:p>
    <w:p w14:paraId="770591A2"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BB0DC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3.5.2.</w:t>
      </w:r>
      <w:r w:rsidRPr="00DA4E74">
        <w:rPr>
          <w:rFonts w:ascii="Tahoma" w:hAnsi="Tahoma" w:cs="Tahoma"/>
          <w:color w:val="000000" w:themeColor="text1"/>
          <w:sz w:val="21"/>
          <w:szCs w:val="21"/>
        </w:rPr>
        <w:tab/>
        <w:t>A kimutatás eseti megrendelésenként minimálisan tartalmazza:</w:t>
      </w:r>
    </w:p>
    <w:p w14:paraId="3AFA9803"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az eseti megrendelés(</w:t>
      </w:r>
      <w:proofErr w:type="spellStart"/>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hivatkozási számát;</w:t>
      </w:r>
    </w:p>
    <w:p w14:paraId="3AA68EB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a </w:t>
      </w:r>
      <w:proofErr w:type="gramStart"/>
      <w:r w:rsidRPr="00DA4E74">
        <w:rPr>
          <w:rFonts w:ascii="Tahoma" w:hAnsi="Tahoma" w:cs="Tahoma"/>
          <w:color w:val="000000" w:themeColor="text1"/>
          <w:sz w:val="21"/>
          <w:szCs w:val="21"/>
        </w:rPr>
        <w:t>teljesítés(</w:t>
      </w:r>
      <w:proofErr w:type="spellStart"/>
      <w:proofErr w:type="gramEnd"/>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xml:space="preserve">) időpontját, </w:t>
      </w:r>
    </w:p>
    <w:p w14:paraId="22BEFF31"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c) a teljesített </w:t>
      </w:r>
      <w:proofErr w:type="gramStart"/>
      <w:r w:rsidRPr="00DA4E74">
        <w:rPr>
          <w:rFonts w:ascii="Tahoma" w:hAnsi="Tahoma" w:cs="Tahoma"/>
          <w:color w:val="000000" w:themeColor="text1"/>
          <w:sz w:val="21"/>
          <w:szCs w:val="21"/>
        </w:rPr>
        <w:t>szolgáltatás(</w:t>
      </w:r>
      <w:proofErr w:type="gramEnd"/>
      <w:r w:rsidRPr="00DA4E74">
        <w:rPr>
          <w:rFonts w:ascii="Tahoma" w:hAnsi="Tahoma" w:cs="Tahoma"/>
          <w:color w:val="000000" w:themeColor="text1"/>
          <w:sz w:val="21"/>
          <w:szCs w:val="21"/>
        </w:rPr>
        <w:t xml:space="preserve">ok) egyértelmű, pontos megnevezését </w:t>
      </w:r>
    </w:p>
    <w:p w14:paraId="1450D16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d) a teljesített </w:t>
      </w:r>
      <w:proofErr w:type="gramStart"/>
      <w:r w:rsidRPr="00DA4E74">
        <w:rPr>
          <w:rFonts w:ascii="Tahoma" w:hAnsi="Tahoma" w:cs="Tahoma"/>
          <w:color w:val="000000" w:themeColor="text1"/>
          <w:sz w:val="21"/>
          <w:szCs w:val="21"/>
        </w:rPr>
        <w:t>szolgáltatás(</w:t>
      </w:r>
      <w:proofErr w:type="gramEnd"/>
      <w:r w:rsidRPr="00DA4E74">
        <w:rPr>
          <w:rFonts w:ascii="Tahoma" w:hAnsi="Tahoma" w:cs="Tahoma"/>
          <w:color w:val="000000" w:themeColor="text1"/>
          <w:sz w:val="21"/>
          <w:szCs w:val="21"/>
        </w:rPr>
        <w:t xml:space="preserve">ok) nettó ellenértékét, továbbá </w:t>
      </w:r>
    </w:p>
    <w:p w14:paraId="7B7ECECF"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w:t>
      </w:r>
      <w:proofErr w:type="gramEnd"/>
      <w:r w:rsidRPr="00DA4E74">
        <w:rPr>
          <w:rFonts w:ascii="Tahoma" w:hAnsi="Tahoma" w:cs="Tahoma"/>
          <w:color w:val="000000" w:themeColor="text1"/>
          <w:sz w:val="21"/>
          <w:szCs w:val="21"/>
        </w:rPr>
        <w:t>) az elszámolási időszakra eső teljesítés(</w:t>
      </w:r>
      <w:proofErr w:type="spellStart"/>
      <w:r w:rsidRPr="00DA4E74">
        <w:rPr>
          <w:rFonts w:ascii="Tahoma" w:hAnsi="Tahoma" w:cs="Tahoma"/>
          <w:color w:val="000000" w:themeColor="text1"/>
          <w:sz w:val="21"/>
          <w:szCs w:val="21"/>
        </w:rPr>
        <w:t>ek</w:t>
      </w:r>
      <w:proofErr w:type="spellEnd"/>
      <w:r w:rsidRPr="00DA4E74">
        <w:rPr>
          <w:rFonts w:ascii="Tahoma" w:hAnsi="Tahoma" w:cs="Tahoma"/>
          <w:color w:val="000000" w:themeColor="text1"/>
          <w:sz w:val="21"/>
          <w:szCs w:val="21"/>
        </w:rPr>
        <w:t xml:space="preserve">) nettó összértékét. </w:t>
      </w:r>
    </w:p>
    <w:p w14:paraId="4AD0CC5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73C0A3C" w14:textId="77777777" w:rsidR="00CB3B7B" w:rsidRPr="00DA4E74" w:rsidRDefault="00CB3B7B" w:rsidP="00CB3B7B">
      <w:pPr>
        <w:tabs>
          <w:tab w:val="left" w:pos="709"/>
        </w:tabs>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6561777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6730D7A3"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3.5.3.</w:t>
      </w:r>
      <w:r w:rsidRPr="00DA4E7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57CD6606"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7DCFDDE6"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2A80CC1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A21B0C6"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3.5.4.</w:t>
      </w:r>
      <w:r w:rsidRPr="00DA4E7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DA4E74">
        <w:rPr>
          <w:rFonts w:ascii="Tahoma" w:hAnsi="Tahoma" w:cs="Tahoma"/>
          <w:color w:val="000000" w:themeColor="text1"/>
          <w:sz w:val="21"/>
          <w:szCs w:val="21"/>
        </w:rPr>
        <w:t>)teljesítésigazolást</w:t>
      </w:r>
      <w:proofErr w:type="gramEnd"/>
      <w:r w:rsidRPr="00DA4E74">
        <w:rPr>
          <w:rFonts w:ascii="Tahoma" w:hAnsi="Tahoma" w:cs="Tahoma"/>
          <w:color w:val="000000" w:themeColor="text1"/>
          <w:sz w:val="21"/>
          <w:szCs w:val="21"/>
        </w:rPr>
        <w:t xml:space="preserve"> állít ki, amely a feladatok szerződésszerű teljesítését igazolja. A teljesítésigazolásra jogosult személy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57. § (4) bekezdése alapján a kötelezettségvállaló vagy az általa írásban kijelölt személy.</w:t>
      </w:r>
    </w:p>
    <w:p w14:paraId="6987546C" w14:textId="77777777" w:rsidR="00CB3B7B" w:rsidRPr="00DA4E7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07BEB1C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3.5.5.</w:t>
      </w:r>
      <w:r w:rsidRPr="00DA4E74">
        <w:rPr>
          <w:rFonts w:ascii="Tahoma" w:hAnsi="Tahoma" w:cs="Tahoma"/>
          <w:color w:val="000000" w:themeColor="text1"/>
          <w:sz w:val="21"/>
          <w:szCs w:val="21"/>
        </w:rPr>
        <w:tab/>
        <w:t xml:space="preserve">Amennyiben Vállalkozó nyertes ajánlatában benyújtott ún. „egyéb kedvezmények” táblázatban foglaltak szerint, egy adott eseti megrendelés teljesítése során kedvezményes ár kerül alkalmazásra, úgy Vállalkozó a Megrendelő felé benyújtott kimutatásához köteles </w:t>
      </w:r>
      <w:r w:rsidRPr="00DA4E74">
        <w:rPr>
          <w:rFonts w:ascii="Tahoma" w:hAnsi="Tahoma" w:cs="Tahoma"/>
          <w:color w:val="000000" w:themeColor="text1"/>
          <w:sz w:val="21"/>
          <w:szCs w:val="21"/>
        </w:rPr>
        <w:lastRenderedPageBreak/>
        <w:t>a Vállalkozó (Alvállalkozó) által kiállított külön igazolást benyújtani az alkalmazott kedvezmény mértékéről.</w:t>
      </w:r>
    </w:p>
    <w:p w14:paraId="39B7643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B8C0637"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IV.</w:t>
      </w:r>
      <w:r w:rsidRPr="00DA4E74">
        <w:rPr>
          <w:rFonts w:ascii="Tahoma" w:hAnsi="Tahoma" w:cs="Tahoma"/>
          <w:b/>
          <w:color w:val="000000" w:themeColor="text1"/>
          <w:sz w:val="21"/>
          <w:szCs w:val="21"/>
        </w:rPr>
        <w:tab/>
        <w:t>A szerződés időtartama, a teljesítés határideje, helye, módja</w:t>
      </w:r>
    </w:p>
    <w:p w14:paraId="55D75853"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1645B05" w14:textId="77777777" w:rsidR="00CB3B7B" w:rsidRPr="00DA4E7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4.1. </w:t>
      </w:r>
      <w:r w:rsidRPr="00DA4E74">
        <w:rPr>
          <w:rFonts w:ascii="Tahoma" w:hAnsi="Tahoma" w:cs="Tahoma"/>
          <w:color w:val="000000" w:themeColor="text1"/>
          <w:sz w:val="21"/>
          <w:szCs w:val="21"/>
        </w:rPr>
        <w:tab/>
      </w:r>
      <w:r w:rsidRPr="00DA4E7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20493C0"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4A50AC9"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4.2. </w:t>
      </w:r>
      <w:r w:rsidRPr="00DA4E7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0A9B994A"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0E545E50" w14:textId="77777777" w:rsidR="00CB3B7B" w:rsidRPr="00DA4E74" w:rsidRDefault="00CB3B7B" w:rsidP="00CB3B7B">
      <w:pPr>
        <w:tabs>
          <w:tab w:val="left" w:pos="709"/>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4.4. </w:t>
      </w:r>
      <w:r w:rsidRPr="00DA4E74">
        <w:rPr>
          <w:rFonts w:ascii="Tahoma" w:hAnsi="Tahoma" w:cs="Tahoma"/>
          <w:color w:val="000000" w:themeColor="text1"/>
          <w:sz w:val="21"/>
          <w:szCs w:val="21"/>
        </w:rPr>
        <w:tab/>
        <w:t>A teljesítés helye: Magyarország területén belül az eseti megrendelésben rögzített teljesítési hely.</w:t>
      </w:r>
    </w:p>
    <w:p w14:paraId="55B2DFE7"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A448DA3"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4.5. </w:t>
      </w:r>
      <w:r w:rsidRPr="00DA4E74">
        <w:rPr>
          <w:rFonts w:ascii="Tahoma" w:hAnsi="Tahoma" w:cs="Tahoma"/>
          <w:color w:val="000000" w:themeColor="text1"/>
          <w:sz w:val="21"/>
          <w:szCs w:val="21"/>
        </w:rPr>
        <w:tab/>
        <w:t>Vállalkozó a teljesítés során köteles a Széchenyi2020 arculati elemeket a KTK2020 előírásainak megfelelően alkalmazni.</w:t>
      </w:r>
    </w:p>
    <w:p w14:paraId="42FA958F"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224865A5" w14:textId="77777777" w:rsidR="00CB3B7B" w:rsidRPr="00DA4E74" w:rsidRDefault="00CB3B7B" w:rsidP="00CB3B7B">
      <w:pPr>
        <w:tabs>
          <w:tab w:val="left" w:pos="993"/>
        </w:tabs>
        <w:spacing w:after="0" w:line="240" w:lineRule="auto"/>
        <w:jc w:val="both"/>
        <w:rPr>
          <w:rFonts w:ascii="Tahoma" w:hAnsi="Tahoma" w:cs="Tahoma"/>
          <w:color w:val="000000" w:themeColor="text1"/>
          <w:sz w:val="21"/>
          <w:szCs w:val="21"/>
        </w:rPr>
      </w:pPr>
    </w:p>
    <w:p w14:paraId="4E70247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 </w:t>
      </w:r>
      <w:r w:rsidRPr="00DA4E74">
        <w:rPr>
          <w:rFonts w:ascii="Tahoma" w:hAnsi="Tahoma" w:cs="Tahoma"/>
          <w:b/>
          <w:color w:val="000000" w:themeColor="text1"/>
          <w:sz w:val="21"/>
          <w:szCs w:val="21"/>
        </w:rPr>
        <w:tab/>
        <w:t>A vállalkozói díj, fizetési feltételek</w:t>
      </w:r>
    </w:p>
    <w:p w14:paraId="3F349611"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5F6DEF0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 </w:t>
      </w:r>
      <w:r w:rsidRPr="00DA4E7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DA4E74">
        <w:rPr>
          <w:rFonts w:ascii="Tahoma" w:hAnsi="Tahoma" w:cs="Tahoma"/>
          <w:b/>
          <w:color w:val="000000" w:themeColor="text1"/>
          <w:sz w:val="21"/>
          <w:szCs w:val="21"/>
        </w:rPr>
        <w:t>Vállalkozó vállalkozói díjra jogosult, amelynek maximális keretösszege a jelen szerződés (1. rész) vonatkozásában mindösszesen nettó 4.500.000.000 Ft + Áfa, azaz nettó négymilliárd-ötszázmillió forint plusz általános forgalmi adó</w:t>
      </w:r>
      <w:r w:rsidRPr="00DA4E7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DA4E74">
        <w:rPr>
          <w:rFonts w:ascii="Tahoma" w:hAnsi="Tahoma" w:cs="Tahoma"/>
          <w:color w:val="000000" w:themeColor="text1"/>
          <w:sz w:val="21"/>
          <w:szCs w:val="21"/>
        </w:rPr>
        <w:t>)számlát</w:t>
      </w:r>
      <w:proofErr w:type="gramEnd"/>
      <w:r w:rsidRPr="00DA4E74">
        <w:rPr>
          <w:rFonts w:ascii="Tahoma" w:hAnsi="Tahoma" w:cs="Tahoma"/>
          <w:color w:val="000000" w:themeColor="text1"/>
          <w:sz w:val="21"/>
          <w:szCs w:val="21"/>
        </w:rPr>
        <w:t xml:space="preserve"> kiállítani.</w:t>
      </w:r>
    </w:p>
    <w:p w14:paraId="1777CC1E" w14:textId="77777777" w:rsidR="00CB3B7B" w:rsidRPr="00DA4E7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69DE55F1"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5.2. </w:t>
      </w:r>
      <w:r w:rsidRPr="00DA4E74">
        <w:rPr>
          <w:rFonts w:ascii="Tahoma" w:hAnsi="Tahoma" w:cs="Tahoma"/>
          <w:color w:val="000000" w:themeColor="text1"/>
          <w:sz w:val="21"/>
          <w:szCs w:val="21"/>
        </w:rPr>
        <w:tab/>
        <w:t xml:space="preserve">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 Felek a médiabeszerzés tekintetében rögzítik továbbá, hogy Vállalkozó a reklám közzétevőjétől vagy a nevében eljáró médiahirdetésifelület-értékesítőtől kapott árengedményt a Megrendelő javára köteles teljes mértékben érvényesíteni. Vállalkozó </w:t>
      </w:r>
      <w:r w:rsidRPr="00DA4E74">
        <w:rPr>
          <w:rFonts w:ascii="Tahoma" w:hAnsi="Tahoma" w:cs="Tahoma"/>
          <w:bCs/>
          <w:color w:val="000000" w:themeColor="text1"/>
          <w:kern w:val="36"/>
          <w:sz w:val="21"/>
          <w:szCs w:val="21"/>
        </w:rPr>
        <w:t>a gazdasági reklámtevékenység alapvető feltételeiről és egyes korlátairól szóló 2008. évi XLVIII. törvény (</w:t>
      </w:r>
      <w:proofErr w:type="spellStart"/>
      <w:r w:rsidRPr="00DA4E74">
        <w:rPr>
          <w:rFonts w:ascii="Tahoma" w:hAnsi="Tahoma" w:cs="Tahoma"/>
          <w:bCs/>
          <w:color w:val="000000" w:themeColor="text1"/>
          <w:kern w:val="36"/>
          <w:sz w:val="21"/>
          <w:szCs w:val="21"/>
        </w:rPr>
        <w:t>Grtv</w:t>
      </w:r>
      <w:proofErr w:type="spellEnd"/>
      <w:r w:rsidRPr="00DA4E74">
        <w:rPr>
          <w:rFonts w:ascii="Tahoma" w:hAnsi="Tahoma" w:cs="Tahoma"/>
          <w:bCs/>
          <w:color w:val="000000" w:themeColor="text1"/>
          <w:kern w:val="36"/>
          <w:sz w:val="21"/>
          <w:szCs w:val="21"/>
        </w:rPr>
        <w:t>.)</w:t>
      </w:r>
      <w:r w:rsidRPr="00DA4E74">
        <w:rPr>
          <w:rFonts w:ascii="Tahoma" w:hAnsi="Tahoma" w:cs="Tahoma"/>
          <w:color w:val="000000" w:themeColor="text1"/>
          <w:sz w:val="21"/>
          <w:szCs w:val="21"/>
        </w:rPr>
        <w:t xml:space="preserve"> 5/C. § (3) bekezdése szerinti díjra jogosult, amelynek mértéke a reklám közzétételi díjának 15%-</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mely kizárólag a jelen szerződés 5.1. pontja szerinti nettó keretösszeg terhére számolható el, egyéb, a jelen szerződésben rögzített fizetési feltételek teljesülése mellett.</w:t>
      </w:r>
    </w:p>
    <w:p w14:paraId="1193DD7D" w14:textId="77777777" w:rsidR="00CB3B7B" w:rsidRPr="00DA4E74" w:rsidRDefault="00CB3B7B" w:rsidP="00CB3B7B">
      <w:pPr>
        <w:tabs>
          <w:tab w:val="left" w:pos="709"/>
        </w:tabs>
        <w:autoSpaceDE w:val="0"/>
        <w:autoSpaceDN w:val="0"/>
        <w:adjustRightInd w:val="0"/>
        <w:spacing w:after="0" w:line="240" w:lineRule="auto"/>
        <w:ind w:left="709"/>
        <w:jc w:val="both"/>
        <w:rPr>
          <w:rFonts w:ascii="Tahoma" w:hAnsi="Tahoma" w:cs="Tahoma"/>
          <w:color w:val="000000" w:themeColor="text1"/>
          <w:sz w:val="21"/>
          <w:szCs w:val="21"/>
        </w:rPr>
      </w:pPr>
    </w:p>
    <w:p w14:paraId="70A4BD34" w14:textId="4EB4F456"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5.3. </w:t>
      </w:r>
      <w:r w:rsidRPr="00DA4E7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w:t>
      </w:r>
      <w:proofErr w:type="gramStart"/>
      <w:r w:rsidRPr="00DA4E74">
        <w:rPr>
          <w:rFonts w:ascii="Tahoma" w:hAnsi="Tahoma" w:cs="Tahoma"/>
          <w:color w:val="000000" w:themeColor="text1"/>
          <w:sz w:val="21"/>
          <w:szCs w:val="21"/>
        </w:rPr>
        <w:t>ellenértéke  nem</w:t>
      </w:r>
      <w:proofErr w:type="gramEnd"/>
      <w:r w:rsidRPr="00DA4E74">
        <w:rPr>
          <w:rFonts w:ascii="Tahoma" w:hAnsi="Tahoma" w:cs="Tahoma"/>
          <w:color w:val="000000" w:themeColor="text1"/>
          <w:sz w:val="21"/>
          <w:szCs w:val="21"/>
        </w:rPr>
        <w:t xml:space="preserve"> haladta meg legalább a keretösszeg 70%-át, úgy a szerződés nem maradéktalan teljesüléséből eredő bevételkiesés az ő kockázatát képezi. Vállalkozó kijelenti, hogy a szerződés megkötését megelőző közbeszerzési eljárás során az </w:t>
      </w:r>
      <w:proofErr w:type="gramStart"/>
      <w:r w:rsidRPr="00DA4E74">
        <w:rPr>
          <w:rFonts w:ascii="Tahoma" w:hAnsi="Tahoma" w:cs="Tahoma"/>
          <w:color w:val="000000" w:themeColor="text1"/>
          <w:sz w:val="21"/>
          <w:szCs w:val="21"/>
        </w:rPr>
        <w:lastRenderedPageBreak/>
        <w:t>ezen</w:t>
      </w:r>
      <w:proofErr w:type="gramEnd"/>
      <w:r w:rsidRPr="00DA4E74">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7AFB67F4" w14:textId="77777777" w:rsidR="00CB3B7B" w:rsidRPr="00DA4E7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19CFE36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5.4. </w:t>
      </w:r>
      <w:r w:rsidRPr="00DA4E7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DA4E74">
        <w:rPr>
          <w:rFonts w:ascii="Tahoma" w:hAnsi="Tahoma" w:cs="Tahoma"/>
          <w:color w:val="000000" w:themeColor="text1"/>
          <w:sz w:val="21"/>
          <w:szCs w:val="21"/>
        </w:rPr>
        <w:t>)teljesítésigazolási</w:t>
      </w:r>
      <w:proofErr w:type="gramEnd"/>
      <w:r w:rsidRPr="00DA4E74">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57544960" w14:textId="77777777" w:rsidR="00CB3B7B" w:rsidRPr="00DA4E74" w:rsidRDefault="00CB3B7B" w:rsidP="00CB3B7B">
      <w:pPr>
        <w:pStyle w:val="Jegyzetszveg"/>
        <w:spacing w:before="0"/>
        <w:ind w:left="709" w:hanging="709"/>
        <w:rPr>
          <w:rFonts w:ascii="Tahoma" w:hAnsi="Tahoma" w:cs="Tahoma"/>
          <w:color w:val="000000" w:themeColor="text1"/>
          <w:sz w:val="21"/>
          <w:szCs w:val="21"/>
        </w:rPr>
      </w:pPr>
    </w:p>
    <w:p w14:paraId="578FC8F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 </w:t>
      </w:r>
      <w:r w:rsidRPr="00DA4E74">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421E2E9C"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1AEEDFF4"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5.5.1. </w:t>
      </w:r>
      <w:r w:rsidRPr="00DA4E7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59125FD7"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30F3B0E5"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nem állapítható meg egyértelműen a Vállalkozó fizetési felszólítása vagy számlája kézhezvételének időpontja.</w:t>
      </w:r>
    </w:p>
    <w:p w14:paraId="0FD6095A"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131721A" w14:textId="77777777" w:rsidR="00CB3B7B" w:rsidRPr="00DA4E7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5.5.2. </w:t>
      </w:r>
      <w:r w:rsidRPr="00DA4E7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00F30FF6"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07B812E8"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3BBA0D26" w14:textId="77777777" w:rsidR="00CB3B7B" w:rsidRPr="00DA4E7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B9738F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 bevont alvállalkozók egyenként mekkora összegre jogosultak az ellenértékből;</w:t>
      </w:r>
    </w:p>
    <w:p w14:paraId="237243B0"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719B817D"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75C38E58"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6A38C292"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1E8D5DF1" w14:textId="77777777" w:rsidR="00CB3B7B" w:rsidRPr="00DA4E74" w:rsidRDefault="00CB3B7B" w:rsidP="00CB3B7B">
      <w:pPr>
        <w:pStyle w:val="Listaszerbekezds"/>
        <w:spacing w:before="0" w:after="0"/>
        <w:rPr>
          <w:rFonts w:ascii="Tahoma" w:hAnsi="Tahoma" w:cs="Tahoma"/>
          <w:color w:val="000000" w:themeColor="text1"/>
          <w:sz w:val="21"/>
          <w:szCs w:val="21"/>
        </w:rPr>
      </w:pPr>
    </w:p>
    <w:p w14:paraId="3059A68A" w14:textId="77777777" w:rsidR="00CB3B7B" w:rsidRPr="00DA4E7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DA4E74">
        <w:rPr>
          <w:rFonts w:ascii="Tahoma" w:hAnsi="Tahoma" w:cs="Tahoma"/>
          <w:color w:val="000000" w:themeColor="text1"/>
          <w:sz w:val="21"/>
          <w:szCs w:val="21"/>
        </w:rPr>
        <w:lastRenderedPageBreak/>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7A56DA9D" w14:textId="77777777" w:rsidR="00CB3B7B" w:rsidRPr="00DA4E7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10DBB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5.6. </w:t>
      </w:r>
      <w:r w:rsidRPr="00DA4E74">
        <w:rPr>
          <w:rFonts w:ascii="Tahoma" w:hAnsi="Tahoma" w:cs="Tahoma"/>
          <w:color w:val="000000" w:themeColor="text1"/>
          <w:sz w:val="21"/>
          <w:szCs w:val="21"/>
        </w:rPr>
        <w:tab/>
        <w:t xml:space="preserve">Vállalkozó tudomásul veszi, hogy Megrendelő csak a teljesítés igazolását követően kiállított, a Vállalkozó által – a számvitelről szóló 2000. évi C. törvény 167. § (3) bekezdésének megfelelően – kiállított 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57. § (4) bekezdése alapján írásban kijelölt személy jogosult.</w:t>
      </w:r>
    </w:p>
    <w:p w14:paraId="36D0079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65C05E1C"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5.7. </w:t>
      </w:r>
      <w:r w:rsidRPr="00DA4E74">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FE736BC"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p>
    <w:p w14:paraId="042B869E" w14:textId="77777777" w:rsidR="00CB3B7B" w:rsidRPr="00DA4E7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5.8. </w:t>
      </w:r>
      <w:r w:rsidRPr="00DA4E74">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DA4E74">
        <w:rPr>
          <w:rFonts w:ascii="Tahoma" w:hAnsi="Tahoma" w:cs="Tahoma"/>
          <w:color w:val="000000" w:themeColor="text1"/>
          <w:sz w:val="21"/>
          <w:szCs w:val="21"/>
        </w:rPr>
        <w:t>ka</w:t>
      </w:r>
      <w:proofErr w:type="spellEnd"/>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-kb</w:t>
      </w:r>
      <w:proofErr w:type="spellEnd"/>
      <w:r w:rsidRPr="00DA4E74">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14D8175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044A6F"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5.9. </w:t>
      </w:r>
      <w:r w:rsidRPr="00DA4E74">
        <w:rPr>
          <w:rFonts w:ascii="Tahoma" w:hAnsi="Tahoma" w:cs="Tahoma"/>
          <w:color w:val="000000" w:themeColor="text1"/>
          <w:sz w:val="21"/>
          <w:szCs w:val="21"/>
        </w:rPr>
        <w:tab/>
        <w:t xml:space="preserve">Megrendelő felhívja a Vállalkozó figyelmét arra, hogy az </w:t>
      </w:r>
      <w:proofErr w:type="gramStart"/>
      <w:r w:rsidRPr="00DA4E74">
        <w:rPr>
          <w:rFonts w:ascii="Tahoma" w:hAnsi="Tahoma" w:cs="Tahoma"/>
          <w:color w:val="000000" w:themeColor="text1"/>
          <w:sz w:val="21"/>
          <w:szCs w:val="21"/>
        </w:rPr>
        <w:t>ezen</w:t>
      </w:r>
      <w:proofErr w:type="gramEnd"/>
      <w:r w:rsidRPr="00DA4E74">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CA85864"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4153ECE3"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5.10. </w:t>
      </w:r>
      <w:r w:rsidRPr="00DA4E7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BB3A445"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45B1C2C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5.11.</w:t>
      </w:r>
      <w:r w:rsidRPr="00DA4E7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F8B4D9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E2BDA1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Szállítói előleg-visszafizetési biztosíték: A 272/2014. (XI. 5.) Korm. rendelet 119. § (2) bekezdése alapján, a szállító választása szerint</w:t>
      </w:r>
    </w:p>
    <w:p w14:paraId="635A8E7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a) az eljárás eredményeként kötött szerződés elszámolható összegének 10%-</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és az igényelt szállítói előleg különbözetére jutó támogatás összegének megfelelő mértékű, az </w:t>
      </w:r>
      <w:r w:rsidRPr="00DA4E74">
        <w:rPr>
          <w:rFonts w:ascii="Tahoma" w:hAnsi="Tahoma" w:cs="Tahoma"/>
          <w:color w:val="000000" w:themeColor="text1"/>
          <w:sz w:val="21"/>
          <w:szCs w:val="21"/>
        </w:rPr>
        <w:lastRenderedPageBreak/>
        <w:t>irányító hatóság javára szóló, a Kbt. 134. § (6) bekezdése szerinti, vagy a 272/2014. (XI. 5.) Korm. rendelet 83. § (1) bekezdése szerinti más biztosítékot nyújt, vagy</w:t>
      </w:r>
    </w:p>
    <w:p w14:paraId="2417D9C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420A4E68"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
    <w:p w14:paraId="206EBE9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DA4E74">
        <w:rPr>
          <w:rFonts w:ascii="Tahoma" w:hAnsi="Tahoma" w:cs="Tahoma"/>
          <w:color w:val="000000" w:themeColor="text1"/>
          <w:sz w:val="21"/>
          <w:szCs w:val="21"/>
        </w:rPr>
        <w:t xml:space="preserve"> (XI. 5.) Korm. rendelet 119. § (2) bekezdése alapján az alábbi biztosítéki formák bármelyikében: </w:t>
      </w:r>
    </w:p>
    <w:p w14:paraId="53920297"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37A37FE"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ii</w:t>
      </w:r>
      <w:proofErr w:type="spellEnd"/>
      <w:r w:rsidRPr="00DA4E74">
        <w:rPr>
          <w:rFonts w:ascii="Tahoma" w:hAnsi="Tahoma" w:cs="Tahoma"/>
          <w:color w:val="000000" w:themeColor="text1"/>
          <w:sz w:val="21"/>
          <w:szCs w:val="21"/>
        </w:rPr>
        <w:t xml:space="preserve">) garanciaszervezet által vállalt kezességgel, vagy </w:t>
      </w:r>
    </w:p>
    <w:p w14:paraId="22C2DCA6"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w:t>
      </w:r>
      <w:proofErr w:type="spellStart"/>
      <w:r w:rsidRPr="00DA4E74">
        <w:rPr>
          <w:rFonts w:ascii="Tahoma" w:hAnsi="Tahoma" w:cs="Tahoma"/>
          <w:color w:val="000000" w:themeColor="text1"/>
          <w:sz w:val="21"/>
          <w:szCs w:val="21"/>
        </w:rPr>
        <w:t>iii</w:t>
      </w:r>
      <w:proofErr w:type="spellEnd"/>
      <w:r w:rsidRPr="00DA4E74">
        <w:rPr>
          <w:rFonts w:ascii="Tahoma" w:hAnsi="Tahoma" w:cs="Tahoma"/>
          <w:color w:val="000000" w:themeColor="text1"/>
          <w:sz w:val="21"/>
          <w:szCs w:val="21"/>
        </w:rPr>
        <w:t xml:space="preserve">) az Áht.[1] 92.§ (1) bekezdése szerinti állami kezességgel. </w:t>
      </w:r>
    </w:p>
    <w:p w14:paraId="289789D3"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588F1BFF" w14:textId="77777777" w:rsidR="00CB3B7B" w:rsidRPr="00DA4E74" w:rsidRDefault="00CB3B7B" w:rsidP="00CB3B7B">
      <w:pPr>
        <w:spacing w:after="0" w:line="240" w:lineRule="auto"/>
        <w:rPr>
          <w:rFonts w:ascii="Tahoma" w:hAnsi="Tahoma" w:cs="Tahoma"/>
          <w:color w:val="000000" w:themeColor="text1"/>
          <w:sz w:val="21"/>
          <w:szCs w:val="21"/>
        </w:rPr>
      </w:pPr>
    </w:p>
    <w:p w14:paraId="0531F642"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p>
    <w:p w14:paraId="68C0F5AD" w14:textId="77777777" w:rsidR="00CB3B7B" w:rsidRPr="00DA4E74" w:rsidRDefault="00CB3B7B" w:rsidP="00CB3B7B">
      <w:pPr>
        <w:tabs>
          <w:tab w:val="left" w:pos="0"/>
        </w:tabs>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 </w:t>
      </w:r>
      <w:r w:rsidRPr="00DA4E74">
        <w:rPr>
          <w:rFonts w:ascii="Tahoma" w:hAnsi="Tahoma" w:cs="Tahoma"/>
          <w:b/>
          <w:color w:val="000000" w:themeColor="text1"/>
          <w:sz w:val="21"/>
          <w:szCs w:val="21"/>
        </w:rPr>
        <w:tab/>
        <w:t>A szerződésszerű teljesítésre vonatkozó biztosítékok</w:t>
      </w:r>
    </w:p>
    <w:p w14:paraId="4D9DD46D"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AEB26A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6.1.</w:t>
      </w:r>
      <w:r w:rsidRPr="00DA4E7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25.000.000,-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A359779"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2500E4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6.2. </w:t>
      </w:r>
      <w:r w:rsidRPr="00DA4E7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2E4B2A1E"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149B810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6.3. </w:t>
      </w:r>
      <w:r w:rsidRPr="00DA4E74">
        <w:rPr>
          <w:rFonts w:ascii="Tahoma" w:hAnsi="Tahoma" w:cs="Tahoma"/>
          <w:color w:val="000000" w:themeColor="text1"/>
          <w:sz w:val="21"/>
          <w:szCs w:val="21"/>
        </w:rPr>
        <w:tab/>
        <w:t>A biztosíték lehívására különösen, de nem kizárólagosan az alábbi esetekben kerülhet sor:</w:t>
      </w:r>
    </w:p>
    <w:p w14:paraId="2CB222B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48E9B3C5"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8A273BE"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1B3F1E70"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t>c) Megrendelő a biztosíték terhére jogosult az őt megillető kötbér érvényesítésére.</w:t>
      </w:r>
    </w:p>
    <w:p w14:paraId="5F7F5D11"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34223F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6.4. </w:t>
      </w:r>
      <w:r w:rsidRPr="00DA4E74">
        <w:rPr>
          <w:rFonts w:ascii="Tahoma" w:hAnsi="Tahoma" w:cs="Tahoma"/>
          <w:color w:val="000000" w:themeColor="text1"/>
          <w:sz w:val="21"/>
          <w:szCs w:val="21"/>
        </w:rPr>
        <w:tab/>
        <w:t xml:space="preserve">Amennyiben Vállalkozó a Megrendelő számlájára történő utalással teljesíti a biztosítékot, úgy Megrendelő a Kbt. 135. § (1) bekezdése szerinti, a jelen szerződés teljesítésére </w:t>
      </w:r>
      <w:r w:rsidRPr="00DA4E74">
        <w:rPr>
          <w:rFonts w:ascii="Tahoma" w:hAnsi="Tahoma" w:cs="Tahoma"/>
          <w:color w:val="000000" w:themeColor="text1"/>
          <w:sz w:val="21"/>
          <w:szCs w:val="21"/>
        </w:rPr>
        <w:lastRenderedPageBreak/>
        <w:t>vonatkozó utolsó teljesítés igazolás kiadásának időpontjában köteles azt legkésőbb visszautalni.</w:t>
      </w:r>
    </w:p>
    <w:p w14:paraId="20F3814A"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38B3A8A2"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6.5. </w:t>
      </w:r>
      <w:r w:rsidRPr="00DA4E74">
        <w:rPr>
          <w:rFonts w:ascii="Tahoma" w:hAnsi="Tahoma" w:cs="Tahoma"/>
          <w:color w:val="000000" w:themeColor="text1"/>
          <w:sz w:val="21"/>
          <w:szCs w:val="21"/>
        </w:rPr>
        <w:tab/>
        <w:t>Megrendelő egyoldalú nyilatkozatával jogosult a biztosíték lehívására.</w:t>
      </w:r>
    </w:p>
    <w:p w14:paraId="5F5923E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79C2E83F" w14:textId="77777777" w:rsidR="00CB3B7B" w:rsidRPr="00DA4E7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6.6. </w:t>
      </w:r>
      <w:r w:rsidRPr="00DA4E74">
        <w:rPr>
          <w:rFonts w:ascii="Tahoma" w:hAnsi="Tahoma" w:cs="Tahoma"/>
          <w:color w:val="000000" w:themeColor="text1"/>
          <w:sz w:val="21"/>
          <w:szCs w:val="21"/>
        </w:rPr>
        <w:tab/>
        <w:t>Megrendelő a biztosíték lehívását követően haladéktalanul értesíti a Vállalkozót a lehívás tényéről és összegéről.</w:t>
      </w:r>
    </w:p>
    <w:p w14:paraId="4554B3D8"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5D844227" w14:textId="77777777" w:rsidR="00CB3B7B" w:rsidRPr="00DA4E7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6.7. </w:t>
      </w:r>
      <w:r w:rsidRPr="00DA4E7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35EAC675" w14:textId="77777777" w:rsidR="00CB3B7B" w:rsidRPr="00DA4E74" w:rsidRDefault="00CB3B7B" w:rsidP="00CB3B7B">
      <w:pPr>
        <w:tabs>
          <w:tab w:val="left" w:pos="0"/>
        </w:tabs>
        <w:spacing w:after="0" w:line="240" w:lineRule="auto"/>
        <w:jc w:val="both"/>
        <w:rPr>
          <w:rFonts w:ascii="Tahoma" w:hAnsi="Tahoma" w:cs="Tahoma"/>
          <w:color w:val="000000" w:themeColor="text1"/>
          <w:sz w:val="21"/>
          <w:szCs w:val="21"/>
        </w:rPr>
      </w:pPr>
    </w:p>
    <w:p w14:paraId="0ACC4CC0" w14:textId="77777777" w:rsidR="00CB3B7B" w:rsidRPr="00DA4E7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 </w:t>
      </w:r>
      <w:r w:rsidRPr="00DA4E74">
        <w:rPr>
          <w:rFonts w:ascii="Tahoma" w:hAnsi="Tahoma" w:cs="Tahoma"/>
          <w:b/>
          <w:color w:val="000000" w:themeColor="text1"/>
          <w:sz w:val="21"/>
          <w:szCs w:val="21"/>
        </w:rPr>
        <w:tab/>
        <w:t>Felek jogai és kötelezettségei</w:t>
      </w:r>
    </w:p>
    <w:p w14:paraId="5AA917D9" w14:textId="77777777" w:rsidR="00CB3B7B" w:rsidRPr="00DA4E74" w:rsidRDefault="00CB3B7B" w:rsidP="00CB3B7B">
      <w:pPr>
        <w:spacing w:after="0" w:line="240" w:lineRule="auto"/>
        <w:jc w:val="both"/>
        <w:rPr>
          <w:rFonts w:ascii="Tahoma" w:hAnsi="Tahoma" w:cs="Tahoma"/>
          <w:color w:val="000000" w:themeColor="text1"/>
          <w:sz w:val="21"/>
          <w:szCs w:val="21"/>
        </w:rPr>
      </w:pPr>
    </w:p>
    <w:p w14:paraId="2404BF3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 </w:t>
      </w:r>
      <w:r w:rsidRPr="00DA4E7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w:t>
      </w:r>
      <w:proofErr w:type="gramStart"/>
      <w:r w:rsidRPr="00DA4E74">
        <w:rPr>
          <w:rFonts w:ascii="Tahoma" w:hAnsi="Tahoma" w:cs="Tahoma"/>
          <w:color w:val="000000" w:themeColor="text1"/>
          <w:sz w:val="21"/>
          <w:szCs w:val="21"/>
        </w:rPr>
        <w:t>)teljesítés</w:t>
      </w:r>
      <w:proofErr w:type="gramEnd"/>
      <w:r w:rsidRPr="00DA4E74">
        <w:rPr>
          <w:rFonts w:ascii="Tahoma" w:hAnsi="Tahoma" w:cs="Tahoma"/>
          <w:color w:val="000000" w:themeColor="text1"/>
          <w:sz w:val="21"/>
          <w:szCs w:val="21"/>
        </w:rPr>
        <w:t xml:space="preserve"> során a lehető legnagyobb mértékű pontossággal és gyorsasággal jár el, a lehető legmagasabb szakmai színvonalon teljesít.</w:t>
      </w:r>
    </w:p>
    <w:p w14:paraId="65288396"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E4CECD4"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7.2. </w:t>
      </w:r>
      <w:r w:rsidRPr="00DA4E7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48266AF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04E2596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7.3. </w:t>
      </w:r>
      <w:r w:rsidRPr="00DA4E7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7A8D8050"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1807579"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7.4.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Megrendelő a Kbt. 138. § (1) bekezdésében foglaltakra figyelemmel kiköti, hogy a</w:t>
      </w:r>
      <w:r w:rsidRPr="00DA4E7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582778E6"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7D55F681"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DA4E74">
        <w:rPr>
          <w:rFonts w:ascii="Tahoma" w:hAnsi="Tahoma" w:cs="Tahoma"/>
          <w:bCs/>
          <w:color w:val="000000" w:themeColor="text1"/>
          <w:sz w:val="21"/>
          <w:szCs w:val="21"/>
        </w:rPr>
        <w:t xml:space="preserve">Megrendelő a Kbt. 138. § (5) bekezdésében foglaltakra figyelemmel kiköti, hogy </w:t>
      </w:r>
      <w:r w:rsidRPr="00DA4E7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65DEA2BB"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2915C11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7.5. </w:t>
      </w:r>
      <w:r w:rsidRPr="00DA4E7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429E65E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p>
    <w:p w14:paraId="51B9209E"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7.6. </w:t>
      </w:r>
      <w:r w:rsidRPr="00DA4E7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46254057"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E221583"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7.7. </w:t>
      </w:r>
      <w:r w:rsidRPr="00DA4E7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C9FF625" w14:textId="77777777" w:rsidR="00CB3B7B" w:rsidRPr="00DA4E74" w:rsidRDefault="00CB3B7B" w:rsidP="00CB3B7B">
      <w:pPr>
        <w:spacing w:after="0" w:line="240" w:lineRule="auto"/>
        <w:jc w:val="both"/>
        <w:rPr>
          <w:rFonts w:ascii="Tahoma" w:hAnsi="Tahoma" w:cs="Tahoma"/>
          <w:color w:val="000000" w:themeColor="text1"/>
          <w:sz w:val="21"/>
          <w:szCs w:val="21"/>
        </w:rPr>
      </w:pPr>
    </w:p>
    <w:p w14:paraId="3FB29BB8"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7.8. </w:t>
      </w:r>
      <w:r w:rsidRPr="00DA4E74">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420CB71D"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CD9A222"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7.9.</w:t>
      </w:r>
      <w:r w:rsidRPr="00DA4E7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DA4E7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442DE0F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F1B81A7"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7.10. </w:t>
      </w:r>
      <w:r w:rsidRPr="00DA4E7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D49A00F" w14:textId="77777777" w:rsidR="00CB3B7B" w:rsidRPr="00DA4E74" w:rsidRDefault="00CB3B7B" w:rsidP="00CB3B7B">
      <w:pPr>
        <w:spacing w:after="0" w:line="240" w:lineRule="auto"/>
        <w:jc w:val="both"/>
        <w:rPr>
          <w:rFonts w:ascii="Tahoma" w:hAnsi="Tahoma" w:cs="Tahoma"/>
          <w:color w:val="000000" w:themeColor="text1"/>
          <w:sz w:val="21"/>
          <w:szCs w:val="21"/>
        </w:rPr>
      </w:pPr>
    </w:p>
    <w:p w14:paraId="1C8E48BA" w14:textId="77777777" w:rsidR="00CB3B7B" w:rsidRPr="00DA4E74" w:rsidRDefault="00CB3B7B" w:rsidP="00CB3B7B">
      <w:pPr>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7.11. </w:t>
      </w:r>
      <w:r w:rsidRPr="00DA4E7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988C2EB" w14:textId="77777777" w:rsidR="00CB3B7B" w:rsidRPr="00DA4E74" w:rsidRDefault="00CB3B7B" w:rsidP="00CB3B7B">
      <w:pPr>
        <w:spacing w:after="0" w:line="240" w:lineRule="auto"/>
        <w:jc w:val="both"/>
        <w:rPr>
          <w:rFonts w:ascii="Tahoma" w:hAnsi="Tahoma" w:cs="Tahoma"/>
          <w:iCs/>
          <w:color w:val="000000" w:themeColor="text1"/>
          <w:sz w:val="21"/>
          <w:szCs w:val="21"/>
        </w:rPr>
      </w:pPr>
    </w:p>
    <w:p w14:paraId="2EAA5F74" w14:textId="77777777" w:rsidR="00CB3B7B" w:rsidRPr="00DA4E74" w:rsidRDefault="00CB3B7B" w:rsidP="00CB3B7B">
      <w:pPr>
        <w:spacing w:after="0" w:line="240" w:lineRule="auto"/>
        <w:ind w:left="709" w:hanging="709"/>
        <w:jc w:val="both"/>
        <w:rPr>
          <w:rFonts w:ascii="Tahoma" w:hAnsi="Tahoma" w:cs="Tahoma"/>
          <w:b/>
          <w:iCs/>
          <w:color w:val="000000" w:themeColor="text1"/>
          <w:sz w:val="21"/>
          <w:szCs w:val="21"/>
        </w:rPr>
      </w:pPr>
      <w:r w:rsidRPr="00DA4E74">
        <w:rPr>
          <w:rFonts w:ascii="Tahoma" w:hAnsi="Tahoma" w:cs="Tahoma"/>
          <w:iCs/>
          <w:color w:val="000000" w:themeColor="text1"/>
          <w:sz w:val="21"/>
          <w:szCs w:val="21"/>
        </w:rPr>
        <w:t xml:space="preserve">7.12. </w:t>
      </w:r>
      <w:r w:rsidRPr="00DA4E7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591CB3D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D2B2820"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VIII. </w:t>
      </w:r>
      <w:r w:rsidRPr="00DA4E74">
        <w:rPr>
          <w:rFonts w:ascii="Tahoma" w:hAnsi="Tahoma" w:cs="Tahoma"/>
          <w:b/>
          <w:color w:val="000000" w:themeColor="text1"/>
          <w:sz w:val="21"/>
          <w:szCs w:val="21"/>
        </w:rPr>
        <w:tab/>
        <w:t>Szerződésszegés</w:t>
      </w:r>
    </w:p>
    <w:p w14:paraId="3BAF2D3D" w14:textId="77777777" w:rsidR="00CB3B7B" w:rsidRPr="00DA4E7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4A67604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8.1. </w:t>
      </w:r>
      <w:r w:rsidRPr="00DA4E7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AE5DCA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F4E2651"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8.2. </w:t>
      </w:r>
      <w:r w:rsidRPr="00DA4E7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w:t>
      </w:r>
      <w:r w:rsidRPr="00DA4E74">
        <w:rPr>
          <w:rFonts w:ascii="Tahoma" w:hAnsi="Tahoma" w:cs="Tahoma"/>
          <w:color w:val="000000" w:themeColor="text1"/>
          <w:sz w:val="21"/>
          <w:szCs w:val="21"/>
        </w:rPr>
        <w:lastRenderedPageBreak/>
        <w:t xml:space="preserve">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DA4E74">
        <w:rPr>
          <w:rFonts w:ascii="Tahoma" w:hAnsi="Tahoma" w:cs="Tahoma"/>
          <w:color w:val="000000" w:themeColor="text1"/>
          <w:sz w:val="21"/>
          <w:szCs w:val="21"/>
          <w:u w:val="single"/>
        </w:rPr>
        <w:t>hibás teljesítési kötbér</w:t>
      </w:r>
      <w:r w:rsidRPr="00DA4E7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420C7D1"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089E8754"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8.3. </w:t>
      </w:r>
      <w:r w:rsidRPr="00DA4E7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DA4E74">
        <w:rPr>
          <w:rFonts w:ascii="Tahoma" w:hAnsi="Tahoma" w:cs="Tahoma"/>
          <w:color w:val="000000" w:themeColor="text1"/>
          <w:sz w:val="21"/>
          <w:szCs w:val="21"/>
          <w:u w:val="single"/>
        </w:rPr>
        <w:t>késedelmi kötbér</w:t>
      </w:r>
      <w:r w:rsidRPr="00DA4E7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mindösszesen legfeljebb azonban a kötbéralap 25 %-a. A késedelmi kötbér fizetésére egyebekben a 8.2. pontban foglaltakat kell alkalmazni. Az 5 naptári napot meghaladó késedelmet Megrendelő az adott eseti megrendelést meghiúsultnak</w:t>
      </w:r>
      <w:r w:rsidRPr="00DA4E74" w:rsidDel="007A2D24">
        <w:rPr>
          <w:rFonts w:ascii="Tahoma" w:hAnsi="Tahoma" w:cs="Tahoma"/>
          <w:color w:val="000000" w:themeColor="text1"/>
          <w:sz w:val="21"/>
          <w:szCs w:val="21"/>
        </w:rPr>
        <w:t xml:space="preserve"> </w:t>
      </w:r>
      <w:r w:rsidRPr="00DA4E74">
        <w:rPr>
          <w:rFonts w:ascii="Tahoma" w:hAnsi="Tahoma" w:cs="Tahoma"/>
          <w:color w:val="000000" w:themeColor="text1"/>
          <w:sz w:val="21"/>
          <w:szCs w:val="21"/>
        </w:rPr>
        <w:t xml:space="preserve">tekinti, és Vállalkozót meghiúsulási kötbér fizetési kötelezettség terheli. </w:t>
      </w:r>
    </w:p>
    <w:p w14:paraId="44BA524B"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AF3EA9A"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8.4. </w:t>
      </w:r>
      <w:r w:rsidRPr="00DA4E7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3A7BEA3E"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D60D43"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8.5. </w:t>
      </w:r>
      <w:r w:rsidRPr="00DA4E7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az adott eseti megrendelésre eső nettó vállalkozói díj, mértéke a kötbéralap 25 %-a.</w:t>
      </w:r>
    </w:p>
    <w:p w14:paraId="34C79AC8"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89C385"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8.6. </w:t>
      </w:r>
      <w:r w:rsidRPr="00DA4E7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DA4E74">
        <w:rPr>
          <w:rFonts w:ascii="Tahoma" w:hAnsi="Tahoma" w:cs="Tahoma"/>
          <w:color w:val="000000" w:themeColor="text1"/>
          <w:sz w:val="21"/>
          <w:szCs w:val="21"/>
          <w:u w:val="single"/>
        </w:rPr>
        <w:t>meghiúsulási kötbér</w:t>
      </w:r>
      <w:r w:rsidRPr="00DA4E74">
        <w:rPr>
          <w:rFonts w:ascii="Tahoma" w:hAnsi="Tahoma" w:cs="Tahoma"/>
          <w:color w:val="000000" w:themeColor="text1"/>
          <w:sz w:val="21"/>
          <w:szCs w:val="21"/>
        </w:rPr>
        <w:t xml:space="preserve"> alapja a jelen szerződés teljes időtartamára megállapított nettó ellenértékből (azaz az 1. részre vonatkozó vállalkozói díj keretösszegből) a szerződésszegés időpontjában még ki nem fizetett nettó ellenérték, mértéke a kötbéralap 25 %-a.</w:t>
      </w:r>
    </w:p>
    <w:p w14:paraId="081EAF7E" w14:textId="77777777" w:rsidR="00CB3B7B" w:rsidRPr="00DA4E74" w:rsidRDefault="00CB3B7B" w:rsidP="00CB3B7B">
      <w:pPr>
        <w:spacing w:after="0" w:line="240" w:lineRule="auto"/>
        <w:ind w:firstLine="204"/>
        <w:jc w:val="both"/>
        <w:rPr>
          <w:rFonts w:ascii="Tahoma" w:hAnsi="Tahoma" w:cs="Tahoma"/>
          <w:color w:val="000000" w:themeColor="text1"/>
          <w:sz w:val="21"/>
          <w:szCs w:val="21"/>
        </w:rPr>
      </w:pPr>
    </w:p>
    <w:p w14:paraId="1C3F3703" w14:textId="77777777" w:rsidR="00CB3B7B" w:rsidRPr="00DA4E7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DA4E74">
        <w:rPr>
          <w:rFonts w:ascii="Tahoma" w:hAnsi="Tahoma" w:cs="Tahoma"/>
          <w:color w:val="000000" w:themeColor="text1"/>
          <w:sz w:val="21"/>
          <w:szCs w:val="21"/>
        </w:rPr>
        <w:t xml:space="preserve">8.7. </w:t>
      </w:r>
      <w:r w:rsidRPr="00DA4E7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DA4E7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DA4E74">
        <w:rPr>
          <w:rFonts w:ascii="Tahoma" w:hAnsi="Tahoma" w:cs="Tahoma"/>
          <w:color w:val="000000" w:themeColor="text1"/>
          <w:sz w:val="21"/>
          <w:szCs w:val="21"/>
        </w:rPr>
        <w:t>a Ptk. 6:187. § (2) bekezdésében foglaltakra figyelemmel.</w:t>
      </w:r>
    </w:p>
    <w:p w14:paraId="402E3772"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811E396" w14:textId="77777777" w:rsidR="00CB3B7B" w:rsidRPr="00DA4E7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8.8. </w:t>
      </w:r>
      <w:r w:rsidRPr="00DA4E7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7154BCCB"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ab/>
      </w:r>
    </w:p>
    <w:p w14:paraId="5ADBA6A3"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IX. </w:t>
      </w:r>
      <w:r w:rsidRPr="00DA4E74">
        <w:rPr>
          <w:rFonts w:ascii="Tahoma" w:hAnsi="Tahoma" w:cs="Tahoma"/>
          <w:b/>
          <w:color w:val="000000" w:themeColor="text1"/>
          <w:sz w:val="21"/>
          <w:szCs w:val="21"/>
        </w:rPr>
        <w:tab/>
        <w:t>A szerződés módosítása, megszűnése, megszüntetése</w:t>
      </w:r>
    </w:p>
    <w:p w14:paraId="3794B4D3"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EE9D4EC" w14:textId="7777777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9.1. </w:t>
      </w:r>
      <w:r w:rsidRPr="00DA4E74">
        <w:rPr>
          <w:rFonts w:ascii="Tahoma" w:hAnsi="Tahoma" w:cs="Tahoma"/>
          <w:color w:val="000000" w:themeColor="text1"/>
          <w:sz w:val="21"/>
          <w:szCs w:val="21"/>
        </w:rPr>
        <w:tab/>
      </w:r>
      <w:r w:rsidRPr="00DA4E74">
        <w:rPr>
          <w:rFonts w:ascii="Tahoma" w:hAnsi="Tahoma" w:cs="Tahoma"/>
          <w:bCs/>
          <w:color w:val="000000" w:themeColor="text1"/>
          <w:sz w:val="21"/>
          <w:szCs w:val="21"/>
        </w:rPr>
        <w:t xml:space="preserve">Felek rögzítik, hogy a jelen </w:t>
      </w:r>
      <w:r w:rsidRPr="00DA4E7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4B9A4C82" w14:textId="77777777"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7975EAD8"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9.2. </w:t>
      </w:r>
      <w:r w:rsidRPr="00DA4E7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3BBF5595"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36430B5F" w14:textId="1705A029"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3</w:t>
      </w:r>
      <w:r w:rsidRPr="00DA4E7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51817F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85C8AD7" w14:textId="5BC135D0"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4</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1473CB7" w14:textId="77777777" w:rsidR="00CB3B7B" w:rsidRPr="00DA4E7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44F0ED74"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69D26516" w14:textId="77777777" w:rsidR="00CB3B7B" w:rsidRPr="00DA4E7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DA4E74">
        <w:rPr>
          <w:rFonts w:ascii="Tahoma" w:hAnsi="Tahoma" w:cs="Tahoma"/>
          <w:color w:val="000000" w:themeColor="text1"/>
          <w:sz w:val="21"/>
          <w:szCs w:val="21"/>
        </w:rPr>
        <w:t xml:space="preserve">a Vállalkozó </w:t>
      </w:r>
      <w:bookmarkStart w:id="38" w:name="pr997"/>
      <w:bookmarkEnd w:id="38"/>
      <w:r w:rsidRPr="00DA4E74">
        <w:rPr>
          <w:rFonts w:ascii="Tahoma" w:hAnsi="Tahoma" w:cs="Tahoma"/>
          <w:color w:val="000000" w:themeColor="text1"/>
          <w:sz w:val="21"/>
          <w:szCs w:val="21"/>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477CF70D" w14:textId="77777777" w:rsidR="00CB3B7B" w:rsidRPr="00DA4E74" w:rsidRDefault="00CB3B7B" w:rsidP="00CB3B7B">
      <w:pPr>
        <w:pStyle w:val="NormlWeb"/>
        <w:tabs>
          <w:tab w:val="num" w:pos="426"/>
        </w:tabs>
        <w:spacing w:before="0" w:after="0"/>
        <w:ind w:right="150"/>
        <w:jc w:val="both"/>
        <w:rPr>
          <w:rFonts w:ascii="Tahoma" w:hAnsi="Tahoma" w:cs="Tahoma"/>
          <w:color w:val="000000" w:themeColor="text1"/>
          <w:sz w:val="21"/>
          <w:szCs w:val="21"/>
        </w:rPr>
      </w:pPr>
      <w:bookmarkStart w:id="39" w:name="pr998"/>
      <w:bookmarkEnd w:id="39"/>
    </w:p>
    <w:p w14:paraId="201E8371" w14:textId="77777777" w:rsidR="00CB3B7B" w:rsidRPr="00DA4E7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4DA55819" w14:textId="77777777" w:rsidR="00CB3B7B" w:rsidRPr="00DA4E7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B318CF3" w14:textId="4157794A" w:rsidR="00CB3B7B" w:rsidRPr="00DA4E7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.5</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 xml:space="preserve">Megrendelő a szerződést felmondhatja, vagy – a </w:t>
      </w:r>
      <w:proofErr w:type="spellStart"/>
      <w:r w:rsidRPr="00DA4E74">
        <w:rPr>
          <w:rFonts w:ascii="Tahoma" w:hAnsi="Tahoma" w:cs="Tahoma"/>
          <w:color w:val="000000" w:themeColor="text1"/>
          <w:sz w:val="21"/>
          <w:szCs w:val="21"/>
        </w:rPr>
        <w:t>Ptk.-ban</w:t>
      </w:r>
      <w:proofErr w:type="spellEnd"/>
      <w:r w:rsidRPr="00DA4E74">
        <w:rPr>
          <w:rFonts w:ascii="Tahoma" w:hAnsi="Tahoma" w:cs="Tahoma"/>
          <w:color w:val="000000" w:themeColor="text1"/>
          <w:sz w:val="21"/>
          <w:szCs w:val="21"/>
        </w:rPr>
        <w:t xml:space="preserve"> foglaltak szerint – a szerződéstől elállhat, ha:</w:t>
      </w:r>
    </w:p>
    <w:p w14:paraId="16F92643"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F3DA5F7" w14:textId="77777777" w:rsidR="00CB3B7B" w:rsidRPr="00DA4E7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a)  feltétlenül szükséges a szerződés olyan lényeges módosítása, amely esetében a Kbt. 141. §</w:t>
      </w:r>
      <w:proofErr w:type="spellStart"/>
      <w:r w:rsidRPr="00DA4E74">
        <w:rPr>
          <w:rFonts w:ascii="Tahoma" w:hAnsi="Tahoma" w:cs="Tahoma"/>
          <w:color w:val="000000" w:themeColor="text1"/>
          <w:sz w:val="21"/>
          <w:szCs w:val="21"/>
        </w:rPr>
        <w:t>-</w:t>
      </w:r>
      <w:proofErr w:type="gramStart"/>
      <w:r w:rsidRPr="00DA4E74">
        <w:rPr>
          <w:rFonts w:ascii="Tahoma" w:hAnsi="Tahoma" w:cs="Tahoma"/>
          <w:color w:val="000000" w:themeColor="text1"/>
          <w:sz w:val="21"/>
          <w:szCs w:val="21"/>
        </w:rPr>
        <w:t>a</w:t>
      </w:r>
      <w:proofErr w:type="spellEnd"/>
      <w:proofErr w:type="gramEnd"/>
      <w:r w:rsidRPr="00DA4E74">
        <w:rPr>
          <w:rFonts w:ascii="Tahoma" w:hAnsi="Tahoma" w:cs="Tahoma"/>
          <w:color w:val="000000" w:themeColor="text1"/>
          <w:sz w:val="21"/>
          <w:szCs w:val="21"/>
        </w:rPr>
        <w:t xml:space="preserve"> alapján új közbeszerzési eljárást kell lefolytatni;</w:t>
      </w:r>
    </w:p>
    <w:p w14:paraId="2B14D577"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94DFCE3"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b</w:t>
      </w:r>
      <w:proofErr w:type="gramStart"/>
      <w:r w:rsidRPr="00DA4E74">
        <w:rPr>
          <w:rFonts w:ascii="Tahoma" w:hAnsi="Tahoma" w:cs="Tahoma"/>
          <w:color w:val="000000" w:themeColor="text1"/>
          <w:sz w:val="21"/>
          <w:szCs w:val="21"/>
        </w:rPr>
        <w:t>)    Vállalkozó</w:t>
      </w:r>
      <w:proofErr w:type="gramEnd"/>
      <w:r w:rsidRPr="00DA4E74">
        <w:rPr>
          <w:rFonts w:ascii="Tahoma" w:hAnsi="Tahoma" w:cs="Tahoma"/>
          <w:color w:val="000000" w:themeColor="text1"/>
          <w:sz w:val="21"/>
          <w:szCs w:val="21"/>
        </w:rPr>
        <w:t xml:space="preserve"> nem biztosítja a Kbt. 138. §</w:t>
      </w:r>
      <w:proofErr w:type="spellStart"/>
      <w:r w:rsidRPr="00DA4E74">
        <w:rPr>
          <w:rFonts w:ascii="Tahoma" w:hAnsi="Tahoma" w:cs="Tahoma"/>
          <w:color w:val="000000" w:themeColor="text1"/>
          <w:sz w:val="21"/>
          <w:szCs w:val="21"/>
        </w:rPr>
        <w:t>-ban</w:t>
      </w:r>
      <w:proofErr w:type="spellEnd"/>
      <w:r w:rsidRPr="00DA4E74">
        <w:rPr>
          <w:rFonts w:ascii="Tahoma" w:hAnsi="Tahoma" w:cs="Tahoma"/>
          <w:color w:val="000000" w:themeColor="text1"/>
          <w:sz w:val="21"/>
          <w:szCs w:val="21"/>
        </w:rPr>
        <w:t xml:space="preserve"> foglaltak betartását, vagy a Vállalkozó személyében érvényesen olyan jogutódlás következett be, amely nem felel meg a Kbt. 139. §-ában foglaltaknak; vagy</w:t>
      </w:r>
    </w:p>
    <w:p w14:paraId="1FEB7552"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7009100" w14:textId="77777777" w:rsidR="00CB3B7B" w:rsidRPr="00DA4E7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DA4E74">
        <w:rPr>
          <w:rFonts w:ascii="Tahoma" w:hAnsi="Tahoma" w:cs="Tahoma"/>
          <w:color w:val="000000" w:themeColor="text1"/>
          <w:sz w:val="21"/>
          <w:szCs w:val="21"/>
        </w:rPr>
        <w:t>c</w:t>
      </w:r>
      <w:proofErr w:type="gramStart"/>
      <w:r w:rsidRPr="00DA4E74">
        <w:rPr>
          <w:rFonts w:ascii="Tahoma" w:hAnsi="Tahoma" w:cs="Tahoma"/>
          <w:color w:val="000000" w:themeColor="text1"/>
          <w:sz w:val="21"/>
          <w:szCs w:val="21"/>
        </w:rPr>
        <w:t>)   az</w:t>
      </w:r>
      <w:proofErr w:type="gramEnd"/>
      <w:r w:rsidRPr="00DA4E74">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BC7680B" w14:textId="77777777" w:rsidR="00CB3B7B" w:rsidRPr="00DA4E7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0BEF4CEF" w14:textId="2B3867F7" w:rsidR="00CB3B7B" w:rsidRPr="00DA4E7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DA4E74">
        <w:rPr>
          <w:rFonts w:ascii="Tahoma" w:hAnsi="Tahoma" w:cs="Tahoma"/>
          <w:color w:val="000000" w:themeColor="text1"/>
          <w:sz w:val="21"/>
          <w:szCs w:val="21"/>
        </w:rPr>
        <w:t>9</w:t>
      </w:r>
      <w:r w:rsidR="006F077B">
        <w:rPr>
          <w:rFonts w:ascii="Tahoma" w:hAnsi="Tahoma" w:cs="Tahoma"/>
          <w:color w:val="000000" w:themeColor="text1"/>
          <w:sz w:val="21"/>
          <w:szCs w:val="21"/>
        </w:rPr>
        <w:t>.6</w:t>
      </w:r>
      <w:r w:rsidRPr="00DA4E74">
        <w:rPr>
          <w:rFonts w:ascii="Tahoma" w:hAnsi="Tahoma" w:cs="Tahoma"/>
          <w:color w:val="000000" w:themeColor="text1"/>
          <w:sz w:val="21"/>
          <w:szCs w:val="21"/>
        </w:rPr>
        <w:t xml:space="preserve">. </w:t>
      </w:r>
      <w:r w:rsidRPr="00DA4E74">
        <w:rPr>
          <w:rFonts w:ascii="Tahoma" w:hAnsi="Tahoma" w:cs="Tahoma"/>
          <w:color w:val="000000" w:themeColor="text1"/>
          <w:sz w:val="21"/>
          <w:szCs w:val="21"/>
        </w:rPr>
        <w:tab/>
        <w:t xml:space="preserve">Megrendelő köteles a szerződést felmondani, vagy – a </w:t>
      </w:r>
      <w:proofErr w:type="spellStart"/>
      <w:r w:rsidRPr="00DA4E74">
        <w:rPr>
          <w:rFonts w:ascii="Tahoma" w:hAnsi="Tahoma" w:cs="Tahoma"/>
          <w:color w:val="000000" w:themeColor="text1"/>
          <w:sz w:val="21"/>
          <w:szCs w:val="21"/>
        </w:rPr>
        <w:t>Ptk.-ban</w:t>
      </w:r>
      <w:proofErr w:type="spellEnd"/>
      <w:r w:rsidRPr="00DA4E74">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7667259E"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p>
    <w:p w14:paraId="6E1B1276"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 </w:t>
      </w:r>
      <w:r w:rsidRPr="00DA4E74">
        <w:rPr>
          <w:rFonts w:ascii="Tahoma" w:hAnsi="Tahoma" w:cs="Tahoma"/>
          <w:b/>
          <w:color w:val="000000" w:themeColor="text1"/>
          <w:sz w:val="21"/>
          <w:szCs w:val="21"/>
        </w:rPr>
        <w:tab/>
      </w:r>
      <w:r w:rsidRPr="00DA4E74">
        <w:rPr>
          <w:rFonts w:ascii="Tahoma" w:hAnsi="Tahoma" w:cs="Tahoma"/>
          <w:b/>
          <w:color w:val="000000" w:themeColor="text1"/>
          <w:sz w:val="21"/>
          <w:szCs w:val="21"/>
        </w:rPr>
        <w:tab/>
        <w:t>Együttműködés, kapcsolattartás</w:t>
      </w:r>
    </w:p>
    <w:p w14:paraId="1FA020A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5D11237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10.1. </w:t>
      </w:r>
      <w:r w:rsidRPr="00DA4E74">
        <w:rPr>
          <w:rFonts w:ascii="Tahoma" w:hAnsi="Tahoma" w:cs="Tahoma"/>
          <w:color w:val="000000" w:themeColor="text1"/>
          <w:sz w:val="21"/>
          <w:szCs w:val="21"/>
        </w:rPr>
        <w:tab/>
        <w:t xml:space="preserve">Felek a jelen szerződés teljesítése érdekében együttműködési kötelezettséget vállalnak, melynek keretében kötelesek a szerződés teljesítését befolyásoló minden lényeges </w:t>
      </w:r>
      <w:r w:rsidRPr="00DA4E74">
        <w:rPr>
          <w:rFonts w:ascii="Tahoma" w:hAnsi="Tahoma" w:cs="Tahoma"/>
          <w:color w:val="000000" w:themeColor="text1"/>
          <w:sz w:val="21"/>
          <w:szCs w:val="21"/>
        </w:rPr>
        <w:lastRenderedPageBreak/>
        <w:t>körülményt egymással haladéktalanul közölni. Vállalkozó tudomásul veszi, hogy köteles a Megrendelő alkalmazottaival és munkatársaival, vagy az általa kijelölt más személyekkel a feladat teljesítése során együttműködni.</w:t>
      </w:r>
    </w:p>
    <w:p w14:paraId="7589AD8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D2B0BE"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10.2. </w:t>
      </w:r>
      <w:r w:rsidRPr="00DA4E7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56D33261"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7F408668"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10.3. </w:t>
      </w:r>
      <w:r w:rsidRPr="00DA4E74">
        <w:rPr>
          <w:rFonts w:ascii="Tahoma" w:hAnsi="Tahoma" w:cs="Tahoma"/>
          <w:color w:val="000000" w:themeColor="text1"/>
          <w:sz w:val="21"/>
          <w:szCs w:val="21"/>
        </w:rPr>
        <w:tab/>
        <w:t xml:space="preserve">A jelen szerződéssel kapcsolatos kérdésekben nyilatkozattételre jogosult és kapcsolattartó: </w:t>
      </w:r>
    </w:p>
    <w:p w14:paraId="69713572"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xml:space="preserve">) Megrendelő részéről: </w:t>
      </w:r>
    </w:p>
    <w:p w14:paraId="371C456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529E9AD0"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szakmai kérdésekben: </w:t>
      </w:r>
    </w:p>
    <w:p w14:paraId="29A61214"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63104E0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038F18D3" w14:textId="77777777" w:rsidR="00CB3B7B" w:rsidRPr="00DA4E74" w:rsidRDefault="00CB3B7B" w:rsidP="00CB3B7B">
      <w:pPr>
        <w:spacing w:after="0" w:line="240" w:lineRule="auto"/>
        <w:ind w:left="709"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23B810CC" w14:textId="77777777" w:rsidR="00CB3B7B" w:rsidRPr="00DA4E7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67693A26"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p>
    <w:p w14:paraId="4AE8AE0D"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pénzügyi kérdésekben: </w:t>
      </w:r>
    </w:p>
    <w:p w14:paraId="5B6A184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1032BA7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0528D43C"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0A62A338"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051C4F4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2A19DF30"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Vállalkozó részéről: </w:t>
      </w:r>
    </w:p>
    <w:p w14:paraId="3D93F51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név</w:t>
      </w:r>
      <w:proofErr w:type="gramEnd"/>
      <w:r w:rsidRPr="00DA4E74">
        <w:rPr>
          <w:rFonts w:ascii="Tahoma" w:hAnsi="Tahoma" w:cs="Tahoma"/>
          <w:color w:val="000000" w:themeColor="text1"/>
          <w:sz w:val="21"/>
          <w:szCs w:val="21"/>
        </w:rPr>
        <w:t xml:space="preserve">: </w:t>
      </w:r>
    </w:p>
    <w:p w14:paraId="702EB6EA"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tel</w:t>
      </w:r>
      <w:proofErr w:type="gramEnd"/>
      <w:r w:rsidRPr="00DA4E74">
        <w:rPr>
          <w:rFonts w:ascii="Tahoma" w:hAnsi="Tahoma" w:cs="Tahoma"/>
          <w:color w:val="000000" w:themeColor="text1"/>
          <w:sz w:val="21"/>
          <w:szCs w:val="21"/>
        </w:rPr>
        <w:t xml:space="preserve">.: </w:t>
      </w:r>
    </w:p>
    <w:p w14:paraId="4B2C325B"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e-mail</w:t>
      </w:r>
      <w:proofErr w:type="gramEnd"/>
      <w:r w:rsidRPr="00DA4E74">
        <w:rPr>
          <w:rFonts w:ascii="Tahoma" w:hAnsi="Tahoma" w:cs="Tahoma"/>
          <w:color w:val="000000" w:themeColor="text1"/>
          <w:sz w:val="21"/>
          <w:szCs w:val="21"/>
        </w:rPr>
        <w:t xml:space="preserve">: </w:t>
      </w:r>
    </w:p>
    <w:p w14:paraId="7994B6EE" w14:textId="77777777" w:rsidR="00CB3B7B" w:rsidRPr="00DA4E7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cím</w:t>
      </w:r>
      <w:proofErr w:type="gramEnd"/>
      <w:r w:rsidRPr="00DA4E74">
        <w:rPr>
          <w:rFonts w:ascii="Tahoma" w:hAnsi="Tahoma" w:cs="Tahoma"/>
          <w:color w:val="000000" w:themeColor="text1"/>
          <w:sz w:val="21"/>
          <w:szCs w:val="21"/>
        </w:rPr>
        <w:t xml:space="preserve">: </w:t>
      </w:r>
    </w:p>
    <w:p w14:paraId="593ABB8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D39EA10"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10.4. </w:t>
      </w:r>
      <w:r w:rsidRPr="00DA4E7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71D5397B"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1C0B2370"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 </w:t>
      </w:r>
      <w:r w:rsidRPr="00DA4E74">
        <w:rPr>
          <w:rFonts w:ascii="Tahoma" w:hAnsi="Tahoma" w:cs="Tahoma"/>
          <w:b/>
          <w:color w:val="000000" w:themeColor="text1"/>
          <w:sz w:val="21"/>
          <w:szCs w:val="21"/>
        </w:rPr>
        <w:tab/>
        <w:t>Titoktartás</w:t>
      </w:r>
    </w:p>
    <w:p w14:paraId="725B4DFC" w14:textId="77777777" w:rsidR="00CB3B7B" w:rsidRPr="00DA4E74" w:rsidRDefault="00CB3B7B" w:rsidP="00CB3B7B">
      <w:pPr>
        <w:spacing w:after="0" w:line="240" w:lineRule="auto"/>
        <w:ind w:left="426" w:right="56" w:hanging="426"/>
        <w:jc w:val="both"/>
        <w:rPr>
          <w:rFonts w:ascii="Tahoma" w:hAnsi="Tahoma" w:cs="Tahoma"/>
          <w:b/>
          <w:color w:val="000000" w:themeColor="text1"/>
          <w:sz w:val="21"/>
          <w:szCs w:val="21"/>
        </w:rPr>
      </w:pPr>
    </w:p>
    <w:p w14:paraId="33CBB5A2"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11.1. </w:t>
      </w:r>
      <w:r w:rsidRPr="00DA4E7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DA4E74">
        <w:rPr>
          <w:rFonts w:ascii="Tahoma" w:hAnsi="Tahoma" w:cs="Tahoma"/>
          <w:iCs/>
          <w:color w:val="000000" w:themeColor="text1"/>
          <w:sz w:val="21"/>
          <w:szCs w:val="21"/>
        </w:rPr>
        <w:t xml:space="preserve">– minősített adatnak nem minősülő – </w:t>
      </w:r>
      <w:r w:rsidRPr="00DA4E7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DA4E74">
        <w:rPr>
          <w:rFonts w:ascii="Tahoma" w:hAnsi="Tahoma" w:cs="Tahoma"/>
          <w:iCs/>
          <w:color w:val="000000" w:themeColor="text1"/>
          <w:sz w:val="21"/>
          <w:szCs w:val="21"/>
        </w:rPr>
        <w:t xml:space="preserve">a Megrendelő vonatkozásában </w:t>
      </w:r>
      <w:r w:rsidRPr="00DA4E74">
        <w:rPr>
          <w:rFonts w:ascii="Tahoma" w:hAnsi="Tahoma" w:cs="Tahoma"/>
          <w:color w:val="000000" w:themeColor="text1"/>
          <w:sz w:val="21"/>
          <w:szCs w:val="21"/>
        </w:rPr>
        <w:t xml:space="preserve">jogszabály írja elő. </w:t>
      </w:r>
      <w:r w:rsidRPr="00DA4E74">
        <w:rPr>
          <w:rFonts w:ascii="Tahoma" w:hAnsi="Tahoma" w:cs="Tahoma"/>
          <w:iCs/>
          <w:color w:val="000000" w:themeColor="text1"/>
          <w:sz w:val="21"/>
          <w:szCs w:val="21"/>
        </w:rPr>
        <w:t>Nyilvánosságra hozatalnak minősül a jogosulatlan harmadik személlyel történő közlés is.</w:t>
      </w:r>
    </w:p>
    <w:p w14:paraId="2903CF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12443404"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color w:val="000000" w:themeColor="text1"/>
          <w:sz w:val="21"/>
          <w:szCs w:val="21"/>
        </w:rPr>
        <w:t xml:space="preserve">11.2. </w:t>
      </w:r>
      <w:r w:rsidRPr="00DA4E7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5D8C281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4EABB64" w14:textId="77777777" w:rsidR="00CB3B7B" w:rsidRPr="00DA4E74" w:rsidRDefault="00CB3B7B" w:rsidP="00CB3B7B">
      <w:pPr>
        <w:spacing w:after="0" w:line="240" w:lineRule="auto"/>
        <w:ind w:left="709" w:right="56" w:hanging="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11.3. </w:t>
      </w:r>
      <w:r w:rsidRPr="00DA4E7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C23DEA5" w14:textId="77777777" w:rsidR="00CB3B7B" w:rsidRPr="00DA4E74" w:rsidRDefault="00CB3B7B" w:rsidP="00CB3B7B">
      <w:pPr>
        <w:spacing w:after="0" w:line="240" w:lineRule="auto"/>
        <w:ind w:right="56"/>
        <w:jc w:val="both"/>
        <w:rPr>
          <w:rFonts w:ascii="Tahoma" w:hAnsi="Tahoma" w:cs="Tahoma"/>
          <w:iCs/>
          <w:color w:val="000000" w:themeColor="text1"/>
          <w:sz w:val="21"/>
          <w:szCs w:val="21"/>
        </w:rPr>
      </w:pPr>
    </w:p>
    <w:p w14:paraId="27212853" w14:textId="77777777" w:rsidR="00CB3B7B" w:rsidRPr="00DA4E74" w:rsidRDefault="00CB3B7B" w:rsidP="00CB3B7B">
      <w:pPr>
        <w:spacing w:after="0" w:line="240" w:lineRule="auto"/>
        <w:ind w:left="709" w:right="56" w:hanging="709"/>
        <w:jc w:val="both"/>
        <w:rPr>
          <w:rFonts w:ascii="Tahoma" w:hAnsi="Tahoma" w:cs="Tahoma"/>
          <w:b/>
          <w:color w:val="000000" w:themeColor="text1"/>
          <w:sz w:val="21"/>
          <w:szCs w:val="21"/>
        </w:rPr>
      </w:pPr>
      <w:r w:rsidRPr="00DA4E74">
        <w:rPr>
          <w:rFonts w:ascii="Tahoma" w:hAnsi="Tahoma" w:cs="Tahoma"/>
          <w:iCs/>
          <w:color w:val="000000" w:themeColor="text1"/>
          <w:sz w:val="21"/>
          <w:szCs w:val="21"/>
        </w:rPr>
        <w:t xml:space="preserve">11.4. </w:t>
      </w:r>
      <w:r w:rsidRPr="00DA4E7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3E14BD7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3CB53262"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11.5. </w:t>
      </w:r>
      <w:r w:rsidRPr="00DA4E74">
        <w:rPr>
          <w:rFonts w:ascii="Tahoma" w:hAnsi="Tahoma" w:cs="Tahoma"/>
          <w:color w:val="000000" w:themeColor="text1"/>
          <w:sz w:val="21"/>
          <w:szCs w:val="21"/>
        </w:rPr>
        <w:tab/>
        <w:t xml:space="preserve">Vállalkozó a jelen szerződéssel kapcsolatosan tudomásul veszi </w:t>
      </w:r>
    </w:p>
    <w:p w14:paraId="0E5A9D44"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DA4E74">
        <w:rPr>
          <w:rFonts w:ascii="Tahoma" w:hAnsi="Tahoma" w:cs="Tahoma"/>
          <w:color w:val="000000" w:themeColor="text1"/>
          <w:sz w:val="21"/>
          <w:szCs w:val="21"/>
        </w:rPr>
        <w:t>a</w:t>
      </w:r>
      <w:proofErr w:type="gramEnd"/>
      <w:r w:rsidRPr="00DA4E74">
        <w:rPr>
          <w:rFonts w:ascii="Tahoma" w:hAnsi="Tahoma" w:cs="Tahoma"/>
          <w:color w:val="000000" w:themeColor="text1"/>
          <w:sz w:val="21"/>
          <w:szCs w:val="21"/>
        </w:rPr>
        <w:t>)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454FEE01" w14:textId="77777777" w:rsidR="00CB3B7B" w:rsidRPr="00DA4E7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 </w:t>
      </w:r>
      <w:r w:rsidRPr="00DA4E74">
        <w:rPr>
          <w:rFonts w:ascii="Tahoma" w:hAnsi="Tahoma" w:cs="Tahoma"/>
          <w:bCs/>
          <w:color w:val="000000" w:themeColor="text1"/>
          <w:sz w:val="21"/>
          <w:szCs w:val="21"/>
        </w:rPr>
        <w:t>az információs önrendelkezési jogról és az információszabadságról</w:t>
      </w:r>
      <w:r w:rsidRPr="00DA4E74">
        <w:rPr>
          <w:rFonts w:ascii="Tahoma" w:hAnsi="Tahoma" w:cs="Tahoma"/>
          <w:color w:val="000000" w:themeColor="text1"/>
          <w:sz w:val="21"/>
          <w:szCs w:val="21"/>
        </w:rPr>
        <w:t xml:space="preserve"> szóló </w:t>
      </w:r>
      <w:r w:rsidRPr="00DA4E74">
        <w:rPr>
          <w:rFonts w:ascii="Tahoma" w:hAnsi="Tahoma" w:cs="Tahoma"/>
          <w:bCs/>
          <w:color w:val="000000" w:themeColor="text1"/>
          <w:sz w:val="21"/>
          <w:szCs w:val="21"/>
        </w:rPr>
        <w:t xml:space="preserve">2011. évi CXII. törvény </w:t>
      </w:r>
      <w:r w:rsidRPr="00DA4E7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266A6DF6" w14:textId="77777777" w:rsidR="00CB3B7B" w:rsidRPr="00DA4E7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C0948C9" w14:textId="77777777" w:rsidR="00CB3B7B" w:rsidRPr="00DA4E7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11.6. </w:t>
      </w:r>
      <w:r w:rsidRPr="00DA4E7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6B3A3FBA" w14:textId="77777777" w:rsidR="00CB3B7B" w:rsidRPr="00DA4E7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34ABB450"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 </w:t>
      </w:r>
      <w:r w:rsidRPr="00DA4E74">
        <w:rPr>
          <w:rFonts w:ascii="Tahoma" w:hAnsi="Tahoma" w:cs="Tahoma"/>
          <w:b/>
          <w:color w:val="000000" w:themeColor="text1"/>
          <w:sz w:val="21"/>
          <w:szCs w:val="21"/>
        </w:rPr>
        <w:tab/>
        <w:t>Átláthatóságra vonatkozó rendelkezések</w:t>
      </w:r>
    </w:p>
    <w:p w14:paraId="3A3130B6"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C26932E"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12.1. </w:t>
      </w:r>
      <w:r w:rsidRPr="00DA4E7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DA4E74">
        <w:rPr>
          <w:rFonts w:ascii="Tahoma" w:hAnsi="Tahoma" w:cs="Tahoma"/>
          <w:b/>
          <w:color w:val="000000" w:themeColor="text1"/>
          <w:sz w:val="21"/>
          <w:szCs w:val="21"/>
        </w:rPr>
        <w:t>Áht.</w:t>
      </w:r>
      <w:r w:rsidRPr="00DA4E7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DA4E74">
        <w:rPr>
          <w:rFonts w:ascii="Tahoma" w:hAnsi="Tahoma" w:cs="Tahoma"/>
          <w:color w:val="000000" w:themeColor="text1"/>
          <w:sz w:val="21"/>
          <w:szCs w:val="21"/>
        </w:rPr>
        <w:t>-a</w:t>
      </w:r>
      <w:proofErr w:type="spellEnd"/>
      <w:r w:rsidRPr="00DA4E74">
        <w:rPr>
          <w:rFonts w:ascii="Tahoma" w:hAnsi="Tahoma" w:cs="Tahoma"/>
          <w:color w:val="000000" w:themeColor="text1"/>
          <w:sz w:val="21"/>
          <w:szCs w:val="21"/>
        </w:rPr>
        <w:t xml:space="preserve"> szerint jogosult Vállalkozó átláthatóságával összefüggő, az Áht. 55. §-ában meghatározott adatokat kezelni.</w:t>
      </w:r>
    </w:p>
    <w:p w14:paraId="3EE9161D"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0F023E8A"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12.2. </w:t>
      </w:r>
      <w:r w:rsidRPr="00DA4E74">
        <w:rPr>
          <w:rFonts w:ascii="Tahoma" w:hAnsi="Tahoma" w:cs="Tahoma"/>
          <w:color w:val="000000" w:themeColor="text1"/>
          <w:sz w:val="21"/>
          <w:szCs w:val="21"/>
        </w:rPr>
        <w:tab/>
        <w:t xml:space="preserve">Vállalkozó –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6425EC1A"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p>
    <w:p w14:paraId="1DDF9596" w14:textId="77777777" w:rsidR="00CB3B7B" w:rsidRPr="00DA4E74" w:rsidRDefault="00CB3B7B" w:rsidP="00CB3B7B">
      <w:pPr>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 xml:space="preserve">XIII. </w:t>
      </w:r>
      <w:r w:rsidRPr="00DA4E74">
        <w:rPr>
          <w:rFonts w:ascii="Tahoma" w:hAnsi="Tahoma" w:cs="Tahoma"/>
          <w:b/>
          <w:color w:val="000000" w:themeColor="text1"/>
          <w:sz w:val="21"/>
          <w:szCs w:val="21"/>
        </w:rPr>
        <w:tab/>
        <w:t>Egyéb rendelkezések</w:t>
      </w:r>
    </w:p>
    <w:p w14:paraId="257A63CD"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p>
    <w:p w14:paraId="63536D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13.1.</w:t>
      </w:r>
      <w:r w:rsidRPr="00DA4E74">
        <w:rPr>
          <w:rFonts w:ascii="Tahoma" w:hAnsi="Tahoma" w:cs="Tahoma"/>
          <w:color w:val="000000" w:themeColor="text1"/>
          <w:sz w:val="21"/>
          <w:szCs w:val="21"/>
        </w:rPr>
        <w:tab/>
        <w:t xml:space="preserve">A jelen szerződésben nem szabályozott kérdésekben a magyar jog, különösen a Ptk., a Kbt., valamint az Áht. és az </w:t>
      </w:r>
      <w:proofErr w:type="spellStart"/>
      <w:r w:rsidRPr="00DA4E74">
        <w:rPr>
          <w:rFonts w:ascii="Tahoma" w:hAnsi="Tahoma" w:cs="Tahoma"/>
          <w:color w:val="000000" w:themeColor="text1"/>
          <w:sz w:val="21"/>
          <w:szCs w:val="21"/>
        </w:rPr>
        <w:t>Ávr</w:t>
      </w:r>
      <w:proofErr w:type="spellEnd"/>
      <w:r w:rsidRPr="00DA4E74">
        <w:rPr>
          <w:rFonts w:ascii="Tahoma" w:hAnsi="Tahoma" w:cs="Tahoma"/>
          <w:color w:val="000000" w:themeColor="text1"/>
          <w:sz w:val="21"/>
          <w:szCs w:val="21"/>
        </w:rPr>
        <w:t>. rendelkezései az irányadóak.</w:t>
      </w:r>
    </w:p>
    <w:p w14:paraId="12A8A333" w14:textId="77777777" w:rsidR="00CB3B7B" w:rsidRPr="00DA4E74" w:rsidRDefault="00CB3B7B" w:rsidP="00CB3B7B">
      <w:pPr>
        <w:spacing w:after="0" w:line="240" w:lineRule="auto"/>
        <w:ind w:right="56"/>
        <w:jc w:val="both"/>
        <w:rPr>
          <w:rFonts w:ascii="Tahoma" w:hAnsi="Tahoma" w:cs="Tahoma"/>
          <w:color w:val="000000" w:themeColor="text1"/>
          <w:sz w:val="21"/>
          <w:szCs w:val="21"/>
        </w:rPr>
      </w:pPr>
    </w:p>
    <w:p w14:paraId="6A899ED0" w14:textId="77777777" w:rsidR="00CB3B7B" w:rsidRPr="00DA4E74" w:rsidRDefault="00CB3B7B" w:rsidP="00CB3B7B">
      <w:pPr>
        <w:spacing w:after="0" w:line="240" w:lineRule="auto"/>
        <w:ind w:left="705" w:right="56"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13.2. </w:t>
      </w:r>
      <w:r w:rsidRPr="00DA4E7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3C9E6FBF" w14:textId="77777777" w:rsidR="00CB3B7B" w:rsidRPr="00DA4E74" w:rsidRDefault="00CB3B7B" w:rsidP="00CB3B7B">
      <w:pPr>
        <w:spacing w:after="0" w:line="240" w:lineRule="auto"/>
        <w:rPr>
          <w:rFonts w:ascii="Tahoma" w:hAnsi="Tahoma" w:cs="Tahoma"/>
          <w:color w:val="000000" w:themeColor="text1"/>
          <w:sz w:val="21"/>
          <w:szCs w:val="21"/>
        </w:rPr>
      </w:pPr>
    </w:p>
    <w:p w14:paraId="2531D897"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13.3. </w:t>
      </w:r>
      <w:r w:rsidRPr="00DA4E7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044EE968"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p>
    <w:p w14:paraId="625CF85F"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r w:rsidRPr="00DA4E74">
        <w:rPr>
          <w:rFonts w:ascii="Tahoma" w:hAnsi="Tahoma" w:cs="Tahoma"/>
          <w:color w:val="000000" w:themeColor="text1"/>
          <w:sz w:val="21"/>
          <w:szCs w:val="21"/>
        </w:rPr>
        <w:t>13.4.</w:t>
      </w:r>
      <w:r w:rsidRPr="00DA4E74">
        <w:rPr>
          <w:rFonts w:ascii="Tahoma" w:hAnsi="Tahoma" w:cs="Tahoma"/>
          <w:color w:val="000000" w:themeColor="text1"/>
          <w:sz w:val="21"/>
          <w:szCs w:val="21"/>
        </w:rPr>
        <w:tab/>
      </w:r>
      <w:r w:rsidRPr="00DA4E74">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DA4E74">
        <w:rPr>
          <w:rFonts w:ascii="Tahoma" w:hAnsi="Tahoma" w:cs="Tahoma"/>
          <w:color w:val="000000" w:themeColor="text1"/>
          <w:sz w:val="21"/>
          <w:szCs w:val="21"/>
          <w:lang w:eastAsia="en-US"/>
        </w:rPr>
        <w:t>.</w:t>
      </w:r>
    </w:p>
    <w:p w14:paraId="23B13A31"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1122FEF" w14:textId="77777777" w:rsidR="00CB3B7B" w:rsidRPr="00DA4E74" w:rsidRDefault="00CB3B7B" w:rsidP="00CB3B7B">
      <w:pPr>
        <w:spacing w:after="0" w:line="240" w:lineRule="auto"/>
        <w:ind w:left="705" w:hanging="705"/>
        <w:jc w:val="both"/>
        <w:rPr>
          <w:rFonts w:ascii="Tahoma" w:hAnsi="Tahoma" w:cs="Tahoma"/>
          <w:color w:val="000000" w:themeColor="text1"/>
          <w:sz w:val="21"/>
          <w:szCs w:val="21"/>
        </w:rPr>
      </w:pPr>
      <w:r w:rsidRPr="00DA4E74">
        <w:rPr>
          <w:rFonts w:ascii="Tahoma" w:hAnsi="Tahoma" w:cs="Tahoma"/>
          <w:color w:val="000000" w:themeColor="text1"/>
          <w:sz w:val="21"/>
          <w:szCs w:val="21"/>
          <w:lang w:eastAsia="en-US"/>
        </w:rPr>
        <w:t>13.5.</w:t>
      </w:r>
      <w:r w:rsidRPr="00DA4E74">
        <w:rPr>
          <w:rFonts w:ascii="Tahoma" w:hAnsi="Tahoma" w:cs="Tahoma"/>
          <w:color w:val="000000" w:themeColor="text1"/>
          <w:sz w:val="21"/>
          <w:szCs w:val="21"/>
          <w:lang w:eastAsia="en-US"/>
        </w:rPr>
        <w:tab/>
      </w:r>
      <w:r w:rsidRPr="00DA4E74">
        <w:rPr>
          <w:rFonts w:ascii="Tahoma" w:hAnsi="Tahoma" w:cs="Tahoma"/>
          <w:iCs/>
          <w:color w:val="000000" w:themeColor="text1"/>
          <w:sz w:val="21"/>
          <w:szCs w:val="21"/>
        </w:rPr>
        <w:t xml:space="preserve">Amennyiben </w:t>
      </w:r>
      <w:r w:rsidRPr="00DA4E74">
        <w:rPr>
          <w:rFonts w:ascii="Tahoma" w:hAnsi="Tahoma" w:cs="Tahoma"/>
          <w:iCs/>
          <w:color w:val="000000" w:themeColor="text1"/>
          <w:sz w:val="21"/>
          <w:szCs w:val="21"/>
          <w:lang w:eastAsia="en-US"/>
        </w:rPr>
        <w:t>Vállalkozó az ajánlatában vállalta</w:t>
      </w:r>
      <w:r w:rsidRPr="00DA4E74">
        <w:rPr>
          <w:rFonts w:ascii="Tahoma" w:hAnsi="Tahoma" w:cs="Tahoma"/>
          <w:iCs/>
          <w:color w:val="000000" w:themeColor="text1"/>
          <w:sz w:val="21"/>
          <w:szCs w:val="21"/>
        </w:rPr>
        <w:t xml:space="preserve"> </w:t>
      </w:r>
      <w:r w:rsidRPr="00DA4E74">
        <w:rPr>
          <w:rFonts w:ascii="Tahoma" w:hAnsi="Tahoma" w:cs="Tahoma"/>
          <w:iCs/>
          <w:color w:val="000000" w:themeColor="text1"/>
          <w:sz w:val="21"/>
          <w:szCs w:val="21"/>
          <w:lang w:eastAsia="en-US"/>
        </w:rPr>
        <w:t>a megismerhetőségi nyilatkozat megtételét</w:t>
      </w:r>
      <w:r w:rsidRPr="00DA4E74">
        <w:rPr>
          <w:rFonts w:ascii="Tahoma" w:hAnsi="Tahoma" w:cs="Tahoma"/>
          <w:iCs/>
          <w:color w:val="000000" w:themeColor="text1"/>
          <w:sz w:val="21"/>
          <w:szCs w:val="21"/>
        </w:rPr>
        <w:t>, úgy Vállalkozó a nyilatkozatban foglaltakon túl, az alábbi kötelezettségeket vállalja:</w:t>
      </w:r>
    </w:p>
    <w:p w14:paraId="11C5BE44"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6A20F365"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fentiek teljesítése </w:t>
      </w:r>
      <w:proofErr w:type="gramStart"/>
      <w:r w:rsidRPr="00DA4E74">
        <w:rPr>
          <w:rFonts w:ascii="Tahoma" w:hAnsi="Tahoma" w:cs="Tahoma"/>
          <w:color w:val="000000" w:themeColor="text1"/>
          <w:sz w:val="21"/>
          <w:szCs w:val="21"/>
        </w:rPr>
        <w:t>során</w:t>
      </w:r>
      <w:proofErr w:type="gramEnd"/>
      <w:r w:rsidRPr="00DA4E74">
        <w:rPr>
          <w:rFonts w:ascii="Tahoma" w:hAnsi="Tahoma" w:cs="Tahoma"/>
          <w:color w:val="000000" w:themeColor="text1"/>
          <w:sz w:val="21"/>
          <w:szCs w:val="21"/>
        </w:rPr>
        <w:t xml:space="preserve"> olyan módon jár el, hogy az átadott iratok, adatok, stb. ne sértsék harmadik személyeknek az </w:t>
      </w:r>
      <w:proofErr w:type="spellStart"/>
      <w:r w:rsidRPr="00DA4E74">
        <w:rPr>
          <w:rFonts w:ascii="Tahoma" w:hAnsi="Tahoma" w:cs="Tahoma"/>
          <w:color w:val="000000" w:themeColor="text1"/>
          <w:sz w:val="21"/>
          <w:szCs w:val="21"/>
        </w:rPr>
        <w:t>Art.-ben</w:t>
      </w:r>
      <w:proofErr w:type="spellEnd"/>
      <w:r w:rsidRPr="00DA4E74">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0D26487B"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 Vállalkozó kijelenti, hogy a fentiek teljesítése </w:t>
      </w:r>
      <w:proofErr w:type="gramStart"/>
      <w:r w:rsidRPr="00DA4E74">
        <w:rPr>
          <w:rFonts w:ascii="Tahoma" w:hAnsi="Tahoma" w:cs="Tahoma"/>
          <w:color w:val="000000" w:themeColor="text1"/>
          <w:sz w:val="21"/>
          <w:szCs w:val="21"/>
        </w:rPr>
        <w:t>során</w:t>
      </w:r>
      <w:proofErr w:type="gramEnd"/>
      <w:r w:rsidRPr="00DA4E74">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0B7418C" w14:textId="77777777" w:rsidR="00CB3B7B" w:rsidRPr="00DA4E74" w:rsidRDefault="00CB3B7B" w:rsidP="00CB3B7B">
      <w:pPr>
        <w:spacing w:after="0" w:line="240" w:lineRule="auto"/>
        <w:ind w:left="709"/>
        <w:jc w:val="both"/>
        <w:rPr>
          <w:rFonts w:ascii="Tahoma" w:hAnsi="Tahoma" w:cs="Tahoma"/>
          <w:color w:val="000000" w:themeColor="text1"/>
          <w:sz w:val="21"/>
          <w:szCs w:val="21"/>
        </w:rPr>
      </w:pPr>
      <w:r w:rsidRPr="00DA4E7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615A4770" w14:textId="77777777" w:rsidR="00CB3B7B" w:rsidRPr="00DA4E74" w:rsidRDefault="00CB3B7B" w:rsidP="00CB3B7B">
      <w:pPr>
        <w:spacing w:after="0" w:line="240" w:lineRule="auto"/>
        <w:rPr>
          <w:rFonts w:ascii="Tahoma" w:hAnsi="Tahoma" w:cs="Tahoma"/>
          <w:color w:val="000000" w:themeColor="text1"/>
          <w:sz w:val="21"/>
          <w:szCs w:val="21"/>
        </w:rPr>
      </w:pPr>
    </w:p>
    <w:p w14:paraId="5F737AA3" w14:textId="77777777" w:rsidR="00CB3B7B" w:rsidRPr="00DA4E74" w:rsidRDefault="00CB3B7B" w:rsidP="00CB3B7B">
      <w:pPr>
        <w:pStyle w:val="Jegyzetszveg"/>
        <w:spacing w:before="0"/>
        <w:ind w:left="709" w:hanging="709"/>
        <w:rPr>
          <w:rFonts w:ascii="Tahoma" w:hAnsi="Tahoma" w:cs="Tahoma"/>
          <w:color w:val="000000" w:themeColor="text1"/>
          <w:sz w:val="21"/>
          <w:szCs w:val="21"/>
          <w:lang w:eastAsia="en-US"/>
        </w:rPr>
      </w:pPr>
    </w:p>
    <w:p w14:paraId="6C34AF15" w14:textId="77777777" w:rsidR="00CB3B7B" w:rsidRPr="00DA4E74" w:rsidRDefault="00CB3B7B" w:rsidP="00CB3B7B">
      <w:pPr>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C2D99BD"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3C6FAAB9" w14:textId="77777777" w:rsidR="00CB3B7B" w:rsidRPr="00DA4E7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DA4E74">
        <w:rPr>
          <w:rFonts w:ascii="Tahoma" w:hAnsi="Tahoma" w:cs="Tahoma"/>
          <w:i/>
          <w:color w:val="000000" w:themeColor="text1"/>
          <w:sz w:val="21"/>
          <w:szCs w:val="21"/>
        </w:rPr>
        <w:t>Mellékletek:</w:t>
      </w:r>
    </w:p>
    <w:p w14:paraId="22F5447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lastRenderedPageBreak/>
        <w:t>műszaki leírás</w:t>
      </w:r>
    </w:p>
    <w:p w14:paraId="36513B9D"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ártáblázatok</w:t>
      </w:r>
    </w:p>
    <w:p w14:paraId="6568C57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szerződési biztosíték</w:t>
      </w:r>
    </w:p>
    <w:p w14:paraId="7F6C0805" w14:textId="77777777" w:rsidR="00CB3B7B" w:rsidRPr="00DA4E7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DA4E74">
        <w:rPr>
          <w:rFonts w:ascii="Tahoma" w:hAnsi="Tahoma" w:cs="Tahoma"/>
          <w:color w:val="000000" w:themeColor="text1"/>
          <w:sz w:val="21"/>
          <w:szCs w:val="21"/>
        </w:rPr>
        <w:t>Megismerhetőségi nyilatkozat</w:t>
      </w:r>
    </w:p>
    <w:p w14:paraId="6E7CA4F2" w14:textId="77777777" w:rsidR="00CB3B7B" w:rsidRPr="00DA4E7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606"/>
        <w:gridCol w:w="4606"/>
      </w:tblGrid>
      <w:tr w:rsidR="00CB3B7B" w:rsidRPr="00DA4E74" w14:paraId="22BA757D" w14:textId="77777777" w:rsidTr="001F0CEA">
        <w:tc>
          <w:tcPr>
            <w:tcW w:w="4606" w:type="dxa"/>
            <w:hideMark/>
          </w:tcPr>
          <w:p w14:paraId="3ED0BEF1"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6939F41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Vállalkozó képviseletében:</w:t>
            </w:r>
          </w:p>
        </w:tc>
        <w:tc>
          <w:tcPr>
            <w:tcW w:w="4606" w:type="dxa"/>
            <w:hideMark/>
          </w:tcPr>
          <w:p w14:paraId="6F564709"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BF009F2" w14:textId="77777777" w:rsidR="00CB3B7B" w:rsidRPr="00DA4E7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DA4E74">
              <w:rPr>
                <w:rFonts w:ascii="Tahoma" w:hAnsi="Tahoma" w:cs="Tahoma"/>
                <w:b/>
                <w:color w:val="000000" w:themeColor="text1"/>
                <w:sz w:val="21"/>
                <w:szCs w:val="21"/>
              </w:rPr>
              <w:t>Megrendelő képviseletében:</w:t>
            </w:r>
          </w:p>
        </w:tc>
      </w:tr>
      <w:tr w:rsidR="00CB3B7B" w:rsidRPr="00DA4E74" w14:paraId="777A2F1A" w14:textId="77777777" w:rsidTr="001F0CEA">
        <w:tc>
          <w:tcPr>
            <w:tcW w:w="4606" w:type="dxa"/>
            <w:hideMark/>
          </w:tcPr>
          <w:p w14:paraId="6639F77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8D6FC1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4A9144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1ECE78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7A744B"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4CCC23B5" w14:textId="77777777" w:rsidR="00CB3B7B" w:rsidRPr="00DA4E74" w:rsidRDefault="00CB3B7B" w:rsidP="001F0CEA">
            <w:pPr>
              <w:tabs>
                <w:tab w:val="left" w:pos="1701"/>
              </w:tabs>
              <w:spacing w:after="0" w:line="240" w:lineRule="auto"/>
              <w:ind w:right="57"/>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tc>
        <w:tc>
          <w:tcPr>
            <w:tcW w:w="4606" w:type="dxa"/>
            <w:hideMark/>
          </w:tcPr>
          <w:p w14:paraId="4E82B503"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07672144"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Budapest, 2016. ………… „…..”</w:t>
            </w:r>
          </w:p>
          <w:p w14:paraId="1A73D3C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88FEA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425458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54EA7D3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2D21047"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r w:rsidRPr="00DA4E74">
              <w:rPr>
                <w:rFonts w:ascii="Tahoma" w:hAnsi="Tahoma" w:cs="Tahoma"/>
                <w:color w:val="000000" w:themeColor="text1"/>
                <w:sz w:val="21"/>
                <w:szCs w:val="21"/>
              </w:rPr>
              <w:t xml:space="preserve">                       </w:t>
            </w:r>
          </w:p>
          <w:p w14:paraId="0FC74C36"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BC373FA" w14:textId="77777777" w:rsidR="00CB3B7B" w:rsidRPr="00DA4E74" w:rsidRDefault="00CB3B7B" w:rsidP="001F0CEA">
            <w:pPr>
              <w:spacing w:after="0" w:line="240" w:lineRule="auto"/>
              <w:ind w:right="56"/>
              <w:jc w:val="both"/>
              <w:outlineLvl w:val="0"/>
              <w:rPr>
                <w:rFonts w:ascii="Tahoma" w:hAnsi="Tahoma" w:cs="Tahoma"/>
                <w:color w:val="000000" w:themeColor="text1"/>
                <w:sz w:val="21"/>
                <w:szCs w:val="21"/>
              </w:rPr>
            </w:pPr>
            <w:r w:rsidRPr="00DA4E74">
              <w:rPr>
                <w:rFonts w:ascii="Tahoma" w:hAnsi="Tahoma" w:cs="Tahoma"/>
                <w:color w:val="000000" w:themeColor="text1"/>
                <w:sz w:val="21"/>
                <w:szCs w:val="21"/>
              </w:rPr>
              <w:t>Pénzügyileg ellenjegyzem:</w:t>
            </w:r>
          </w:p>
          <w:p w14:paraId="44453F26"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Budapest, </w:t>
            </w:r>
            <w:proofErr w:type="gramStart"/>
            <w:r w:rsidRPr="00DA4E74">
              <w:rPr>
                <w:rFonts w:ascii="Tahoma" w:hAnsi="Tahoma" w:cs="Tahoma"/>
                <w:color w:val="000000" w:themeColor="text1"/>
                <w:sz w:val="21"/>
                <w:szCs w:val="21"/>
              </w:rPr>
              <w:t>2016. …</w:t>
            </w:r>
            <w:proofErr w:type="gramEnd"/>
            <w:r w:rsidRPr="00DA4E74">
              <w:rPr>
                <w:rFonts w:ascii="Tahoma" w:hAnsi="Tahoma" w:cs="Tahoma"/>
                <w:color w:val="000000" w:themeColor="text1"/>
                <w:sz w:val="21"/>
                <w:szCs w:val="21"/>
              </w:rPr>
              <w:t>……… „…..”</w:t>
            </w:r>
          </w:p>
          <w:p w14:paraId="2F945C10"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9CA1AF"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8F3A8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p w14:paraId="76959A89"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45662E4" w14:textId="77777777" w:rsidR="00CB3B7B" w:rsidRPr="00DA4E7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11CBF09" w14:textId="77777777" w:rsidR="00CB3B7B" w:rsidRPr="00DA4E74" w:rsidRDefault="00CB3B7B" w:rsidP="001F0CEA">
            <w:pPr>
              <w:tabs>
                <w:tab w:val="left" w:pos="1701"/>
              </w:tabs>
              <w:spacing w:after="0" w:line="240" w:lineRule="auto"/>
              <w:ind w:right="56"/>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Jogilag ellenjegyzem: </w:t>
            </w:r>
          </w:p>
          <w:p w14:paraId="26D99FED"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 xml:space="preserve">Budapest, </w:t>
            </w:r>
            <w:proofErr w:type="gramStart"/>
            <w:r w:rsidRPr="00DA4E74">
              <w:rPr>
                <w:rFonts w:ascii="Tahoma" w:hAnsi="Tahoma" w:cs="Tahoma"/>
                <w:color w:val="000000" w:themeColor="text1"/>
                <w:sz w:val="21"/>
                <w:szCs w:val="21"/>
              </w:rPr>
              <w:t>2016. …</w:t>
            </w:r>
            <w:proofErr w:type="gramEnd"/>
            <w:r w:rsidRPr="00DA4E74">
              <w:rPr>
                <w:rFonts w:ascii="Tahoma" w:hAnsi="Tahoma" w:cs="Tahoma"/>
                <w:color w:val="000000" w:themeColor="text1"/>
                <w:sz w:val="21"/>
                <w:szCs w:val="21"/>
              </w:rPr>
              <w:t>……… „…..”</w:t>
            </w:r>
          </w:p>
          <w:p w14:paraId="05D910E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6A4488"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D414B5"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92B54F9"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67998A" w14:textId="77777777" w:rsidR="00CB3B7B" w:rsidRPr="00DA4E74" w:rsidRDefault="00CB3B7B" w:rsidP="001F0CEA">
            <w:pPr>
              <w:tabs>
                <w:tab w:val="left" w:pos="1701"/>
              </w:tabs>
              <w:spacing w:after="0" w:line="240" w:lineRule="auto"/>
              <w:ind w:right="57"/>
              <w:jc w:val="both"/>
              <w:rPr>
                <w:rFonts w:ascii="Tahoma" w:hAnsi="Tahoma" w:cs="Tahoma"/>
                <w:color w:val="000000" w:themeColor="text1"/>
                <w:sz w:val="21"/>
                <w:szCs w:val="21"/>
              </w:rPr>
            </w:pPr>
            <w:r w:rsidRPr="00DA4E74">
              <w:rPr>
                <w:rFonts w:ascii="Tahoma" w:hAnsi="Tahoma" w:cs="Tahoma"/>
                <w:color w:val="000000" w:themeColor="text1"/>
                <w:sz w:val="21"/>
                <w:szCs w:val="21"/>
              </w:rPr>
              <w:t>………………………………………………..</w:t>
            </w:r>
          </w:p>
        </w:tc>
      </w:tr>
      <w:tr w:rsidR="00CB3B7B" w:rsidRPr="00DA4E74" w14:paraId="0198E2E3" w14:textId="77777777" w:rsidTr="001F0CEA">
        <w:trPr>
          <w:trHeight w:val="1164"/>
        </w:trPr>
        <w:tc>
          <w:tcPr>
            <w:tcW w:w="4606" w:type="dxa"/>
          </w:tcPr>
          <w:p w14:paraId="256DEED5" w14:textId="77777777" w:rsidR="00CB3B7B" w:rsidRPr="00DA4E74" w:rsidRDefault="00CB3B7B" w:rsidP="001F0CEA">
            <w:pPr>
              <w:spacing w:after="0" w:line="240" w:lineRule="auto"/>
              <w:jc w:val="center"/>
              <w:rPr>
                <w:rFonts w:ascii="Tahoma" w:hAnsi="Tahoma" w:cs="Tahoma"/>
                <w:color w:val="000000" w:themeColor="text1"/>
                <w:sz w:val="21"/>
                <w:szCs w:val="21"/>
              </w:rPr>
            </w:pPr>
          </w:p>
        </w:tc>
        <w:tc>
          <w:tcPr>
            <w:tcW w:w="4606" w:type="dxa"/>
          </w:tcPr>
          <w:p w14:paraId="05703AEC"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dr. Soltész Adrienn</w:t>
            </w:r>
          </w:p>
          <w:p w14:paraId="3D912589" w14:textId="77777777" w:rsidR="00CB3B7B" w:rsidRPr="00DA4E74" w:rsidRDefault="00CB3B7B" w:rsidP="001F0CEA">
            <w:pPr>
              <w:tabs>
                <w:tab w:val="left" w:pos="1701"/>
              </w:tabs>
              <w:spacing w:after="0" w:line="240" w:lineRule="auto"/>
              <w:ind w:right="56"/>
              <w:jc w:val="center"/>
              <w:rPr>
                <w:rFonts w:ascii="Tahoma" w:hAnsi="Tahoma" w:cs="Tahoma"/>
                <w:color w:val="000000" w:themeColor="text1"/>
                <w:sz w:val="21"/>
                <w:szCs w:val="21"/>
              </w:rPr>
            </w:pPr>
            <w:r w:rsidRPr="00DA4E74">
              <w:rPr>
                <w:rFonts w:ascii="Tahoma" w:hAnsi="Tahoma" w:cs="Tahoma"/>
                <w:color w:val="000000" w:themeColor="text1"/>
                <w:sz w:val="21"/>
                <w:szCs w:val="21"/>
              </w:rPr>
              <w:t>főosztályvezető</w:t>
            </w:r>
          </w:p>
          <w:p w14:paraId="0459BC49" w14:textId="77777777" w:rsidR="00CB3B7B" w:rsidRPr="00DA4E74" w:rsidRDefault="00CB3B7B" w:rsidP="001F0CEA">
            <w:pPr>
              <w:spacing w:after="0" w:line="240" w:lineRule="auto"/>
              <w:jc w:val="center"/>
              <w:rPr>
                <w:rFonts w:ascii="Tahoma" w:hAnsi="Tahoma" w:cs="Tahoma"/>
                <w:color w:val="000000" w:themeColor="text1"/>
                <w:sz w:val="21"/>
                <w:szCs w:val="21"/>
              </w:rPr>
            </w:pPr>
            <w:r w:rsidRPr="00DA4E74">
              <w:rPr>
                <w:rFonts w:ascii="Tahoma" w:hAnsi="Tahoma" w:cs="Tahoma"/>
                <w:color w:val="000000" w:themeColor="text1"/>
                <w:sz w:val="21"/>
                <w:szCs w:val="21"/>
              </w:rPr>
              <w:t>Szerződéses Kapcsolatok Főosztálya</w:t>
            </w:r>
          </w:p>
        </w:tc>
      </w:tr>
    </w:tbl>
    <w:p w14:paraId="6144D1F0" w14:textId="77777777" w:rsidR="00CB3B7B" w:rsidRPr="00DA4E74" w:rsidRDefault="00CB3B7B" w:rsidP="00CB3B7B">
      <w:pPr>
        <w:spacing w:after="0" w:line="240" w:lineRule="auto"/>
        <w:jc w:val="both"/>
        <w:rPr>
          <w:rFonts w:ascii="Tahoma" w:hAnsi="Tahoma" w:cs="Tahoma"/>
          <w:color w:val="000000" w:themeColor="text1"/>
          <w:sz w:val="21"/>
          <w:szCs w:val="21"/>
        </w:rPr>
      </w:pPr>
    </w:p>
    <w:p w14:paraId="7109510A" w14:textId="2836DC3A" w:rsidR="00CB3B7B" w:rsidRDefault="00CB3B7B">
      <w:pPr>
        <w:suppressAutoHyphens w:val="0"/>
        <w:spacing w:after="0" w:line="240" w:lineRule="auto"/>
        <w:textAlignment w:val="auto"/>
      </w:pPr>
      <w:r>
        <w:br w:type="page"/>
      </w:r>
    </w:p>
    <w:p w14:paraId="15C3BE4A"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lastRenderedPageBreak/>
        <w:t>VÁLLALKOZÁSI KERETSZERZŐDÉS</w:t>
      </w:r>
    </w:p>
    <w:p w14:paraId="1167EC4F" w14:textId="77777777" w:rsidR="00CB3B7B" w:rsidRPr="004109AF" w:rsidRDefault="00CB3B7B" w:rsidP="00CB3B7B">
      <w:pPr>
        <w:tabs>
          <w:tab w:val="left" w:pos="6096"/>
        </w:tabs>
        <w:spacing w:after="0" w:line="240" w:lineRule="auto"/>
        <w:jc w:val="center"/>
        <w:rPr>
          <w:rFonts w:ascii="Tahoma" w:hAnsi="Tahoma" w:cs="Tahoma"/>
          <w:b/>
          <w:color w:val="000000" w:themeColor="text1"/>
          <w:sz w:val="21"/>
          <w:szCs w:val="21"/>
        </w:rPr>
      </w:pPr>
      <w:r w:rsidRPr="004109AF">
        <w:rPr>
          <w:rFonts w:ascii="Tahoma" w:hAnsi="Tahoma" w:cs="Tahoma"/>
          <w:b/>
          <w:color w:val="000000" w:themeColor="text1"/>
          <w:sz w:val="21"/>
          <w:szCs w:val="21"/>
        </w:rPr>
        <w:t>2. RÉSZ</w:t>
      </w:r>
    </w:p>
    <w:p w14:paraId="5AE15ADB"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2675A54"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2010908"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amely</w:t>
      </w:r>
      <w:proofErr w:type="gramEnd"/>
      <w:r w:rsidRPr="004109AF">
        <w:rPr>
          <w:rFonts w:ascii="Tahoma" w:hAnsi="Tahoma" w:cs="Tahoma"/>
          <w:color w:val="000000" w:themeColor="text1"/>
          <w:sz w:val="21"/>
          <w:szCs w:val="21"/>
        </w:rPr>
        <w:t xml:space="preserve"> létrejött egyrészről a </w:t>
      </w:r>
      <w:r w:rsidRPr="004109AF">
        <w:rPr>
          <w:rFonts w:ascii="Tahoma" w:hAnsi="Tahoma" w:cs="Tahoma"/>
          <w:b/>
          <w:color w:val="000000" w:themeColor="text1"/>
          <w:sz w:val="21"/>
          <w:szCs w:val="21"/>
        </w:rPr>
        <w:t>Miniszterelnökség</w:t>
      </w:r>
      <w:r w:rsidRPr="004109AF">
        <w:rPr>
          <w:rFonts w:ascii="Tahoma" w:hAnsi="Tahoma" w:cs="Tahoma"/>
          <w:color w:val="000000" w:themeColor="text1"/>
          <w:sz w:val="21"/>
          <w:szCs w:val="21"/>
        </w:rPr>
        <w:t xml:space="preserve"> (székhely: 1055 Budapest, Kossuth Lajos tér 1-3., adószám: 15775292-2-41, képviseli: ………………) mint megrendelő (a továbbiakban: </w:t>
      </w:r>
      <w:r w:rsidRPr="004109AF">
        <w:rPr>
          <w:rFonts w:ascii="Tahoma" w:hAnsi="Tahoma" w:cs="Tahoma"/>
          <w:b/>
          <w:color w:val="000000" w:themeColor="text1"/>
          <w:sz w:val="21"/>
          <w:szCs w:val="21"/>
        </w:rPr>
        <w:t>Megrendelő</w:t>
      </w:r>
      <w:r w:rsidRPr="004109AF">
        <w:rPr>
          <w:rFonts w:ascii="Tahoma" w:hAnsi="Tahoma" w:cs="Tahoma"/>
          <w:color w:val="000000" w:themeColor="text1"/>
          <w:sz w:val="21"/>
          <w:szCs w:val="21"/>
        </w:rPr>
        <w:t>),</w:t>
      </w:r>
    </w:p>
    <w:p w14:paraId="1CC43A72"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2F02E64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másrészről</w:t>
      </w:r>
      <w:proofErr w:type="gramEnd"/>
      <w:r w:rsidRPr="004109AF">
        <w:rPr>
          <w:rFonts w:ascii="Tahoma" w:hAnsi="Tahoma" w:cs="Tahoma"/>
          <w:color w:val="000000" w:themeColor="text1"/>
          <w:sz w:val="21"/>
          <w:szCs w:val="21"/>
        </w:rPr>
        <w:t xml:space="preserve"> </w:t>
      </w:r>
      <w:r w:rsidRPr="004109AF">
        <w:rPr>
          <w:rFonts w:ascii="Tahoma" w:hAnsi="Tahoma" w:cs="Tahoma"/>
          <w:b/>
          <w:color w:val="000000" w:themeColor="text1"/>
          <w:sz w:val="21"/>
          <w:szCs w:val="21"/>
        </w:rPr>
        <w:t>…</w:t>
      </w:r>
      <w:r w:rsidRPr="004109AF">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4109AF">
        <w:rPr>
          <w:rFonts w:ascii="Tahoma" w:hAnsi="Tahoma" w:cs="Tahoma"/>
          <w:b/>
          <w:color w:val="000000" w:themeColor="text1"/>
          <w:sz w:val="21"/>
          <w:szCs w:val="21"/>
        </w:rPr>
        <w:t>Vállalkozó</w:t>
      </w:r>
      <w:r w:rsidRPr="004109AF">
        <w:rPr>
          <w:rFonts w:ascii="Tahoma" w:hAnsi="Tahoma" w:cs="Tahoma"/>
          <w:color w:val="000000" w:themeColor="text1"/>
          <w:sz w:val="21"/>
          <w:szCs w:val="21"/>
        </w:rPr>
        <w:t>)</w:t>
      </w:r>
    </w:p>
    <w:p w14:paraId="1D491AD8" w14:textId="77777777" w:rsidR="00CB3B7B" w:rsidRPr="004109AF" w:rsidRDefault="00CB3B7B" w:rsidP="00CB3B7B">
      <w:pPr>
        <w:tabs>
          <w:tab w:val="left" w:pos="6096"/>
        </w:tabs>
        <w:spacing w:after="0" w:line="240" w:lineRule="auto"/>
        <w:jc w:val="both"/>
        <w:rPr>
          <w:rFonts w:ascii="Tahoma" w:hAnsi="Tahoma" w:cs="Tahoma"/>
          <w:color w:val="000000" w:themeColor="text1"/>
          <w:sz w:val="21"/>
          <w:szCs w:val="21"/>
        </w:rPr>
      </w:pPr>
    </w:p>
    <w:p w14:paraId="18979D4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Megrendelő és Vállalkozó a továbbiakban együttesen: </w:t>
      </w:r>
      <w:r w:rsidRPr="004109AF">
        <w:rPr>
          <w:rFonts w:ascii="Tahoma" w:hAnsi="Tahoma" w:cs="Tahoma"/>
          <w:b/>
          <w:color w:val="000000" w:themeColor="text1"/>
          <w:sz w:val="21"/>
          <w:szCs w:val="21"/>
        </w:rPr>
        <w:t>Felek</w:t>
      </w:r>
      <w:r w:rsidRPr="004109AF">
        <w:rPr>
          <w:rFonts w:ascii="Tahoma" w:hAnsi="Tahoma" w:cs="Tahoma"/>
          <w:color w:val="000000" w:themeColor="text1"/>
          <w:sz w:val="21"/>
          <w:szCs w:val="21"/>
        </w:rPr>
        <w:t xml:space="preserve"> – között az alábbi feltételekkel.</w:t>
      </w:r>
    </w:p>
    <w:p w14:paraId="0B7940E1" w14:textId="77777777" w:rsidR="00CB3B7B" w:rsidRPr="004109AF" w:rsidRDefault="00CB3B7B" w:rsidP="00CB3B7B">
      <w:pPr>
        <w:tabs>
          <w:tab w:val="left" w:pos="8214"/>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5BA9EE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w:t>
      </w:r>
      <w:r w:rsidRPr="004109AF">
        <w:rPr>
          <w:rFonts w:ascii="Tahoma" w:hAnsi="Tahoma" w:cs="Tahoma"/>
          <w:b/>
          <w:color w:val="000000" w:themeColor="text1"/>
          <w:sz w:val="21"/>
          <w:szCs w:val="21"/>
        </w:rPr>
        <w:tab/>
        <w:t>Előzmény</w:t>
      </w:r>
    </w:p>
    <w:p w14:paraId="236FC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9BFFE" w14:textId="77777777" w:rsidR="00CB3B7B" w:rsidRPr="004109AF"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4109AF">
        <w:rPr>
          <w:rFonts w:ascii="Tahoma" w:hAnsi="Tahoma" w:cs="Tahoma"/>
          <w:color w:val="000000" w:themeColor="text1"/>
          <w:sz w:val="21"/>
          <w:szCs w:val="21"/>
        </w:rPr>
        <w:t xml:space="preserve">Jelen szerződést a Felek a </w:t>
      </w:r>
      <w:r w:rsidRPr="004109AF">
        <w:rPr>
          <w:rFonts w:ascii="Tahoma" w:hAnsi="Tahoma" w:cs="Tahoma"/>
          <w:b/>
          <w:color w:val="000000" w:themeColor="text1"/>
          <w:sz w:val="21"/>
          <w:szCs w:val="21"/>
        </w:rPr>
        <w:t>„Vállalkozási keretszerződés kommunikációs tevékenységek ellátására - 3 részben”</w:t>
      </w:r>
      <w:r w:rsidRPr="004109AF">
        <w:rPr>
          <w:rFonts w:ascii="Tahoma" w:hAnsi="Tahoma" w:cs="Tahoma"/>
          <w:color w:val="000000" w:themeColor="text1"/>
          <w:sz w:val="21"/>
          <w:szCs w:val="21"/>
        </w:rPr>
        <w:t xml:space="preserve"> (1. rész: PR és kreatív feladatok, médiavásárlás, közvélemény- és piackutatás;</w:t>
      </w:r>
      <w:r w:rsidRPr="004109AF">
        <w:rPr>
          <w:rFonts w:ascii="Tahoma" w:hAnsi="Tahoma" w:cs="Tahoma"/>
          <w:b/>
          <w:bCs/>
          <w:color w:val="000000" w:themeColor="text1"/>
          <w:sz w:val="21"/>
          <w:szCs w:val="21"/>
        </w:rPr>
        <w:t xml:space="preserve"> </w:t>
      </w:r>
      <w:r w:rsidRPr="004109AF">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4109AF">
        <w:rPr>
          <w:rFonts w:ascii="Tahoma" w:hAnsi="Tahoma" w:cs="Tahoma"/>
          <w:i/>
          <w:color w:val="000000" w:themeColor="text1"/>
          <w:sz w:val="21"/>
          <w:szCs w:val="21"/>
        </w:rPr>
        <w:t>feltételes</w:t>
      </w:r>
      <w:r w:rsidRPr="004109AF">
        <w:rPr>
          <w:rFonts w:ascii="Tahoma" w:hAnsi="Tahoma" w:cs="Tahoma"/>
          <w:color w:val="000000" w:themeColor="text1"/>
          <w:sz w:val="21"/>
          <w:szCs w:val="21"/>
        </w:rPr>
        <w:t xml:space="preserve"> közbeszerzési eljárás (a továbbiakban: közbeszerzési eljárás) eredményeként – annak 2. része vonatkozásában (Rendezvényszervezési feladatok ellátása)</w:t>
      </w:r>
      <w:proofErr w:type="gramEnd"/>
      <w:r w:rsidRPr="004109AF">
        <w:rPr>
          <w:rFonts w:ascii="Tahoma" w:hAnsi="Tahoma" w:cs="Tahoma"/>
          <w:color w:val="000000" w:themeColor="text1"/>
          <w:sz w:val="21"/>
          <w:szCs w:val="21"/>
        </w:rPr>
        <w:t xml:space="preserve"> – kötik meg.</w:t>
      </w:r>
    </w:p>
    <w:p w14:paraId="1E072A6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3F33F16"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4109AF">
        <w:rPr>
          <w:rFonts w:ascii="Tahoma" w:hAnsi="Tahoma" w:cs="Tahoma"/>
          <w:b/>
          <w:color w:val="000000" w:themeColor="text1"/>
          <w:sz w:val="21"/>
          <w:szCs w:val="21"/>
        </w:rPr>
        <w:t>2. rész</w:t>
      </w:r>
      <w:r w:rsidRPr="004109AF">
        <w:rPr>
          <w:rFonts w:ascii="Tahoma" w:hAnsi="Tahoma" w:cs="Tahoma"/>
          <w:color w:val="000000" w:themeColor="text1"/>
          <w:sz w:val="21"/>
          <w:szCs w:val="21"/>
        </w:rPr>
        <w:t xml:space="preserve"> vonatkozásában Vállalkozó lett, akivel Megrendelő az alábbi szerződést köti. Jelen szerződés a közbeszerzési eljárás 2. részének teljes mennyiségére vonatkozik.</w:t>
      </w:r>
    </w:p>
    <w:p w14:paraId="75C7FE43"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472574A" w14:textId="77777777" w:rsidR="00CB3B7B" w:rsidRPr="004109AF" w:rsidRDefault="00CB3B7B" w:rsidP="00CB3B7B">
      <w:pPr>
        <w:pStyle w:val="Listaszerbekezds"/>
        <w:numPr>
          <w:ilvl w:val="2"/>
          <w:numId w:val="42"/>
        </w:numPr>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018B6A9C" w14:textId="77777777" w:rsidR="00CB3B7B" w:rsidRPr="004109AF" w:rsidRDefault="00CB3B7B" w:rsidP="00CB3B7B">
      <w:pPr>
        <w:pStyle w:val="Listaszerbekezds"/>
        <w:tabs>
          <w:tab w:val="left" w:pos="993"/>
        </w:tabs>
        <w:spacing w:before="0" w:after="0"/>
        <w:rPr>
          <w:rFonts w:ascii="Tahoma" w:hAnsi="Tahoma" w:cs="Tahoma"/>
          <w:color w:val="000000" w:themeColor="text1"/>
          <w:sz w:val="21"/>
          <w:szCs w:val="21"/>
        </w:rPr>
      </w:pPr>
    </w:p>
    <w:p w14:paraId="5C85830A"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09010276" w14:textId="77777777" w:rsidR="00CB3B7B" w:rsidRPr="004109AF"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w:t>
      </w:r>
      <w:r w:rsidRPr="004109AF">
        <w:rPr>
          <w:rFonts w:ascii="Tahoma" w:hAnsi="Tahoma" w:cs="Tahoma"/>
          <w:b/>
          <w:color w:val="000000" w:themeColor="text1"/>
          <w:sz w:val="21"/>
          <w:szCs w:val="21"/>
        </w:rPr>
        <w:tab/>
        <w:t>A szerződés tárgya</w:t>
      </w:r>
    </w:p>
    <w:p w14:paraId="06C8100F"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41CC2DA"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2.1.</w:t>
      </w:r>
      <w:r w:rsidRPr="004109AF">
        <w:rPr>
          <w:rFonts w:ascii="Tahoma" w:hAnsi="Tahoma" w:cs="Tahoma"/>
          <w:color w:val="000000" w:themeColor="text1"/>
          <w:sz w:val="21"/>
          <w:szCs w:val="21"/>
        </w:rPr>
        <w:tab/>
        <w:t xml:space="preserve">Megrendelő megrendeli, Vállalkozó elvállalja </w:t>
      </w:r>
      <w:r w:rsidRPr="004109AF">
        <w:rPr>
          <w:rFonts w:ascii="Tahoma" w:hAnsi="Tahoma" w:cs="Tahoma"/>
          <w:b/>
          <w:color w:val="000000" w:themeColor="text1"/>
          <w:sz w:val="21"/>
          <w:szCs w:val="21"/>
        </w:rPr>
        <w:t>rendezvényszervezési feladatok ellátását</w:t>
      </w:r>
      <w:r w:rsidRPr="004109AF">
        <w:rPr>
          <w:rFonts w:ascii="Tahoma" w:hAnsi="Tahoma" w:cs="Tahoma"/>
          <w:color w:val="000000" w:themeColor="text1"/>
          <w:sz w:val="21"/>
          <w:szCs w:val="21"/>
        </w:rPr>
        <w:t xml:space="preserve"> a jelen szerződésben foglaltak szerint. </w:t>
      </w:r>
    </w:p>
    <w:p w14:paraId="1E6BEFE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DDF281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510E206"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53BBF5D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2.2.</w:t>
      </w:r>
      <w:r w:rsidRPr="004109AF">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4109AF">
        <w:rPr>
          <w:rFonts w:ascii="Tahoma" w:hAnsi="Tahoma" w:cs="Tahoma"/>
          <w:color w:val="000000" w:themeColor="text1"/>
          <w:sz w:val="21"/>
          <w:szCs w:val="21"/>
        </w:rPr>
        <w:t>forrás(</w:t>
      </w:r>
      <w:proofErr w:type="gramEnd"/>
      <w:r w:rsidRPr="004109AF">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6CD2338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70EE13C"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2.3.</w:t>
      </w:r>
      <w:r w:rsidRPr="004109AF">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0E3A0EC" w14:textId="77777777" w:rsidR="00CB3B7B" w:rsidRPr="004109AF"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67A16DAD" w14:textId="77777777" w:rsidR="00CB3B7B" w:rsidRPr="004109AF" w:rsidRDefault="00CB3B7B" w:rsidP="00CB3B7B">
      <w:pPr>
        <w:tabs>
          <w:tab w:val="left" w:pos="709"/>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III.</w:t>
      </w:r>
      <w:r w:rsidRPr="004109AF">
        <w:rPr>
          <w:rFonts w:ascii="Tahoma" w:hAnsi="Tahoma" w:cs="Tahoma"/>
          <w:b/>
          <w:color w:val="000000" w:themeColor="text1"/>
          <w:sz w:val="21"/>
          <w:szCs w:val="21"/>
        </w:rPr>
        <w:tab/>
        <w:t>Az eseti megrendelések menete</w:t>
      </w:r>
    </w:p>
    <w:p w14:paraId="36F96E1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A009BC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3.1.</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ajánlatkérés (Brief)</w:t>
      </w:r>
    </w:p>
    <w:p w14:paraId="246509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319C0F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3.1.1.</w:t>
      </w:r>
      <w:r w:rsidRPr="004109AF">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1E0CC43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AD0F8F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3.1.2.</w:t>
      </w:r>
      <w:r w:rsidRPr="004109AF">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6DEC7E16"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4AE082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3.1.3.</w:t>
      </w:r>
      <w:r w:rsidRPr="004109AF">
        <w:rPr>
          <w:rFonts w:ascii="Tahoma" w:hAnsi="Tahoma" w:cs="Tahoma"/>
          <w:color w:val="000000" w:themeColor="text1"/>
          <w:sz w:val="21"/>
          <w:szCs w:val="21"/>
        </w:rPr>
        <w:tab/>
        <w:t>A Megrendelő a briefet írásban, elektronikus úton küldi meg a Vállalkozó részére.</w:t>
      </w:r>
    </w:p>
    <w:p w14:paraId="437BAB3E"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6532A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3.2.</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ajánlat</w:t>
      </w:r>
    </w:p>
    <w:p w14:paraId="1755154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361EDC5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3.2.1.</w:t>
      </w:r>
      <w:r w:rsidRPr="004109AF">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58F83712"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65873A"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3.2.2.</w:t>
      </w:r>
      <w:r w:rsidRPr="004109AF">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6301A62B"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5150A14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3.2.3.</w:t>
      </w:r>
      <w:r w:rsidRPr="004109AF">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4109AF">
        <w:rPr>
          <w:rFonts w:ascii="Tahoma" w:hAnsi="Tahoma" w:cs="Tahoma"/>
          <w:color w:val="000000" w:themeColor="text1"/>
          <w:sz w:val="21"/>
          <w:szCs w:val="21"/>
        </w:rPr>
        <w:t>Vállalkozóval</w:t>
      </w:r>
      <w:proofErr w:type="gramEnd"/>
      <w:r w:rsidRPr="004109AF">
        <w:rPr>
          <w:rFonts w:ascii="Tahoma" w:hAnsi="Tahoma" w:cs="Tahoma"/>
          <w:color w:val="000000" w:themeColor="text1"/>
          <w:sz w:val="21"/>
          <w:szCs w:val="21"/>
        </w:rPr>
        <w:t xml:space="preserve"> az ajánlattal kapcsolatos kifogásait, továbbá meghatározza a módosítás határidejét. </w:t>
      </w:r>
    </w:p>
    <w:p w14:paraId="1D470817"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90E2D2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3.2.4.</w:t>
      </w:r>
      <w:r w:rsidRPr="004109AF">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3FE6FFFE"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BF7906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3.2.5.</w:t>
      </w:r>
      <w:r w:rsidRPr="004109AF">
        <w:rPr>
          <w:rFonts w:ascii="Tahoma" w:hAnsi="Tahoma" w:cs="Tahoma"/>
          <w:color w:val="000000" w:themeColor="text1"/>
          <w:sz w:val="21"/>
          <w:szCs w:val="21"/>
        </w:rPr>
        <w:tab/>
        <w:t xml:space="preserve">A vállalkozónak </w:t>
      </w:r>
      <w:r w:rsidRPr="004109AF">
        <w:rPr>
          <w:rFonts w:ascii="Tahoma" w:hAnsi="Tahoma" w:cs="Tahoma"/>
          <w:bCs/>
          <w:color w:val="000000" w:themeColor="text1"/>
          <w:sz w:val="21"/>
          <w:szCs w:val="21"/>
        </w:rPr>
        <w:t>rendezvényhelyszínek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szálláshelyek</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foglalása</w:t>
      </w:r>
      <w:r w:rsidRPr="004109AF">
        <w:rPr>
          <w:rFonts w:ascii="Tahoma" w:hAnsi="Tahoma" w:cs="Tahoma"/>
          <w:color w:val="000000" w:themeColor="text1"/>
          <w:sz w:val="21"/>
          <w:szCs w:val="21"/>
        </w:rPr>
        <w:t xml:space="preserve">, </w:t>
      </w:r>
      <w:r w:rsidRPr="004109AF">
        <w:rPr>
          <w:rFonts w:ascii="Tahoma" w:hAnsi="Tahoma" w:cs="Tahoma"/>
          <w:bCs/>
          <w:color w:val="000000" w:themeColor="text1"/>
          <w:sz w:val="21"/>
          <w:szCs w:val="21"/>
        </w:rPr>
        <w:t>kulturális események</w:t>
      </w:r>
      <w:r w:rsidRPr="004109AF">
        <w:rPr>
          <w:rFonts w:ascii="Tahoma" w:hAnsi="Tahoma" w:cs="Tahoma"/>
          <w:color w:val="000000" w:themeColor="text1"/>
          <w:sz w:val="21"/>
          <w:szCs w:val="21"/>
        </w:rPr>
        <w:t xml:space="preserve">, vagy </w:t>
      </w:r>
      <w:r w:rsidRPr="004109AF">
        <w:rPr>
          <w:rFonts w:ascii="Tahoma" w:hAnsi="Tahoma" w:cs="Tahoma"/>
          <w:bCs/>
          <w:color w:val="000000" w:themeColor="text1"/>
          <w:sz w:val="21"/>
          <w:szCs w:val="21"/>
        </w:rPr>
        <w:t>kiegészítő programok szervezése</w:t>
      </w:r>
      <w:r w:rsidRPr="004109AF">
        <w:rPr>
          <w:rFonts w:ascii="Tahoma" w:hAnsi="Tahoma" w:cs="Tahoma"/>
          <w:color w:val="000000" w:themeColor="text1"/>
          <w:sz w:val="21"/>
          <w:szCs w:val="21"/>
        </w:rPr>
        <w:t xml:space="preserve"> tekintetében legalább 3 konkrét helyszínt, javaslatot (cím, elérhetőség, szolgáltatások, programok </w:t>
      </w:r>
      <w:proofErr w:type="spellStart"/>
      <w:r w:rsidRPr="004109AF">
        <w:rPr>
          <w:rFonts w:ascii="Tahoma" w:hAnsi="Tahoma" w:cs="Tahoma"/>
          <w:color w:val="000000" w:themeColor="text1"/>
          <w:sz w:val="21"/>
          <w:szCs w:val="21"/>
        </w:rPr>
        <w:t>stb</w:t>
      </w:r>
      <w:proofErr w:type="spellEnd"/>
      <w:r w:rsidRPr="004109AF">
        <w:rPr>
          <w:rFonts w:ascii="Tahoma" w:hAnsi="Tahoma" w:cs="Tahoma"/>
          <w:color w:val="000000" w:themeColor="text1"/>
          <w:sz w:val="21"/>
          <w:szCs w:val="21"/>
        </w:rPr>
        <w:t>) kell benyújtania, amely megfelel a briefben foglaltaknak.</w:t>
      </w:r>
    </w:p>
    <w:p w14:paraId="036BDD85"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rendezvényhelyszínek, szállások, kiegészítő programok kiválasztásáról a Megrendelő az eseti ajánlat elfogadásakor dönt. A Fentiektől kivételt jelent az, amennyiben a Megrendelő konkrét rendezvényhelyszínen, szálláshelyen, kíván rendezvényt tartani, valakit elszállásolni, vagy  konkrét programon kíván részt venni (jegyrendelés) és erről a briefben tájékoztatja a Vállalkozót.</w:t>
      </w:r>
    </w:p>
    <w:p w14:paraId="5C1DF4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4466E18"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3.3.</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Az eseti megrendelés</w:t>
      </w:r>
    </w:p>
    <w:p w14:paraId="1CFA32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57464BC"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3.3.1.</w:t>
      </w:r>
      <w:r w:rsidRPr="004109AF">
        <w:rPr>
          <w:rFonts w:ascii="Tahoma" w:hAnsi="Tahoma" w:cs="Tahoma"/>
          <w:color w:val="000000" w:themeColor="text1"/>
          <w:sz w:val="21"/>
          <w:szCs w:val="21"/>
        </w:rPr>
        <w:tab/>
        <w:t>Az eseti ajánlat szakmai és pénzügyi ellenőrzését követően Megrendelő pénzügyi ellenjegyzéssel és az arra jogosult kötelezettségvállaló aláírásával ellátott eseti megrendelést állít ki 3 eredeti példányban.</w:t>
      </w:r>
    </w:p>
    <w:p w14:paraId="1D4966E0"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3FC6C67"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3.3.2.</w:t>
      </w:r>
      <w:r w:rsidRPr="004109AF">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25D77AC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68D98C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4109AF">
        <w:rPr>
          <w:rFonts w:ascii="Tahoma" w:hAnsi="Tahoma" w:cs="Tahoma"/>
          <w:color w:val="000000" w:themeColor="text1"/>
          <w:sz w:val="21"/>
          <w:szCs w:val="21"/>
        </w:rPr>
        <w:t>3.3.3.</w:t>
      </w:r>
      <w:r w:rsidRPr="004109AF">
        <w:rPr>
          <w:rFonts w:ascii="Tahoma" w:hAnsi="Tahoma" w:cs="Tahoma"/>
          <w:color w:val="000000" w:themeColor="text1"/>
          <w:sz w:val="21"/>
          <w:szCs w:val="21"/>
        </w:rPr>
        <w:tab/>
        <w:t xml:space="preserve">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 </w:t>
      </w:r>
    </w:p>
    <w:p w14:paraId="1129FF01" w14:textId="77777777" w:rsidR="00CB3B7B" w:rsidRPr="004109AF" w:rsidRDefault="00CB3B7B" w:rsidP="00CB3B7B">
      <w:pPr>
        <w:tabs>
          <w:tab w:val="left" w:pos="993"/>
        </w:tabs>
        <w:spacing w:after="0" w:line="240" w:lineRule="auto"/>
        <w:ind w:left="708" w:hanging="708"/>
        <w:jc w:val="both"/>
        <w:rPr>
          <w:rFonts w:ascii="Tahoma" w:hAnsi="Tahoma" w:cs="Tahoma"/>
          <w:color w:val="000000" w:themeColor="text1"/>
          <w:sz w:val="21"/>
          <w:szCs w:val="21"/>
        </w:rPr>
      </w:pPr>
    </w:p>
    <w:p w14:paraId="13288981" w14:textId="77777777" w:rsidR="00CB3B7B" w:rsidRPr="004109AF"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3.4.</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Végrehajtás</w:t>
      </w:r>
    </w:p>
    <w:p w14:paraId="152FDFE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8AE3434" w14:textId="77777777" w:rsidR="00CB3B7B" w:rsidRPr="004109AF" w:rsidRDefault="00CB3B7B" w:rsidP="00CB3B7B">
      <w:pPr>
        <w:tabs>
          <w:tab w:val="left" w:pos="993"/>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Vállalkozó a feladat végrehajtása során felmerülő kérdésekben a jelen szerződésben megnevezett illetve a Megrendelő által megjelölt egyéb kapcsolattartókkal köteles egyeztetni.</w:t>
      </w:r>
    </w:p>
    <w:p w14:paraId="7E15961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D2AE896"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3.5.</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Kimutatás</w:t>
      </w:r>
    </w:p>
    <w:p w14:paraId="1229973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09BC358"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3.5.1.</w:t>
      </w:r>
      <w:r w:rsidRPr="004109AF">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4109AF">
        <w:rPr>
          <w:rFonts w:ascii="Tahoma" w:hAnsi="Tahoma" w:cs="Tahoma"/>
          <w:b/>
          <w:color w:val="000000" w:themeColor="text1"/>
          <w:sz w:val="21"/>
          <w:szCs w:val="21"/>
        </w:rPr>
        <w:t>írásbeli kimutatást</w:t>
      </w:r>
      <w:r w:rsidRPr="004109AF">
        <w:rPr>
          <w:rFonts w:ascii="Tahoma" w:hAnsi="Tahoma" w:cs="Tahoma"/>
          <w:color w:val="000000" w:themeColor="text1"/>
          <w:sz w:val="21"/>
          <w:szCs w:val="21"/>
        </w:rPr>
        <w:t xml:space="preserve"> (a továbbiakban: kimutatás) </w:t>
      </w:r>
      <w:r w:rsidRPr="004109AF">
        <w:rPr>
          <w:rFonts w:ascii="Tahoma" w:hAnsi="Tahoma" w:cs="Tahoma"/>
          <w:b/>
          <w:color w:val="000000" w:themeColor="text1"/>
          <w:sz w:val="21"/>
          <w:szCs w:val="21"/>
        </w:rPr>
        <w:t>készít</w:t>
      </w:r>
      <w:r w:rsidRPr="004109AF">
        <w:rPr>
          <w:rFonts w:ascii="Tahoma" w:hAnsi="Tahoma" w:cs="Tahoma"/>
          <w:color w:val="000000" w:themeColor="text1"/>
          <w:sz w:val="21"/>
          <w:szCs w:val="21"/>
        </w:rPr>
        <w:t xml:space="preserve">, amely egyben </w:t>
      </w:r>
      <w:r w:rsidRPr="004109AF">
        <w:rPr>
          <w:rFonts w:ascii="Tahoma" w:hAnsi="Tahoma" w:cs="Tahoma"/>
          <w:b/>
          <w:color w:val="000000" w:themeColor="text1"/>
          <w:sz w:val="21"/>
          <w:szCs w:val="21"/>
        </w:rPr>
        <w:t>a teljesítés igazolásának is alapjául szolgál</w:t>
      </w:r>
      <w:r w:rsidRPr="004109AF">
        <w:rPr>
          <w:rFonts w:ascii="Tahoma" w:hAnsi="Tahoma" w:cs="Tahoma"/>
          <w:color w:val="000000" w:themeColor="text1"/>
          <w:sz w:val="21"/>
          <w:szCs w:val="21"/>
        </w:rPr>
        <w:t>.</w:t>
      </w:r>
    </w:p>
    <w:p w14:paraId="52A1EC0C"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8E96379"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3.5.2.</w:t>
      </w:r>
      <w:r w:rsidRPr="004109AF">
        <w:rPr>
          <w:rFonts w:ascii="Tahoma" w:hAnsi="Tahoma" w:cs="Tahoma"/>
          <w:color w:val="000000" w:themeColor="text1"/>
          <w:sz w:val="21"/>
          <w:szCs w:val="21"/>
        </w:rPr>
        <w:tab/>
        <w:t>A kimutatás eseti megrendelésenként minimálisan tartalmazza:</w:t>
      </w:r>
    </w:p>
    <w:p w14:paraId="1C99EE01"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az eseti megrendelés(</w:t>
      </w:r>
      <w:proofErr w:type="spellStart"/>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hivatkozási számát;</w:t>
      </w:r>
    </w:p>
    <w:p w14:paraId="584C560F"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a </w:t>
      </w:r>
      <w:proofErr w:type="gramStart"/>
      <w:r w:rsidRPr="004109AF">
        <w:rPr>
          <w:rFonts w:ascii="Tahoma" w:hAnsi="Tahoma" w:cs="Tahoma"/>
          <w:color w:val="000000" w:themeColor="text1"/>
          <w:sz w:val="21"/>
          <w:szCs w:val="21"/>
        </w:rPr>
        <w:t>teljesítés(</w:t>
      </w:r>
      <w:proofErr w:type="spellStart"/>
      <w:proofErr w:type="gramEnd"/>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xml:space="preserve">) időpontját, </w:t>
      </w:r>
    </w:p>
    <w:p w14:paraId="038E520C"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c) a teljesített </w:t>
      </w:r>
      <w:proofErr w:type="gramStart"/>
      <w:r w:rsidRPr="004109AF">
        <w:rPr>
          <w:rFonts w:ascii="Tahoma" w:hAnsi="Tahoma" w:cs="Tahoma"/>
          <w:color w:val="000000" w:themeColor="text1"/>
          <w:sz w:val="21"/>
          <w:szCs w:val="21"/>
        </w:rPr>
        <w:t>szolgáltatás(</w:t>
      </w:r>
      <w:proofErr w:type="gramEnd"/>
      <w:r w:rsidRPr="004109AF">
        <w:rPr>
          <w:rFonts w:ascii="Tahoma" w:hAnsi="Tahoma" w:cs="Tahoma"/>
          <w:color w:val="000000" w:themeColor="text1"/>
          <w:sz w:val="21"/>
          <w:szCs w:val="21"/>
        </w:rPr>
        <w:t xml:space="preserve">ok) egyértelmű, pontos megnevezését (pl. rendezvény neve, résztvevők létszáma), </w:t>
      </w:r>
    </w:p>
    <w:p w14:paraId="05EE4C9D"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d) a teljesített </w:t>
      </w:r>
      <w:proofErr w:type="gramStart"/>
      <w:r w:rsidRPr="004109AF">
        <w:rPr>
          <w:rFonts w:ascii="Tahoma" w:hAnsi="Tahoma" w:cs="Tahoma"/>
          <w:color w:val="000000" w:themeColor="text1"/>
          <w:sz w:val="21"/>
          <w:szCs w:val="21"/>
        </w:rPr>
        <w:t>szolgáltatás(</w:t>
      </w:r>
      <w:proofErr w:type="gramEnd"/>
      <w:r w:rsidRPr="004109AF">
        <w:rPr>
          <w:rFonts w:ascii="Tahoma" w:hAnsi="Tahoma" w:cs="Tahoma"/>
          <w:color w:val="000000" w:themeColor="text1"/>
          <w:sz w:val="21"/>
          <w:szCs w:val="21"/>
        </w:rPr>
        <w:t xml:space="preserve">ok) darabszámát, mennyiségét nettó ellenértékét, ahol lehetséges fotódokumentációval, továbbá </w:t>
      </w:r>
    </w:p>
    <w:p w14:paraId="21FDC3A2"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w:t>
      </w:r>
      <w:proofErr w:type="gramEnd"/>
      <w:r w:rsidRPr="004109AF">
        <w:rPr>
          <w:rFonts w:ascii="Tahoma" w:hAnsi="Tahoma" w:cs="Tahoma"/>
          <w:color w:val="000000" w:themeColor="text1"/>
          <w:sz w:val="21"/>
          <w:szCs w:val="21"/>
        </w:rPr>
        <w:t>) az elszámolási időszakra eső teljesítés(</w:t>
      </w:r>
      <w:proofErr w:type="spellStart"/>
      <w:r w:rsidRPr="004109AF">
        <w:rPr>
          <w:rFonts w:ascii="Tahoma" w:hAnsi="Tahoma" w:cs="Tahoma"/>
          <w:color w:val="000000" w:themeColor="text1"/>
          <w:sz w:val="21"/>
          <w:szCs w:val="21"/>
        </w:rPr>
        <w:t>ek</w:t>
      </w:r>
      <w:proofErr w:type="spellEnd"/>
      <w:r w:rsidRPr="004109AF">
        <w:rPr>
          <w:rFonts w:ascii="Tahoma" w:hAnsi="Tahoma" w:cs="Tahoma"/>
          <w:color w:val="000000" w:themeColor="text1"/>
          <w:sz w:val="21"/>
          <w:szCs w:val="21"/>
        </w:rPr>
        <w:t xml:space="preserve">) nettó összértékét. </w:t>
      </w:r>
    </w:p>
    <w:p w14:paraId="1F46D1D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7AED7447" w14:textId="77777777" w:rsidR="00CB3B7B" w:rsidRPr="004109AF" w:rsidRDefault="00CB3B7B" w:rsidP="00CB3B7B">
      <w:pPr>
        <w:tabs>
          <w:tab w:val="left" w:pos="709"/>
        </w:tabs>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292D11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56B23A9"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3.5.3.</w:t>
      </w:r>
      <w:r w:rsidRPr="004109AF">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0A43E3D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69895B1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Az aláírt kimutatást legkésőbb a rendezvényt követő 5. munkanapig kell megküldeni a Megrendelő szakmai kapcsolattartójának.</w:t>
      </w:r>
    </w:p>
    <w:p w14:paraId="557972D3"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2F36FC31"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3.5.4.</w:t>
      </w:r>
      <w:r w:rsidRPr="004109AF">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4109AF">
        <w:rPr>
          <w:rFonts w:ascii="Tahoma" w:hAnsi="Tahoma" w:cs="Tahoma"/>
          <w:color w:val="000000" w:themeColor="text1"/>
          <w:sz w:val="21"/>
          <w:szCs w:val="21"/>
        </w:rPr>
        <w:t>)teljesítésigazolást</w:t>
      </w:r>
      <w:proofErr w:type="gramEnd"/>
      <w:r w:rsidRPr="004109AF">
        <w:rPr>
          <w:rFonts w:ascii="Tahoma" w:hAnsi="Tahoma" w:cs="Tahoma"/>
          <w:color w:val="000000" w:themeColor="text1"/>
          <w:sz w:val="21"/>
          <w:szCs w:val="21"/>
        </w:rPr>
        <w:t xml:space="preserve"> állít ki, amely a feladatok szerződésszerű teljesítését igazolja. A </w:t>
      </w:r>
      <w:r w:rsidRPr="004109AF">
        <w:rPr>
          <w:rFonts w:ascii="Tahoma" w:hAnsi="Tahoma" w:cs="Tahoma"/>
          <w:color w:val="000000" w:themeColor="text1"/>
          <w:sz w:val="21"/>
          <w:szCs w:val="21"/>
        </w:rPr>
        <w:lastRenderedPageBreak/>
        <w:t xml:space="preserve">teljesítésigazolásra jogosult személy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57. § (4) bekezdése alapján a kötelezettségvállaló vagy az általa írásban kijelölt személy.</w:t>
      </w:r>
    </w:p>
    <w:p w14:paraId="6B75C116" w14:textId="77777777" w:rsidR="00CB3B7B" w:rsidRPr="004109AF"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F7D484E"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3.5.5.</w:t>
      </w:r>
      <w:r w:rsidRPr="004109AF">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44B8D9D"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01847922"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IV.</w:t>
      </w:r>
      <w:r w:rsidRPr="004109AF">
        <w:rPr>
          <w:rFonts w:ascii="Tahoma" w:hAnsi="Tahoma" w:cs="Tahoma"/>
          <w:b/>
          <w:color w:val="000000" w:themeColor="text1"/>
          <w:sz w:val="21"/>
          <w:szCs w:val="21"/>
        </w:rPr>
        <w:tab/>
        <w:t>A szerződés időtartama, a teljesítés határideje, helye, módja</w:t>
      </w:r>
    </w:p>
    <w:p w14:paraId="5227D090"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C78FB87" w14:textId="77777777" w:rsidR="00CB3B7B" w:rsidRPr="004109AF"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4.1. </w:t>
      </w:r>
      <w:r w:rsidRPr="004109AF">
        <w:rPr>
          <w:rFonts w:ascii="Tahoma" w:hAnsi="Tahoma" w:cs="Tahoma"/>
          <w:color w:val="000000" w:themeColor="text1"/>
          <w:sz w:val="21"/>
          <w:szCs w:val="21"/>
        </w:rPr>
        <w:tab/>
      </w:r>
      <w:r w:rsidRPr="004109AF">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28565FD5"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4A7368A"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4.2. </w:t>
      </w:r>
      <w:r w:rsidRPr="004109AF">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6DE3FC89"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5E5BFAA5" w14:textId="77777777" w:rsidR="00CB3B7B" w:rsidRPr="004109AF" w:rsidRDefault="00CB3B7B" w:rsidP="00CB3B7B">
      <w:pPr>
        <w:tabs>
          <w:tab w:val="left" w:pos="709"/>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4.4. </w:t>
      </w:r>
      <w:r w:rsidRPr="004109AF">
        <w:rPr>
          <w:rFonts w:ascii="Tahoma" w:hAnsi="Tahoma" w:cs="Tahoma"/>
          <w:color w:val="000000" w:themeColor="text1"/>
          <w:sz w:val="21"/>
          <w:szCs w:val="21"/>
        </w:rPr>
        <w:tab/>
        <w:t>A teljesítés helye: Magyarország területén belül az eseti megrendelésben rögzített teljesítési hely.</w:t>
      </w:r>
    </w:p>
    <w:p w14:paraId="09AB74EB"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11B1213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4.5. </w:t>
      </w:r>
      <w:r w:rsidRPr="004109AF">
        <w:rPr>
          <w:rFonts w:ascii="Tahoma" w:hAnsi="Tahoma" w:cs="Tahoma"/>
          <w:color w:val="000000" w:themeColor="text1"/>
          <w:sz w:val="21"/>
          <w:szCs w:val="21"/>
        </w:rPr>
        <w:tab/>
        <w:t>Vállalkozó a teljesítés során köteles a Széchenyi2020 arculati elemeket a KTK2020 előírásainak megfelelően alkalmazni.</w:t>
      </w:r>
    </w:p>
    <w:p w14:paraId="5353ACD1" w14:textId="77777777" w:rsidR="00CB3B7B" w:rsidRPr="004109AF" w:rsidRDefault="00CB3B7B" w:rsidP="00CB3B7B">
      <w:pPr>
        <w:tabs>
          <w:tab w:val="left" w:pos="993"/>
        </w:tabs>
        <w:spacing w:after="0" w:line="240" w:lineRule="auto"/>
        <w:jc w:val="both"/>
        <w:rPr>
          <w:rFonts w:ascii="Tahoma" w:hAnsi="Tahoma" w:cs="Tahoma"/>
          <w:color w:val="000000" w:themeColor="text1"/>
          <w:sz w:val="21"/>
          <w:szCs w:val="21"/>
        </w:rPr>
      </w:pPr>
    </w:p>
    <w:p w14:paraId="4C19C177"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 </w:t>
      </w:r>
      <w:r w:rsidRPr="004109AF">
        <w:rPr>
          <w:rFonts w:ascii="Tahoma" w:hAnsi="Tahoma" w:cs="Tahoma"/>
          <w:b/>
          <w:color w:val="000000" w:themeColor="text1"/>
          <w:sz w:val="21"/>
          <w:szCs w:val="21"/>
        </w:rPr>
        <w:tab/>
        <w:t>A vállalkozói díj, fizetési feltételek</w:t>
      </w:r>
    </w:p>
    <w:p w14:paraId="131FCF85"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4668DA43"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 </w:t>
      </w:r>
      <w:r w:rsidRPr="004109AF">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4109AF">
        <w:rPr>
          <w:rFonts w:ascii="Tahoma" w:hAnsi="Tahoma" w:cs="Tahoma"/>
          <w:b/>
          <w:color w:val="000000" w:themeColor="text1"/>
          <w:sz w:val="21"/>
          <w:szCs w:val="21"/>
        </w:rPr>
        <w:t>Vállalkozó vállalkozói díjra jogosult, amelynek maximális keretösszege a jelen szerződés (2. rész) vonatkozásában mindösszesen nettó 425.890.551 Ft + Áfa, azaz nettó négyszázhuszonötmillió-nyolcszázkilencvenezer-ötszázötvenegy forint plusz általános forgalmi adó</w:t>
      </w:r>
      <w:r w:rsidRPr="004109AF">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4109AF">
        <w:rPr>
          <w:rFonts w:ascii="Tahoma" w:hAnsi="Tahoma" w:cs="Tahoma"/>
          <w:color w:val="000000" w:themeColor="text1"/>
          <w:sz w:val="21"/>
          <w:szCs w:val="21"/>
        </w:rPr>
        <w:t>)számlát</w:t>
      </w:r>
      <w:proofErr w:type="gramEnd"/>
      <w:r w:rsidRPr="004109AF">
        <w:rPr>
          <w:rFonts w:ascii="Tahoma" w:hAnsi="Tahoma" w:cs="Tahoma"/>
          <w:color w:val="000000" w:themeColor="text1"/>
          <w:sz w:val="21"/>
          <w:szCs w:val="21"/>
        </w:rPr>
        <w:t xml:space="preserve"> kiállítani.</w:t>
      </w:r>
    </w:p>
    <w:p w14:paraId="3F8A17FA"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2FC6B148" w14:textId="6B402E5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5.2. </w:t>
      </w:r>
      <w:r w:rsidRPr="004109AF">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748BDA5D" w14:textId="77777777" w:rsidR="00CB3B7B" w:rsidRPr="004109AF"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34451F5E" w14:textId="183EA716"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5.3. </w:t>
      </w:r>
      <w:r w:rsidRPr="004109AF">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w:t>
      </w:r>
      <w:proofErr w:type="gramStart"/>
      <w:r w:rsidRPr="004109AF">
        <w:rPr>
          <w:rFonts w:ascii="Tahoma" w:hAnsi="Tahoma" w:cs="Tahoma"/>
          <w:color w:val="000000" w:themeColor="text1"/>
          <w:sz w:val="21"/>
          <w:szCs w:val="21"/>
        </w:rPr>
        <w:t>ezen</w:t>
      </w:r>
      <w:proofErr w:type="gramEnd"/>
      <w:r w:rsidRPr="004109AF">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w:t>
      </w:r>
      <w:r w:rsidRPr="004109AF">
        <w:rPr>
          <w:rFonts w:ascii="Tahoma" w:hAnsi="Tahoma" w:cs="Tahoma"/>
          <w:color w:val="000000" w:themeColor="text1"/>
          <w:sz w:val="21"/>
          <w:szCs w:val="21"/>
        </w:rPr>
        <w:lastRenderedPageBreak/>
        <w:t>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5AD11D1B" w14:textId="77777777" w:rsidR="00CB3B7B" w:rsidRPr="004109AF"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23568B5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5.4. </w:t>
      </w:r>
      <w:r w:rsidRPr="004109AF">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4109AF">
        <w:rPr>
          <w:rFonts w:ascii="Tahoma" w:hAnsi="Tahoma" w:cs="Tahoma"/>
          <w:color w:val="000000" w:themeColor="text1"/>
          <w:sz w:val="21"/>
          <w:szCs w:val="21"/>
        </w:rPr>
        <w:t>)teljesítésigazolási</w:t>
      </w:r>
      <w:proofErr w:type="gramEnd"/>
      <w:r w:rsidRPr="004109AF">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 </w:t>
      </w:r>
    </w:p>
    <w:p w14:paraId="4A2C9672"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946756"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 </w:t>
      </w:r>
      <w:r w:rsidRPr="004109AF">
        <w:rPr>
          <w:rFonts w:ascii="Tahoma" w:hAnsi="Tahoma" w:cs="Tahoma"/>
          <w:color w:val="000000" w:themeColor="text1"/>
          <w:sz w:val="21"/>
          <w:szCs w:val="21"/>
        </w:rPr>
        <w:tab/>
        <w:t>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774D1280"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2CBA48B"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5.5.1. </w:t>
      </w:r>
      <w:r w:rsidRPr="004109AF">
        <w:rPr>
          <w:rFonts w:ascii="Tahoma" w:hAnsi="Tahoma" w:cs="Tahoma"/>
          <w:color w:val="000000" w:themeColor="text1"/>
          <w:sz w:val="21"/>
          <w:szCs w:val="21"/>
        </w:rPr>
        <w:tab/>
        <w:t xml:space="preserve">Amennyiben Vállalkozó a teljesítéshez alvállalkozót nem vesz igénybe Megrendelő – a Ptk. 6:130. § (1)-(2) bekezdése szerint – a teljesítésigazolás alapján, Vállalkozó által kiállított </w:t>
      </w:r>
      <w:proofErr w:type="gramStart"/>
      <w:r w:rsidRPr="004109AF">
        <w:rPr>
          <w:rFonts w:ascii="Tahoma" w:hAnsi="Tahoma" w:cs="Tahoma"/>
          <w:color w:val="000000" w:themeColor="text1"/>
          <w:sz w:val="21"/>
          <w:szCs w:val="21"/>
        </w:rPr>
        <w:t>számla  kézhezvételétől</w:t>
      </w:r>
      <w:proofErr w:type="gramEnd"/>
      <w:r w:rsidRPr="004109AF">
        <w:rPr>
          <w:rFonts w:ascii="Tahoma" w:hAnsi="Tahoma" w:cs="Tahoma"/>
          <w:color w:val="000000" w:themeColor="text1"/>
          <w:sz w:val="21"/>
          <w:szCs w:val="21"/>
        </w:rPr>
        <w:t xml:space="preserve"> számított harminc napon belül fizeti ki a vállalkozói díjat. Vállalkozó teljesítésétől számított harminc napon belül kell kifizetni a vállalkozói díjat, ha</w:t>
      </w:r>
    </w:p>
    <w:p w14:paraId="39746600"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4179F15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nem állapítható meg egyértelműen a Vállalkozó fizetési felszólítása vagy számlája kézhezvételének időpontja.</w:t>
      </w:r>
    </w:p>
    <w:p w14:paraId="7E2D0459"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00CD7CD" w14:textId="77777777" w:rsidR="00CB3B7B" w:rsidRPr="004109AF"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5.5.2. </w:t>
      </w:r>
      <w:r w:rsidRPr="004109AF">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27BF848D"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794CEE16"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1756AC2B" w14:textId="77777777" w:rsidR="00CB3B7B" w:rsidRPr="004109AF"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7317AFEE"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 bevont alvállalkozók egyenként mekkora összegre jogosultak az ellenértékből;</w:t>
      </w:r>
    </w:p>
    <w:p w14:paraId="6EC5342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1E6E64DB"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0C1FF151"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4079560A"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09E69E85" w14:textId="77777777" w:rsidR="00CB3B7B" w:rsidRPr="004109AF" w:rsidRDefault="00CB3B7B" w:rsidP="00CB3B7B">
      <w:pPr>
        <w:pStyle w:val="Listaszerbekezds"/>
        <w:spacing w:before="0" w:after="0"/>
        <w:rPr>
          <w:rFonts w:ascii="Tahoma" w:hAnsi="Tahoma" w:cs="Tahoma"/>
          <w:color w:val="000000" w:themeColor="text1"/>
          <w:sz w:val="21"/>
          <w:szCs w:val="21"/>
        </w:rPr>
      </w:pPr>
    </w:p>
    <w:p w14:paraId="6F5C0278" w14:textId="77777777" w:rsidR="00CB3B7B" w:rsidRPr="004109AF"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4109AF">
        <w:rPr>
          <w:rFonts w:ascii="Tahoma" w:hAnsi="Tahoma" w:cs="Tahoma"/>
          <w:color w:val="000000" w:themeColor="text1"/>
          <w:sz w:val="21"/>
          <w:szCs w:val="21"/>
        </w:rPr>
        <w:t xml:space="preserve">a d) pontban foglaltaktól eltérően, ha valamely Vállalkozónak vagy alvállalkozónak a kifizetés időpontjában az együttes adóigazolás alapján köztatozása van, a Megrendelő </w:t>
      </w:r>
      <w:r w:rsidRPr="004109AF">
        <w:rPr>
          <w:rFonts w:ascii="Tahoma" w:hAnsi="Tahoma" w:cs="Tahoma"/>
          <w:color w:val="000000" w:themeColor="text1"/>
          <w:sz w:val="21"/>
          <w:szCs w:val="21"/>
        </w:rPr>
        <w:lastRenderedPageBreak/>
        <w:t>a vállalkozói, illetve az alvállalkozói teljesítés ellenértékét a köztartozás erejéig az Art. 36/A. § (3) bekezdése szerint visszatartja.</w:t>
      </w:r>
    </w:p>
    <w:p w14:paraId="37D7B19A" w14:textId="77777777" w:rsidR="00CB3B7B" w:rsidRPr="004109AF"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68C52C19"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5.6. </w:t>
      </w:r>
      <w:r w:rsidRPr="004109AF">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4109AF" w:rsidDel="00FA1E11">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57. § (4) bekezdése alapján írásban kijelölt személy jogosult.</w:t>
      </w:r>
    </w:p>
    <w:p w14:paraId="6F399C0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0240720"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5.7. </w:t>
      </w:r>
      <w:r w:rsidRPr="004109AF">
        <w:rPr>
          <w:rFonts w:ascii="Tahoma" w:hAnsi="Tahoma" w:cs="Tahoma"/>
          <w:color w:val="000000" w:themeColor="text1"/>
          <w:sz w:val="21"/>
          <w:szCs w:val="21"/>
        </w:rPr>
        <w:tab/>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513201DC" w14:textId="77777777" w:rsidR="00CB3B7B" w:rsidRPr="004109AF" w:rsidRDefault="00CB3B7B" w:rsidP="00CB3B7B">
      <w:pPr>
        <w:tabs>
          <w:tab w:val="left" w:pos="708"/>
        </w:tabs>
        <w:spacing w:after="0" w:line="240" w:lineRule="auto"/>
        <w:ind w:right="56"/>
        <w:jc w:val="both"/>
        <w:rPr>
          <w:rFonts w:ascii="Tahoma" w:hAnsi="Tahoma" w:cs="Tahoma"/>
          <w:color w:val="000000" w:themeColor="text1"/>
          <w:sz w:val="21"/>
          <w:szCs w:val="21"/>
        </w:rPr>
      </w:pPr>
    </w:p>
    <w:p w14:paraId="067E2759" w14:textId="77777777" w:rsidR="00CB3B7B" w:rsidRPr="004109AF"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5.8. </w:t>
      </w:r>
      <w:r w:rsidRPr="004109AF">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4109AF">
        <w:rPr>
          <w:rFonts w:ascii="Tahoma" w:hAnsi="Tahoma" w:cs="Tahoma"/>
          <w:color w:val="000000" w:themeColor="text1"/>
          <w:sz w:val="21"/>
          <w:szCs w:val="21"/>
        </w:rPr>
        <w:t>ka</w:t>
      </w:r>
      <w:proofErr w:type="spellEnd"/>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-kb</w:t>
      </w:r>
      <w:proofErr w:type="spellEnd"/>
      <w:r w:rsidRPr="004109AF">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0B82D5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4AF47C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5.9. </w:t>
      </w:r>
      <w:r w:rsidRPr="004109AF">
        <w:rPr>
          <w:rFonts w:ascii="Tahoma" w:hAnsi="Tahoma" w:cs="Tahoma"/>
          <w:color w:val="000000" w:themeColor="text1"/>
          <w:sz w:val="21"/>
          <w:szCs w:val="21"/>
        </w:rPr>
        <w:tab/>
        <w:t xml:space="preserve">Megrendelő felhívja a Vállalkozó figyelmét arra, hogy az </w:t>
      </w:r>
      <w:proofErr w:type="gramStart"/>
      <w:r w:rsidRPr="004109AF">
        <w:rPr>
          <w:rFonts w:ascii="Tahoma" w:hAnsi="Tahoma" w:cs="Tahoma"/>
          <w:color w:val="000000" w:themeColor="text1"/>
          <w:sz w:val="21"/>
          <w:szCs w:val="21"/>
        </w:rPr>
        <w:t>ezen</w:t>
      </w:r>
      <w:proofErr w:type="gramEnd"/>
      <w:r w:rsidRPr="004109AF">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73627955"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3D5A75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5.10. </w:t>
      </w:r>
      <w:r w:rsidRPr="004109AF">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568293C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A6CB9FF"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5.11.</w:t>
      </w:r>
      <w:r w:rsidRPr="004109AF">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6828510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6DB8D71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Szállítói előleg-visszafizetési biztosíték: A 272/2014. (XI. 5.) Korm. rendelet 119. § (2) bekezdése alapján, a szállító választása szerint</w:t>
      </w:r>
    </w:p>
    <w:p w14:paraId="671FDED3"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a) az eljárás eredményeként kötött szerződés elszámolható összegének 10%-</w:t>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4CB42649"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362D8B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
    <w:p w14:paraId="0C608870" w14:textId="77777777" w:rsidR="00CB3B7B" w:rsidRPr="004109AF" w:rsidRDefault="00CB3B7B" w:rsidP="00CB3B7B">
      <w:pPr>
        <w:spacing w:after="0" w:line="240" w:lineRule="auto"/>
        <w:ind w:left="709"/>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4109AF">
        <w:rPr>
          <w:rFonts w:ascii="Tahoma" w:hAnsi="Tahoma" w:cs="Tahoma"/>
          <w:color w:val="000000" w:themeColor="text1"/>
          <w:sz w:val="21"/>
          <w:szCs w:val="21"/>
        </w:rPr>
        <w:t xml:space="preserve"> (XI. 5.) Korm. rendelet 119. § (2) bekezdése alapján az alábbi biztosítéki formák bármelyikében: </w:t>
      </w:r>
    </w:p>
    <w:p w14:paraId="6E5ED925"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47BD63F1"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ii</w:t>
      </w:r>
      <w:proofErr w:type="spellEnd"/>
      <w:r w:rsidRPr="004109AF">
        <w:rPr>
          <w:rFonts w:ascii="Tahoma" w:hAnsi="Tahoma" w:cs="Tahoma"/>
          <w:color w:val="000000" w:themeColor="text1"/>
          <w:sz w:val="21"/>
          <w:szCs w:val="21"/>
        </w:rPr>
        <w:t xml:space="preserve">) garanciaszervezet által vállalt kezességgel, vagy </w:t>
      </w:r>
    </w:p>
    <w:p w14:paraId="47AFE5F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w:t>
      </w:r>
      <w:proofErr w:type="spellStart"/>
      <w:r w:rsidRPr="004109AF">
        <w:rPr>
          <w:rFonts w:ascii="Tahoma" w:hAnsi="Tahoma" w:cs="Tahoma"/>
          <w:color w:val="000000" w:themeColor="text1"/>
          <w:sz w:val="21"/>
          <w:szCs w:val="21"/>
        </w:rPr>
        <w:t>iii</w:t>
      </w:r>
      <w:proofErr w:type="spellEnd"/>
      <w:r w:rsidRPr="004109AF">
        <w:rPr>
          <w:rFonts w:ascii="Tahoma" w:hAnsi="Tahoma" w:cs="Tahoma"/>
          <w:color w:val="000000" w:themeColor="text1"/>
          <w:sz w:val="21"/>
          <w:szCs w:val="21"/>
        </w:rPr>
        <w:t xml:space="preserve">) az Áht.[1] 92.§ (1) bekezdése szerinti állami kezességgel. </w:t>
      </w:r>
    </w:p>
    <w:p w14:paraId="4217527C"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13C439A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9E3ECD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801F102"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 </w:t>
      </w:r>
      <w:r w:rsidRPr="004109AF">
        <w:rPr>
          <w:rFonts w:ascii="Tahoma" w:hAnsi="Tahoma" w:cs="Tahoma"/>
          <w:b/>
          <w:color w:val="000000" w:themeColor="text1"/>
          <w:sz w:val="21"/>
          <w:szCs w:val="21"/>
        </w:rPr>
        <w:tab/>
        <w:t>A szerződésszerű teljesítésre vonatkozó biztosítékok</w:t>
      </w:r>
    </w:p>
    <w:p w14:paraId="2D87D21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E927EB6"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6.1.</w:t>
      </w:r>
      <w:r w:rsidRPr="004109AF">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5.000.000,-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13F038"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48F387F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6.2. </w:t>
      </w:r>
      <w:r w:rsidRPr="004109AF">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41B3A64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3FE0D2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6.3. </w:t>
      </w:r>
      <w:r w:rsidRPr="004109AF">
        <w:rPr>
          <w:rFonts w:ascii="Tahoma" w:hAnsi="Tahoma" w:cs="Tahoma"/>
          <w:color w:val="000000" w:themeColor="text1"/>
          <w:sz w:val="21"/>
          <w:szCs w:val="21"/>
        </w:rPr>
        <w:tab/>
        <w:t>A biztosíték lehívására különösen, de nem kizárólagosan az alábbi esetekben kerülhet sor:</w:t>
      </w:r>
    </w:p>
    <w:p w14:paraId="644BE04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4DE79301"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7FF6255"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2B6C2FF8"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t>c) Megrendelő a biztosíték terhére jogosult az őt megillető kötbér érvényesítésére.</w:t>
      </w:r>
    </w:p>
    <w:p w14:paraId="707915CE"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7046826F" w14:textId="369CA4A0"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6.4. </w:t>
      </w:r>
      <w:r w:rsidRPr="004109AF">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C06CD3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0BFC932D"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6.5. </w:t>
      </w:r>
      <w:r w:rsidRPr="004109AF">
        <w:rPr>
          <w:rFonts w:ascii="Tahoma" w:hAnsi="Tahoma" w:cs="Tahoma"/>
          <w:color w:val="000000" w:themeColor="text1"/>
          <w:sz w:val="21"/>
          <w:szCs w:val="21"/>
        </w:rPr>
        <w:tab/>
        <w:t>Megrendelő egyoldalú nyilatkozatával jogosult a biztosíték lehívására.</w:t>
      </w:r>
    </w:p>
    <w:p w14:paraId="73A6DC0B"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5482C3" w14:textId="77777777"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6.6. </w:t>
      </w:r>
      <w:r w:rsidRPr="004109AF">
        <w:rPr>
          <w:rFonts w:ascii="Tahoma" w:hAnsi="Tahoma" w:cs="Tahoma"/>
          <w:color w:val="000000" w:themeColor="text1"/>
          <w:sz w:val="21"/>
          <w:szCs w:val="21"/>
        </w:rPr>
        <w:tab/>
        <w:t>Megrendelő a biztosíték lehívását követően haladéktalanul értesíti a Vállalkozót a lehívás tényéről és összegéről.</w:t>
      </w:r>
    </w:p>
    <w:p w14:paraId="3C295AEA"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991A850"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6.7. </w:t>
      </w:r>
      <w:r w:rsidRPr="004109AF">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03F2CEB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14F13187" w14:textId="77777777" w:rsidR="00CB3B7B" w:rsidRPr="004109AF" w:rsidRDefault="00CB3B7B" w:rsidP="00CB3B7B">
      <w:pPr>
        <w:tabs>
          <w:tab w:val="left" w:pos="0"/>
        </w:tabs>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 </w:t>
      </w:r>
      <w:r w:rsidRPr="004109AF">
        <w:rPr>
          <w:rFonts w:ascii="Tahoma" w:hAnsi="Tahoma" w:cs="Tahoma"/>
          <w:b/>
          <w:color w:val="000000" w:themeColor="text1"/>
          <w:sz w:val="21"/>
          <w:szCs w:val="21"/>
        </w:rPr>
        <w:tab/>
        <w:t xml:space="preserve">Felelősségbiztosítás </w:t>
      </w:r>
    </w:p>
    <w:p w14:paraId="0405C2DE"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C11625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7.1. </w:t>
      </w:r>
      <w:r w:rsidRPr="004109AF">
        <w:rPr>
          <w:rFonts w:ascii="Tahoma" w:hAnsi="Tahoma" w:cs="Tahoma"/>
          <w:color w:val="000000" w:themeColor="text1"/>
          <w:sz w:val="21"/>
          <w:szCs w:val="21"/>
        </w:rPr>
        <w:tab/>
        <w:t>Vállalkozó kijelenti, hogy a szolgáltatás tárgyára vonatkozó érvényes felelősségbiztosítással rendelkezik, amelynek kárkifizetési limitje 1.000.000,- Ft/kár, 150.000.000,- Ft/év.</w:t>
      </w:r>
    </w:p>
    <w:p w14:paraId="71F58295"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729F8124" w14:textId="3264595B" w:rsidR="00CB3B7B" w:rsidRPr="004109AF"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7.2. </w:t>
      </w:r>
      <w:r w:rsidRPr="004109AF">
        <w:rPr>
          <w:rFonts w:ascii="Tahoma" w:hAnsi="Tahoma" w:cs="Tahoma"/>
          <w:color w:val="000000" w:themeColor="text1"/>
          <w:sz w:val="21"/>
          <w:szCs w:val="21"/>
        </w:rPr>
        <w:tab/>
        <w:t xml:space="preserve">A jelen szerződés hatályba lépésének feltétele, hogy Vállalkozó átadja a Megrendelő részére azon biztosítási okmány eredeti példányát, amelyből megállapítható, hogy a biztosítás </w:t>
      </w:r>
      <w:proofErr w:type="gramStart"/>
      <w:r w:rsidRPr="004109AF">
        <w:rPr>
          <w:rFonts w:ascii="Tahoma" w:hAnsi="Tahoma" w:cs="Tahoma"/>
          <w:strike/>
          <w:color w:val="000000" w:themeColor="text1"/>
          <w:sz w:val="21"/>
          <w:szCs w:val="21"/>
        </w:rPr>
        <w:t>a</w:t>
      </w:r>
      <w:proofErr w:type="gramEnd"/>
      <w:r w:rsidRPr="004109AF">
        <w:rPr>
          <w:rFonts w:ascii="Tahoma" w:hAnsi="Tahoma" w:cs="Tahoma"/>
          <w:strike/>
          <w:color w:val="000000" w:themeColor="text1"/>
          <w:sz w:val="21"/>
          <w:szCs w:val="21"/>
        </w:rPr>
        <w:t xml:space="preserve">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jelen szerződés tárgyát képező szolgáltatásra is kiterjed és a jelen szerződés időtartamára érvényes. A felelősségbiztosítási okmány a szerződés 5. számú mellékletévé válik.</w:t>
      </w:r>
    </w:p>
    <w:p w14:paraId="6C2A3B62"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2B3521C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7.3. </w:t>
      </w:r>
      <w:r w:rsidRPr="004109AF">
        <w:rPr>
          <w:rFonts w:ascii="Tahoma" w:hAnsi="Tahoma" w:cs="Tahoma"/>
          <w:color w:val="000000" w:themeColor="text1"/>
          <w:sz w:val="21"/>
          <w:szCs w:val="21"/>
        </w:rPr>
        <w:tab/>
        <w:t>A felelősségbiztosítás kiterjed a szerződés tárgyát képező szolgáltatás teljes körére, a Vállalkozó által esetlegesen bevont közreműködőkre, a Megrendelőre és a szolgáltatást igénybe vevő harmadik személyekre is.</w:t>
      </w:r>
    </w:p>
    <w:p w14:paraId="305E9169"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36FD3E1D" w14:textId="77777777" w:rsidR="00CB3B7B" w:rsidRPr="004109AF"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7.4. </w:t>
      </w:r>
      <w:r w:rsidRPr="004109AF">
        <w:rPr>
          <w:rFonts w:ascii="Tahoma" w:hAnsi="Tahoma" w:cs="Tahoma"/>
          <w:color w:val="000000" w:themeColor="text1"/>
          <w:sz w:val="21"/>
          <w:szCs w:val="21"/>
        </w:rPr>
        <w:tab/>
        <w:t>Vállalkozó köteles gondoskodni arról, hogy a biztosítás érvényessége a szerződés időtartama alatt folyamatos legyen.</w:t>
      </w:r>
    </w:p>
    <w:p w14:paraId="2C44B7A0" w14:textId="77777777" w:rsidR="00CB3B7B" w:rsidRPr="004109AF" w:rsidRDefault="00CB3B7B" w:rsidP="00CB3B7B">
      <w:pPr>
        <w:tabs>
          <w:tab w:val="left" w:pos="0"/>
        </w:tabs>
        <w:spacing w:after="0" w:line="240" w:lineRule="auto"/>
        <w:jc w:val="both"/>
        <w:rPr>
          <w:rFonts w:ascii="Tahoma" w:hAnsi="Tahoma" w:cs="Tahoma"/>
          <w:color w:val="000000" w:themeColor="text1"/>
          <w:sz w:val="21"/>
          <w:szCs w:val="21"/>
        </w:rPr>
      </w:pPr>
    </w:p>
    <w:p w14:paraId="63454DD7" w14:textId="77777777" w:rsidR="00CB3B7B" w:rsidRPr="004109AF"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VIII. </w:t>
      </w:r>
      <w:r w:rsidRPr="004109AF">
        <w:rPr>
          <w:rFonts w:ascii="Tahoma" w:hAnsi="Tahoma" w:cs="Tahoma"/>
          <w:b/>
          <w:color w:val="000000" w:themeColor="text1"/>
          <w:sz w:val="21"/>
          <w:szCs w:val="21"/>
        </w:rPr>
        <w:tab/>
        <w:t>Felek jogai és kötelezettségei</w:t>
      </w:r>
    </w:p>
    <w:p w14:paraId="74C80D57"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9B4B37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 </w:t>
      </w:r>
      <w:r w:rsidRPr="004109AF">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w:t>
      </w:r>
      <w:proofErr w:type="gramStart"/>
      <w:r w:rsidRPr="004109AF">
        <w:rPr>
          <w:rFonts w:ascii="Tahoma" w:hAnsi="Tahoma" w:cs="Tahoma"/>
          <w:color w:val="000000" w:themeColor="text1"/>
          <w:sz w:val="21"/>
          <w:szCs w:val="21"/>
        </w:rPr>
        <w:t>)teljesítés</w:t>
      </w:r>
      <w:proofErr w:type="gramEnd"/>
      <w:r w:rsidRPr="004109AF">
        <w:rPr>
          <w:rFonts w:ascii="Tahoma" w:hAnsi="Tahoma" w:cs="Tahoma"/>
          <w:color w:val="000000" w:themeColor="text1"/>
          <w:sz w:val="21"/>
          <w:szCs w:val="21"/>
        </w:rPr>
        <w:t xml:space="preserve"> során a lehető legnagyobb mértékű pontossággal és gyorsasággal jár el, a lehető legmagasabb szakmai színvonalon teljesít.</w:t>
      </w:r>
    </w:p>
    <w:p w14:paraId="64550B88"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DA8488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8.2. </w:t>
      </w:r>
      <w:r w:rsidRPr="004109AF">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2BF45BDC" w14:textId="77777777" w:rsidR="00CB3B7B" w:rsidRPr="004109AF" w:rsidRDefault="00CB3B7B" w:rsidP="00CB3B7B">
      <w:pPr>
        <w:spacing w:after="0" w:line="240" w:lineRule="auto"/>
        <w:jc w:val="both"/>
        <w:rPr>
          <w:rFonts w:ascii="Tahoma" w:hAnsi="Tahoma" w:cs="Tahoma"/>
          <w:color w:val="000000" w:themeColor="text1"/>
          <w:sz w:val="21"/>
          <w:szCs w:val="21"/>
        </w:rPr>
      </w:pPr>
    </w:p>
    <w:p w14:paraId="5874CC7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8.3. </w:t>
      </w:r>
      <w:r w:rsidRPr="004109AF">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13D46D90"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577BE49C"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8.4.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Megrendelő a Kbt. 138. § (1) bekezdésében foglaltakra figyelemmel kiköti, hogy a</w:t>
      </w:r>
      <w:r w:rsidRPr="004109AF">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46FE1075"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1BCA45E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4109AF">
        <w:rPr>
          <w:rFonts w:ascii="Tahoma" w:hAnsi="Tahoma" w:cs="Tahoma"/>
          <w:bCs/>
          <w:color w:val="000000" w:themeColor="text1"/>
          <w:sz w:val="21"/>
          <w:szCs w:val="21"/>
        </w:rPr>
        <w:t xml:space="preserve">Megrendelő a Kbt. 138. § (5) bekezdésében foglaltakra figyelemmel kiköti, hogy </w:t>
      </w:r>
      <w:r w:rsidRPr="004109AF">
        <w:rPr>
          <w:rFonts w:ascii="Tahoma" w:hAnsi="Tahoma" w:cs="Tahoma"/>
          <w:color w:val="000000" w:themeColor="text1"/>
          <w:sz w:val="21"/>
          <w:szCs w:val="21"/>
        </w:rPr>
        <w:t xml:space="preserve">a teljesítésben részt vevő alvállalkozó nem vehet igénybe saját teljesítésének 50%-át meghaladó mértékben további közreműködőt. Vállalkozó a nyertes ajánlatában foglaltak </w:t>
      </w:r>
      <w:r w:rsidRPr="004109AF">
        <w:rPr>
          <w:rFonts w:ascii="Tahoma" w:hAnsi="Tahoma" w:cs="Tahoma"/>
          <w:color w:val="000000" w:themeColor="text1"/>
          <w:sz w:val="21"/>
          <w:szCs w:val="21"/>
        </w:rPr>
        <w:lastRenderedPageBreak/>
        <w:t>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39E869E3"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433016F"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8.5. </w:t>
      </w:r>
      <w:r w:rsidRPr="004109AF">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53CABC3D"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p>
    <w:p w14:paraId="23A463DA"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8.6. </w:t>
      </w:r>
      <w:r w:rsidRPr="004109AF">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7497670D"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F595B2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8.7. </w:t>
      </w:r>
      <w:r w:rsidRPr="004109AF">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520AC3B4" w14:textId="77777777" w:rsidR="00CB3B7B" w:rsidRPr="004109AF" w:rsidRDefault="00CB3B7B" w:rsidP="00CB3B7B">
      <w:pPr>
        <w:spacing w:after="0" w:line="240" w:lineRule="auto"/>
        <w:jc w:val="both"/>
        <w:rPr>
          <w:rFonts w:ascii="Tahoma" w:hAnsi="Tahoma" w:cs="Tahoma"/>
          <w:color w:val="000000" w:themeColor="text1"/>
          <w:sz w:val="21"/>
          <w:szCs w:val="21"/>
        </w:rPr>
      </w:pPr>
    </w:p>
    <w:p w14:paraId="0202B6D2"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8.8. </w:t>
      </w:r>
      <w:r w:rsidRPr="004109AF">
        <w:rPr>
          <w:rFonts w:ascii="Tahoma" w:hAnsi="Tahoma" w:cs="Tahoma"/>
          <w:color w:val="000000" w:themeColor="text1"/>
          <w:sz w:val="21"/>
          <w:szCs w:val="21"/>
        </w:rPr>
        <w:tab/>
        <w:t>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3D2C5561" w14:textId="77777777" w:rsidR="00CB3B7B" w:rsidRPr="004109AF" w:rsidRDefault="00CB3B7B" w:rsidP="00CB3B7B">
      <w:pPr>
        <w:spacing w:after="0" w:line="240" w:lineRule="auto"/>
        <w:jc w:val="both"/>
        <w:rPr>
          <w:rFonts w:ascii="Tahoma" w:hAnsi="Tahoma" w:cs="Tahoma"/>
          <w:color w:val="000000" w:themeColor="text1"/>
          <w:sz w:val="21"/>
          <w:szCs w:val="21"/>
        </w:rPr>
      </w:pPr>
    </w:p>
    <w:p w14:paraId="68D441D4"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8.9.</w:t>
      </w:r>
      <w:r w:rsidRPr="004109AF">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4109AF">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31EE5FD2"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0DED428"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8.10. </w:t>
      </w:r>
      <w:r w:rsidRPr="004109AF">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1F7DC658" w14:textId="77777777" w:rsidR="00CB3B7B" w:rsidRPr="004109AF" w:rsidRDefault="00CB3B7B" w:rsidP="00CB3B7B">
      <w:pPr>
        <w:spacing w:after="0" w:line="240" w:lineRule="auto"/>
        <w:jc w:val="both"/>
        <w:rPr>
          <w:rFonts w:ascii="Tahoma" w:hAnsi="Tahoma" w:cs="Tahoma"/>
          <w:color w:val="000000" w:themeColor="text1"/>
          <w:sz w:val="21"/>
          <w:szCs w:val="21"/>
        </w:rPr>
      </w:pPr>
    </w:p>
    <w:p w14:paraId="372EE035"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8.11. </w:t>
      </w:r>
      <w:r w:rsidRPr="004109AF">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1C5C1A9C" w14:textId="77777777" w:rsidR="00CB3B7B" w:rsidRPr="004109AF" w:rsidRDefault="00CB3B7B" w:rsidP="00CB3B7B">
      <w:pPr>
        <w:spacing w:after="0" w:line="240" w:lineRule="auto"/>
        <w:jc w:val="both"/>
        <w:rPr>
          <w:rFonts w:ascii="Tahoma" w:hAnsi="Tahoma" w:cs="Tahoma"/>
          <w:iCs/>
          <w:color w:val="000000" w:themeColor="text1"/>
          <w:sz w:val="21"/>
          <w:szCs w:val="21"/>
        </w:rPr>
      </w:pPr>
    </w:p>
    <w:p w14:paraId="1475A5D8" w14:textId="77777777" w:rsidR="00CB3B7B" w:rsidRPr="004109AF" w:rsidRDefault="00CB3B7B" w:rsidP="00CB3B7B">
      <w:pPr>
        <w:spacing w:after="0" w:line="240" w:lineRule="auto"/>
        <w:ind w:left="709" w:hanging="709"/>
        <w:jc w:val="both"/>
        <w:rPr>
          <w:rFonts w:ascii="Tahoma" w:hAnsi="Tahoma" w:cs="Tahoma"/>
          <w:iCs/>
          <w:color w:val="000000" w:themeColor="text1"/>
          <w:sz w:val="21"/>
          <w:szCs w:val="21"/>
        </w:rPr>
      </w:pPr>
      <w:r w:rsidRPr="004109AF">
        <w:rPr>
          <w:rFonts w:ascii="Tahoma" w:hAnsi="Tahoma" w:cs="Tahoma"/>
          <w:iCs/>
          <w:color w:val="000000" w:themeColor="text1"/>
          <w:sz w:val="21"/>
          <w:szCs w:val="21"/>
        </w:rPr>
        <w:t xml:space="preserve">8.12. </w:t>
      </w:r>
      <w:r w:rsidRPr="004109AF">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00681AC7" w14:textId="77777777" w:rsidR="00CB3B7B" w:rsidRPr="004109AF" w:rsidRDefault="00CB3B7B" w:rsidP="00CB3B7B">
      <w:pPr>
        <w:spacing w:after="0" w:line="240" w:lineRule="auto"/>
        <w:ind w:left="709" w:hanging="709"/>
        <w:jc w:val="both"/>
        <w:rPr>
          <w:rFonts w:ascii="Tahoma" w:hAnsi="Tahoma" w:cs="Tahoma"/>
          <w:b/>
          <w:iCs/>
          <w:color w:val="000000" w:themeColor="text1"/>
          <w:sz w:val="21"/>
          <w:szCs w:val="21"/>
        </w:rPr>
      </w:pPr>
    </w:p>
    <w:p w14:paraId="34D7E676" w14:textId="77777777" w:rsidR="00CB3B7B" w:rsidRPr="004109AF" w:rsidRDefault="00CB3B7B" w:rsidP="00CB3B7B">
      <w:pPr>
        <w:spacing w:after="0" w:line="240" w:lineRule="auto"/>
        <w:ind w:left="709" w:hanging="709"/>
        <w:jc w:val="both"/>
        <w:rPr>
          <w:rFonts w:ascii="Tahoma" w:hAnsi="Tahoma" w:cs="Tahoma"/>
          <w:color w:val="000000" w:themeColor="text1"/>
          <w:sz w:val="21"/>
          <w:szCs w:val="21"/>
        </w:rPr>
      </w:pPr>
      <w:r w:rsidRPr="004109AF">
        <w:rPr>
          <w:rFonts w:ascii="Tahoma" w:hAnsi="Tahoma" w:cs="Tahoma"/>
          <w:iCs/>
          <w:color w:val="000000" w:themeColor="text1"/>
          <w:sz w:val="21"/>
          <w:szCs w:val="21"/>
        </w:rPr>
        <w:t>8.13.</w:t>
      </w:r>
      <w:r w:rsidRPr="004109AF">
        <w:rPr>
          <w:rFonts w:ascii="Tahoma" w:hAnsi="Tahoma" w:cs="Tahoma"/>
          <w:b/>
          <w:iCs/>
          <w:color w:val="000000" w:themeColor="text1"/>
          <w:sz w:val="21"/>
          <w:szCs w:val="21"/>
        </w:rPr>
        <w:tab/>
      </w:r>
      <w:r w:rsidRPr="004109AF">
        <w:rPr>
          <w:rFonts w:ascii="Tahoma" w:hAnsi="Tahoma" w:cs="Tahoma"/>
          <w:color w:val="000000" w:themeColor="text1"/>
          <w:sz w:val="21"/>
          <w:szCs w:val="21"/>
        </w:rPr>
        <w:t xml:space="preserve">Vállalkozó köteles beszerezni minden, a rendezvény zavartalan és biztonságos lebonyolításához szükséges engedélyt. A vállalkozónak továbbá együtt kell működnie a programok, illetve a helyszín okán érintett valamennyi hatósággal, hivatalos szervekkel, intézményekkel és szervezetekkel. A vállalkozó köteles a megrendelő arculati, illetve egyéb előírásait, utasításait betartani, a briefben  feladatként megjelölt terveket (grafikai-, látvány-, feladatmegvalósításhoz szükséges eszközök) a megrendelővel előzetesen írásban jóváhagyatni. Amennyiben a Megrendelő a tervek, vagy eszközjavaslatokkal szemben kifogással él, a Vállalkozó köteles azokat a Megrendelő által meghatározott határidőre kijavítani és ismételten benyújtani. Vállalkozó köteles továbbá az adott rendezvény lezárását követően a helyszín eredeti állapotát visszaállítani. </w:t>
      </w:r>
    </w:p>
    <w:p w14:paraId="59B1101D"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78C40931"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IX.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Szerződésszegés</w:t>
      </w:r>
    </w:p>
    <w:p w14:paraId="13A182C8" w14:textId="77777777" w:rsidR="00CB3B7B" w:rsidRPr="004109AF"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3622EE60"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9.1. </w:t>
      </w:r>
      <w:r w:rsidRPr="004109AF">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751FA9CB"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AC1D78A"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9.2. </w:t>
      </w:r>
      <w:r w:rsidRPr="004109AF">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4109AF">
        <w:rPr>
          <w:rFonts w:ascii="Tahoma" w:hAnsi="Tahoma" w:cs="Tahoma"/>
          <w:color w:val="000000" w:themeColor="text1"/>
          <w:sz w:val="21"/>
          <w:szCs w:val="21"/>
          <w:u w:val="single"/>
        </w:rPr>
        <w:t>hibás teljesítési kötbér</w:t>
      </w:r>
      <w:r w:rsidRPr="004109AF">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976C0A4"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BC948E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9.3. </w:t>
      </w:r>
      <w:r w:rsidRPr="004109AF">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4109AF">
        <w:rPr>
          <w:rFonts w:ascii="Tahoma" w:hAnsi="Tahoma" w:cs="Tahoma"/>
          <w:color w:val="000000" w:themeColor="text1"/>
          <w:sz w:val="21"/>
          <w:szCs w:val="21"/>
          <w:u w:val="single"/>
        </w:rPr>
        <w:t>késedelmi kötbér</w:t>
      </w:r>
      <w:r w:rsidRPr="004109AF">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mindösszesen legfeljebb azonban a kötbéralap 25 %-a. A késedelmi kötbér fizetésére egyebekben a 9.2. pontban foglaltakat kell alkalmazni. Az 5 naptári napot meghaladó késedelmet Megrendelő az adott eseti megrendelést meghiúsultnak</w:t>
      </w:r>
      <w:r w:rsidRPr="004109AF" w:rsidDel="007A2D24">
        <w:rPr>
          <w:rFonts w:ascii="Tahoma" w:hAnsi="Tahoma" w:cs="Tahoma"/>
          <w:color w:val="000000" w:themeColor="text1"/>
          <w:sz w:val="21"/>
          <w:szCs w:val="21"/>
        </w:rPr>
        <w:t xml:space="preserve"> </w:t>
      </w:r>
      <w:r w:rsidRPr="004109AF">
        <w:rPr>
          <w:rFonts w:ascii="Tahoma" w:hAnsi="Tahoma" w:cs="Tahoma"/>
          <w:color w:val="000000" w:themeColor="text1"/>
          <w:sz w:val="21"/>
          <w:szCs w:val="21"/>
        </w:rPr>
        <w:t xml:space="preserve">tekinti, és Vállalkozót meghiúsulási kötbér fizetési kötelezettség terheli. </w:t>
      </w:r>
    </w:p>
    <w:p w14:paraId="33FF2415"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5E1802C2"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9.4. </w:t>
      </w:r>
      <w:r w:rsidRPr="004109AF">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5A2EB11B"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4C4D3079"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9.5. </w:t>
      </w:r>
      <w:r w:rsidRPr="004109AF">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az adott eseti megrendelésre eső nettó vállalkozói díj, mértéke a kötbéralap 25 %-a.</w:t>
      </w:r>
    </w:p>
    <w:p w14:paraId="48497FBA"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5E061"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9.6. </w:t>
      </w:r>
      <w:r w:rsidRPr="004109AF">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4109AF">
        <w:rPr>
          <w:rFonts w:ascii="Tahoma" w:hAnsi="Tahoma" w:cs="Tahoma"/>
          <w:color w:val="000000" w:themeColor="text1"/>
          <w:sz w:val="21"/>
          <w:szCs w:val="21"/>
          <w:u w:val="single"/>
        </w:rPr>
        <w:t>meghiúsulási kötbér</w:t>
      </w:r>
      <w:r w:rsidRPr="004109AF">
        <w:rPr>
          <w:rFonts w:ascii="Tahoma" w:hAnsi="Tahoma" w:cs="Tahoma"/>
          <w:color w:val="000000" w:themeColor="text1"/>
          <w:sz w:val="21"/>
          <w:szCs w:val="21"/>
        </w:rPr>
        <w:t xml:space="preserve"> alapja a jelen szerződés teljes időtartamára megállapított nettó ellenértékből (azaz a 2. részre vonatkozó vállalkozói díj keretösszegből) a szerződésszegés időpontjában még ki nem fizetett nettó ellenérték, mértéke a kötbéralap 25 %-a.</w:t>
      </w:r>
    </w:p>
    <w:p w14:paraId="4A6DD2F6" w14:textId="77777777" w:rsidR="00CB3B7B" w:rsidRPr="004109AF" w:rsidRDefault="00CB3B7B" w:rsidP="00CB3B7B">
      <w:pPr>
        <w:spacing w:after="0" w:line="240" w:lineRule="auto"/>
        <w:ind w:firstLine="204"/>
        <w:jc w:val="both"/>
        <w:rPr>
          <w:rFonts w:ascii="Tahoma" w:hAnsi="Tahoma" w:cs="Tahoma"/>
          <w:color w:val="000000" w:themeColor="text1"/>
          <w:sz w:val="21"/>
          <w:szCs w:val="21"/>
        </w:rPr>
      </w:pPr>
    </w:p>
    <w:p w14:paraId="72430C85" w14:textId="77777777" w:rsidR="00CB3B7B" w:rsidRPr="004109AF"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4109AF">
        <w:rPr>
          <w:rFonts w:ascii="Tahoma" w:hAnsi="Tahoma" w:cs="Tahoma"/>
          <w:color w:val="000000" w:themeColor="text1"/>
          <w:sz w:val="21"/>
          <w:szCs w:val="21"/>
        </w:rPr>
        <w:t xml:space="preserve">9.7. </w:t>
      </w:r>
      <w:r w:rsidRPr="004109AF">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4109AF">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4109AF">
        <w:rPr>
          <w:rFonts w:ascii="Tahoma" w:hAnsi="Tahoma" w:cs="Tahoma"/>
          <w:color w:val="000000" w:themeColor="text1"/>
          <w:sz w:val="21"/>
          <w:szCs w:val="21"/>
        </w:rPr>
        <w:t>a Ptk. 6:187. § (2) bekezdésében foglaltakra figyelemmel.</w:t>
      </w:r>
    </w:p>
    <w:p w14:paraId="11442C67"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F68160C" w14:textId="77777777" w:rsidR="00CB3B7B" w:rsidRPr="004109AF"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9.8. </w:t>
      </w:r>
      <w:r w:rsidRPr="004109AF">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5722D81F" w14:textId="77777777"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ab/>
      </w:r>
    </w:p>
    <w:p w14:paraId="6ECA1093"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 </w:t>
      </w:r>
      <w:r w:rsidRPr="004109AF">
        <w:rPr>
          <w:rFonts w:ascii="Tahoma" w:hAnsi="Tahoma" w:cs="Tahoma"/>
          <w:b/>
          <w:color w:val="000000" w:themeColor="text1"/>
          <w:sz w:val="21"/>
          <w:szCs w:val="21"/>
        </w:rPr>
        <w:tab/>
        <w:t>A szerződés módosítása, megszűnése, megszüntetése</w:t>
      </w:r>
    </w:p>
    <w:p w14:paraId="58EAC625"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1C06543" w14:textId="4EC4B99F"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10.1. </w:t>
      </w:r>
      <w:r w:rsidRPr="004109AF">
        <w:rPr>
          <w:rFonts w:ascii="Tahoma" w:hAnsi="Tahoma" w:cs="Tahoma"/>
          <w:color w:val="000000" w:themeColor="text1"/>
          <w:sz w:val="21"/>
          <w:szCs w:val="21"/>
        </w:rPr>
        <w:tab/>
      </w:r>
      <w:r w:rsidRPr="004109AF">
        <w:rPr>
          <w:rFonts w:ascii="Tahoma" w:hAnsi="Tahoma" w:cs="Tahoma"/>
          <w:bCs/>
          <w:color w:val="000000" w:themeColor="text1"/>
          <w:sz w:val="21"/>
          <w:szCs w:val="21"/>
        </w:rPr>
        <w:t xml:space="preserve">Felek rögzítik, hogy a jelen </w:t>
      </w:r>
      <w:r w:rsidRPr="004109AF">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0CF9A3CB" w14:textId="77777777"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00D5E2A"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10.2. </w:t>
      </w:r>
      <w:r w:rsidRPr="004109AF">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1162C1C0"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14AFA464" w14:textId="30E4EB24"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10.3</w:t>
      </w:r>
      <w:r w:rsidRPr="004109AF">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3142484D"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6DC7FBF" w14:textId="5CA83B6D"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10.4</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641DB10E" w14:textId="77777777" w:rsidR="00CB3B7B" w:rsidRPr="004109AF"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21E4ACA"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3F280605" w14:textId="77777777" w:rsidR="00CB3B7B" w:rsidRPr="004109AF"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4109AF">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7D7BB119" w14:textId="77777777" w:rsidR="00CB3B7B" w:rsidRPr="004109AF"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0D4610A2" w14:textId="77777777" w:rsidR="00CB3B7B" w:rsidRPr="004109AF"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4109AF">
        <w:rPr>
          <w:rFonts w:ascii="Tahoma" w:hAnsi="Tahoma" w:cs="Tahoma"/>
          <w:color w:val="000000" w:themeColor="text1"/>
          <w:sz w:val="21"/>
          <w:szCs w:val="21"/>
        </w:rPr>
        <w:lastRenderedPageBreak/>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53F8D6C4" w14:textId="77777777" w:rsidR="00CB3B7B" w:rsidRPr="004109AF"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C53F4B9" w14:textId="446DA84E" w:rsidR="00CB3B7B" w:rsidRPr="004109AF"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10.5</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 xml:space="preserve">Megrendelő a szerződést felmondhatja, vagy – a </w:t>
      </w:r>
      <w:proofErr w:type="spellStart"/>
      <w:r w:rsidRPr="004109AF">
        <w:rPr>
          <w:rFonts w:ascii="Tahoma" w:hAnsi="Tahoma" w:cs="Tahoma"/>
          <w:color w:val="000000" w:themeColor="text1"/>
          <w:sz w:val="21"/>
          <w:szCs w:val="21"/>
        </w:rPr>
        <w:t>Ptk.-ban</w:t>
      </w:r>
      <w:proofErr w:type="spellEnd"/>
      <w:r w:rsidRPr="004109AF">
        <w:rPr>
          <w:rFonts w:ascii="Tahoma" w:hAnsi="Tahoma" w:cs="Tahoma"/>
          <w:color w:val="000000" w:themeColor="text1"/>
          <w:sz w:val="21"/>
          <w:szCs w:val="21"/>
        </w:rPr>
        <w:t xml:space="preserve"> foglaltak szerint – a szerződéstől elállhat, ha:</w:t>
      </w:r>
    </w:p>
    <w:p w14:paraId="0BE016AE"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ED2D0E7" w14:textId="77777777" w:rsidR="00CB3B7B" w:rsidRPr="004109AF"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a)  feltétlenül szükséges a szerződés olyan lényeges módosítása, amely esetében a Kbt. 141. §</w:t>
      </w:r>
      <w:proofErr w:type="spellStart"/>
      <w:r w:rsidRPr="004109AF">
        <w:rPr>
          <w:rFonts w:ascii="Tahoma" w:hAnsi="Tahoma" w:cs="Tahoma"/>
          <w:color w:val="000000" w:themeColor="text1"/>
          <w:sz w:val="21"/>
          <w:szCs w:val="21"/>
        </w:rPr>
        <w:t>-</w:t>
      </w:r>
      <w:proofErr w:type="gramStart"/>
      <w:r w:rsidRPr="004109AF">
        <w:rPr>
          <w:rFonts w:ascii="Tahoma" w:hAnsi="Tahoma" w:cs="Tahoma"/>
          <w:color w:val="000000" w:themeColor="text1"/>
          <w:sz w:val="21"/>
          <w:szCs w:val="21"/>
        </w:rPr>
        <w:t>a</w:t>
      </w:r>
      <w:proofErr w:type="spellEnd"/>
      <w:proofErr w:type="gramEnd"/>
      <w:r w:rsidRPr="004109AF">
        <w:rPr>
          <w:rFonts w:ascii="Tahoma" w:hAnsi="Tahoma" w:cs="Tahoma"/>
          <w:color w:val="000000" w:themeColor="text1"/>
          <w:sz w:val="21"/>
          <w:szCs w:val="21"/>
        </w:rPr>
        <w:t xml:space="preserve"> alapján új közbeszerzési eljárást kell lefolytatni;</w:t>
      </w:r>
    </w:p>
    <w:p w14:paraId="68A4F087"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AAC573E"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b</w:t>
      </w:r>
      <w:proofErr w:type="gramStart"/>
      <w:r w:rsidRPr="004109AF">
        <w:rPr>
          <w:rFonts w:ascii="Tahoma" w:hAnsi="Tahoma" w:cs="Tahoma"/>
          <w:color w:val="000000" w:themeColor="text1"/>
          <w:sz w:val="21"/>
          <w:szCs w:val="21"/>
        </w:rPr>
        <w:t>)    Vállalkozó</w:t>
      </w:r>
      <w:proofErr w:type="gramEnd"/>
      <w:r w:rsidRPr="004109AF">
        <w:rPr>
          <w:rFonts w:ascii="Tahoma" w:hAnsi="Tahoma" w:cs="Tahoma"/>
          <w:color w:val="000000" w:themeColor="text1"/>
          <w:sz w:val="21"/>
          <w:szCs w:val="21"/>
        </w:rPr>
        <w:t xml:space="preserve"> nem biztosítja a Kbt. 138. §</w:t>
      </w:r>
      <w:proofErr w:type="spellStart"/>
      <w:r w:rsidRPr="004109AF">
        <w:rPr>
          <w:rFonts w:ascii="Tahoma" w:hAnsi="Tahoma" w:cs="Tahoma"/>
          <w:color w:val="000000" w:themeColor="text1"/>
          <w:sz w:val="21"/>
          <w:szCs w:val="21"/>
        </w:rPr>
        <w:t>-ban</w:t>
      </w:r>
      <w:proofErr w:type="spellEnd"/>
      <w:r w:rsidRPr="004109AF">
        <w:rPr>
          <w:rFonts w:ascii="Tahoma" w:hAnsi="Tahoma" w:cs="Tahoma"/>
          <w:color w:val="000000" w:themeColor="text1"/>
          <w:sz w:val="21"/>
          <w:szCs w:val="21"/>
        </w:rPr>
        <w:t xml:space="preserve"> foglaltak betartását, vagy a Vállalkozó személyében érvényesen olyan jogutódlás következett be, amely nem felel meg a Kbt. 139. §-ában foglaltaknak; vagy</w:t>
      </w:r>
    </w:p>
    <w:p w14:paraId="609BA416"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DF2D388" w14:textId="77777777" w:rsidR="00CB3B7B" w:rsidRPr="004109AF"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4109AF">
        <w:rPr>
          <w:rFonts w:ascii="Tahoma" w:hAnsi="Tahoma" w:cs="Tahoma"/>
          <w:color w:val="000000" w:themeColor="text1"/>
          <w:sz w:val="21"/>
          <w:szCs w:val="21"/>
        </w:rPr>
        <w:t>c</w:t>
      </w:r>
      <w:proofErr w:type="gramStart"/>
      <w:r w:rsidRPr="004109AF">
        <w:rPr>
          <w:rFonts w:ascii="Tahoma" w:hAnsi="Tahoma" w:cs="Tahoma"/>
          <w:color w:val="000000" w:themeColor="text1"/>
          <w:sz w:val="21"/>
          <w:szCs w:val="21"/>
        </w:rPr>
        <w:t>)   az</w:t>
      </w:r>
      <w:proofErr w:type="gramEnd"/>
      <w:r w:rsidRPr="004109AF">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7A9E5B0" w14:textId="77777777" w:rsidR="00CB3B7B" w:rsidRPr="004109AF"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4BDD969C" w14:textId="1EA61981" w:rsidR="00CB3B7B" w:rsidRPr="004109AF"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Pr>
          <w:rFonts w:ascii="Tahoma" w:hAnsi="Tahoma" w:cs="Tahoma"/>
          <w:color w:val="000000" w:themeColor="text1"/>
          <w:sz w:val="21"/>
          <w:szCs w:val="21"/>
        </w:rPr>
        <w:t>10.6</w:t>
      </w:r>
      <w:r w:rsidRPr="004109AF">
        <w:rPr>
          <w:rFonts w:ascii="Tahoma" w:hAnsi="Tahoma" w:cs="Tahoma"/>
          <w:color w:val="000000" w:themeColor="text1"/>
          <w:sz w:val="21"/>
          <w:szCs w:val="21"/>
        </w:rPr>
        <w:t xml:space="preserve">. </w:t>
      </w:r>
      <w:r w:rsidRPr="004109AF">
        <w:rPr>
          <w:rFonts w:ascii="Tahoma" w:hAnsi="Tahoma" w:cs="Tahoma"/>
          <w:color w:val="000000" w:themeColor="text1"/>
          <w:sz w:val="21"/>
          <w:szCs w:val="21"/>
        </w:rPr>
        <w:tab/>
        <w:t xml:space="preserve">Megrendelő köteles a szerződést felmondani, vagy – a </w:t>
      </w:r>
      <w:proofErr w:type="spellStart"/>
      <w:r w:rsidRPr="004109AF">
        <w:rPr>
          <w:rFonts w:ascii="Tahoma" w:hAnsi="Tahoma" w:cs="Tahoma"/>
          <w:color w:val="000000" w:themeColor="text1"/>
          <w:sz w:val="21"/>
          <w:szCs w:val="21"/>
        </w:rPr>
        <w:t>Ptk.-ban</w:t>
      </w:r>
      <w:proofErr w:type="spellEnd"/>
      <w:r w:rsidRPr="004109AF">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0EE7BA50"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p>
    <w:p w14:paraId="6AE34828"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 </w:t>
      </w:r>
      <w:r w:rsidRPr="004109AF">
        <w:rPr>
          <w:rFonts w:ascii="Tahoma" w:hAnsi="Tahoma" w:cs="Tahoma"/>
          <w:b/>
          <w:color w:val="000000" w:themeColor="text1"/>
          <w:sz w:val="21"/>
          <w:szCs w:val="21"/>
        </w:rPr>
        <w:tab/>
      </w:r>
      <w:r w:rsidRPr="004109AF">
        <w:rPr>
          <w:rFonts w:ascii="Tahoma" w:hAnsi="Tahoma" w:cs="Tahoma"/>
          <w:b/>
          <w:color w:val="000000" w:themeColor="text1"/>
          <w:sz w:val="21"/>
          <w:szCs w:val="21"/>
        </w:rPr>
        <w:tab/>
        <w:t>Együttműködés, kapcsolattartás</w:t>
      </w:r>
    </w:p>
    <w:p w14:paraId="2C54101B"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2FFAB31A"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11.1. </w:t>
      </w:r>
      <w:r w:rsidRPr="004109AF">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3FB5B76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3948A9EE"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11.2. </w:t>
      </w:r>
      <w:r w:rsidRPr="004109AF">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33ABD0F3"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7BCAA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11.3. </w:t>
      </w:r>
      <w:r w:rsidRPr="004109AF">
        <w:rPr>
          <w:rFonts w:ascii="Tahoma" w:hAnsi="Tahoma" w:cs="Tahoma"/>
          <w:color w:val="000000" w:themeColor="text1"/>
          <w:sz w:val="21"/>
          <w:szCs w:val="21"/>
        </w:rPr>
        <w:tab/>
        <w:t xml:space="preserve">A jelen szerződéssel kapcsolatos kérdésekben nyilatkozattételre jogosult és kapcsolattartó: </w:t>
      </w:r>
    </w:p>
    <w:p w14:paraId="651B24D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Megrendelő részéről: </w:t>
      </w:r>
    </w:p>
    <w:p w14:paraId="5D622034"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187A56A4"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szakmai kérdésekben: </w:t>
      </w:r>
    </w:p>
    <w:p w14:paraId="285A8CB3"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név</w:t>
      </w:r>
      <w:proofErr w:type="gramEnd"/>
      <w:r w:rsidRPr="004109AF">
        <w:rPr>
          <w:rFonts w:ascii="Tahoma" w:hAnsi="Tahoma" w:cs="Tahoma"/>
          <w:color w:val="000000" w:themeColor="text1"/>
          <w:sz w:val="21"/>
          <w:szCs w:val="21"/>
        </w:rPr>
        <w:t xml:space="preserve">: </w:t>
      </w:r>
    </w:p>
    <w:p w14:paraId="34D46E91"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54A28BB6" w14:textId="77777777" w:rsidR="00CB3B7B" w:rsidRPr="004109AF" w:rsidRDefault="00CB3B7B" w:rsidP="00CB3B7B">
      <w:pPr>
        <w:spacing w:after="0" w:line="240" w:lineRule="auto"/>
        <w:ind w:left="709"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7AD6B98D" w14:textId="77777777" w:rsidR="00CB3B7B" w:rsidRPr="004109AF"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1A9960C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p>
    <w:p w14:paraId="09221380"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pénzügyi kérdésekben: </w:t>
      </w:r>
    </w:p>
    <w:p w14:paraId="7B52D63C"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lastRenderedPageBreak/>
        <w:t>név</w:t>
      </w:r>
      <w:proofErr w:type="gramEnd"/>
      <w:r w:rsidRPr="004109AF">
        <w:rPr>
          <w:rFonts w:ascii="Tahoma" w:hAnsi="Tahoma" w:cs="Tahoma"/>
          <w:color w:val="000000" w:themeColor="text1"/>
          <w:sz w:val="21"/>
          <w:szCs w:val="21"/>
        </w:rPr>
        <w:t xml:space="preserve">: </w:t>
      </w:r>
    </w:p>
    <w:p w14:paraId="33F1B99A"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5B6A21E2"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11A2CC3F"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2D824B0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7A842F17"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Vállalkozó részéről: </w:t>
      </w:r>
    </w:p>
    <w:p w14:paraId="3C0F7B5E"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név</w:t>
      </w:r>
      <w:proofErr w:type="gramEnd"/>
      <w:r w:rsidRPr="004109AF">
        <w:rPr>
          <w:rFonts w:ascii="Tahoma" w:hAnsi="Tahoma" w:cs="Tahoma"/>
          <w:color w:val="000000" w:themeColor="text1"/>
          <w:sz w:val="21"/>
          <w:szCs w:val="21"/>
        </w:rPr>
        <w:t xml:space="preserve">: </w:t>
      </w:r>
    </w:p>
    <w:p w14:paraId="38FCA249"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tel</w:t>
      </w:r>
      <w:proofErr w:type="gramEnd"/>
      <w:r w:rsidRPr="004109AF">
        <w:rPr>
          <w:rFonts w:ascii="Tahoma" w:hAnsi="Tahoma" w:cs="Tahoma"/>
          <w:color w:val="000000" w:themeColor="text1"/>
          <w:sz w:val="21"/>
          <w:szCs w:val="21"/>
        </w:rPr>
        <w:t xml:space="preserve">.: </w:t>
      </w:r>
    </w:p>
    <w:p w14:paraId="4EEA9BE4"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e-mail</w:t>
      </w:r>
      <w:proofErr w:type="gramEnd"/>
      <w:r w:rsidRPr="004109AF">
        <w:rPr>
          <w:rFonts w:ascii="Tahoma" w:hAnsi="Tahoma" w:cs="Tahoma"/>
          <w:color w:val="000000" w:themeColor="text1"/>
          <w:sz w:val="21"/>
          <w:szCs w:val="21"/>
        </w:rPr>
        <w:t xml:space="preserve">: </w:t>
      </w:r>
    </w:p>
    <w:p w14:paraId="196B5DB6" w14:textId="77777777" w:rsidR="00CB3B7B" w:rsidRPr="004109AF"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cím</w:t>
      </w:r>
      <w:proofErr w:type="gramEnd"/>
      <w:r w:rsidRPr="004109AF">
        <w:rPr>
          <w:rFonts w:ascii="Tahoma" w:hAnsi="Tahoma" w:cs="Tahoma"/>
          <w:color w:val="000000" w:themeColor="text1"/>
          <w:sz w:val="21"/>
          <w:szCs w:val="21"/>
        </w:rPr>
        <w:t xml:space="preserve">: </w:t>
      </w:r>
    </w:p>
    <w:p w14:paraId="46F6C777"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44EEA7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11.4. </w:t>
      </w:r>
      <w:r w:rsidRPr="004109AF">
        <w:rPr>
          <w:rFonts w:ascii="Tahoma" w:hAnsi="Tahoma" w:cs="Tahoma"/>
          <w:color w:val="000000" w:themeColor="text1"/>
          <w:sz w:val="21"/>
          <w:szCs w:val="21"/>
        </w:rPr>
        <w:tab/>
        <w:t>Bármely fél jogosult a jelen szerződés 11.3.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11.3. pontjában meghatározott értesítési címek és értesítendő személyek megváltoztatásához nem szükséges a jelen szerződés közös megegyezéssel történő módosítása.</w:t>
      </w:r>
    </w:p>
    <w:p w14:paraId="6286711C"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5AAE25BF"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 </w:t>
      </w:r>
      <w:r w:rsidRPr="004109AF">
        <w:rPr>
          <w:rFonts w:ascii="Tahoma" w:hAnsi="Tahoma" w:cs="Tahoma"/>
          <w:b/>
          <w:color w:val="000000" w:themeColor="text1"/>
          <w:sz w:val="21"/>
          <w:szCs w:val="21"/>
        </w:rPr>
        <w:tab/>
        <w:t>Titoktartás</w:t>
      </w:r>
    </w:p>
    <w:p w14:paraId="65EB03C6" w14:textId="77777777" w:rsidR="00CB3B7B" w:rsidRPr="004109AF" w:rsidRDefault="00CB3B7B" w:rsidP="00CB3B7B">
      <w:pPr>
        <w:spacing w:after="0" w:line="240" w:lineRule="auto"/>
        <w:ind w:left="426" w:right="56" w:hanging="426"/>
        <w:jc w:val="both"/>
        <w:rPr>
          <w:rFonts w:ascii="Tahoma" w:hAnsi="Tahoma" w:cs="Tahoma"/>
          <w:b/>
          <w:color w:val="000000" w:themeColor="text1"/>
          <w:sz w:val="21"/>
          <w:szCs w:val="21"/>
        </w:rPr>
      </w:pPr>
    </w:p>
    <w:p w14:paraId="03FCB8A5"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12.1. </w:t>
      </w:r>
      <w:r w:rsidRPr="004109AF">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4109AF">
        <w:rPr>
          <w:rFonts w:ascii="Tahoma" w:hAnsi="Tahoma" w:cs="Tahoma"/>
          <w:iCs/>
          <w:color w:val="000000" w:themeColor="text1"/>
          <w:sz w:val="21"/>
          <w:szCs w:val="21"/>
        </w:rPr>
        <w:t xml:space="preserve">– minősített adatnak nem minősülő – </w:t>
      </w:r>
      <w:r w:rsidRPr="004109AF">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4109AF">
        <w:rPr>
          <w:rFonts w:ascii="Tahoma" w:hAnsi="Tahoma" w:cs="Tahoma"/>
          <w:iCs/>
          <w:color w:val="000000" w:themeColor="text1"/>
          <w:sz w:val="21"/>
          <w:szCs w:val="21"/>
        </w:rPr>
        <w:t xml:space="preserve">a Megrendelő vonatkozásában </w:t>
      </w:r>
      <w:r w:rsidRPr="004109AF">
        <w:rPr>
          <w:rFonts w:ascii="Tahoma" w:hAnsi="Tahoma" w:cs="Tahoma"/>
          <w:color w:val="000000" w:themeColor="text1"/>
          <w:sz w:val="21"/>
          <w:szCs w:val="21"/>
        </w:rPr>
        <w:t xml:space="preserve">jogszabály írja elő. </w:t>
      </w:r>
      <w:r w:rsidRPr="004109AF">
        <w:rPr>
          <w:rFonts w:ascii="Tahoma" w:hAnsi="Tahoma" w:cs="Tahoma"/>
          <w:iCs/>
          <w:color w:val="000000" w:themeColor="text1"/>
          <w:sz w:val="21"/>
          <w:szCs w:val="21"/>
        </w:rPr>
        <w:t>Nyilvánosságra hozatalnak minősül a jogosulatlan harmadik személlyel történő közlés is.</w:t>
      </w:r>
    </w:p>
    <w:p w14:paraId="1144532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0535F3E1"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color w:val="000000" w:themeColor="text1"/>
          <w:sz w:val="21"/>
          <w:szCs w:val="21"/>
        </w:rPr>
        <w:t xml:space="preserve">12.2. </w:t>
      </w:r>
      <w:r w:rsidRPr="004109AF">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01D9BEE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97C83CD" w14:textId="77777777" w:rsidR="00CB3B7B" w:rsidRPr="004109AF" w:rsidRDefault="00CB3B7B" w:rsidP="00CB3B7B">
      <w:pPr>
        <w:spacing w:after="0" w:line="240" w:lineRule="auto"/>
        <w:ind w:left="709" w:right="56" w:hanging="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12.3. </w:t>
      </w:r>
      <w:r w:rsidRPr="004109AF">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58D8FC95" w14:textId="77777777" w:rsidR="00CB3B7B" w:rsidRPr="004109AF" w:rsidRDefault="00CB3B7B" w:rsidP="00CB3B7B">
      <w:pPr>
        <w:spacing w:after="0" w:line="240" w:lineRule="auto"/>
        <w:ind w:right="56"/>
        <w:jc w:val="both"/>
        <w:rPr>
          <w:rFonts w:ascii="Tahoma" w:hAnsi="Tahoma" w:cs="Tahoma"/>
          <w:iCs/>
          <w:color w:val="000000" w:themeColor="text1"/>
          <w:sz w:val="21"/>
          <w:szCs w:val="21"/>
        </w:rPr>
      </w:pPr>
    </w:p>
    <w:p w14:paraId="175EB7F3" w14:textId="77777777" w:rsidR="00CB3B7B" w:rsidRPr="004109AF" w:rsidRDefault="00CB3B7B" w:rsidP="00CB3B7B">
      <w:pPr>
        <w:spacing w:after="0" w:line="240" w:lineRule="auto"/>
        <w:ind w:left="709" w:right="56" w:hanging="709"/>
        <w:jc w:val="both"/>
        <w:rPr>
          <w:rFonts w:ascii="Tahoma" w:hAnsi="Tahoma" w:cs="Tahoma"/>
          <w:b/>
          <w:color w:val="000000" w:themeColor="text1"/>
          <w:sz w:val="21"/>
          <w:szCs w:val="21"/>
        </w:rPr>
      </w:pPr>
      <w:r w:rsidRPr="004109AF">
        <w:rPr>
          <w:rFonts w:ascii="Tahoma" w:hAnsi="Tahoma" w:cs="Tahoma"/>
          <w:iCs/>
          <w:color w:val="000000" w:themeColor="text1"/>
          <w:sz w:val="21"/>
          <w:szCs w:val="21"/>
        </w:rPr>
        <w:t xml:space="preserve">12.4. </w:t>
      </w:r>
      <w:r w:rsidRPr="004109AF">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12.1-12.4.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27C39442"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151B7D8C"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12.5. </w:t>
      </w:r>
      <w:r w:rsidRPr="004109AF">
        <w:rPr>
          <w:rFonts w:ascii="Tahoma" w:hAnsi="Tahoma" w:cs="Tahoma"/>
          <w:color w:val="000000" w:themeColor="text1"/>
          <w:sz w:val="21"/>
          <w:szCs w:val="21"/>
        </w:rPr>
        <w:tab/>
        <w:t xml:space="preserve">Vállalkozó a jelen szerződéssel kapcsolatosan tudomásul veszi </w:t>
      </w:r>
    </w:p>
    <w:p w14:paraId="5AAC27F8"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4109AF">
        <w:rPr>
          <w:rFonts w:ascii="Tahoma" w:hAnsi="Tahoma" w:cs="Tahoma"/>
          <w:color w:val="000000" w:themeColor="text1"/>
          <w:sz w:val="21"/>
          <w:szCs w:val="21"/>
        </w:rPr>
        <w:t>a</w:t>
      </w:r>
      <w:proofErr w:type="gramEnd"/>
      <w:r w:rsidRPr="004109AF">
        <w:rPr>
          <w:rFonts w:ascii="Tahoma" w:hAnsi="Tahoma" w:cs="Tahoma"/>
          <w:color w:val="000000" w:themeColor="text1"/>
          <w:sz w:val="21"/>
          <w:szCs w:val="21"/>
        </w:rPr>
        <w:t xml:space="preserve">) az Állami Számvevőszékről szóló 2011. évi LXVI. törvény 5. § (5) bekezdésében foglaltakat, továbbá a Kormányzati Ellenőrzési Hivatalról szóló 355/2011. (XII. 30.) Korm. </w:t>
      </w:r>
      <w:r w:rsidRPr="004109AF">
        <w:rPr>
          <w:rFonts w:ascii="Tahoma" w:hAnsi="Tahoma" w:cs="Tahoma"/>
          <w:color w:val="000000" w:themeColor="text1"/>
          <w:sz w:val="21"/>
          <w:szCs w:val="21"/>
        </w:rPr>
        <w:lastRenderedPageBreak/>
        <w:t>rendeletben foglaltakat, azaz a Kormányzati Ellenőrzési Hivatal, illetve az Állami Számvevőszék ellenőrzési jogosultságát, valamint</w:t>
      </w:r>
    </w:p>
    <w:p w14:paraId="19863335" w14:textId="77777777" w:rsidR="00CB3B7B" w:rsidRPr="004109AF"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 </w:t>
      </w:r>
      <w:r w:rsidRPr="004109AF">
        <w:rPr>
          <w:rFonts w:ascii="Tahoma" w:hAnsi="Tahoma" w:cs="Tahoma"/>
          <w:bCs/>
          <w:color w:val="000000" w:themeColor="text1"/>
          <w:sz w:val="21"/>
          <w:szCs w:val="21"/>
        </w:rPr>
        <w:t>az információs önrendelkezési jogról és az információszabadságról</w:t>
      </w:r>
      <w:r w:rsidRPr="004109AF">
        <w:rPr>
          <w:rFonts w:ascii="Tahoma" w:hAnsi="Tahoma" w:cs="Tahoma"/>
          <w:color w:val="000000" w:themeColor="text1"/>
          <w:sz w:val="21"/>
          <w:szCs w:val="21"/>
        </w:rPr>
        <w:t xml:space="preserve"> szóló </w:t>
      </w:r>
      <w:r w:rsidRPr="004109AF">
        <w:rPr>
          <w:rFonts w:ascii="Tahoma" w:hAnsi="Tahoma" w:cs="Tahoma"/>
          <w:bCs/>
          <w:color w:val="000000" w:themeColor="text1"/>
          <w:sz w:val="21"/>
          <w:szCs w:val="21"/>
        </w:rPr>
        <w:t xml:space="preserve">2011. évi CXII. törvény </w:t>
      </w:r>
      <w:r w:rsidRPr="004109AF">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4C673120" w14:textId="77777777" w:rsidR="00CB3B7B" w:rsidRPr="004109AF"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DD46D4C" w14:textId="77777777" w:rsidR="00CB3B7B" w:rsidRPr="004109AF"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12.6. </w:t>
      </w:r>
      <w:r w:rsidRPr="004109AF">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4971B9D3" w14:textId="77777777" w:rsidR="00CB3B7B" w:rsidRPr="004109AF"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AF2BCDA"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XIII. </w:t>
      </w:r>
      <w:r w:rsidRPr="004109AF">
        <w:rPr>
          <w:rFonts w:ascii="Tahoma" w:hAnsi="Tahoma" w:cs="Tahoma"/>
          <w:b/>
          <w:color w:val="000000" w:themeColor="text1"/>
          <w:sz w:val="21"/>
          <w:szCs w:val="21"/>
        </w:rPr>
        <w:tab/>
        <w:t>Átláthatóságra vonatkozó rendelkezések</w:t>
      </w:r>
    </w:p>
    <w:p w14:paraId="3D43D1EF"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DD99663"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13.1. </w:t>
      </w:r>
      <w:r w:rsidRPr="004109AF">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4109AF">
        <w:rPr>
          <w:rFonts w:ascii="Tahoma" w:hAnsi="Tahoma" w:cs="Tahoma"/>
          <w:b/>
          <w:color w:val="000000" w:themeColor="text1"/>
          <w:sz w:val="21"/>
          <w:szCs w:val="21"/>
        </w:rPr>
        <w:t>Áht.</w:t>
      </w:r>
      <w:r w:rsidRPr="004109AF">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4109AF">
        <w:rPr>
          <w:rFonts w:ascii="Tahoma" w:hAnsi="Tahoma" w:cs="Tahoma"/>
          <w:color w:val="000000" w:themeColor="text1"/>
          <w:sz w:val="21"/>
          <w:szCs w:val="21"/>
        </w:rPr>
        <w:t>-a</w:t>
      </w:r>
      <w:proofErr w:type="spellEnd"/>
      <w:r w:rsidRPr="004109AF">
        <w:rPr>
          <w:rFonts w:ascii="Tahoma" w:hAnsi="Tahoma" w:cs="Tahoma"/>
          <w:color w:val="000000" w:themeColor="text1"/>
          <w:sz w:val="21"/>
          <w:szCs w:val="21"/>
        </w:rPr>
        <w:t xml:space="preserve"> szerint jogosult Vállalkozó átláthatóságával összefüggő, az Áht. 55. §-ában meghatározott adatokat kezelni.</w:t>
      </w:r>
    </w:p>
    <w:p w14:paraId="4F6B48A1"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61CE1B48"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13.2. </w:t>
      </w:r>
      <w:r w:rsidRPr="004109AF">
        <w:rPr>
          <w:rFonts w:ascii="Tahoma" w:hAnsi="Tahoma" w:cs="Tahoma"/>
          <w:color w:val="000000" w:themeColor="text1"/>
          <w:sz w:val="21"/>
          <w:szCs w:val="21"/>
        </w:rPr>
        <w:tab/>
        <w:t xml:space="preserve">Vállalkozó –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50. § (1a) bekezdésére tekintettel – tudomásul veszi, hogy a 13.1.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AF98E58"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p>
    <w:p w14:paraId="12D6A31C" w14:textId="77777777" w:rsidR="00CB3B7B" w:rsidRPr="004109AF" w:rsidRDefault="00CB3B7B" w:rsidP="00CB3B7B">
      <w:pPr>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 xml:space="preserve">XIV. </w:t>
      </w:r>
      <w:r w:rsidRPr="004109AF">
        <w:rPr>
          <w:rFonts w:ascii="Tahoma" w:hAnsi="Tahoma" w:cs="Tahoma"/>
          <w:b/>
          <w:color w:val="000000" w:themeColor="text1"/>
          <w:sz w:val="21"/>
          <w:szCs w:val="21"/>
        </w:rPr>
        <w:tab/>
        <w:t>Egyéb rendelkezések</w:t>
      </w:r>
    </w:p>
    <w:p w14:paraId="4F3C142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p>
    <w:p w14:paraId="4EDF0C97"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14.1.</w:t>
      </w:r>
      <w:r w:rsidRPr="004109AF">
        <w:rPr>
          <w:rFonts w:ascii="Tahoma" w:hAnsi="Tahoma" w:cs="Tahoma"/>
          <w:color w:val="000000" w:themeColor="text1"/>
          <w:sz w:val="21"/>
          <w:szCs w:val="21"/>
        </w:rPr>
        <w:tab/>
        <w:t xml:space="preserve">A jelen szerződésben nem szabályozott kérdésekben a magyar jog, különösen a Ptk., a Kbt., valamint az Áht. és az </w:t>
      </w:r>
      <w:proofErr w:type="spellStart"/>
      <w:r w:rsidRPr="004109AF">
        <w:rPr>
          <w:rFonts w:ascii="Tahoma" w:hAnsi="Tahoma" w:cs="Tahoma"/>
          <w:color w:val="000000" w:themeColor="text1"/>
          <w:sz w:val="21"/>
          <w:szCs w:val="21"/>
        </w:rPr>
        <w:t>Ávr</w:t>
      </w:r>
      <w:proofErr w:type="spellEnd"/>
      <w:r w:rsidRPr="004109AF">
        <w:rPr>
          <w:rFonts w:ascii="Tahoma" w:hAnsi="Tahoma" w:cs="Tahoma"/>
          <w:color w:val="000000" w:themeColor="text1"/>
          <w:sz w:val="21"/>
          <w:szCs w:val="21"/>
        </w:rPr>
        <w:t>. rendelkezései az irányadóak.</w:t>
      </w:r>
    </w:p>
    <w:p w14:paraId="5DF2DB90" w14:textId="77777777" w:rsidR="00CB3B7B" w:rsidRPr="004109AF" w:rsidRDefault="00CB3B7B" w:rsidP="00CB3B7B">
      <w:pPr>
        <w:spacing w:after="0" w:line="240" w:lineRule="auto"/>
        <w:ind w:right="56"/>
        <w:jc w:val="both"/>
        <w:rPr>
          <w:rFonts w:ascii="Tahoma" w:hAnsi="Tahoma" w:cs="Tahoma"/>
          <w:color w:val="000000" w:themeColor="text1"/>
          <w:sz w:val="21"/>
          <w:szCs w:val="21"/>
        </w:rPr>
      </w:pPr>
    </w:p>
    <w:p w14:paraId="48DE13EE" w14:textId="77777777" w:rsidR="00CB3B7B" w:rsidRPr="004109AF" w:rsidRDefault="00CB3B7B" w:rsidP="00CB3B7B">
      <w:pPr>
        <w:spacing w:after="0" w:line="240" w:lineRule="auto"/>
        <w:ind w:left="705" w:right="56"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14.2. </w:t>
      </w:r>
      <w:r w:rsidRPr="004109AF">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AAF6B87" w14:textId="77777777" w:rsidR="00CB3B7B" w:rsidRPr="004109AF" w:rsidRDefault="00CB3B7B" w:rsidP="00CB3B7B">
      <w:pPr>
        <w:spacing w:after="0" w:line="240" w:lineRule="auto"/>
        <w:rPr>
          <w:rFonts w:ascii="Tahoma" w:hAnsi="Tahoma" w:cs="Tahoma"/>
          <w:color w:val="000000" w:themeColor="text1"/>
          <w:sz w:val="21"/>
          <w:szCs w:val="21"/>
        </w:rPr>
      </w:pPr>
    </w:p>
    <w:p w14:paraId="06BCDA43"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14.3. </w:t>
      </w:r>
      <w:r w:rsidRPr="004109AF">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160DE301"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p>
    <w:p w14:paraId="2DCA6CB7"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r w:rsidRPr="004109AF">
        <w:rPr>
          <w:rFonts w:ascii="Tahoma" w:hAnsi="Tahoma" w:cs="Tahoma"/>
          <w:color w:val="000000" w:themeColor="text1"/>
          <w:sz w:val="21"/>
          <w:szCs w:val="21"/>
        </w:rPr>
        <w:t>14.4.</w:t>
      </w:r>
      <w:r w:rsidRPr="004109AF">
        <w:rPr>
          <w:rFonts w:ascii="Tahoma" w:hAnsi="Tahoma" w:cs="Tahoma"/>
          <w:color w:val="000000" w:themeColor="text1"/>
          <w:sz w:val="21"/>
          <w:szCs w:val="21"/>
        </w:rPr>
        <w:tab/>
      </w:r>
      <w:r w:rsidRPr="004109AF">
        <w:rPr>
          <w:rFonts w:ascii="Tahoma" w:hAnsi="Tahoma" w:cs="Tahoma"/>
          <w:iCs/>
          <w:color w:val="000000" w:themeColor="text1"/>
          <w:sz w:val="21"/>
          <w:szCs w:val="21"/>
          <w:lang w:eastAsia="en-US"/>
        </w:rPr>
        <w:t xml:space="preserve">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w:t>
      </w:r>
      <w:r w:rsidRPr="004109AF">
        <w:rPr>
          <w:rFonts w:ascii="Tahoma" w:hAnsi="Tahoma" w:cs="Tahoma"/>
          <w:iCs/>
          <w:color w:val="000000" w:themeColor="text1"/>
          <w:sz w:val="21"/>
          <w:szCs w:val="21"/>
          <w:lang w:eastAsia="en-US"/>
        </w:rPr>
        <w:lastRenderedPageBreak/>
        <w:t>az adat/iratszolgáltatási kötelezettségét teljesíteni. Felek rögzítik, hogy a megismerhetőségi nyilatkozat a jelen szerződés elválaszthatatlan mellékletét képezi</w:t>
      </w:r>
      <w:r w:rsidRPr="004109AF">
        <w:rPr>
          <w:rFonts w:ascii="Tahoma" w:hAnsi="Tahoma" w:cs="Tahoma"/>
          <w:color w:val="000000" w:themeColor="text1"/>
          <w:sz w:val="21"/>
          <w:szCs w:val="21"/>
          <w:lang w:eastAsia="en-US"/>
        </w:rPr>
        <w:t>.</w:t>
      </w:r>
    </w:p>
    <w:p w14:paraId="49B969AB" w14:textId="77777777" w:rsidR="00CB3B7B" w:rsidRPr="004109AF" w:rsidRDefault="00CB3B7B" w:rsidP="00CB3B7B">
      <w:pPr>
        <w:spacing w:after="0" w:line="240" w:lineRule="auto"/>
        <w:ind w:left="705" w:hanging="705"/>
        <w:jc w:val="both"/>
        <w:rPr>
          <w:rFonts w:ascii="Tahoma" w:hAnsi="Tahoma" w:cs="Tahoma"/>
          <w:color w:val="000000" w:themeColor="text1"/>
          <w:sz w:val="21"/>
          <w:szCs w:val="21"/>
        </w:rPr>
      </w:pPr>
      <w:r w:rsidRPr="004109AF">
        <w:rPr>
          <w:rFonts w:ascii="Tahoma" w:hAnsi="Tahoma" w:cs="Tahoma"/>
          <w:color w:val="000000" w:themeColor="text1"/>
          <w:sz w:val="21"/>
          <w:szCs w:val="21"/>
          <w:lang w:eastAsia="en-US"/>
        </w:rPr>
        <w:t>14.5.</w:t>
      </w:r>
      <w:r w:rsidRPr="004109AF">
        <w:rPr>
          <w:rFonts w:ascii="Tahoma" w:hAnsi="Tahoma" w:cs="Tahoma"/>
          <w:color w:val="000000" w:themeColor="text1"/>
          <w:sz w:val="21"/>
          <w:szCs w:val="21"/>
          <w:lang w:eastAsia="en-US"/>
        </w:rPr>
        <w:tab/>
      </w:r>
      <w:r w:rsidRPr="004109AF">
        <w:rPr>
          <w:rFonts w:ascii="Tahoma" w:hAnsi="Tahoma" w:cs="Tahoma"/>
          <w:iCs/>
          <w:color w:val="000000" w:themeColor="text1"/>
          <w:sz w:val="21"/>
          <w:szCs w:val="21"/>
        </w:rPr>
        <w:t xml:space="preserve">Amennyiben </w:t>
      </w:r>
      <w:r w:rsidRPr="004109AF">
        <w:rPr>
          <w:rFonts w:ascii="Tahoma" w:hAnsi="Tahoma" w:cs="Tahoma"/>
          <w:iCs/>
          <w:color w:val="000000" w:themeColor="text1"/>
          <w:sz w:val="21"/>
          <w:szCs w:val="21"/>
          <w:lang w:eastAsia="en-US"/>
        </w:rPr>
        <w:t>Vállalkozó az ajánlatában vállalta</w:t>
      </w:r>
      <w:r w:rsidRPr="004109AF">
        <w:rPr>
          <w:rFonts w:ascii="Tahoma" w:hAnsi="Tahoma" w:cs="Tahoma"/>
          <w:iCs/>
          <w:color w:val="000000" w:themeColor="text1"/>
          <w:sz w:val="21"/>
          <w:szCs w:val="21"/>
        </w:rPr>
        <w:t xml:space="preserve"> </w:t>
      </w:r>
      <w:r w:rsidRPr="004109AF">
        <w:rPr>
          <w:rFonts w:ascii="Tahoma" w:hAnsi="Tahoma" w:cs="Tahoma"/>
          <w:iCs/>
          <w:color w:val="000000" w:themeColor="text1"/>
          <w:sz w:val="21"/>
          <w:szCs w:val="21"/>
          <w:lang w:eastAsia="en-US"/>
        </w:rPr>
        <w:t>a megismerhetőségi nyilatkozat megtételét</w:t>
      </w:r>
      <w:r w:rsidRPr="004109AF">
        <w:rPr>
          <w:rFonts w:ascii="Tahoma" w:hAnsi="Tahoma" w:cs="Tahoma"/>
          <w:iCs/>
          <w:color w:val="000000" w:themeColor="text1"/>
          <w:sz w:val="21"/>
          <w:szCs w:val="21"/>
        </w:rPr>
        <w:t>, úgy Vállalkozó a nyilatkozatban foglaltakon túl, az alábbi kötelezettségeket vállalja:</w:t>
      </w:r>
    </w:p>
    <w:p w14:paraId="6917A002"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4A62533A"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fentiek teljesítése </w:t>
      </w:r>
      <w:proofErr w:type="gramStart"/>
      <w:r w:rsidRPr="004109AF">
        <w:rPr>
          <w:rFonts w:ascii="Tahoma" w:hAnsi="Tahoma" w:cs="Tahoma"/>
          <w:color w:val="000000" w:themeColor="text1"/>
          <w:sz w:val="21"/>
          <w:szCs w:val="21"/>
        </w:rPr>
        <w:t>során</w:t>
      </w:r>
      <w:proofErr w:type="gramEnd"/>
      <w:r w:rsidRPr="004109AF">
        <w:rPr>
          <w:rFonts w:ascii="Tahoma" w:hAnsi="Tahoma" w:cs="Tahoma"/>
          <w:color w:val="000000" w:themeColor="text1"/>
          <w:sz w:val="21"/>
          <w:szCs w:val="21"/>
        </w:rPr>
        <w:t xml:space="preserve"> olyan módon jár el, hogy az átadott iratok, adatok, stb. ne sértsék harmadik személyeknek az </w:t>
      </w:r>
      <w:proofErr w:type="spellStart"/>
      <w:r w:rsidRPr="004109AF">
        <w:rPr>
          <w:rFonts w:ascii="Tahoma" w:hAnsi="Tahoma" w:cs="Tahoma"/>
          <w:color w:val="000000" w:themeColor="text1"/>
          <w:sz w:val="21"/>
          <w:szCs w:val="21"/>
        </w:rPr>
        <w:t>Art.-ben</w:t>
      </w:r>
      <w:proofErr w:type="spellEnd"/>
      <w:r w:rsidRPr="004109AF">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391FC47E"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 Vállalkozó kijelenti, hogy a fentiek teljesítése </w:t>
      </w:r>
      <w:proofErr w:type="gramStart"/>
      <w:r w:rsidRPr="004109AF">
        <w:rPr>
          <w:rFonts w:ascii="Tahoma" w:hAnsi="Tahoma" w:cs="Tahoma"/>
          <w:color w:val="000000" w:themeColor="text1"/>
          <w:sz w:val="21"/>
          <w:szCs w:val="21"/>
        </w:rPr>
        <w:t>során</w:t>
      </w:r>
      <w:proofErr w:type="gramEnd"/>
      <w:r w:rsidRPr="004109AF">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12C1E93F" w14:textId="77777777" w:rsidR="00CB3B7B" w:rsidRPr="004109AF" w:rsidRDefault="00CB3B7B" w:rsidP="00CB3B7B">
      <w:pPr>
        <w:spacing w:after="0" w:line="240" w:lineRule="auto"/>
        <w:ind w:left="709"/>
        <w:jc w:val="both"/>
        <w:rPr>
          <w:rFonts w:ascii="Tahoma" w:hAnsi="Tahoma" w:cs="Tahoma"/>
          <w:color w:val="000000" w:themeColor="text1"/>
          <w:sz w:val="21"/>
          <w:szCs w:val="21"/>
        </w:rPr>
      </w:pPr>
      <w:r w:rsidRPr="004109AF">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341DD6B3"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7C26F6F" w14:textId="77777777" w:rsidR="00CB3B7B" w:rsidRPr="004109AF" w:rsidRDefault="00CB3B7B" w:rsidP="00CB3B7B">
      <w:pPr>
        <w:pStyle w:val="Jegyzetszveg"/>
        <w:spacing w:before="0"/>
        <w:ind w:left="709" w:hanging="709"/>
        <w:rPr>
          <w:rFonts w:ascii="Tahoma" w:hAnsi="Tahoma" w:cs="Tahoma"/>
          <w:color w:val="000000" w:themeColor="text1"/>
          <w:sz w:val="21"/>
          <w:szCs w:val="21"/>
          <w:lang w:eastAsia="en-US"/>
        </w:rPr>
      </w:pPr>
    </w:p>
    <w:p w14:paraId="7939F06E" w14:textId="77777777" w:rsidR="00CB3B7B" w:rsidRPr="004109AF" w:rsidRDefault="00CB3B7B" w:rsidP="00CB3B7B">
      <w:pPr>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3EC99696"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56A2BE40" w14:textId="77777777" w:rsidR="00CB3B7B" w:rsidRPr="004109AF" w:rsidRDefault="00CB3B7B" w:rsidP="00CB3B7B">
      <w:pPr>
        <w:tabs>
          <w:tab w:val="left" w:pos="1985"/>
        </w:tabs>
        <w:spacing w:after="0" w:line="240" w:lineRule="auto"/>
        <w:ind w:right="56"/>
        <w:jc w:val="both"/>
        <w:rPr>
          <w:rFonts w:ascii="Tahoma" w:hAnsi="Tahoma" w:cs="Tahoma"/>
          <w:i/>
          <w:color w:val="000000" w:themeColor="text1"/>
          <w:sz w:val="21"/>
          <w:szCs w:val="21"/>
        </w:rPr>
      </w:pPr>
      <w:r w:rsidRPr="004109AF">
        <w:rPr>
          <w:rFonts w:ascii="Tahoma" w:hAnsi="Tahoma" w:cs="Tahoma"/>
          <w:i/>
          <w:color w:val="000000" w:themeColor="text1"/>
          <w:sz w:val="21"/>
          <w:szCs w:val="21"/>
        </w:rPr>
        <w:t>Mellékletek:</w:t>
      </w:r>
    </w:p>
    <w:p w14:paraId="3C697B36"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műszaki leírás</w:t>
      </w:r>
    </w:p>
    <w:p w14:paraId="35A897EA"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ártáblázatok</w:t>
      </w:r>
    </w:p>
    <w:p w14:paraId="1FD8C8EC"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szerződési biztosíték</w:t>
      </w:r>
    </w:p>
    <w:p w14:paraId="5AA0C233"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 xml:space="preserve">felelősségbiztosítási okmány </w:t>
      </w:r>
    </w:p>
    <w:p w14:paraId="64470EC5" w14:textId="77777777" w:rsidR="00CB3B7B" w:rsidRPr="004109AF"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4109AF">
        <w:rPr>
          <w:rFonts w:ascii="Tahoma" w:hAnsi="Tahoma" w:cs="Tahoma"/>
          <w:color w:val="000000" w:themeColor="text1"/>
          <w:sz w:val="21"/>
          <w:szCs w:val="21"/>
        </w:rPr>
        <w:t>Megismerhetőségi nyilatkozat</w:t>
      </w:r>
    </w:p>
    <w:p w14:paraId="150E7928" w14:textId="77777777" w:rsidR="00CB3B7B" w:rsidRPr="004109AF"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606"/>
        <w:gridCol w:w="4606"/>
      </w:tblGrid>
      <w:tr w:rsidR="00CB3B7B" w:rsidRPr="004109AF" w14:paraId="52A0179B" w14:textId="77777777" w:rsidTr="001F0CEA">
        <w:tc>
          <w:tcPr>
            <w:tcW w:w="4606" w:type="dxa"/>
            <w:hideMark/>
          </w:tcPr>
          <w:p w14:paraId="674AA1FC"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35353210"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Vállalkozó képviseletében:</w:t>
            </w:r>
          </w:p>
        </w:tc>
        <w:tc>
          <w:tcPr>
            <w:tcW w:w="4606" w:type="dxa"/>
            <w:hideMark/>
          </w:tcPr>
          <w:p w14:paraId="54CE70C5"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0EC9110F" w14:textId="77777777" w:rsidR="00CB3B7B" w:rsidRPr="004109AF" w:rsidRDefault="00CB3B7B" w:rsidP="001F0CEA">
            <w:pPr>
              <w:tabs>
                <w:tab w:val="left" w:pos="1701"/>
              </w:tabs>
              <w:spacing w:after="0" w:line="240" w:lineRule="auto"/>
              <w:ind w:right="56"/>
              <w:jc w:val="both"/>
              <w:rPr>
                <w:rFonts w:ascii="Tahoma" w:hAnsi="Tahoma" w:cs="Tahoma"/>
                <w:b/>
                <w:color w:val="000000" w:themeColor="text1"/>
                <w:sz w:val="21"/>
                <w:szCs w:val="21"/>
              </w:rPr>
            </w:pPr>
            <w:r w:rsidRPr="004109AF">
              <w:rPr>
                <w:rFonts w:ascii="Tahoma" w:hAnsi="Tahoma" w:cs="Tahoma"/>
                <w:b/>
                <w:color w:val="000000" w:themeColor="text1"/>
                <w:sz w:val="21"/>
                <w:szCs w:val="21"/>
              </w:rPr>
              <w:t>Megrendelő képviseletében:</w:t>
            </w:r>
          </w:p>
        </w:tc>
      </w:tr>
      <w:tr w:rsidR="00CB3B7B" w:rsidRPr="004109AF" w14:paraId="24BB7917" w14:textId="77777777" w:rsidTr="001F0CEA">
        <w:tc>
          <w:tcPr>
            <w:tcW w:w="4606" w:type="dxa"/>
            <w:hideMark/>
          </w:tcPr>
          <w:p w14:paraId="62B6871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0F6AAD1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0A7F3CB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E49583A"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6ECA8CC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6B88653E" w14:textId="77777777" w:rsidR="00CB3B7B" w:rsidRPr="004109AF" w:rsidRDefault="00CB3B7B" w:rsidP="001F0CEA">
            <w:pPr>
              <w:tabs>
                <w:tab w:val="left" w:pos="1701"/>
              </w:tabs>
              <w:spacing w:after="0" w:line="240" w:lineRule="auto"/>
              <w:ind w:right="57"/>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tc>
        <w:tc>
          <w:tcPr>
            <w:tcW w:w="4606" w:type="dxa"/>
            <w:hideMark/>
          </w:tcPr>
          <w:p w14:paraId="6AA0F48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BD1ECBC"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Budapest, 2016. ………… „…..”</w:t>
            </w:r>
          </w:p>
          <w:p w14:paraId="7F73AE4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3F1CCA9"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E453467"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7FF8386B"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r w:rsidRPr="004109AF">
              <w:rPr>
                <w:rFonts w:ascii="Tahoma" w:hAnsi="Tahoma" w:cs="Tahoma"/>
                <w:color w:val="000000" w:themeColor="text1"/>
                <w:sz w:val="21"/>
                <w:szCs w:val="21"/>
              </w:rPr>
              <w:t xml:space="preserve">                      </w:t>
            </w:r>
          </w:p>
          <w:p w14:paraId="70995B60"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4653717A" w14:textId="77777777" w:rsidR="00CB3B7B" w:rsidRPr="004109AF" w:rsidRDefault="00CB3B7B" w:rsidP="001F0CEA">
            <w:pPr>
              <w:spacing w:after="0" w:line="240" w:lineRule="auto"/>
              <w:ind w:right="56"/>
              <w:jc w:val="both"/>
              <w:outlineLvl w:val="0"/>
              <w:rPr>
                <w:rFonts w:ascii="Tahoma" w:hAnsi="Tahoma" w:cs="Tahoma"/>
                <w:color w:val="000000" w:themeColor="text1"/>
                <w:sz w:val="21"/>
                <w:szCs w:val="21"/>
              </w:rPr>
            </w:pPr>
            <w:r w:rsidRPr="004109AF">
              <w:rPr>
                <w:rFonts w:ascii="Tahoma" w:hAnsi="Tahoma" w:cs="Tahoma"/>
                <w:color w:val="000000" w:themeColor="text1"/>
                <w:sz w:val="21"/>
                <w:szCs w:val="21"/>
              </w:rPr>
              <w:t>Pénzügyileg ellenjegyzem:</w:t>
            </w:r>
          </w:p>
          <w:p w14:paraId="0A353C0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Budapest, </w:t>
            </w:r>
            <w:proofErr w:type="gramStart"/>
            <w:r w:rsidRPr="004109AF">
              <w:rPr>
                <w:rFonts w:ascii="Tahoma" w:hAnsi="Tahoma" w:cs="Tahoma"/>
                <w:color w:val="000000" w:themeColor="text1"/>
                <w:sz w:val="21"/>
                <w:szCs w:val="21"/>
              </w:rPr>
              <w:t>2016. …</w:t>
            </w:r>
            <w:proofErr w:type="gramEnd"/>
            <w:r w:rsidRPr="004109AF">
              <w:rPr>
                <w:rFonts w:ascii="Tahoma" w:hAnsi="Tahoma" w:cs="Tahoma"/>
                <w:color w:val="000000" w:themeColor="text1"/>
                <w:sz w:val="21"/>
                <w:szCs w:val="21"/>
              </w:rPr>
              <w:t>……… „…..”</w:t>
            </w:r>
          </w:p>
          <w:p w14:paraId="374D735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4DFE43"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18201248"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p w14:paraId="216A01A4"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ACDADDE" w14:textId="77777777" w:rsidR="00CB3B7B" w:rsidRPr="004109AF"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3F940DD1" w14:textId="77777777" w:rsidR="00CB3B7B" w:rsidRPr="004109AF" w:rsidRDefault="00CB3B7B" w:rsidP="001F0CEA">
            <w:pPr>
              <w:tabs>
                <w:tab w:val="left" w:pos="1701"/>
              </w:tabs>
              <w:spacing w:after="0" w:line="240" w:lineRule="auto"/>
              <w:ind w:right="56"/>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Jogilag ellenjegyzem: </w:t>
            </w:r>
          </w:p>
          <w:p w14:paraId="2DE2E19F"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 xml:space="preserve">Budapest, </w:t>
            </w:r>
            <w:proofErr w:type="gramStart"/>
            <w:r w:rsidRPr="004109AF">
              <w:rPr>
                <w:rFonts w:ascii="Tahoma" w:hAnsi="Tahoma" w:cs="Tahoma"/>
                <w:color w:val="000000" w:themeColor="text1"/>
                <w:sz w:val="21"/>
                <w:szCs w:val="21"/>
              </w:rPr>
              <w:t>2016. …</w:t>
            </w:r>
            <w:proofErr w:type="gramEnd"/>
            <w:r w:rsidRPr="004109AF">
              <w:rPr>
                <w:rFonts w:ascii="Tahoma" w:hAnsi="Tahoma" w:cs="Tahoma"/>
                <w:color w:val="000000" w:themeColor="text1"/>
                <w:sz w:val="21"/>
                <w:szCs w:val="21"/>
              </w:rPr>
              <w:t>……… „…..”</w:t>
            </w:r>
          </w:p>
          <w:p w14:paraId="73F64A4E"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4A8D7F5B"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p>
          <w:p w14:paraId="315BAAFD" w14:textId="77777777" w:rsidR="00CB3B7B" w:rsidRPr="004109AF" w:rsidRDefault="00CB3B7B" w:rsidP="001F0CEA">
            <w:pPr>
              <w:tabs>
                <w:tab w:val="left" w:pos="1701"/>
              </w:tabs>
              <w:spacing w:after="0" w:line="240" w:lineRule="auto"/>
              <w:ind w:right="57"/>
              <w:jc w:val="both"/>
              <w:rPr>
                <w:rFonts w:ascii="Tahoma" w:hAnsi="Tahoma" w:cs="Tahoma"/>
                <w:color w:val="000000" w:themeColor="text1"/>
                <w:sz w:val="21"/>
                <w:szCs w:val="21"/>
              </w:rPr>
            </w:pPr>
            <w:r w:rsidRPr="004109AF">
              <w:rPr>
                <w:rFonts w:ascii="Tahoma" w:hAnsi="Tahoma" w:cs="Tahoma"/>
                <w:color w:val="000000" w:themeColor="text1"/>
                <w:sz w:val="21"/>
                <w:szCs w:val="21"/>
              </w:rPr>
              <w:t>………………………………………………..</w:t>
            </w:r>
          </w:p>
        </w:tc>
      </w:tr>
      <w:tr w:rsidR="00CB3B7B" w:rsidRPr="004109AF" w14:paraId="722D9C90" w14:textId="77777777" w:rsidTr="001F0CEA">
        <w:trPr>
          <w:trHeight w:val="1164"/>
        </w:trPr>
        <w:tc>
          <w:tcPr>
            <w:tcW w:w="4606" w:type="dxa"/>
          </w:tcPr>
          <w:p w14:paraId="47211E47" w14:textId="77777777" w:rsidR="00CB3B7B" w:rsidRPr="004109AF" w:rsidRDefault="00CB3B7B" w:rsidP="001F0CEA">
            <w:pPr>
              <w:spacing w:after="0" w:line="240" w:lineRule="auto"/>
              <w:jc w:val="center"/>
              <w:rPr>
                <w:rFonts w:ascii="Tahoma" w:hAnsi="Tahoma" w:cs="Tahoma"/>
                <w:color w:val="000000" w:themeColor="text1"/>
                <w:sz w:val="21"/>
                <w:szCs w:val="21"/>
              </w:rPr>
            </w:pPr>
          </w:p>
        </w:tc>
        <w:tc>
          <w:tcPr>
            <w:tcW w:w="4606" w:type="dxa"/>
          </w:tcPr>
          <w:p w14:paraId="5C93691A"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dr. Soltész Adrienn</w:t>
            </w:r>
          </w:p>
          <w:p w14:paraId="1E33E616" w14:textId="77777777" w:rsidR="00CB3B7B" w:rsidRPr="004109AF" w:rsidRDefault="00CB3B7B" w:rsidP="001F0CEA">
            <w:pPr>
              <w:tabs>
                <w:tab w:val="left" w:pos="1701"/>
              </w:tabs>
              <w:spacing w:after="0" w:line="240" w:lineRule="auto"/>
              <w:ind w:right="56"/>
              <w:jc w:val="center"/>
              <w:rPr>
                <w:rFonts w:ascii="Tahoma" w:hAnsi="Tahoma" w:cs="Tahoma"/>
                <w:color w:val="000000" w:themeColor="text1"/>
                <w:sz w:val="21"/>
                <w:szCs w:val="21"/>
              </w:rPr>
            </w:pPr>
            <w:r w:rsidRPr="004109AF">
              <w:rPr>
                <w:rFonts w:ascii="Tahoma" w:hAnsi="Tahoma" w:cs="Tahoma"/>
                <w:color w:val="000000" w:themeColor="text1"/>
                <w:sz w:val="21"/>
                <w:szCs w:val="21"/>
              </w:rPr>
              <w:t>főosztályvezető</w:t>
            </w:r>
          </w:p>
          <w:p w14:paraId="480E9316" w14:textId="77777777" w:rsidR="00CB3B7B" w:rsidRPr="004109AF" w:rsidRDefault="00CB3B7B" w:rsidP="001F0CEA">
            <w:pPr>
              <w:spacing w:after="0" w:line="240" w:lineRule="auto"/>
              <w:jc w:val="center"/>
              <w:rPr>
                <w:rFonts w:ascii="Tahoma" w:hAnsi="Tahoma" w:cs="Tahoma"/>
                <w:color w:val="000000" w:themeColor="text1"/>
                <w:sz w:val="21"/>
                <w:szCs w:val="21"/>
              </w:rPr>
            </w:pPr>
            <w:r w:rsidRPr="004109AF">
              <w:rPr>
                <w:rFonts w:ascii="Tahoma" w:hAnsi="Tahoma" w:cs="Tahoma"/>
                <w:color w:val="000000" w:themeColor="text1"/>
                <w:sz w:val="21"/>
                <w:szCs w:val="21"/>
              </w:rPr>
              <w:t>Szerződéses Kapcsolatok Főosztálya</w:t>
            </w:r>
          </w:p>
        </w:tc>
      </w:tr>
    </w:tbl>
    <w:p w14:paraId="463CA49B" w14:textId="4D72FFA2" w:rsidR="00CB3B7B" w:rsidRDefault="00CB3B7B" w:rsidP="00CB3B7B">
      <w:pPr>
        <w:rPr>
          <w:rFonts w:ascii="Tahoma" w:hAnsi="Tahoma" w:cs="Tahoma"/>
          <w:color w:val="000000" w:themeColor="text1"/>
          <w:sz w:val="21"/>
          <w:szCs w:val="21"/>
        </w:rPr>
      </w:pPr>
    </w:p>
    <w:p w14:paraId="4FC5BD3F" w14:textId="77777777" w:rsidR="00CB3B7B" w:rsidRDefault="00CB3B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6FF9FA18"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lastRenderedPageBreak/>
        <w:t>VÁLLALKOZÁSI KERETSZERZŐDÉS</w:t>
      </w:r>
    </w:p>
    <w:p w14:paraId="63FC4D3F" w14:textId="77777777" w:rsidR="00CB3B7B" w:rsidRPr="001320F4" w:rsidRDefault="00CB3B7B" w:rsidP="00CB3B7B">
      <w:pPr>
        <w:tabs>
          <w:tab w:val="left" w:pos="6096"/>
        </w:tabs>
        <w:spacing w:after="0" w:line="240" w:lineRule="auto"/>
        <w:jc w:val="center"/>
        <w:rPr>
          <w:rFonts w:ascii="Tahoma" w:hAnsi="Tahoma" w:cs="Tahoma"/>
          <w:b/>
          <w:color w:val="000000" w:themeColor="text1"/>
          <w:sz w:val="21"/>
          <w:szCs w:val="21"/>
        </w:rPr>
      </w:pPr>
      <w:r w:rsidRPr="001320F4">
        <w:rPr>
          <w:rFonts w:ascii="Tahoma" w:hAnsi="Tahoma" w:cs="Tahoma"/>
          <w:b/>
          <w:color w:val="000000" w:themeColor="text1"/>
          <w:sz w:val="21"/>
          <w:szCs w:val="21"/>
        </w:rPr>
        <w:t>3. RÉSZ</w:t>
      </w:r>
    </w:p>
    <w:p w14:paraId="612C64B1"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7F1FCF56"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02620BCF"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amely</w:t>
      </w:r>
      <w:proofErr w:type="gramEnd"/>
      <w:r w:rsidRPr="001320F4">
        <w:rPr>
          <w:rFonts w:ascii="Tahoma" w:hAnsi="Tahoma" w:cs="Tahoma"/>
          <w:color w:val="000000" w:themeColor="text1"/>
          <w:sz w:val="21"/>
          <w:szCs w:val="21"/>
        </w:rPr>
        <w:t xml:space="preserve"> létrejött egyrészről a </w:t>
      </w:r>
      <w:r w:rsidRPr="001320F4">
        <w:rPr>
          <w:rFonts w:ascii="Tahoma" w:hAnsi="Tahoma" w:cs="Tahoma"/>
          <w:b/>
          <w:color w:val="000000" w:themeColor="text1"/>
          <w:sz w:val="21"/>
          <w:szCs w:val="21"/>
        </w:rPr>
        <w:t>Miniszterelnökség</w:t>
      </w:r>
      <w:r w:rsidRPr="001320F4">
        <w:rPr>
          <w:rFonts w:ascii="Tahoma" w:hAnsi="Tahoma" w:cs="Tahoma"/>
          <w:color w:val="000000" w:themeColor="text1"/>
          <w:sz w:val="21"/>
          <w:szCs w:val="21"/>
        </w:rPr>
        <w:t xml:space="preserve"> (székhely: 1055 Budapest, Kossuth Lajos tér 1-3., adószám: 15775292-2-41, képviseli: ………………….) mint megrendelő (a továbbiakban: </w:t>
      </w:r>
      <w:r w:rsidRPr="001320F4">
        <w:rPr>
          <w:rFonts w:ascii="Tahoma" w:hAnsi="Tahoma" w:cs="Tahoma"/>
          <w:b/>
          <w:color w:val="000000" w:themeColor="text1"/>
          <w:sz w:val="21"/>
          <w:szCs w:val="21"/>
        </w:rPr>
        <w:t>Megrendelő</w:t>
      </w:r>
      <w:r w:rsidRPr="001320F4">
        <w:rPr>
          <w:rFonts w:ascii="Tahoma" w:hAnsi="Tahoma" w:cs="Tahoma"/>
          <w:color w:val="000000" w:themeColor="text1"/>
          <w:sz w:val="21"/>
          <w:szCs w:val="21"/>
        </w:rPr>
        <w:t>),</w:t>
      </w:r>
    </w:p>
    <w:p w14:paraId="066BB78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6D6C79C7"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másrészről</w:t>
      </w:r>
      <w:proofErr w:type="gramEnd"/>
      <w:r w:rsidRPr="001320F4">
        <w:rPr>
          <w:rFonts w:ascii="Tahoma" w:hAnsi="Tahoma" w:cs="Tahoma"/>
          <w:color w:val="000000" w:themeColor="text1"/>
          <w:sz w:val="21"/>
          <w:szCs w:val="21"/>
        </w:rPr>
        <w:t xml:space="preserve"> </w:t>
      </w:r>
      <w:r w:rsidRPr="001320F4">
        <w:rPr>
          <w:rFonts w:ascii="Tahoma" w:hAnsi="Tahoma" w:cs="Tahoma"/>
          <w:b/>
          <w:color w:val="000000" w:themeColor="text1"/>
          <w:sz w:val="21"/>
          <w:szCs w:val="21"/>
        </w:rPr>
        <w:t>…</w:t>
      </w:r>
      <w:r w:rsidRPr="001320F4">
        <w:rPr>
          <w:rFonts w:ascii="Tahoma" w:hAnsi="Tahoma" w:cs="Tahoma"/>
          <w:color w:val="000000" w:themeColor="text1"/>
          <w:sz w:val="21"/>
          <w:szCs w:val="21"/>
        </w:rPr>
        <w:t xml:space="preserve"> (székhely: ..., cégjegyzékszám: …, adószám: …, bankszámlát vezető pénzintézet: ..., bankszámlaszám: …, képviseli: …) mint vállalkozó (a továbbiakban: </w:t>
      </w:r>
      <w:r w:rsidRPr="001320F4">
        <w:rPr>
          <w:rFonts w:ascii="Tahoma" w:hAnsi="Tahoma" w:cs="Tahoma"/>
          <w:b/>
          <w:color w:val="000000" w:themeColor="text1"/>
          <w:sz w:val="21"/>
          <w:szCs w:val="21"/>
        </w:rPr>
        <w:t>Vállalkozó</w:t>
      </w:r>
      <w:r w:rsidRPr="001320F4">
        <w:rPr>
          <w:rFonts w:ascii="Tahoma" w:hAnsi="Tahoma" w:cs="Tahoma"/>
          <w:color w:val="000000" w:themeColor="text1"/>
          <w:sz w:val="21"/>
          <w:szCs w:val="21"/>
        </w:rPr>
        <w:t>)</w:t>
      </w:r>
    </w:p>
    <w:p w14:paraId="7588BFEA" w14:textId="77777777" w:rsidR="00CB3B7B" w:rsidRPr="001320F4" w:rsidRDefault="00CB3B7B" w:rsidP="00CB3B7B">
      <w:pPr>
        <w:tabs>
          <w:tab w:val="left" w:pos="6096"/>
        </w:tabs>
        <w:spacing w:after="0" w:line="240" w:lineRule="auto"/>
        <w:jc w:val="both"/>
        <w:rPr>
          <w:rFonts w:ascii="Tahoma" w:hAnsi="Tahoma" w:cs="Tahoma"/>
          <w:color w:val="000000" w:themeColor="text1"/>
          <w:sz w:val="21"/>
          <w:szCs w:val="21"/>
        </w:rPr>
      </w:pPr>
    </w:p>
    <w:p w14:paraId="1A37760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Megrendelő és Vállalkozó a továbbiakban együttesen: </w:t>
      </w:r>
      <w:r w:rsidRPr="001320F4">
        <w:rPr>
          <w:rFonts w:ascii="Tahoma" w:hAnsi="Tahoma" w:cs="Tahoma"/>
          <w:b/>
          <w:color w:val="000000" w:themeColor="text1"/>
          <w:sz w:val="21"/>
          <w:szCs w:val="21"/>
        </w:rPr>
        <w:t>Felek</w:t>
      </w:r>
      <w:r w:rsidRPr="001320F4">
        <w:rPr>
          <w:rFonts w:ascii="Tahoma" w:hAnsi="Tahoma" w:cs="Tahoma"/>
          <w:color w:val="000000" w:themeColor="text1"/>
          <w:sz w:val="21"/>
          <w:szCs w:val="21"/>
        </w:rPr>
        <w:t xml:space="preserve"> – között az alábbi feltételekkel.</w:t>
      </w:r>
    </w:p>
    <w:p w14:paraId="5CB70A42" w14:textId="77777777" w:rsidR="00CB3B7B" w:rsidRPr="001320F4" w:rsidRDefault="00CB3B7B" w:rsidP="00CB3B7B">
      <w:pPr>
        <w:tabs>
          <w:tab w:val="left" w:pos="8214"/>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75117684"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w:t>
      </w:r>
      <w:r w:rsidRPr="001320F4">
        <w:rPr>
          <w:rFonts w:ascii="Tahoma" w:hAnsi="Tahoma" w:cs="Tahoma"/>
          <w:b/>
          <w:color w:val="000000" w:themeColor="text1"/>
          <w:sz w:val="21"/>
          <w:szCs w:val="21"/>
        </w:rPr>
        <w:tab/>
        <w:t>Előzmény</w:t>
      </w:r>
    </w:p>
    <w:p w14:paraId="39FC9F6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B7C69EB" w14:textId="77777777" w:rsidR="00CB3B7B" w:rsidRPr="001320F4" w:rsidRDefault="00CB3B7B" w:rsidP="00CB3B7B">
      <w:pPr>
        <w:pStyle w:val="Listaszerbekezds"/>
        <w:numPr>
          <w:ilvl w:val="2"/>
          <w:numId w:val="42"/>
        </w:numPr>
        <w:tabs>
          <w:tab w:val="left" w:pos="993"/>
        </w:tabs>
        <w:spacing w:before="0" w:after="0"/>
        <w:rPr>
          <w:rFonts w:ascii="Tahoma" w:hAnsi="Tahoma" w:cs="Tahoma"/>
          <w:color w:val="000000" w:themeColor="text1"/>
          <w:sz w:val="21"/>
          <w:szCs w:val="21"/>
        </w:rPr>
      </w:pPr>
      <w:proofErr w:type="gramStart"/>
      <w:r w:rsidRPr="001320F4">
        <w:rPr>
          <w:rFonts w:ascii="Tahoma" w:hAnsi="Tahoma" w:cs="Tahoma"/>
          <w:color w:val="000000" w:themeColor="text1"/>
          <w:sz w:val="21"/>
          <w:szCs w:val="21"/>
        </w:rPr>
        <w:t xml:space="preserve">Jelen szerződést a Felek a </w:t>
      </w:r>
      <w:r w:rsidRPr="001320F4">
        <w:rPr>
          <w:rFonts w:ascii="Tahoma" w:hAnsi="Tahoma" w:cs="Tahoma"/>
          <w:b/>
          <w:color w:val="000000" w:themeColor="text1"/>
          <w:sz w:val="21"/>
          <w:szCs w:val="21"/>
        </w:rPr>
        <w:t>„Vállalkozási keretszerződés kommunikációs tevékenységek ellátására - 3 részben”</w:t>
      </w:r>
      <w:r w:rsidRPr="001320F4">
        <w:rPr>
          <w:rFonts w:ascii="Tahoma" w:hAnsi="Tahoma" w:cs="Tahoma"/>
          <w:color w:val="000000" w:themeColor="text1"/>
          <w:sz w:val="21"/>
          <w:szCs w:val="21"/>
        </w:rPr>
        <w:t xml:space="preserve"> (1. rész: PR és kreatív feladatok, médiavásárlás, közvélemény- és piackutatás;</w:t>
      </w:r>
      <w:r w:rsidRPr="001320F4">
        <w:rPr>
          <w:rFonts w:ascii="Tahoma" w:hAnsi="Tahoma" w:cs="Tahoma"/>
          <w:b/>
          <w:bCs/>
          <w:color w:val="000000" w:themeColor="text1"/>
          <w:sz w:val="21"/>
          <w:szCs w:val="21"/>
        </w:rPr>
        <w:t xml:space="preserve"> </w:t>
      </w:r>
      <w:r w:rsidRPr="001320F4">
        <w:rPr>
          <w:rFonts w:ascii="Tahoma" w:hAnsi="Tahoma" w:cs="Tahoma"/>
          <w:color w:val="000000" w:themeColor="text1"/>
          <w:sz w:val="21"/>
          <w:szCs w:val="21"/>
        </w:rPr>
        <w:t xml:space="preserve">2. rész: Rendezvényszervezési feladatok ellátása; 3. rész: Nyomdai feladatok, grafikai tervezés, DTP és egyéb produkciós feladatok ellátása) tárgyban, a közbeszerzésekről szóló 2015. évi CXLIII. törvény (a továbbiakban: Kbt.) alapján lefolytatott uniós nyílt </w:t>
      </w:r>
      <w:r w:rsidRPr="001320F4">
        <w:rPr>
          <w:rFonts w:ascii="Tahoma" w:hAnsi="Tahoma" w:cs="Tahoma"/>
          <w:i/>
          <w:color w:val="000000" w:themeColor="text1"/>
          <w:sz w:val="21"/>
          <w:szCs w:val="21"/>
        </w:rPr>
        <w:t>feltételes</w:t>
      </w:r>
      <w:r w:rsidRPr="001320F4">
        <w:rPr>
          <w:rFonts w:ascii="Tahoma" w:hAnsi="Tahoma" w:cs="Tahoma"/>
          <w:color w:val="000000" w:themeColor="text1"/>
          <w:sz w:val="21"/>
          <w:szCs w:val="21"/>
        </w:rPr>
        <w:t xml:space="preserve"> közbeszerzési eljárás (a továbbiakban: közbeszerzési eljárás) eredményeként – annak 3. része vonatkozásában (Nyomdai feladatok, grafikai tervezés,</w:t>
      </w:r>
      <w:proofErr w:type="gramEnd"/>
      <w:r w:rsidRPr="001320F4">
        <w:rPr>
          <w:rFonts w:ascii="Tahoma" w:hAnsi="Tahoma" w:cs="Tahoma"/>
          <w:color w:val="000000" w:themeColor="text1"/>
          <w:sz w:val="21"/>
          <w:szCs w:val="21"/>
        </w:rPr>
        <w:t xml:space="preserve"> DTP és egyéb produkciós feladatok ellátása) – kötik meg.</w:t>
      </w:r>
    </w:p>
    <w:p w14:paraId="5EF82FF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55F205"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A közbeszerzési eljárásban a fent nevezett három részben lehetett részajánlatot tenni. A közbeszerzési eljárás nyertese az </w:t>
      </w:r>
      <w:r w:rsidRPr="001320F4">
        <w:rPr>
          <w:rFonts w:ascii="Tahoma" w:hAnsi="Tahoma" w:cs="Tahoma"/>
          <w:b/>
          <w:color w:val="000000" w:themeColor="text1"/>
          <w:sz w:val="21"/>
          <w:szCs w:val="21"/>
        </w:rPr>
        <w:t>3. rész</w:t>
      </w:r>
      <w:r w:rsidRPr="001320F4">
        <w:rPr>
          <w:rFonts w:ascii="Tahoma" w:hAnsi="Tahoma" w:cs="Tahoma"/>
          <w:color w:val="000000" w:themeColor="text1"/>
          <w:sz w:val="21"/>
          <w:szCs w:val="21"/>
        </w:rPr>
        <w:t xml:space="preserve"> vonatkozásában Vállalkozó lett, akivel Megrendelő az alábbi szerződést köti. Jelen szerződés a közbeszerzési eljárás 3. részének teljes mennyiségére vonatkozik.</w:t>
      </w:r>
    </w:p>
    <w:p w14:paraId="6632A658"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402479FA" w14:textId="77777777" w:rsidR="00CB3B7B" w:rsidRPr="001320F4" w:rsidRDefault="00CB3B7B" w:rsidP="00CB3B7B">
      <w:pPr>
        <w:pStyle w:val="Listaszerbekezds"/>
        <w:numPr>
          <w:ilvl w:val="2"/>
          <w:numId w:val="42"/>
        </w:numPr>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rögzíti, hogy a Polgári Törvénykönyvről szóló 2013. évi V. törvény (a továbbiakban: Ptk.) 8:1. § (1) bekezdés 7. pontja alapján szerződő hatóságnak minősül.</w:t>
      </w:r>
    </w:p>
    <w:p w14:paraId="526836E6" w14:textId="77777777" w:rsidR="00CB3B7B" w:rsidRPr="001320F4" w:rsidRDefault="00CB3B7B" w:rsidP="00CB3B7B">
      <w:pPr>
        <w:pStyle w:val="Listaszerbekezds"/>
        <w:tabs>
          <w:tab w:val="left" w:pos="993"/>
        </w:tabs>
        <w:spacing w:before="0" w:after="0"/>
        <w:rPr>
          <w:rFonts w:ascii="Tahoma" w:hAnsi="Tahoma" w:cs="Tahoma"/>
          <w:color w:val="000000" w:themeColor="text1"/>
          <w:sz w:val="21"/>
          <w:szCs w:val="21"/>
        </w:rPr>
      </w:pPr>
    </w:p>
    <w:p w14:paraId="030EEF8C"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6F08871A" w14:textId="77777777" w:rsidR="00CB3B7B" w:rsidRPr="001320F4" w:rsidRDefault="00CB3B7B" w:rsidP="00CB3B7B">
      <w:pPr>
        <w:tabs>
          <w:tab w:val="left" w:pos="709"/>
          <w:tab w:val="left" w:pos="993"/>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w:t>
      </w:r>
      <w:r w:rsidRPr="001320F4">
        <w:rPr>
          <w:rFonts w:ascii="Tahoma" w:hAnsi="Tahoma" w:cs="Tahoma"/>
          <w:b/>
          <w:color w:val="000000" w:themeColor="text1"/>
          <w:sz w:val="21"/>
          <w:szCs w:val="21"/>
        </w:rPr>
        <w:tab/>
        <w:t>A szerződés tárgya</w:t>
      </w:r>
    </w:p>
    <w:p w14:paraId="3533E7F6"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35687FC"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2.1.</w:t>
      </w:r>
      <w:r w:rsidRPr="001320F4">
        <w:rPr>
          <w:rFonts w:ascii="Tahoma" w:hAnsi="Tahoma" w:cs="Tahoma"/>
          <w:color w:val="000000" w:themeColor="text1"/>
          <w:sz w:val="21"/>
          <w:szCs w:val="21"/>
        </w:rPr>
        <w:tab/>
        <w:t xml:space="preserve">Megrendelő megrendeli, Vállalkozó elvállalja </w:t>
      </w:r>
      <w:r w:rsidRPr="001320F4">
        <w:rPr>
          <w:rFonts w:ascii="Tahoma" w:hAnsi="Tahoma" w:cs="Tahoma"/>
          <w:b/>
          <w:color w:val="000000" w:themeColor="text1"/>
          <w:sz w:val="21"/>
          <w:szCs w:val="21"/>
        </w:rPr>
        <w:t>nyomdai feladatok, grafikai tervezés, DTP és egyéb produkciós feladatok ellátását</w:t>
      </w:r>
      <w:r w:rsidRPr="001320F4">
        <w:rPr>
          <w:rFonts w:ascii="Tahoma" w:hAnsi="Tahoma" w:cs="Tahoma"/>
          <w:color w:val="000000" w:themeColor="text1"/>
          <w:sz w:val="21"/>
          <w:szCs w:val="21"/>
        </w:rPr>
        <w:t xml:space="preserve"> a jelen szerződésben foglaltak szerint. </w:t>
      </w:r>
    </w:p>
    <w:p w14:paraId="49AB8A3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E143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Vállalkozó feladatait részletesen tartalmazza a jelen szerződés 1. mellékletét részét képező műszaki leírás, és a jelen szerződés 2. mellékletét képező ártáblázatok teljes terjedelemben.</w:t>
      </w:r>
    </w:p>
    <w:p w14:paraId="60F127AA"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1E8B9BD2"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2.2.</w:t>
      </w:r>
      <w:r w:rsidRPr="001320F4">
        <w:rPr>
          <w:rFonts w:ascii="Tahoma" w:hAnsi="Tahoma" w:cs="Tahoma"/>
          <w:color w:val="000000" w:themeColor="text1"/>
          <w:sz w:val="21"/>
          <w:szCs w:val="21"/>
        </w:rPr>
        <w:tab/>
        <w:t xml:space="preserve">Felek kifejezetten megállapodnak abban, hogy Vállalkozó jelen szerződés alapján elvégzendő egyes konkrét feladatait a Megrendelő a jelen szerződés alapján kiadott, a konkrét feladatokat, megfelelő határidőt, a fedezetet biztosító pénzügyi </w:t>
      </w:r>
      <w:proofErr w:type="gramStart"/>
      <w:r w:rsidRPr="001320F4">
        <w:rPr>
          <w:rFonts w:ascii="Tahoma" w:hAnsi="Tahoma" w:cs="Tahoma"/>
          <w:color w:val="000000" w:themeColor="text1"/>
          <w:sz w:val="21"/>
          <w:szCs w:val="21"/>
        </w:rPr>
        <w:t>forrás(</w:t>
      </w:r>
      <w:proofErr w:type="gramEnd"/>
      <w:r w:rsidRPr="001320F4">
        <w:rPr>
          <w:rFonts w:ascii="Tahoma" w:hAnsi="Tahoma" w:cs="Tahoma"/>
          <w:color w:val="000000" w:themeColor="text1"/>
          <w:sz w:val="21"/>
          <w:szCs w:val="21"/>
        </w:rPr>
        <w:t>ok) megjelölését is tartalmazó eseti megrendelések formájában rendeli meg a Vállalkozótól. Az eseti megrendelés mintáját a jelen szerződés 3. melléklete tartalmazza.</w:t>
      </w:r>
    </w:p>
    <w:p w14:paraId="6CE592D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E3E39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2.3.</w:t>
      </w:r>
      <w:r w:rsidRPr="001320F4">
        <w:rPr>
          <w:rFonts w:ascii="Tahoma" w:hAnsi="Tahoma" w:cs="Tahoma"/>
          <w:color w:val="000000" w:themeColor="text1"/>
          <w:sz w:val="21"/>
          <w:szCs w:val="21"/>
        </w:rPr>
        <w:tab/>
        <w:t>Felek rögzítik, hogy a jelen szerződés részét képezi – külön fizikai csatolás nélkül is – a közbeszerzési eljárás teljes anyaga, így különösen az ajánlati felhívás és egyéb közbeszerzési dokumentumok, valamint Vállalkozó nyertes ajánlata.</w:t>
      </w:r>
    </w:p>
    <w:p w14:paraId="742B6BBD" w14:textId="77777777" w:rsidR="00CB3B7B" w:rsidRPr="001320F4" w:rsidRDefault="00CB3B7B" w:rsidP="00CB3B7B">
      <w:pPr>
        <w:tabs>
          <w:tab w:val="left" w:pos="993"/>
        </w:tabs>
        <w:spacing w:after="0" w:line="240" w:lineRule="auto"/>
        <w:ind w:left="426" w:hanging="426"/>
        <w:jc w:val="both"/>
        <w:rPr>
          <w:rFonts w:ascii="Tahoma" w:hAnsi="Tahoma" w:cs="Tahoma"/>
          <w:color w:val="000000" w:themeColor="text1"/>
          <w:sz w:val="21"/>
          <w:szCs w:val="21"/>
        </w:rPr>
      </w:pPr>
    </w:p>
    <w:p w14:paraId="40D13263" w14:textId="77777777" w:rsidR="00CB3B7B" w:rsidRPr="001320F4" w:rsidRDefault="00CB3B7B" w:rsidP="00CB3B7B">
      <w:pPr>
        <w:tabs>
          <w:tab w:val="left" w:pos="709"/>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III.</w:t>
      </w:r>
      <w:r w:rsidRPr="001320F4">
        <w:rPr>
          <w:rFonts w:ascii="Tahoma" w:hAnsi="Tahoma" w:cs="Tahoma"/>
          <w:b/>
          <w:color w:val="000000" w:themeColor="text1"/>
          <w:sz w:val="21"/>
          <w:szCs w:val="21"/>
        </w:rPr>
        <w:tab/>
        <w:t>Az eseti megrendelések menete</w:t>
      </w:r>
    </w:p>
    <w:p w14:paraId="3486DC34"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4BA815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3.1.</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ajánlatkérés (Brief)</w:t>
      </w:r>
    </w:p>
    <w:p w14:paraId="7201E21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D4C731D"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3.1.1.</w:t>
      </w:r>
      <w:r w:rsidRPr="001320F4">
        <w:rPr>
          <w:rFonts w:ascii="Tahoma" w:hAnsi="Tahoma" w:cs="Tahoma"/>
          <w:color w:val="000000" w:themeColor="text1"/>
          <w:sz w:val="21"/>
          <w:szCs w:val="21"/>
        </w:rPr>
        <w:tab/>
        <w:t>Megrendelő az eseti ajánlatkérést (a továbbiakban: brief) a jelen szerződés 1. mellékletét képező műszaki leírás keretein belül és a jelen szerződés 2. mellékletét képező ártáblázatok tételei alapján állítja össze és a briefben minden olyan információt, elvárást, követelményt, specifikációt megad a Vállalkozó részére, amely a szerződésszerű teljesítéshez szükséges, és amelyeket a jelen szerződés 1. mellékletét képező műszaki leírás esetleg nem tartalmazott. Megrendelő a briefben közölt kiegészítő információk, elvárások, követelmények, specifikációk meghatározása során nem teheti a szerződés teljesítését a feladatleírásban meghatározottaknál terhesebbé, új elemet, tételt nem határozhat meg.</w:t>
      </w:r>
    </w:p>
    <w:p w14:paraId="08E8EDB0"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AF33DB8"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3.1.2.</w:t>
      </w:r>
      <w:r w:rsidRPr="001320F4">
        <w:rPr>
          <w:rFonts w:ascii="Tahoma" w:hAnsi="Tahoma" w:cs="Tahoma"/>
          <w:color w:val="000000" w:themeColor="text1"/>
          <w:sz w:val="21"/>
          <w:szCs w:val="21"/>
        </w:rPr>
        <w:tab/>
        <w:t>Vállalkozó köteles haladéktalanul – a hiányok pontos megjelölésével – jelezni Megrendelőnek, ha a brief hiányos. Az ilyen jelzés elmulasztásából eredő kárért Vállalkozó felelősséggel tartozik.</w:t>
      </w:r>
    </w:p>
    <w:p w14:paraId="1093B24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2C3AEC"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3.1.3.</w:t>
      </w:r>
      <w:r w:rsidRPr="001320F4">
        <w:rPr>
          <w:rFonts w:ascii="Tahoma" w:hAnsi="Tahoma" w:cs="Tahoma"/>
          <w:color w:val="000000" w:themeColor="text1"/>
          <w:sz w:val="21"/>
          <w:szCs w:val="21"/>
        </w:rPr>
        <w:tab/>
        <w:t>A Megrendelő a briefet írásban, elektronikus úton küldi meg a Vállalkozó részére.</w:t>
      </w:r>
    </w:p>
    <w:p w14:paraId="74DD2861"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362F75D"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3.2.</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ajánlat</w:t>
      </w:r>
    </w:p>
    <w:p w14:paraId="66B89AC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3179984"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3.2.1.</w:t>
      </w:r>
      <w:r w:rsidRPr="001320F4">
        <w:rPr>
          <w:rFonts w:ascii="Tahoma" w:hAnsi="Tahoma" w:cs="Tahoma"/>
          <w:color w:val="000000" w:themeColor="text1"/>
          <w:sz w:val="21"/>
          <w:szCs w:val="21"/>
        </w:rPr>
        <w:tab/>
        <w:t>Vállalkozó a briefben meghatározott megfelelő határidőre a konkrét feladat megvalósítására vonatkozóan teljes körű ajánlatot készít a jelen szerződés 2. mellékletét képező ártáblázatok alapján, melyet köteles a Megrendelő részére – előzetes jóváhagyás céljából – elektronikus úton benyújtani.</w:t>
      </w:r>
    </w:p>
    <w:p w14:paraId="4B693E2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F818EB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3.2.2.</w:t>
      </w:r>
      <w:r w:rsidRPr="001320F4">
        <w:rPr>
          <w:rFonts w:ascii="Tahoma" w:hAnsi="Tahoma" w:cs="Tahoma"/>
          <w:color w:val="000000" w:themeColor="text1"/>
          <w:sz w:val="21"/>
          <w:szCs w:val="21"/>
        </w:rPr>
        <w:tab/>
        <w:t xml:space="preserve">Az eseti ajánlat összeállítása során a Vállalkozó a közbeszerzési eljárásban benyújtott – a jelen szerződés 2. mellékletét képező – pénzügyi ajánlatában (ártáblázatokban) foglalt egységáraktól nem térhet el. Vállalkozó egyedi költségelemek meghatározására nem jogosult. </w:t>
      </w:r>
    </w:p>
    <w:p w14:paraId="484DFA8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7291996F"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3.2.3.</w:t>
      </w:r>
      <w:r w:rsidRPr="001320F4">
        <w:rPr>
          <w:rFonts w:ascii="Tahoma" w:hAnsi="Tahoma" w:cs="Tahoma"/>
          <w:color w:val="000000" w:themeColor="text1"/>
          <w:sz w:val="21"/>
          <w:szCs w:val="21"/>
        </w:rPr>
        <w:tab/>
        <w:t xml:space="preserve">Amennyiben Megrendelő részéről kifogások merülnek fel az árajánlattal kapcsolatosan (pl. Vállalkozó nem az ártáblázatban rögzített árakat alkalmazta, az ajánlat nem teljes körű), Megrendelő írásban közli </w:t>
      </w:r>
      <w:proofErr w:type="gramStart"/>
      <w:r w:rsidRPr="001320F4">
        <w:rPr>
          <w:rFonts w:ascii="Tahoma" w:hAnsi="Tahoma" w:cs="Tahoma"/>
          <w:color w:val="000000" w:themeColor="text1"/>
          <w:sz w:val="21"/>
          <w:szCs w:val="21"/>
        </w:rPr>
        <w:t>Vállalkozóval</w:t>
      </w:r>
      <w:proofErr w:type="gramEnd"/>
      <w:r w:rsidRPr="001320F4">
        <w:rPr>
          <w:rFonts w:ascii="Tahoma" w:hAnsi="Tahoma" w:cs="Tahoma"/>
          <w:color w:val="000000" w:themeColor="text1"/>
          <w:sz w:val="21"/>
          <w:szCs w:val="21"/>
        </w:rPr>
        <w:t xml:space="preserve"> az ajánlattal kapcsolatos kifogásait, továbbá meghatározza a módosítás határidejét. </w:t>
      </w:r>
    </w:p>
    <w:p w14:paraId="56B8299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205FD7"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3.2.4.</w:t>
      </w:r>
      <w:r w:rsidRPr="001320F4">
        <w:rPr>
          <w:rFonts w:ascii="Tahoma" w:hAnsi="Tahoma" w:cs="Tahoma"/>
          <w:color w:val="000000" w:themeColor="text1"/>
          <w:sz w:val="21"/>
          <w:szCs w:val="21"/>
        </w:rPr>
        <w:tab/>
        <w:t>Vállalkozó a megrendelői kifogások alapján köteles a Megrendelő által meghatározott megfelelő határidőre az eseti ajánlatát átdolgozni, és Megrendelőnek jóváhagyásra ismételten előterjeszteni.</w:t>
      </w:r>
    </w:p>
    <w:p w14:paraId="5F09C113"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440ED6A"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3.3.</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Az eseti megrendelés</w:t>
      </w:r>
    </w:p>
    <w:p w14:paraId="19E0CA7C"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FC4BBC1"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3.3.1.</w:t>
      </w:r>
      <w:r w:rsidRPr="001320F4">
        <w:rPr>
          <w:rFonts w:ascii="Tahoma" w:hAnsi="Tahoma" w:cs="Tahoma"/>
          <w:color w:val="000000" w:themeColor="text1"/>
          <w:sz w:val="21"/>
          <w:szCs w:val="21"/>
        </w:rPr>
        <w:tab/>
        <w:t xml:space="preserve">Az eseti ajánlat szakmai és pénzügyi ellenőrzését követően Megrendelő pénzügyi ellenjegyzéssel és az arra jogosult kötelezettségvállaló aláírásával ellátott eseti megrendelést állít ki 3 eredeti példányban. </w:t>
      </w:r>
    </w:p>
    <w:p w14:paraId="1963CA9C"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246080F0"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3.3.2.</w:t>
      </w:r>
      <w:r w:rsidRPr="001320F4">
        <w:rPr>
          <w:rFonts w:ascii="Tahoma" w:hAnsi="Tahoma" w:cs="Tahoma"/>
          <w:color w:val="000000" w:themeColor="text1"/>
          <w:sz w:val="21"/>
          <w:szCs w:val="21"/>
        </w:rPr>
        <w:tab/>
        <w:t xml:space="preserve">Az eseti megrendelést Megrendelő szkennelve, elektronikus úton küldi el a Vállalkozó részére azzal, hogy ezzel egyidőben postai úton vagy személyesen a kapcsolattartó útján is eljuttatja az eseti megrendelést Vállalkozó részére 3 eredeti példányban. </w:t>
      </w:r>
    </w:p>
    <w:p w14:paraId="253F4E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8C0EEF8" w14:textId="77777777" w:rsidR="00CB3B7B" w:rsidRPr="001320F4" w:rsidRDefault="00CB3B7B" w:rsidP="00CB3B7B">
      <w:pPr>
        <w:tabs>
          <w:tab w:val="left" w:pos="993"/>
        </w:tabs>
        <w:spacing w:after="0" w:line="240" w:lineRule="auto"/>
        <w:ind w:left="708" w:hanging="708"/>
        <w:jc w:val="both"/>
        <w:rPr>
          <w:rFonts w:ascii="Tahoma" w:hAnsi="Tahoma" w:cs="Tahoma"/>
          <w:color w:val="000000" w:themeColor="text1"/>
          <w:sz w:val="21"/>
          <w:szCs w:val="21"/>
        </w:rPr>
      </w:pPr>
      <w:r w:rsidRPr="001320F4">
        <w:rPr>
          <w:rFonts w:ascii="Tahoma" w:hAnsi="Tahoma" w:cs="Tahoma"/>
          <w:color w:val="000000" w:themeColor="text1"/>
          <w:sz w:val="21"/>
          <w:szCs w:val="21"/>
        </w:rPr>
        <w:t>3.3.3.</w:t>
      </w:r>
      <w:r w:rsidRPr="001320F4">
        <w:rPr>
          <w:rFonts w:ascii="Tahoma" w:hAnsi="Tahoma" w:cs="Tahoma"/>
          <w:color w:val="000000" w:themeColor="text1"/>
          <w:sz w:val="21"/>
          <w:szCs w:val="21"/>
        </w:rPr>
        <w:tab/>
        <w:t>Vállalkozó az eseti megrendelést köteles haladéktalanul, de legkésőbb 1 munkanapon belül írásban visszaigazolni. Megrendelő részéről kötelezettségvállalásnak csak a Megrendelő által aláírt és a Vállalkozó által írásban visszaigazolt eseti megrendelés minősül, melyet 2 eredeti példányban köteles visszaküldeni Megrendelőnek.</w:t>
      </w:r>
    </w:p>
    <w:p w14:paraId="6C9C578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4D732DB" w14:textId="77777777" w:rsidR="00CB3B7B" w:rsidRPr="001320F4" w:rsidRDefault="00CB3B7B" w:rsidP="00CB3B7B">
      <w:pPr>
        <w:tabs>
          <w:tab w:val="left" w:pos="709"/>
          <w:tab w:val="left" w:pos="993"/>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3.4.</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Végrehajtás</w:t>
      </w:r>
    </w:p>
    <w:p w14:paraId="0EC6E0C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EAA6811" w14:textId="77777777" w:rsidR="00CB3B7B" w:rsidRPr="001320F4" w:rsidRDefault="00CB3B7B" w:rsidP="00CB3B7B">
      <w:pPr>
        <w:tabs>
          <w:tab w:val="left" w:pos="993"/>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Vállalkozó a feladat végrehajtása során felmerülő kérdésekben a jelen szerződésben megnevezett illetve a Megrendelő által megjelölt egyéb kapcsolattartókkal köteles egyeztetni.</w:t>
      </w:r>
    </w:p>
    <w:p w14:paraId="6A67475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1728B57E"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3.5.</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Kimutatás</w:t>
      </w:r>
    </w:p>
    <w:p w14:paraId="0FC750EF"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C78901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3.5.1.</w:t>
      </w:r>
      <w:r w:rsidRPr="001320F4">
        <w:rPr>
          <w:rFonts w:ascii="Tahoma" w:hAnsi="Tahoma" w:cs="Tahoma"/>
          <w:color w:val="000000" w:themeColor="text1"/>
          <w:sz w:val="21"/>
          <w:szCs w:val="21"/>
        </w:rPr>
        <w:tab/>
        <w:t xml:space="preserve">Vállalkozó az eseti megrendelések teljesítésről – az államháztartásról szóló törvény végrehajtásáról szóló 368/2011. (XII. 31.) Korm. rendelet (a továbbiakban: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xml:space="preserve">.) 57. § (1) bekezdésében foglaltaknak megfelelően és a Kbt. 142. § (1) bekezdésére tekintettel – havonta, eseti megrendelésenként vagy a Megrendelővel egyeztetett más elszámolási időszakhoz igazodóan </w:t>
      </w:r>
      <w:r w:rsidRPr="001320F4">
        <w:rPr>
          <w:rFonts w:ascii="Tahoma" w:hAnsi="Tahoma" w:cs="Tahoma"/>
          <w:b/>
          <w:color w:val="000000" w:themeColor="text1"/>
          <w:sz w:val="21"/>
          <w:szCs w:val="21"/>
        </w:rPr>
        <w:t>írásbeli kimutatást</w:t>
      </w:r>
      <w:r w:rsidRPr="001320F4">
        <w:rPr>
          <w:rFonts w:ascii="Tahoma" w:hAnsi="Tahoma" w:cs="Tahoma"/>
          <w:color w:val="000000" w:themeColor="text1"/>
          <w:sz w:val="21"/>
          <w:szCs w:val="21"/>
        </w:rPr>
        <w:t xml:space="preserve"> (a továbbiakban: kimutatás) </w:t>
      </w:r>
      <w:r w:rsidRPr="001320F4">
        <w:rPr>
          <w:rFonts w:ascii="Tahoma" w:hAnsi="Tahoma" w:cs="Tahoma"/>
          <w:b/>
          <w:color w:val="000000" w:themeColor="text1"/>
          <w:sz w:val="21"/>
          <w:szCs w:val="21"/>
        </w:rPr>
        <w:t>készít</w:t>
      </w:r>
      <w:r w:rsidRPr="001320F4">
        <w:rPr>
          <w:rFonts w:ascii="Tahoma" w:hAnsi="Tahoma" w:cs="Tahoma"/>
          <w:color w:val="000000" w:themeColor="text1"/>
          <w:sz w:val="21"/>
          <w:szCs w:val="21"/>
        </w:rPr>
        <w:t xml:space="preserve">, amely egyben </w:t>
      </w:r>
      <w:r w:rsidRPr="001320F4">
        <w:rPr>
          <w:rFonts w:ascii="Tahoma" w:hAnsi="Tahoma" w:cs="Tahoma"/>
          <w:b/>
          <w:color w:val="000000" w:themeColor="text1"/>
          <w:sz w:val="21"/>
          <w:szCs w:val="21"/>
        </w:rPr>
        <w:t>a teljesítés igazolásának is alapjául szolgál</w:t>
      </w:r>
      <w:r w:rsidRPr="001320F4">
        <w:rPr>
          <w:rFonts w:ascii="Tahoma" w:hAnsi="Tahoma" w:cs="Tahoma"/>
          <w:color w:val="000000" w:themeColor="text1"/>
          <w:sz w:val="21"/>
          <w:szCs w:val="21"/>
        </w:rPr>
        <w:t>.</w:t>
      </w:r>
    </w:p>
    <w:p w14:paraId="683D26E2"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0D09AC9B"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3.5.2.</w:t>
      </w:r>
      <w:r w:rsidRPr="001320F4">
        <w:rPr>
          <w:rFonts w:ascii="Tahoma" w:hAnsi="Tahoma" w:cs="Tahoma"/>
          <w:color w:val="000000" w:themeColor="text1"/>
          <w:sz w:val="21"/>
          <w:szCs w:val="21"/>
        </w:rPr>
        <w:tab/>
        <w:t>A kimutatás eseti megrendelésenként minimálisan tartalmazza:</w:t>
      </w:r>
    </w:p>
    <w:p w14:paraId="472F7D7E"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az eseti megrendelés(</w:t>
      </w:r>
      <w:proofErr w:type="spellStart"/>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hivatkozási számát;</w:t>
      </w:r>
    </w:p>
    <w:p w14:paraId="03EE13A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a </w:t>
      </w:r>
      <w:proofErr w:type="gramStart"/>
      <w:r w:rsidRPr="001320F4">
        <w:rPr>
          <w:rFonts w:ascii="Tahoma" w:hAnsi="Tahoma" w:cs="Tahoma"/>
          <w:color w:val="000000" w:themeColor="text1"/>
          <w:sz w:val="21"/>
          <w:szCs w:val="21"/>
        </w:rPr>
        <w:t>teljesítés(</w:t>
      </w:r>
      <w:proofErr w:type="spellStart"/>
      <w:proofErr w:type="gramEnd"/>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xml:space="preserve">) időpontját, </w:t>
      </w:r>
    </w:p>
    <w:p w14:paraId="5F75C9E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c) a teljesített </w:t>
      </w:r>
      <w:proofErr w:type="gramStart"/>
      <w:r w:rsidRPr="001320F4">
        <w:rPr>
          <w:rFonts w:ascii="Tahoma" w:hAnsi="Tahoma" w:cs="Tahoma"/>
          <w:color w:val="000000" w:themeColor="text1"/>
          <w:sz w:val="21"/>
          <w:szCs w:val="21"/>
        </w:rPr>
        <w:t>szolgáltatás(</w:t>
      </w:r>
      <w:proofErr w:type="gramEnd"/>
      <w:r w:rsidRPr="001320F4">
        <w:rPr>
          <w:rFonts w:ascii="Tahoma" w:hAnsi="Tahoma" w:cs="Tahoma"/>
          <w:color w:val="000000" w:themeColor="text1"/>
          <w:sz w:val="21"/>
          <w:szCs w:val="21"/>
        </w:rPr>
        <w:t xml:space="preserve">ok) egyértelmű, pontos megnevezését </w:t>
      </w:r>
    </w:p>
    <w:p w14:paraId="44D0B9D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d) a teljesített </w:t>
      </w:r>
      <w:proofErr w:type="gramStart"/>
      <w:r w:rsidRPr="001320F4">
        <w:rPr>
          <w:rFonts w:ascii="Tahoma" w:hAnsi="Tahoma" w:cs="Tahoma"/>
          <w:color w:val="000000" w:themeColor="text1"/>
          <w:sz w:val="21"/>
          <w:szCs w:val="21"/>
        </w:rPr>
        <w:t>szolgáltatás(</w:t>
      </w:r>
      <w:proofErr w:type="gramEnd"/>
      <w:r w:rsidRPr="001320F4">
        <w:rPr>
          <w:rFonts w:ascii="Tahoma" w:hAnsi="Tahoma" w:cs="Tahoma"/>
          <w:color w:val="000000" w:themeColor="text1"/>
          <w:sz w:val="21"/>
          <w:szCs w:val="21"/>
        </w:rPr>
        <w:t xml:space="preserve">ok) nettó ellenértékét, továbbá </w:t>
      </w:r>
    </w:p>
    <w:p w14:paraId="1676CCD8"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w:t>
      </w:r>
      <w:proofErr w:type="gramEnd"/>
      <w:r w:rsidRPr="001320F4">
        <w:rPr>
          <w:rFonts w:ascii="Tahoma" w:hAnsi="Tahoma" w:cs="Tahoma"/>
          <w:color w:val="000000" w:themeColor="text1"/>
          <w:sz w:val="21"/>
          <w:szCs w:val="21"/>
        </w:rPr>
        <w:t>) az elszámolási időszakra eső teljesítés(</w:t>
      </w:r>
      <w:proofErr w:type="spellStart"/>
      <w:r w:rsidRPr="001320F4">
        <w:rPr>
          <w:rFonts w:ascii="Tahoma" w:hAnsi="Tahoma" w:cs="Tahoma"/>
          <w:color w:val="000000" w:themeColor="text1"/>
          <w:sz w:val="21"/>
          <w:szCs w:val="21"/>
        </w:rPr>
        <w:t>ek</w:t>
      </w:r>
      <w:proofErr w:type="spellEnd"/>
      <w:r w:rsidRPr="001320F4">
        <w:rPr>
          <w:rFonts w:ascii="Tahoma" w:hAnsi="Tahoma" w:cs="Tahoma"/>
          <w:color w:val="000000" w:themeColor="text1"/>
          <w:sz w:val="21"/>
          <w:szCs w:val="21"/>
        </w:rPr>
        <w:t xml:space="preserve">) nettó összértékét. </w:t>
      </w:r>
    </w:p>
    <w:p w14:paraId="669D3C7B"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p>
    <w:p w14:paraId="3926157F" w14:textId="77777777" w:rsidR="00CB3B7B" w:rsidRPr="001320F4" w:rsidRDefault="00CB3B7B" w:rsidP="00CB3B7B">
      <w:pPr>
        <w:tabs>
          <w:tab w:val="left" w:pos="709"/>
        </w:tabs>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Amennyiben a jelen szerződés alapján nyújtott valamely szolgáltatásnak tárgyiasult eredménye (pl. hang-, képanyag, kiadvány, támpéldány) van, a kimutatáshoz csatolni kell annak két eredeti példányát, illetve a szállítólevél egy eredeti példányát.</w:t>
      </w:r>
    </w:p>
    <w:p w14:paraId="051388AD"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96EF8AA"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3.5.3.</w:t>
      </w:r>
      <w:r w:rsidRPr="001320F4">
        <w:rPr>
          <w:rFonts w:ascii="Tahoma" w:hAnsi="Tahoma" w:cs="Tahoma"/>
          <w:color w:val="000000" w:themeColor="text1"/>
          <w:sz w:val="21"/>
          <w:szCs w:val="21"/>
        </w:rPr>
        <w:tab/>
        <w:t>Amennyiben a szerződésben vagy az eseti megrendelésben foglaltaktól eltérő teljesítés történt, a kimutatásnak tartalmaznia kell a 3.5.2. pontban foglaltakon túl is az eltérő teljesítés okait, részletesen bemutatva azt, hogy az eltérő teljesítés visszavezethető-e, s ha nem, miért nem olyan okra, amelyért Vállalkozó a felelős.</w:t>
      </w:r>
    </w:p>
    <w:p w14:paraId="114664DB"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5497E9E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Az aláírt kimutatást legkésőbb az elszámolási időszak lejártát követő 5. napig kell átadni Megrendelő szakmai kapcsolattartójának.</w:t>
      </w:r>
    </w:p>
    <w:p w14:paraId="62F4C2D7"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2E3AB5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3.5.4.</w:t>
      </w:r>
      <w:r w:rsidRPr="001320F4">
        <w:rPr>
          <w:rFonts w:ascii="Tahoma" w:hAnsi="Tahoma" w:cs="Tahoma"/>
          <w:color w:val="000000" w:themeColor="text1"/>
          <w:sz w:val="21"/>
          <w:szCs w:val="21"/>
        </w:rPr>
        <w:tab/>
        <w:t>A Kbt. 135. § (1) bekezdése szerint Megrendelő a szerződés teljesítésének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Vállalkozó a kimutatás benyújtására vagy a hiánypótlásra vonatkozó kötelezettségét elmulasztja, az súlyos szerződésszegésnek minősül. Amennyiben Megrendelő a teljesítést elfogadja, annak alapján (rész</w:t>
      </w:r>
      <w:proofErr w:type="gramStart"/>
      <w:r w:rsidRPr="001320F4">
        <w:rPr>
          <w:rFonts w:ascii="Tahoma" w:hAnsi="Tahoma" w:cs="Tahoma"/>
          <w:color w:val="000000" w:themeColor="text1"/>
          <w:sz w:val="21"/>
          <w:szCs w:val="21"/>
        </w:rPr>
        <w:t>)teljesítésigazolást</w:t>
      </w:r>
      <w:proofErr w:type="gramEnd"/>
      <w:r w:rsidRPr="001320F4">
        <w:rPr>
          <w:rFonts w:ascii="Tahoma" w:hAnsi="Tahoma" w:cs="Tahoma"/>
          <w:color w:val="000000" w:themeColor="text1"/>
          <w:sz w:val="21"/>
          <w:szCs w:val="21"/>
        </w:rPr>
        <w:t xml:space="preserve"> állít ki, amely a feladatok szerződésszerű teljesítését igazolja. A teljesítésigazolásra jogosult személy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57. § (4) bekezdése alapján a kötelezettségvállaló vagy az általa írásban kijelölt személy.</w:t>
      </w:r>
    </w:p>
    <w:p w14:paraId="5330FE66" w14:textId="77777777" w:rsidR="00CB3B7B" w:rsidRPr="001320F4" w:rsidRDefault="00CB3B7B" w:rsidP="00CB3B7B">
      <w:pPr>
        <w:tabs>
          <w:tab w:val="left" w:pos="993"/>
        </w:tabs>
        <w:spacing w:after="0" w:line="240" w:lineRule="auto"/>
        <w:ind w:left="709" w:hanging="709"/>
        <w:jc w:val="both"/>
        <w:rPr>
          <w:rFonts w:ascii="Tahoma" w:hAnsi="Tahoma" w:cs="Tahoma"/>
          <w:color w:val="000000" w:themeColor="text1"/>
          <w:sz w:val="21"/>
          <w:szCs w:val="21"/>
        </w:rPr>
      </w:pPr>
    </w:p>
    <w:p w14:paraId="199C681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3.5.5.</w:t>
      </w:r>
      <w:r w:rsidRPr="001320F4">
        <w:rPr>
          <w:rFonts w:ascii="Tahoma" w:hAnsi="Tahoma" w:cs="Tahoma"/>
          <w:color w:val="000000" w:themeColor="text1"/>
          <w:sz w:val="21"/>
          <w:szCs w:val="21"/>
        </w:rPr>
        <w:tab/>
        <w:t>Amennyiben Vállalkozó nyertes ajánlatában benyújtott ún. „egyéb kedvezmények” táblázatban foglaltak szerint, egy adott eseti megrendelés teljesítése során kedvezményes ár kerül alkalmazásra, úgy Vállalkozó a Megrendelő felé benyújtott kimutatásához köteles a Vállalkozó (Alvállalkozó) által kiállított külön igazolást benyújtani az alkalmazott kedvezmény mértékéről.</w:t>
      </w:r>
    </w:p>
    <w:p w14:paraId="20514C4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69E86CE0"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IV.</w:t>
      </w:r>
      <w:r w:rsidRPr="001320F4">
        <w:rPr>
          <w:rFonts w:ascii="Tahoma" w:hAnsi="Tahoma" w:cs="Tahoma"/>
          <w:b/>
          <w:color w:val="000000" w:themeColor="text1"/>
          <w:sz w:val="21"/>
          <w:szCs w:val="21"/>
        </w:rPr>
        <w:tab/>
        <w:t>A szerződés időtartama, a teljesítés határideje, helye, módja</w:t>
      </w:r>
    </w:p>
    <w:p w14:paraId="14A5BDD8"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3570D399" w14:textId="77777777" w:rsidR="00CB3B7B" w:rsidRPr="001320F4" w:rsidRDefault="00CB3B7B" w:rsidP="00CB3B7B">
      <w:pPr>
        <w:tabs>
          <w:tab w:val="left" w:pos="993"/>
        </w:tabs>
        <w:spacing w:after="0" w:line="240" w:lineRule="auto"/>
        <w:ind w:left="709"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4.1. </w:t>
      </w:r>
      <w:r w:rsidRPr="001320F4">
        <w:rPr>
          <w:rFonts w:ascii="Tahoma" w:hAnsi="Tahoma" w:cs="Tahoma"/>
          <w:color w:val="000000" w:themeColor="text1"/>
          <w:sz w:val="21"/>
          <w:szCs w:val="21"/>
        </w:rPr>
        <w:tab/>
      </w:r>
      <w:r w:rsidRPr="001320F4">
        <w:rPr>
          <w:rFonts w:ascii="Tahoma" w:hAnsi="Tahoma" w:cs="Tahoma"/>
          <w:b/>
          <w:color w:val="000000" w:themeColor="text1"/>
          <w:sz w:val="21"/>
          <w:szCs w:val="21"/>
        </w:rPr>
        <w:t xml:space="preserve">A jelen szerződést a Felek a szerződés hatályba lépésének napjától a jelen szerződés szerinti keretösszeg kimerüléséig, de legkésőbb 2018. december 31. napjáig tartó határozott időtartamra kötik. </w:t>
      </w:r>
    </w:p>
    <w:p w14:paraId="44725D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726814E8"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4.2. </w:t>
      </w:r>
      <w:r w:rsidRPr="001320F4">
        <w:rPr>
          <w:rFonts w:ascii="Tahoma" w:hAnsi="Tahoma" w:cs="Tahoma"/>
          <w:color w:val="000000" w:themeColor="text1"/>
          <w:sz w:val="21"/>
          <w:szCs w:val="21"/>
        </w:rPr>
        <w:tab/>
        <w:t>A Megrendelő a 4.1. pontban rögzített határidőn belül, az egyes megrendelések kötbérterhes teljesítési határidejét minden esetben az adott eseti megrendelésben határozza meg.</w:t>
      </w:r>
    </w:p>
    <w:p w14:paraId="1DF7050A"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288914BF"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4.4. </w:t>
      </w:r>
      <w:r w:rsidRPr="001320F4">
        <w:rPr>
          <w:rFonts w:ascii="Tahoma" w:hAnsi="Tahoma" w:cs="Tahoma"/>
          <w:color w:val="000000" w:themeColor="text1"/>
          <w:sz w:val="21"/>
          <w:szCs w:val="21"/>
        </w:rPr>
        <w:tab/>
        <w:t>A teljesítés helye: Magyarország területén belül az eseti megrendelésben rögzített teljesítési hely.</w:t>
      </w:r>
    </w:p>
    <w:p w14:paraId="2DED9B23" w14:textId="77777777" w:rsidR="00CB3B7B" w:rsidRPr="001320F4" w:rsidRDefault="00CB3B7B" w:rsidP="00CB3B7B">
      <w:pPr>
        <w:tabs>
          <w:tab w:val="left" w:pos="709"/>
        </w:tabs>
        <w:spacing w:after="0" w:line="240" w:lineRule="auto"/>
        <w:jc w:val="both"/>
        <w:rPr>
          <w:rFonts w:ascii="Tahoma" w:hAnsi="Tahoma" w:cs="Tahoma"/>
          <w:color w:val="000000" w:themeColor="text1"/>
          <w:sz w:val="21"/>
          <w:szCs w:val="21"/>
        </w:rPr>
      </w:pPr>
    </w:p>
    <w:p w14:paraId="0F654697"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4.5. </w:t>
      </w:r>
      <w:r w:rsidRPr="001320F4">
        <w:rPr>
          <w:rFonts w:ascii="Tahoma" w:hAnsi="Tahoma" w:cs="Tahoma"/>
          <w:color w:val="000000" w:themeColor="text1"/>
          <w:sz w:val="21"/>
          <w:szCs w:val="21"/>
        </w:rPr>
        <w:tab/>
        <w:t>Vállalkozó a teljesítés során köteles a Széchenyi2020 arculati elemeket a KTK2020 előírásainak megfelelően alkalmazni.</w:t>
      </w:r>
    </w:p>
    <w:p w14:paraId="3B51BD29" w14:textId="77777777" w:rsidR="00CB3B7B" w:rsidRPr="001320F4" w:rsidRDefault="00CB3B7B" w:rsidP="00CB3B7B">
      <w:pPr>
        <w:tabs>
          <w:tab w:val="left" w:pos="993"/>
        </w:tabs>
        <w:spacing w:after="0" w:line="240" w:lineRule="auto"/>
        <w:jc w:val="both"/>
        <w:rPr>
          <w:rFonts w:ascii="Tahoma" w:hAnsi="Tahoma" w:cs="Tahoma"/>
          <w:color w:val="000000" w:themeColor="text1"/>
          <w:sz w:val="21"/>
          <w:szCs w:val="21"/>
        </w:rPr>
      </w:pPr>
    </w:p>
    <w:p w14:paraId="49D2B179"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 </w:t>
      </w:r>
      <w:r w:rsidRPr="001320F4">
        <w:rPr>
          <w:rFonts w:ascii="Tahoma" w:hAnsi="Tahoma" w:cs="Tahoma"/>
          <w:b/>
          <w:color w:val="000000" w:themeColor="text1"/>
          <w:sz w:val="21"/>
          <w:szCs w:val="21"/>
        </w:rPr>
        <w:tab/>
        <w:t>A vállalkozói díj, fizetési feltételek</w:t>
      </w:r>
    </w:p>
    <w:p w14:paraId="32EF5828"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p>
    <w:p w14:paraId="2315D14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 </w:t>
      </w:r>
      <w:r w:rsidRPr="001320F4">
        <w:rPr>
          <w:rFonts w:ascii="Tahoma" w:hAnsi="Tahoma" w:cs="Tahoma"/>
          <w:color w:val="000000" w:themeColor="text1"/>
          <w:sz w:val="21"/>
          <w:szCs w:val="21"/>
        </w:rPr>
        <w:tab/>
        <w:t xml:space="preserve">Felek rögzítik, hogy jelen szerződésben rögzített feladatok szerződésszerű és határidőre történő teljesítése esetén a </w:t>
      </w:r>
      <w:r w:rsidRPr="001320F4">
        <w:rPr>
          <w:rFonts w:ascii="Tahoma" w:hAnsi="Tahoma" w:cs="Tahoma"/>
          <w:b/>
          <w:color w:val="000000" w:themeColor="text1"/>
          <w:sz w:val="21"/>
          <w:szCs w:val="21"/>
        </w:rPr>
        <w:t>Vállalkozó vállalkozói díjra jogosult, amelynek maximális keretösszege a jelen szerződés (3. rész) vonatkozásában mindösszesen nettó 200.000.000 Ft + Áfa, azaz nettó kettőszázmillió forint plusz általános forgalmi adó</w:t>
      </w:r>
      <w:r w:rsidRPr="001320F4">
        <w:rPr>
          <w:rFonts w:ascii="Tahoma" w:hAnsi="Tahoma" w:cs="Tahoma"/>
          <w:color w:val="000000" w:themeColor="text1"/>
          <w:sz w:val="21"/>
          <w:szCs w:val="21"/>
        </w:rPr>
        <w:t>. A tényleges vállalkozói díj a Megrendelő által esetileg megrendelt és Vállalkozó által teljesített szolgáltatások alapján kerül megállapításra a jelen szerződés 2. mellékletét képező ártáblázatban szereplő egységárak alapján. A Vállalkozó a Megrendelő által elfogadott eseti megrendelések után, a Megrendelő által kiállított teljesítésigazolás alapján jogosult (rész</w:t>
      </w:r>
      <w:proofErr w:type="gramStart"/>
      <w:r w:rsidRPr="001320F4">
        <w:rPr>
          <w:rFonts w:ascii="Tahoma" w:hAnsi="Tahoma" w:cs="Tahoma"/>
          <w:color w:val="000000" w:themeColor="text1"/>
          <w:sz w:val="21"/>
          <w:szCs w:val="21"/>
        </w:rPr>
        <w:t>)számlát</w:t>
      </w:r>
      <w:proofErr w:type="gramEnd"/>
      <w:r w:rsidRPr="001320F4">
        <w:rPr>
          <w:rFonts w:ascii="Tahoma" w:hAnsi="Tahoma" w:cs="Tahoma"/>
          <w:color w:val="000000" w:themeColor="text1"/>
          <w:sz w:val="21"/>
          <w:szCs w:val="21"/>
        </w:rPr>
        <w:t xml:space="preserve"> kiállítani.</w:t>
      </w:r>
    </w:p>
    <w:p w14:paraId="170A1CA2"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9F9412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5.2. </w:t>
      </w:r>
      <w:r w:rsidRPr="001320F4">
        <w:rPr>
          <w:rFonts w:ascii="Tahoma" w:hAnsi="Tahoma" w:cs="Tahoma"/>
          <w:color w:val="000000" w:themeColor="text1"/>
          <w:sz w:val="21"/>
          <w:szCs w:val="21"/>
        </w:rPr>
        <w:tab/>
        <w:t>Felek megállapítják, hogy az Áfa mértékére a mindenkor hatályos jogszabályi rendelkezések az irányadóak. Felek egyetértőleg rögzítik, hogy Vállalkozó – egyéb, a jelen szerződésben rögzített fizetési feltételek teljesülése mellett, – a jelen szerződés 2. számú mellékletét képező ártáblázatok szerint jogosult vállalkozói díjra, a Vállalkozó nyertes ajánlatában megadott egységárak valamennyi felmerülő költséget tartalmaznak. Erre tekintettel Vállalkozó Megrendelővel szemben semminemű további költségtérítést, egyéb kifizetési igényt nem érvényesíthet. Vállalkozó ezt kifejezetten tudomásul veszi.</w:t>
      </w:r>
    </w:p>
    <w:p w14:paraId="6A4547E3" w14:textId="77777777" w:rsidR="00CB3B7B" w:rsidRPr="001320F4" w:rsidRDefault="00CB3B7B" w:rsidP="00CB3B7B">
      <w:pPr>
        <w:tabs>
          <w:tab w:val="left" w:pos="0"/>
        </w:tabs>
        <w:autoSpaceDE w:val="0"/>
        <w:autoSpaceDN w:val="0"/>
        <w:adjustRightInd w:val="0"/>
        <w:spacing w:after="0" w:line="240" w:lineRule="auto"/>
        <w:jc w:val="both"/>
        <w:rPr>
          <w:rFonts w:ascii="Tahoma" w:hAnsi="Tahoma" w:cs="Tahoma"/>
          <w:color w:val="000000" w:themeColor="text1"/>
          <w:sz w:val="21"/>
          <w:szCs w:val="21"/>
        </w:rPr>
      </w:pPr>
    </w:p>
    <w:p w14:paraId="7EE3BDAE" w14:textId="6F2BCE4E"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5.3. </w:t>
      </w:r>
      <w:r w:rsidRPr="001320F4">
        <w:rPr>
          <w:rFonts w:ascii="Tahoma" w:hAnsi="Tahoma" w:cs="Tahoma"/>
          <w:color w:val="000000" w:themeColor="text1"/>
          <w:sz w:val="21"/>
          <w:szCs w:val="21"/>
        </w:rPr>
        <w:tab/>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4.1. pontjában meghatározott időtartam lejártakor az általa nyújtott szolgáltatások ellenértéke </w:t>
      </w:r>
      <w:bookmarkStart w:id="40" w:name="_GoBack"/>
      <w:bookmarkEnd w:id="40"/>
      <w:r w:rsidRPr="001320F4">
        <w:rPr>
          <w:rFonts w:ascii="Tahoma" w:hAnsi="Tahoma" w:cs="Tahoma"/>
          <w:color w:val="000000" w:themeColor="text1"/>
          <w:sz w:val="21"/>
          <w:szCs w:val="21"/>
        </w:rPr>
        <w:t xml:space="preserve"> nem haladta meg legalább a keretösszeg 70%-át, úgy a szerződés nem maradéktalan teljesüléséből eredő bevételkiesés az ő kockázatát képezi. Vállalkozó kijelenti, hogy a szerződés megkötését megelőző közbeszerzési eljárás során az </w:t>
      </w:r>
      <w:proofErr w:type="gramStart"/>
      <w:r w:rsidRPr="001320F4">
        <w:rPr>
          <w:rFonts w:ascii="Tahoma" w:hAnsi="Tahoma" w:cs="Tahoma"/>
          <w:color w:val="000000" w:themeColor="text1"/>
          <w:sz w:val="21"/>
          <w:szCs w:val="21"/>
        </w:rPr>
        <w:t>ezen</w:t>
      </w:r>
      <w:proofErr w:type="gramEnd"/>
      <w:r w:rsidRPr="001320F4">
        <w:rPr>
          <w:rFonts w:ascii="Tahoma" w:hAnsi="Tahoma" w:cs="Tahoma"/>
          <w:color w:val="000000" w:themeColor="text1"/>
          <w:sz w:val="21"/>
          <w:szCs w:val="21"/>
        </w:rPr>
        <w:t xml:space="preserve">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01F0C3D6" w14:textId="77777777" w:rsidR="00CB3B7B" w:rsidRPr="001320F4" w:rsidRDefault="00CB3B7B" w:rsidP="00CB3B7B">
      <w:pPr>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p>
    <w:p w14:paraId="0C95938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5.4. </w:t>
      </w:r>
      <w:r w:rsidRPr="001320F4">
        <w:rPr>
          <w:rFonts w:ascii="Tahoma" w:hAnsi="Tahoma" w:cs="Tahoma"/>
          <w:color w:val="000000" w:themeColor="text1"/>
          <w:sz w:val="21"/>
          <w:szCs w:val="21"/>
        </w:rPr>
        <w:tab/>
        <w:t>Vállalkozó tudomásul veszi, hogy a vállalkozói díj megfizetésének feltétele, hogy Megrendelő a jelen szerződésben foglalt feladatok teljesítését írásban igazolja. Az aláírt (rész</w:t>
      </w:r>
      <w:proofErr w:type="gramStart"/>
      <w:r w:rsidRPr="001320F4">
        <w:rPr>
          <w:rFonts w:ascii="Tahoma" w:hAnsi="Tahoma" w:cs="Tahoma"/>
          <w:color w:val="000000" w:themeColor="text1"/>
          <w:sz w:val="21"/>
          <w:szCs w:val="21"/>
        </w:rPr>
        <w:t>)teljesítésigazolási</w:t>
      </w:r>
      <w:proofErr w:type="gramEnd"/>
      <w:r w:rsidRPr="001320F4">
        <w:rPr>
          <w:rFonts w:ascii="Tahoma" w:hAnsi="Tahoma" w:cs="Tahoma"/>
          <w:color w:val="000000" w:themeColor="text1"/>
          <w:sz w:val="21"/>
          <w:szCs w:val="21"/>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55. §-ában foglalt rendelkezéseknek megfelelően állítja ki.</w:t>
      </w:r>
    </w:p>
    <w:p w14:paraId="6149710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5981A88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 </w:t>
      </w:r>
      <w:r w:rsidRPr="001320F4">
        <w:rPr>
          <w:rFonts w:ascii="Tahoma" w:hAnsi="Tahoma" w:cs="Tahoma"/>
          <w:color w:val="000000" w:themeColor="text1"/>
          <w:sz w:val="21"/>
          <w:szCs w:val="21"/>
        </w:rPr>
        <w:tab/>
        <w:t xml:space="preserve">Megrendelő a vállalkozói díjat, a teljesítésigazolás alapján, a Vállalkozónak a jelen szerződésben megjelölt bankszámlaszámára történő átutalással, a számla kézhezvételét követően az 5.5.1. vagy az 5.5.2. pontban leírtak szerint teljesíti a Magyar Államkincstár útján, azzal, hogy a bankszámlaszám helyességéért és a tekintetben, hogy az a </w:t>
      </w:r>
      <w:r w:rsidRPr="001320F4">
        <w:rPr>
          <w:rFonts w:ascii="Tahoma" w:hAnsi="Tahoma" w:cs="Tahoma"/>
          <w:color w:val="000000" w:themeColor="text1"/>
          <w:sz w:val="21"/>
          <w:szCs w:val="21"/>
        </w:rPr>
        <w:lastRenderedPageBreak/>
        <w:t>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5E2ACD75"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2B18E4DC"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5.5.1. </w:t>
      </w:r>
      <w:r w:rsidRPr="001320F4">
        <w:rPr>
          <w:rFonts w:ascii="Tahoma" w:hAnsi="Tahoma" w:cs="Tahoma"/>
          <w:color w:val="000000" w:themeColor="text1"/>
          <w:sz w:val="21"/>
          <w:szCs w:val="21"/>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7510A03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Vállalkozó fizetési felszólításának vagy számlájának kézhezvétele Vállalkozó teljesítését (vállalkozási szerződés esetén az átadás-átvételi eljárás befejezését) megelőzte;</w:t>
      </w:r>
    </w:p>
    <w:p w14:paraId="19DF4516"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nem állapítható meg egyértelműen a Vállalkozó fizetési felszólítása vagy számlája kézhezvételének időpontja.</w:t>
      </w:r>
    </w:p>
    <w:p w14:paraId="256A0E12"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70AAA167" w14:textId="77777777" w:rsidR="00CB3B7B" w:rsidRPr="001320F4" w:rsidRDefault="00CB3B7B" w:rsidP="00CB3B7B">
      <w:pPr>
        <w:tabs>
          <w:tab w:val="left" w:pos="709"/>
        </w:tabs>
        <w:overflowPunct w:val="0"/>
        <w:autoSpaceDE w:val="0"/>
        <w:autoSpaceDN w:val="0"/>
        <w:adjustRightInd w:val="0"/>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5.5.2. </w:t>
      </w:r>
      <w:r w:rsidRPr="001320F4">
        <w:rPr>
          <w:rFonts w:ascii="Tahoma" w:hAnsi="Tahoma" w:cs="Tahoma"/>
          <w:color w:val="000000" w:themeColor="text1"/>
          <w:sz w:val="21"/>
          <w:szCs w:val="21"/>
        </w:rPr>
        <w:tab/>
        <w:t>A Kbt. 135. § (3) bekezdése alapján – amennyiben Vállalkozó a teljesítéshez alvállalkozót vesz igénybe – a Ptk. 6:130. § (1)-(2) bekezdésétől eltérően Megrendelő a következő szabályok szerint fizeti ki a vállalkozói díjat:</w:t>
      </w:r>
    </w:p>
    <w:p w14:paraId="5CFED697"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77B4788"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 xml:space="preserve"> közös ajánlattétel esetén Vállalkozók legkésőbb a teljesítés elismerésének időpontjáig nyilatkoznak, hogy közülük melyik mekkora összegre jogosult az ellenértékből;</w:t>
      </w:r>
    </w:p>
    <w:p w14:paraId="0F73FCBC" w14:textId="77777777" w:rsidR="00CB3B7B" w:rsidRPr="001320F4" w:rsidRDefault="00CB3B7B" w:rsidP="00CB3B7B">
      <w:pPr>
        <w:pStyle w:val="Listaszerbekezds"/>
        <w:tabs>
          <w:tab w:val="left" w:pos="709"/>
        </w:tabs>
        <w:autoSpaceDE w:val="0"/>
        <w:autoSpaceDN w:val="0"/>
        <w:adjustRightInd w:val="0"/>
        <w:spacing w:before="0" w:after="0"/>
        <w:ind w:left="1065"/>
        <w:rPr>
          <w:rFonts w:ascii="Tahoma" w:hAnsi="Tahoma" w:cs="Tahoma"/>
          <w:color w:val="000000" w:themeColor="text1"/>
          <w:sz w:val="21"/>
          <w:szCs w:val="21"/>
        </w:rPr>
      </w:pPr>
    </w:p>
    <w:p w14:paraId="6FB360F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az összes Vállalkozó legkésőbb a teljesítés elismerésének időpontjáig nyilatkozik, hogy az általa a teljesítésbe a Kbt. 138.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 bevont alvállalkozók egyenként mekkora összegre jogosultak az ellenértékből;</w:t>
      </w:r>
    </w:p>
    <w:p w14:paraId="4F9C6F39"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3F63C93B"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szerinti köztartozásmentes adózói adatbázisban, nyújtsák be a tényleges kifizetés időpontjától számított harminc napnál nem régebbi együttes adóigazolást;</w:t>
      </w:r>
    </w:p>
    <w:p w14:paraId="722BA902"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0FFFA3FF"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5D432143" w14:textId="77777777" w:rsidR="00CB3B7B" w:rsidRPr="001320F4" w:rsidRDefault="00CB3B7B" w:rsidP="00CB3B7B">
      <w:pPr>
        <w:pStyle w:val="Listaszerbekezds"/>
        <w:spacing w:before="0" w:after="0"/>
        <w:rPr>
          <w:rFonts w:ascii="Tahoma" w:hAnsi="Tahoma" w:cs="Tahoma"/>
          <w:color w:val="000000" w:themeColor="text1"/>
          <w:sz w:val="21"/>
          <w:szCs w:val="21"/>
        </w:rPr>
      </w:pPr>
    </w:p>
    <w:p w14:paraId="735FE6F2" w14:textId="77777777" w:rsidR="00CB3B7B" w:rsidRPr="001320F4" w:rsidRDefault="00CB3B7B" w:rsidP="00CB3B7B">
      <w:pPr>
        <w:pStyle w:val="Listaszerbekezds"/>
        <w:numPr>
          <w:ilvl w:val="0"/>
          <w:numId w:val="43"/>
        </w:numPr>
        <w:tabs>
          <w:tab w:val="left" w:pos="709"/>
        </w:tabs>
        <w:autoSpaceDE w:val="0"/>
        <w:autoSpaceDN w:val="0"/>
        <w:adjustRightInd w:val="0"/>
        <w:spacing w:before="0" w:after="0"/>
        <w:rPr>
          <w:rFonts w:ascii="Tahoma" w:hAnsi="Tahoma" w:cs="Tahoma"/>
          <w:color w:val="000000" w:themeColor="text1"/>
          <w:sz w:val="21"/>
          <w:szCs w:val="21"/>
        </w:rPr>
      </w:pPr>
      <w:r w:rsidRPr="001320F4">
        <w:rPr>
          <w:rFonts w:ascii="Tahoma" w:hAnsi="Tahoma" w:cs="Tahoma"/>
          <w:color w:val="000000" w:themeColor="text1"/>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412BC96D" w14:textId="77777777" w:rsidR="00CB3B7B" w:rsidRPr="001320F4" w:rsidRDefault="00CB3B7B" w:rsidP="00CB3B7B">
      <w:pPr>
        <w:tabs>
          <w:tab w:val="left" w:pos="0"/>
        </w:tabs>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47DB29A6"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5.6. </w:t>
      </w:r>
      <w:r w:rsidRPr="001320F4">
        <w:rPr>
          <w:rFonts w:ascii="Tahoma" w:hAnsi="Tahoma" w:cs="Tahoma"/>
          <w:color w:val="000000" w:themeColor="text1"/>
          <w:sz w:val="21"/>
          <w:szCs w:val="21"/>
        </w:rPr>
        <w:tab/>
        <w:t>Vállalkozó tudomásul veszi, hogy Megrendelő csak a teljesítés igazolását követően kiállított, a Vállalkozó által – a számvitelről szóló 2000. évi C. törvény 167. § (3) bekezdésének megfelelően – kiállított</w:t>
      </w:r>
      <w:r w:rsidRPr="001320F4" w:rsidDel="00A5514C">
        <w:rPr>
          <w:rFonts w:ascii="Tahoma" w:hAnsi="Tahoma" w:cs="Tahoma"/>
          <w:color w:val="000000" w:themeColor="text1"/>
          <w:sz w:val="21"/>
          <w:szCs w:val="21"/>
        </w:rPr>
        <w:t xml:space="preserve"> </w:t>
      </w:r>
      <w:r w:rsidRPr="001320F4">
        <w:rPr>
          <w:rFonts w:ascii="Tahoma" w:hAnsi="Tahoma" w:cs="Tahoma"/>
          <w:color w:val="000000" w:themeColor="text1"/>
          <w:sz w:val="21"/>
          <w:szCs w:val="21"/>
        </w:rPr>
        <w:t xml:space="preserve">és a Megrendelő által befogadott számla ellenében teljesít kifizetést. A számla átvételére a gazdasági terület illetékes titkársága (cím: 1077 Budapest Wesselényi utca 20-22.), a teljesítés igazolására a Miniszterelnökséget vezető miniszter, vagy az általa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57. § (4) bekezdése alapján írásban kijelölt személy jogosult.</w:t>
      </w:r>
    </w:p>
    <w:p w14:paraId="3DD990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E9BD88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5.7. </w:t>
      </w:r>
      <w:r w:rsidRPr="001320F4">
        <w:rPr>
          <w:rFonts w:ascii="Tahoma" w:hAnsi="Tahoma" w:cs="Tahoma"/>
          <w:color w:val="000000" w:themeColor="text1"/>
          <w:sz w:val="21"/>
          <w:szCs w:val="21"/>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w:t>
      </w:r>
      <w:r w:rsidRPr="001320F4">
        <w:rPr>
          <w:rFonts w:ascii="Tahoma" w:hAnsi="Tahoma" w:cs="Tahoma"/>
          <w:color w:val="000000" w:themeColor="text1"/>
          <w:sz w:val="21"/>
          <w:szCs w:val="21"/>
        </w:rPr>
        <w:lastRenderedPageBreak/>
        <w:t>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BCFA498" w14:textId="77777777" w:rsidR="00CB3B7B" w:rsidRPr="001320F4" w:rsidRDefault="00CB3B7B" w:rsidP="00CB3B7B">
      <w:pPr>
        <w:tabs>
          <w:tab w:val="left" w:pos="708"/>
        </w:tabs>
        <w:spacing w:after="0" w:line="240" w:lineRule="auto"/>
        <w:ind w:right="56"/>
        <w:jc w:val="both"/>
        <w:rPr>
          <w:rFonts w:ascii="Tahoma" w:hAnsi="Tahoma" w:cs="Tahoma"/>
          <w:color w:val="000000" w:themeColor="text1"/>
          <w:sz w:val="21"/>
          <w:szCs w:val="21"/>
        </w:rPr>
      </w:pPr>
    </w:p>
    <w:p w14:paraId="07EA0901" w14:textId="77777777" w:rsidR="00CB3B7B" w:rsidRPr="001320F4" w:rsidRDefault="00CB3B7B" w:rsidP="00CB3B7B">
      <w:pPr>
        <w:tabs>
          <w:tab w:val="left" w:pos="708"/>
        </w:tabs>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5.8. </w:t>
      </w:r>
      <w:r w:rsidRPr="001320F4">
        <w:rPr>
          <w:rFonts w:ascii="Tahoma" w:hAnsi="Tahoma" w:cs="Tahoma"/>
          <w:color w:val="000000" w:themeColor="text1"/>
          <w:sz w:val="21"/>
          <w:szCs w:val="21"/>
        </w:rPr>
        <w:tab/>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1320F4">
        <w:rPr>
          <w:rFonts w:ascii="Tahoma" w:hAnsi="Tahoma" w:cs="Tahoma"/>
          <w:color w:val="000000" w:themeColor="text1"/>
          <w:sz w:val="21"/>
          <w:szCs w:val="21"/>
        </w:rPr>
        <w:t>ka</w:t>
      </w:r>
      <w:proofErr w:type="spellEnd"/>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-kb</w:t>
      </w:r>
      <w:proofErr w:type="spellEnd"/>
      <w:r w:rsidRPr="001320F4">
        <w:rPr>
          <w:rFonts w:ascii="Tahoma" w:hAnsi="Tahoma" w:cs="Tahoma"/>
          <w:color w:val="000000" w:themeColor="text1"/>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8681E2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5A10F2"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5.9. </w:t>
      </w:r>
      <w:r w:rsidRPr="001320F4">
        <w:rPr>
          <w:rFonts w:ascii="Tahoma" w:hAnsi="Tahoma" w:cs="Tahoma"/>
          <w:color w:val="000000" w:themeColor="text1"/>
          <w:sz w:val="21"/>
          <w:szCs w:val="21"/>
        </w:rPr>
        <w:tab/>
        <w:t xml:space="preserve">Megrendelő felhívja a Vállalkozó figyelmét arra, hogy az </w:t>
      </w:r>
      <w:proofErr w:type="gramStart"/>
      <w:r w:rsidRPr="001320F4">
        <w:rPr>
          <w:rFonts w:ascii="Tahoma" w:hAnsi="Tahoma" w:cs="Tahoma"/>
          <w:color w:val="000000" w:themeColor="text1"/>
          <w:sz w:val="21"/>
          <w:szCs w:val="21"/>
        </w:rPr>
        <w:t>ezen</w:t>
      </w:r>
      <w:proofErr w:type="gramEnd"/>
      <w:r w:rsidRPr="001320F4">
        <w:rPr>
          <w:rFonts w:ascii="Tahoma" w:hAnsi="Tahoma" w:cs="Tahoma"/>
          <w:color w:val="000000" w:themeColor="text1"/>
          <w:sz w:val="21"/>
          <w:szCs w:val="21"/>
        </w:rPr>
        <w:t xml:space="preserve">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5348C5A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9D3FBFA"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5.10. </w:t>
      </w:r>
      <w:r w:rsidRPr="001320F4">
        <w:rPr>
          <w:rFonts w:ascii="Tahoma" w:hAnsi="Tahoma" w:cs="Tahoma"/>
          <w:color w:val="000000" w:themeColor="text1"/>
          <w:sz w:val="21"/>
          <w:szCs w:val="21"/>
        </w:rPr>
        <w:tab/>
        <w:t>Az 5.9.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44766AE7"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0DF00BE5"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5.11.</w:t>
      </w:r>
      <w:r w:rsidRPr="001320F4">
        <w:rPr>
          <w:rFonts w:ascii="Tahoma" w:hAnsi="Tahoma" w:cs="Tahoma"/>
          <w:color w:val="000000" w:themeColor="text1"/>
          <w:sz w:val="21"/>
          <w:szCs w:val="21"/>
        </w:rPr>
        <w:tab/>
        <w:t>A számlák kifizetése szállítói finanszírozással történik a 272/2014. (XI. 5.) Korm. rendelet vonatkozó rendelkezései alapján. Szállítói előleg: a szerződés elszámolható összege 50%-ának megfelelő mértékű szállítói előleg igénylésének lehetősége biztosított a 272/2014. Korm. rendelet 119. § (1) bekezdése alapján.</w:t>
      </w:r>
    </w:p>
    <w:p w14:paraId="4D04F9DA"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52F1F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Szállítói előleg-visszafizetési biztosíték: A 272/2014. (XI. 5.) Korm. rendelet 119. § (2) bekezdése alapján, a szállító választása szerint</w:t>
      </w:r>
    </w:p>
    <w:p w14:paraId="28067D7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a) az eljárás eredményeként kötött szerződés elszámolható összegének 10%-</w:t>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és az igényelt szállítói előleg különbözetére jutó támogatás összegének megfelelő mértékű, az irányító hatóság javára szóló, a Kbt. 134. § (6) bekezdése szerinti, vagy a 272/2014. (XI. 5.) Korm. rendelet 83. § (1) bekezdése szerinti más biztosítékot nyújt, vagy</w:t>
      </w:r>
    </w:p>
    <w:p w14:paraId="1C07DB61"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b) nem nyújt biztosítékot, amely esetben tudomásul veszi a következőket: Ha a jogosulatlan igénybevétel a szállítónak felróható,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adószámának törlését (a 272/2014. (XI. 5.) Korm. rendelet 1. melléklet 134.4. pontja alkalmazásának tudomásul vétele).</w:t>
      </w:r>
    </w:p>
    <w:p w14:paraId="7477E4F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
    <w:p w14:paraId="3697B19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(6) bekezdés a) pontjában foglalt bármely biztosítéki formában, illetve a Kbt. 134. § (6) bekezdés b) pontjának felhatalmazása és a 272/2014.</w:t>
      </w:r>
      <w:proofErr w:type="gramEnd"/>
      <w:r w:rsidRPr="001320F4">
        <w:rPr>
          <w:rFonts w:ascii="Tahoma" w:hAnsi="Tahoma" w:cs="Tahoma"/>
          <w:color w:val="000000" w:themeColor="text1"/>
          <w:sz w:val="21"/>
          <w:szCs w:val="21"/>
        </w:rPr>
        <w:t xml:space="preserve"> (XI. 5.) Korm. rendelet 119. § (2) bekezdése alapján az alábbi biztosítéki formák bármelyikében: </w:t>
      </w:r>
    </w:p>
    <w:p w14:paraId="7483FFC8"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06F8A262"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ii</w:t>
      </w:r>
      <w:proofErr w:type="spellEnd"/>
      <w:r w:rsidRPr="001320F4">
        <w:rPr>
          <w:rFonts w:ascii="Tahoma" w:hAnsi="Tahoma" w:cs="Tahoma"/>
          <w:color w:val="000000" w:themeColor="text1"/>
          <w:sz w:val="21"/>
          <w:szCs w:val="21"/>
        </w:rPr>
        <w:t xml:space="preserve">) garanciaszervezet által vállalt kezességgel, vagy </w:t>
      </w:r>
    </w:p>
    <w:p w14:paraId="0B7A2D7F"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w:t>
      </w:r>
      <w:proofErr w:type="spellStart"/>
      <w:r w:rsidRPr="001320F4">
        <w:rPr>
          <w:rFonts w:ascii="Tahoma" w:hAnsi="Tahoma" w:cs="Tahoma"/>
          <w:color w:val="000000" w:themeColor="text1"/>
          <w:sz w:val="21"/>
          <w:szCs w:val="21"/>
        </w:rPr>
        <w:t>iii</w:t>
      </w:r>
      <w:proofErr w:type="spellEnd"/>
      <w:r w:rsidRPr="001320F4">
        <w:rPr>
          <w:rFonts w:ascii="Tahoma" w:hAnsi="Tahoma" w:cs="Tahoma"/>
          <w:color w:val="000000" w:themeColor="text1"/>
          <w:sz w:val="21"/>
          <w:szCs w:val="21"/>
        </w:rPr>
        <w:t xml:space="preserve">) az Áht.[1] 92.§ (1) bekezdése szerinti állami kezességgel. </w:t>
      </w:r>
    </w:p>
    <w:p w14:paraId="693014D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Az előleg-visszafizetési biztosítéknak az előlegbekérő dokumentum benyújtásától az előleggel történő elszámolásig szükséges rendelkezésre állnia. </w:t>
      </w:r>
    </w:p>
    <w:p w14:paraId="749C3C5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C2E2D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7843B46" w14:textId="77777777" w:rsidR="00CB3B7B" w:rsidRPr="001320F4" w:rsidRDefault="00CB3B7B" w:rsidP="00CB3B7B">
      <w:pPr>
        <w:tabs>
          <w:tab w:val="left" w:pos="0"/>
        </w:tabs>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 </w:t>
      </w:r>
      <w:r w:rsidRPr="001320F4">
        <w:rPr>
          <w:rFonts w:ascii="Tahoma" w:hAnsi="Tahoma" w:cs="Tahoma"/>
          <w:b/>
          <w:color w:val="000000" w:themeColor="text1"/>
          <w:sz w:val="21"/>
          <w:szCs w:val="21"/>
        </w:rPr>
        <w:tab/>
        <w:t>A szerződésszerű teljesítésre vonatkozó biztosítékok</w:t>
      </w:r>
    </w:p>
    <w:p w14:paraId="06E2D3FC"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6EB1F1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6.1.</w:t>
      </w:r>
      <w:r w:rsidRPr="001320F4">
        <w:rPr>
          <w:rFonts w:ascii="Tahoma" w:hAnsi="Tahoma" w:cs="Tahoma"/>
          <w:color w:val="000000" w:themeColor="text1"/>
          <w:sz w:val="21"/>
          <w:szCs w:val="21"/>
        </w:rPr>
        <w:tab/>
        <w:t>A jelen szerződés hatályba lépésének feltétele, hogy Vállalkozó átadja a Megrendelő részére szerződés teljesítésének elmaradásával kapcsolatos igények biztosítékaként szolgáló szerződéses biztosítékot 4.000.000,- Ft értékben a jelen szerződés időtartamára szóló érvényességi idővel, mely a szerződés 4. számú mellékletét képezi.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4513DC0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25ED580E"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6.2. </w:t>
      </w:r>
      <w:r w:rsidRPr="001320F4">
        <w:rPr>
          <w:rFonts w:ascii="Tahoma" w:hAnsi="Tahoma" w:cs="Tahoma"/>
          <w:color w:val="000000" w:themeColor="text1"/>
          <w:sz w:val="21"/>
          <w:szCs w:val="21"/>
        </w:rPr>
        <w:tab/>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D57E48F"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4FE802C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6.3. </w:t>
      </w:r>
      <w:r w:rsidRPr="001320F4">
        <w:rPr>
          <w:rFonts w:ascii="Tahoma" w:hAnsi="Tahoma" w:cs="Tahoma"/>
          <w:color w:val="000000" w:themeColor="text1"/>
          <w:sz w:val="21"/>
          <w:szCs w:val="21"/>
        </w:rPr>
        <w:tab/>
        <w:t>A biztosíték lehívására különösen, de nem kizárólagosan az alábbi esetekben kerülhet sor:</w:t>
      </w:r>
    </w:p>
    <w:p w14:paraId="12BED141"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3D6E58FF"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amennyiben a Vállalkozó a jelen szerződésben vállalt kötelezettségeinek nem tesz eleget, úgy Megrendelő jogosulttá válik a biztosíték egy részének vagy egészének lehívására.</w:t>
      </w:r>
    </w:p>
    <w:p w14:paraId="4D58F2D2"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b) Megrendelő a biztosíték terhére jogosult valamennyi, a Vállalkozó által okozott, igazolt kára érvényesítésére, azonban jogosult a biztosíték összegét meghaladó kára érvényesítésére is.</w:t>
      </w:r>
    </w:p>
    <w:p w14:paraId="6868475D"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t>c) Megrendelő a biztosíték terhére jogosult az őt megillető kötbér érvényesítésére.</w:t>
      </w:r>
    </w:p>
    <w:p w14:paraId="0386BC44"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p>
    <w:p w14:paraId="62F12B6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6.4. </w:t>
      </w:r>
      <w:r w:rsidRPr="001320F4">
        <w:rPr>
          <w:rFonts w:ascii="Tahoma" w:hAnsi="Tahoma" w:cs="Tahoma"/>
          <w:color w:val="000000" w:themeColor="text1"/>
          <w:sz w:val="21"/>
          <w:szCs w:val="21"/>
        </w:rPr>
        <w:tab/>
        <w:t>Amennyiben Vállalkozó a Megrendelő számlájára történő utalással teljesíti a biztosítékot, úgy Megrendelő a Kbt. 135. § (1) bekezdése szerinti, a jelen szerződés teljesítésére vonatkozó utolsó teljesítés igazolás kiadásának időpontjában köteles azt legkésőbb visszautalni.</w:t>
      </w:r>
    </w:p>
    <w:p w14:paraId="591A2EA9"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5C7CDDFD"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6.5. </w:t>
      </w:r>
      <w:r w:rsidRPr="001320F4">
        <w:rPr>
          <w:rFonts w:ascii="Tahoma" w:hAnsi="Tahoma" w:cs="Tahoma"/>
          <w:color w:val="000000" w:themeColor="text1"/>
          <w:sz w:val="21"/>
          <w:szCs w:val="21"/>
        </w:rPr>
        <w:tab/>
        <w:t>Megrendelő egyoldalú nyilatkozatával jogosult a biztosíték lehívására.</w:t>
      </w:r>
    </w:p>
    <w:p w14:paraId="3D5D0F86"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6294EA3" w14:textId="77777777" w:rsidR="00CB3B7B" w:rsidRPr="001320F4" w:rsidRDefault="00CB3B7B" w:rsidP="00CB3B7B">
      <w:pPr>
        <w:tabs>
          <w:tab w:val="left" w:pos="0"/>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6.6. </w:t>
      </w:r>
      <w:r w:rsidRPr="001320F4">
        <w:rPr>
          <w:rFonts w:ascii="Tahoma" w:hAnsi="Tahoma" w:cs="Tahoma"/>
          <w:color w:val="000000" w:themeColor="text1"/>
          <w:sz w:val="21"/>
          <w:szCs w:val="21"/>
        </w:rPr>
        <w:tab/>
        <w:t>Megrendelő a biztosíték lehívását követően haladéktalanul értesíti a Vállalkozót a lehívás tényéről és összegéről.</w:t>
      </w:r>
    </w:p>
    <w:p w14:paraId="69BA9D93"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373C12DA" w14:textId="77777777" w:rsidR="00CB3B7B" w:rsidRPr="001320F4" w:rsidRDefault="00CB3B7B" w:rsidP="00CB3B7B">
      <w:pPr>
        <w:tabs>
          <w:tab w:val="left" w:pos="709"/>
        </w:tabs>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6.7. </w:t>
      </w:r>
      <w:r w:rsidRPr="001320F4">
        <w:rPr>
          <w:rFonts w:ascii="Tahoma" w:hAnsi="Tahoma" w:cs="Tahoma"/>
          <w:color w:val="000000" w:themeColor="text1"/>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16AC181A" w14:textId="77777777" w:rsidR="00CB3B7B" w:rsidRPr="001320F4" w:rsidRDefault="00CB3B7B" w:rsidP="00CB3B7B">
      <w:pPr>
        <w:tabs>
          <w:tab w:val="left" w:pos="0"/>
        </w:tabs>
        <w:spacing w:after="0" w:line="240" w:lineRule="auto"/>
        <w:jc w:val="both"/>
        <w:rPr>
          <w:rFonts w:ascii="Tahoma" w:hAnsi="Tahoma" w:cs="Tahoma"/>
          <w:color w:val="000000" w:themeColor="text1"/>
          <w:sz w:val="21"/>
          <w:szCs w:val="21"/>
        </w:rPr>
      </w:pPr>
    </w:p>
    <w:p w14:paraId="63256E4B" w14:textId="77777777" w:rsidR="00CB3B7B" w:rsidRPr="001320F4" w:rsidRDefault="00CB3B7B" w:rsidP="00CB3B7B">
      <w:pPr>
        <w:autoSpaceDE w:val="0"/>
        <w:autoSpaceDN w:val="0"/>
        <w:adjustRightInd w:val="0"/>
        <w:spacing w:after="0" w:line="240" w:lineRule="auto"/>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 </w:t>
      </w:r>
      <w:r w:rsidRPr="001320F4">
        <w:rPr>
          <w:rFonts w:ascii="Tahoma" w:hAnsi="Tahoma" w:cs="Tahoma"/>
          <w:b/>
          <w:color w:val="000000" w:themeColor="text1"/>
          <w:sz w:val="21"/>
          <w:szCs w:val="21"/>
        </w:rPr>
        <w:tab/>
        <w:t>Felek jogai és kötelezettségei</w:t>
      </w:r>
    </w:p>
    <w:p w14:paraId="2E050CB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2C57750"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 </w:t>
      </w:r>
      <w:r w:rsidRPr="001320F4">
        <w:rPr>
          <w:rFonts w:ascii="Tahoma" w:hAnsi="Tahoma" w:cs="Tahoma"/>
          <w:color w:val="000000" w:themeColor="text1"/>
          <w:sz w:val="21"/>
          <w:szCs w:val="21"/>
        </w:rPr>
        <w:tab/>
        <w:t>Felek rögzítik, hogy Vállalkozó felelős az általa elvégzett szerződéses feladatok minőségi megfelelőségéért, szakszerűségéért és teljeskörűségéért. Vállalkozó a szerződés aláírásával kötelezettséget vállal arra, hogy a (rész</w:t>
      </w:r>
      <w:proofErr w:type="gramStart"/>
      <w:r w:rsidRPr="001320F4">
        <w:rPr>
          <w:rFonts w:ascii="Tahoma" w:hAnsi="Tahoma" w:cs="Tahoma"/>
          <w:color w:val="000000" w:themeColor="text1"/>
          <w:sz w:val="21"/>
          <w:szCs w:val="21"/>
        </w:rPr>
        <w:t>)teljesítés</w:t>
      </w:r>
      <w:proofErr w:type="gramEnd"/>
      <w:r w:rsidRPr="001320F4">
        <w:rPr>
          <w:rFonts w:ascii="Tahoma" w:hAnsi="Tahoma" w:cs="Tahoma"/>
          <w:color w:val="000000" w:themeColor="text1"/>
          <w:sz w:val="21"/>
          <w:szCs w:val="21"/>
        </w:rPr>
        <w:t xml:space="preserve"> során a lehető legnagyobb </w:t>
      </w:r>
      <w:r w:rsidRPr="001320F4">
        <w:rPr>
          <w:rFonts w:ascii="Tahoma" w:hAnsi="Tahoma" w:cs="Tahoma"/>
          <w:color w:val="000000" w:themeColor="text1"/>
          <w:sz w:val="21"/>
          <w:szCs w:val="21"/>
        </w:rPr>
        <w:lastRenderedPageBreak/>
        <w:t>mértékű pontossággal és gyorsasággal jár el, a lehető legmagasabb szakmai színvonalon teljesít.</w:t>
      </w:r>
    </w:p>
    <w:p w14:paraId="3C7EFFB2"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6F241C03"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7.2. </w:t>
      </w:r>
      <w:r w:rsidRPr="001320F4">
        <w:rPr>
          <w:rFonts w:ascii="Tahoma" w:hAnsi="Tahoma" w:cs="Tahoma"/>
          <w:color w:val="000000" w:themeColor="text1"/>
          <w:sz w:val="21"/>
          <w:szCs w:val="21"/>
        </w:rPr>
        <w:tab/>
        <w:t>Amennyiben a Vállalkozónak egyes feladatai ellátásához a Megrendelő hozzájárulására van szüksége, a Megrendelő köteles a hozzájárulás-kérés vele történt közlésétől számított legrövidebb időn belül – legfeljebb 3 munkanapon belül – nyilatkozni arról, hogy a hozzájárulást megadja-e.</w:t>
      </w:r>
    </w:p>
    <w:p w14:paraId="5753A2D0" w14:textId="77777777" w:rsidR="00CB3B7B" w:rsidRPr="001320F4" w:rsidRDefault="00CB3B7B" w:rsidP="00CB3B7B">
      <w:pPr>
        <w:spacing w:after="0" w:line="240" w:lineRule="auto"/>
        <w:jc w:val="both"/>
        <w:rPr>
          <w:rFonts w:ascii="Tahoma" w:hAnsi="Tahoma" w:cs="Tahoma"/>
          <w:color w:val="000000" w:themeColor="text1"/>
          <w:sz w:val="21"/>
          <w:szCs w:val="21"/>
        </w:rPr>
      </w:pPr>
    </w:p>
    <w:p w14:paraId="3E99EB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7.3. </w:t>
      </w:r>
      <w:r w:rsidRPr="001320F4">
        <w:rPr>
          <w:rFonts w:ascii="Tahoma" w:hAnsi="Tahoma" w:cs="Tahoma"/>
          <w:color w:val="000000" w:themeColor="text1"/>
          <w:sz w:val="21"/>
          <w:szCs w:val="21"/>
        </w:rPr>
        <w:tab/>
        <w:t>Vállalkozó felel minden olyan hiányosságért, kárért, késedelemért, amely abból ered, hogy feladatait gondatlanul, hiányosan, késedelmesen vagy az irányadó jogszabályoknak, szakmai követelményeknek nem megfelelően teljesíti.</w:t>
      </w:r>
    </w:p>
    <w:p w14:paraId="31FF2E5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25A27D61"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7.4.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Megrendelő a Kbt. 138. § (1) bekezdésében foglaltakra figyelemmel kiköti, hogy a</w:t>
      </w:r>
      <w:r w:rsidRPr="001320F4">
        <w:rPr>
          <w:rFonts w:ascii="Tahoma" w:hAnsi="Tahoma" w:cs="Tahoma"/>
          <w:color w:val="000000" w:themeColor="text1"/>
          <w:sz w:val="21"/>
          <w:szCs w:val="21"/>
        </w:rPr>
        <w:t xml:space="preserve">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65B0B2A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bCs/>
          <w:color w:val="000000" w:themeColor="text1"/>
          <w:sz w:val="21"/>
          <w:szCs w:val="21"/>
        </w:rPr>
      </w:pPr>
    </w:p>
    <w:p w14:paraId="46C378C7"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r w:rsidRPr="001320F4">
        <w:rPr>
          <w:rFonts w:ascii="Tahoma" w:hAnsi="Tahoma" w:cs="Tahoma"/>
          <w:bCs/>
          <w:color w:val="000000" w:themeColor="text1"/>
          <w:sz w:val="21"/>
          <w:szCs w:val="21"/>
        </w:rPr>
        <w:t xml:space="preserve">Megrendelő a Kbt. 138. § (5) bekezdésében foglaltakra figyelemmel kiköti, hogy </w:t>
      </w:r>
      <w:r w:rsidRPr="001320F4">
        <w:rPr>
          <w:rFonts w:ascii="Tahoma" w:hAnsi="Tahoma" w:cs="Tahoma"/>
          <w:color w:val="000000" w:themeColor="text1"/>
          <w:sz w:val="21"/>
          <w:szCs w:val="21"/>
        </w:rPr>
        <w:t>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 Vállalkozó a közreműködő teljesítéséért úgy felel, mintha a tevékenységet maga végezte volna el. A jelen szerződés rendelkezései a teljesítésben közreműködő alvállalkozóra is megfelelően irányadók.</w:t>
      </w:r>
    </w:p>
    <w:p w14:paraId="53FD53A4"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387EA341"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7.5. </w:t>
      </w:r>
      <w:r w:rsidRPr="001320F4">
        <w:rPr>
          <w:rFonts w:ascii="Tahoma" w:hAnsi="Tahoma" w:cs="Tahoma"/>
          <w:color w:val="000000" w:themeColor="text1"/>
          <w:sz w:val="21"/>
          <w:szCs w:val="21"/>
        </w:rPr>
        <w:tab/>
        <w:t>Felek rögzítik, hogy Megrendelő köteles Vállalkozó részére minden olyan információt, adatot biztosítani, amelyek a jelen szerződés alapján teljesítendő feladatok teljesítéséhez szükségesek, a jelen szerződés teljesítéséhez szükséges mértékben. Ezzel összefüggésben Felek rögzítik, hogy bármilyen hozzáférési lehetőséget Vállalkozó kizárólag a jelen szerződés alapján teljesítendő feladatok elvégzése céljából jogosult igénybe venni, és köteles alkalmazkodni Megrendelő biztonsági előírásaihoz. Ezen előírásokról történő tájékoztatás a Megrendelő kötelezettsége. Ha a Megrendelő nem adta meg a Vállalkozó részére mindazon információt, ami a jelen szerződés teljesítéséhez szükséges, Vállalkozó erről a tényről köteles értesíteni a Megrendelőt, egyúttal megjelölve a hiányos információt és az azon alapuló teljesítés várható következményeit. Ha Megrendelő az esetleges következmények ismeretében is ragaszkodik a teljesítés változatlan végzéséhez, az ebből eredő károk Megrendelőt terhelik.</w:t>
      </w:r>
    </w:p>
    <w:p w14:paraId="6D49C4EF"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p>
    <w:p w14:paraId="4214FA3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7.6. </w:t>
      </w:r>
      <w:r w:rsidRPr="001320F4">
        <w:rPr>
          <w:rFonts w:ascii="Tahoma" w:hAnsi="Tahoma" w:cs="Tahoma"/>
          <w:color w:val="000000" w:themeColor="text1"/>
          <w:sz w:val="21"/>
          <w:szCs w:val="21"/>
        </w:rPr>
        <w:tab/>
        <w:t xml:space="preserve">A Megrendelő felelősséggel tartozik az átadott információk, adatok megfelelősége tekintetében. Amennyiben Vállalkozó az átadott információt a feladat szakszerű teljesítése szempontjából nem találja megfelelőnek, ezt köteles késedelem nélkül jelezni Megrendelőnek, megjelölve a pontos hibát, hiányt. Amennyiben a Vállalkozó a jelen pontban foglalt figyelmeztetési kötelezettségét elmulasztja teljesíteni, úgy az ebből eredő károkért Vállalkozó felelősséggel tartozik. </w:t>
      </w:r>
    </w:p>
    <w:p w14:paraId="39D0C1EA"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8ABF9FD"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7.7. </w:t>
      </w:r>
      <w:r w:rsidRPr="001320F4">
        <w:rPr>
          <w:rFonts w:ascii="Tahoma" w:hAnsi="Tahoma" w:cs="Tahoma"/>
          <w:color w:val="000000" w:themeColor="text1"/>
          <w:sz w:val="21"/>
          <w:szCs w:val="21"/>
        </w:rPr>
        <w:tab/>
        <w:t>Vállalkozó köteles a Megrendelőt haladéktalanul értesíteni minden olyan tudomására jutó körülményről, amely szerződéses feladatai, az eseti megrendelések kellő időre való teljesítését veszélyezteti, vagy gátolja. Az értesítés elmulasztásából eredő kárért Vállalkozó felelősséggel tartozik.</w:t>
      </w:r>
    </w:p>
    <w:p w14:paraId="18A2196F" w14:textId="77777777" w:rsidR="00CB3B7B" w:rsidRPr="001320F4" w:rsidRDefault="00CB3B7B" w:rsidP="00CB3B7B">
      <w:pPr>
        <w:spacing w:after="0" w:line="240" w:lineRule="auto"/>
        <w:jc w:val="both"/>
        <w:rPr>
          <w:rFonts w:ascii="Tahoma" w:hAnsi="Tahoma" w:cs="Tahoma"/>
          <w:color w:val="000000" w:themeColor="text1"/>
          <w:sz w:val="21"/>
          <w:szCs w:val="21"/>
        </w:rPr>
      </w:pPr>
    </w:p>
    <w:p w14:paraId="1DB6657C"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7.8. </w:t>
      </w:r>
      <w:r w:rsidRPr="001320F4">
        <w:rPr>
          <w:rFonts w:ascii="Tahoma" w:hAnsi="Tahoma" w:cs="Tahoma"/>
          <w:color w:val="000000" w:themeColor="text1"/>
          <w:sz w:val="21"/>
          <w:szCs w:val="21"/>
        </w:rPr>
        <w:tab/>
        <w:t xml:space="preserve">Vállalkozó a jelen szerződésből eredő kötelezettségeinek teljesítése során köteles betartani Megrendelő utasításait és előírásait, ugyanakkor amennyiben Megrendelő célszerűtlen vagy szakszerűtlen utasítást ad, köteles őt erre haladéktalanul figyelmeztetni. Amennyiben Megrendelő az utasítást Vállalkozó figyelmeztetése ellenére is fenntartja, </w:t>
      </w:r>
      <w:r w:rsidRPr="001320F4">
        <w:rPr>
          <w:rFonts w:ascii="Tahoma" w:hAnsi="Tahoma" w:cs="Tahoma"/>
          <w:color w:val="000000" w:themeColor="text1"/>
          <w:sz w:val="21"/>
          <w:szCs w:val="21"/>
        </w:rPr>
        <w:lastRenderedPageBreak/>
        <w:t>köteles az utasítást a Megrendelő kockázatára végrehajtani. A Vállalkozó köteles megtagadni az utasítás teljesítését, ha annak végrehajtása jogszabály vagy hatósági határozat megsértéséhez vezetne, vagy veszélyeztetné mások személyét vagy vagyonát. Megrendelő az utasítás teljesítésével járó költségek külön megtérítésére nem köteles, és Vállalkozó az utasítás teljesítését biztosíték adásához sem kötheti. Amennyiben a Vállalkozó a jelen pontban foglalt figyelmeztetési kötelezettségét elmulasztja teljesíteni, úgy az ebből eredő károkért Vállalkozó felelősséggel tartozik.</w:t>
      </w:r>
    </w:p>
    <w:p w14:paraId="795FF553"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1536297"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7.9.</w:t>
      </w:r>
      <w:r w:rsidRPr="001320F4">
        <w:rPr>
          <w:rFonts w:ascii="Tahoma" w:hAnsi="Tahoma" w:cs="Tahoma"/>
          <w:color w:val="000000" w:themeColor="text1"/>
          <w:sz w:val="21"/>
          <w:szCs w:val="21"/>
        </w:rPr>
        <w:tab/>
        <w:t xml:space="preserve">Amennyiben a szerződéses kötelezettségei teljesítése érdekében a Vállalkozó számára szükségessé válik a Megrendelő által használt épületekbe történő belépése, a </w:t>
      </w:r>
      <w:r w:rsidRPr="001320F4">
        <w:rPr>
          <w:rFonts w:ascii="Tahoma" w:hAnsi="Tahoma" w:cs="Tahoma"/>
          <w:bCs/>
          <w:color w:val="000000" w:themeColor="text1"/>
          <w:sz w:val="21"/>
          <w:szCs w:val="21"/>
        </w:rPr>
        <w:t>Vállalkozó a jelen szerződés aláírásával elfogadja és betartja a vonatkozó biztonsági és más előírásokat, amelyek a Megrendelő által használt épületekbe történő be- és kiléptetésre, valamint ott tartózkodásra vonatkoznak.</w:t>
      </w:r>
    </w:p>
    <w:p w14:paraId="26FA3B5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8C3FFAD"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7.10. </w:t>
      </w:r>
      <w:r w:rsidRPr="001320F4">
        <w:rPr>
          <w:rFonts w:ascii="Tahoma" w:hAnsi="Tahoma" w:cs="Tahoma"/>
          <w:color w:val="000000" w:themeColor="text1"/>
          <w:sz w:val="21"/>
          <w:szCs w:val="21"/>
        </w:rPr>
        <w:tab/>
        <w:t>Megrendelő vállalja, hogy a Vállalkozó személyzete részére a székhelyére, telephelyére történő belépéshez szükséges engedélyeket Vállalkozó részére biztosítja.</w:t>
      </w:r>
    </w:p>
    <w:p w14:paraId="42348616" w14:textId="77777777" w:rsidR="00CB3B7B" w:rsidRPr="001320F4" w:rsidRDefault="00CB3B7B" w:rsidP="00CB3B7B">
      <w:pPr>
        <w:spacing w:after="0" w:line="240" w:lineRule="auto"/>
        <w:jc w:val="both"/>
        <w:rPr>
          <w:rFonts w:ascii="Tahoma" w:hAnsi="Tahoma" w:cs="Tahoma"/>
          <w:color w:val="000000" w:themeColor="text1"/>
          <w:sz w:val="21"/>
          <w:szCs w:val="21"/>
        </w:rPr>
      </w:pPr>
    </w:p>
    <w:p w14:paraId="7408C598" w14:textId="77777777" w:rsidR="00CB3B7B" w:rsidRPr="001320F4" w:rsidRDefault="00CB3B7B" w:rsidP="00CB3B7B">
      <w:pPr>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7.11. </w:t>
      </w:r>
      <w:r w:rsidRPr="001320F4">
        <w:rPr>
          <w:rFonts w:ascii="Tahoma" w:hAnsi="Tahoma" w:cs="Tahoma"/>
          <w:color w:val="000000" w:themeColor="text1"/>
          <w:sz w:val="21"/>
          <w:szCs w:val="21"/>
        </w:rPr>
        <w:tab/>
        <w:t>Megrendelő jogosult a jelen szerződésben meghatározott feladatok teljesítésének folyamatos ellenőrzésére. Az ellenőrzés elmulasztása nem eredményezi a hibás teljesítésből vagy a Vállalkozó egyéb szerződésszegéséből eredő felelősség megszűnését a Vállalkozó oldaláról.</w:t>
      </w:r>
    </w:p>
    <w:p w14:paraId="0F913CA0" w14:textId="77777777" w:rsidR="00CB3B7B" w:rsidRPr="001320F4" w:rsidRDefault="00CB3B7B" w:rsidP="00CB3B7B">
      <w:pPr>
        <w:spacing w:after="0" w:line="240" w:lineRule="auto"/>
        <w:jc w:val="both"/>
        <w:rPr>
          <w:rFonts w:ascii="Tahoma" w:hAnsi="Tahoma" w:cs="Tahoma"/>
          <w:iCs/>
          <w:color w:val="000000" w:themeColor="text1"/>
          <w:sz w:val="21"/>
          <w:szCs w:val="21"/>
        </w:rPr>
      </w:pPr>
    </w:p>
    <w:p w14:paraId="51CF88E3" w14:textId="77777777" w:rsidR="00CB3B7B" w:rsidRPr="001320F4" w:rsidRDefault="00CB3B7B" w:rsidP="00CB3B7B">
      <w:pPr>
        <w:spacing w:after="0" w:line="240" w:lineRule="auto"/>
        <w:ind w:left="709" w:hanging="709"/>
        <w:jc w:val="both"/>
        <w:rPr>
          <w:rFonts w:ascii="Tahoma" w:hAnsi="Tahoma" w:cs="Tahoma"/>
          <w:b/>
          <w:iCs/>
          <w:color w:val="000000" w:themeColor="text1"/>
          <w:sz w:val="21"/>
          <w:szCs w:val="21"/>
        </w:rPr>
      </w:pPr>
      <w:r w:rsidRPr="001320F4">
        <w:rPr>
          <w:rFonts w:ascii="Tahoma" w:hAnsi="Tahoma" w:cs="Tahoma"/>
          <w:iCs/>
          <w:color w:val="000000" w:themeColor="text1"/>
          <w:sz w:val="21"/>
          <w:szCs w:val="21"/>
        </w:rPr>
        <w:t xml:space="preserve">7.12. </w:t>
      </w:r>
      <w:r w:rsidRPr="001320F4">
        <w:rPr>
          <w:rFonts w:ascii="Tahoma" w:hAnsi="Tahoma" w:cs="Tahoma"/>
          <w:iCs/>
          <w:color w:val="000000" w:themeColor="text1"/>
          <w:sz w:val="21"/>
          <w:szCs w:val="21"/>
        </w:rPr>
        <w:tab/>
        <w:t xml:space="preserve">A Vállalkozó köteles állandó és folyamatos rendelkezésre állásra hétköznaponként 9-18 óra között, személyesen telefonon és e-mailen, továbbá a Vállalkozó által szervezett rendezvények teljes időtartama alatt, beleértve a hétvégére eső rendezvényeket is. </w:t>
      </w:r>
    </w:p>
    <w:p w14:paraId="21C3403D"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5A841A7B"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VIII. </w:t>
      </w:r>
      <w:r w:rsidRPr="001320F4">
        <w:rPr>
          <w:rFonts w:ascii="Tahoma" w:hAnsi="Tahoma" w:cs="Tahoma"/>
          <w:b/>
          <w:color w:val="000000" w:themeColor="text1"/>
          <w:sz w:val="21"/>
          <w:szCs w:val="21"/>
        </w:rPr>
        <w:tab/>
        <w:t>Szerződésszegés</w:t>
      </w:r>
    </w:p>
    <w:p w14:paraId="18F8D4FA" w14:textId="77777777" w:rsidR="00CB3B7B" w:rsidRPr="001320F4" w:rsidRDefault="00CB3B7B" w:rsidP="00CB3B7B">
      <w:pPr>
        <w:autoSpaceDE w:val="0"/>
        <w:autoSpaceDN w:val="0"/>
        <w:adjustRightInd w:val="0"/>
        <w:spacing w:after="0" w:line="240" w:lineRule="auto"/>
        <w:ind w:left="426" w:hanging="426"/>
        <w:jc w:val="both"/>
        <w:rPr>
          <w:rFonts w:ascii="Tahoma" w:hAnsi="Tahoma" w:cs="Tahoma"/>
          <w:b/>
          <w:color w:val="000000" w:themeColor="text1"/>
          <w:sz w:val="21"/>
          <w:szCs w:val="21"/>
        </w:rPr>
      </w:pPr>
    </w:p>
    <w:p w14:paraId="1D0F2AB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8.1. </w:t>
      </w:r>
      <w:r w:rsidRPr="001320F4">
        <w:rPr>
          <w:rFonts w:ascii="Tahoma" w:hAnsi="Tahoma" w:cs="Tahoma"/>
          <w:color w:val="000000" w:themeColor="text1"/>
          <w:sz w:val="21"/>
          <w:szCs w:val="21"/>
        </w:rPr>
        <w:tab/>
        <w:t>A teljesítés akkor szerződésszerű, ha a Vállalkozó a szerződésben és az eseti megrendelésekben meghatározott feladatait, illetve az azok teljesítése körében kapott utasításokat a Megrendelő érdekének legmesszebbmenőkig történő szem előtt tartásával, határidőben, maradéktalanul, a legmagasabb szakmai színvonalon és a szakma szabályainak, illetőleg a Megrendelő által megkívánt tartalmi és formai követelményeknek megfelelően, hiba-és hiánymentesen teljesíti.</w:t>
      </w:r>
    </w:p>
    <w:p w14:paraId="69E5F17D"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356E27CB"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8.2. </w:t>
      </w:r>
      <w:r w:rsidRPr="001320F4">
        <w:rPr>
          <w:rFonts w:ascii="Tahoma" w:hAnsi="Tahoma" w:cs="Tahoma"/>
          <w:color w:val="000000" w:themeColor="text1"/>
          <w:sz w:val="21"/>
          <w:szCs w:val="21"/>
        </w:rPr>
        <w:tab/>
        <w:t xml:space="preserve">Felek rögzítik, hogy Vállalkozó a jelen szerződést hibásan teljesíti, amennyiben a jelen szerződésben meghatározott egyes feladatokat, a feladatok összességét vagy az egész szerződést hiányosan vagy nem megfelelő szakmai színvonalon teljesíti. A megfelelő szakmai színvonal alatt a jelen szerződésben előírt műszaki, szakmai követelmények, illetve – szerződéses rendelkezés hiányában – a szakmai gyakorlatnak megfelelő, általánosan elvárható követelmények teljesítését kell érteni. Hibás teljesítés esetén, a Vállalkozó a hiba kijavításáig az adott eseti megrendelésre eső vállalkozói díj nettó ellenértéke (kötbéralap) 5 %-ának megfelelő összegű napi kötbért köteles a Megrendelő részére megfizetni. A </w:t>
      </w:r>
      <w:r w:rsidRPr="001320F4">
        <w:rPr>
          <w:rFonts w:ascii="Tahoma" w:hAnsi="Tahoma" w:cs="Tahoma"/>
          <w:color w:val="000000" w:themeColor="text1"/>
          <w:sz w:val="21"/>
          <w:szCs w:val="21"/>
          <w:u w:val="single"/>
        </w:rPr>
        <w:t>hibás teljesítési kötbér</w:t>
      </w:r>
      <w:r w:rsidRPr="001320F4">
        <w:rPr>
          <w:rFonts w:ascii="Tahoma" w:hAnsi="Tahoma" w:cs="Tahoma"/>
          <w:color w:val="000000" w:themeColor="text1"/>
          <w:sz w:val="21"/>
          <w:szCs w:val="21"/>
        </w:rPr>
        <w:t xml:space="preserve"> legfeljebb azonban a kötbéralap 25 %-a lehet. Amennyiben Vállalkozó 5 naptári napot meghaladóan nem javítja ki a hibát, Megrendelő az adott eseti megrendelést meghiúsultnak tekinti, Vállalkozót pedig meghiúsulási kötbér fizetési kötelezettség terheli.</w:t>
      </w:r>
    </w:p>
    <w:p w14:paraId="5DF9795A"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6B14D0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8.3. </w:t>
      </w:r>
      <w:r w:rsidRPr="001320F4">
        <w:rPr>
          <w:rFonts w:ascii="Tahoma" w:hAnsi="Tahoma" w:cs="Tahoma"/>
          <w:color w:val="000000" w:themeColor="text1"/>
          <w:sz w:val="21"/>
          <w:szCs w:val="21"/>
        </w:rPr>
        <w:tab/>
        <w:t xml:space="preserve">Vállalkozó köteles a teljesítés tekintetében a jelen szerződésben és az eseti megrendelésekben meghatározott határidők betartására. A Vállalkozó késedelmes teljesítése esetén Megrendelő – a jelen szerződésszegésből adódó egyéb kárigényén túl – késedelmi kötbérre jogosult. A </w:t>
      </w:r>
      <w:r w:rsidRPr="001320F4">
        <w:rPr>
          <w:rFonts w:ascii="Tahoma" w:hAnsi="Tahoma" w:cs="Tahoma"/>
          <w:color w:val="000000" w:themeColor="text1"/>
          <w:sz w:val="21"/>
          <w:szCs w:val="21"/>
          <w:u w:val="single"/>
        </w:rPr>
        <w:t>késedelmi kötbér</w:t>
      </w:r>
      <w:r w:rsidRPr="001320F4">
        <w:rPr>
          <w:rFonts w:ascii="Tahoma" w:hAnsi="Tahoma" w:cs="Tahoma"/>
          <w:color w:val="000000" w:themeColor="text1"/>
          <w:sz w:val="21"/>
          <w:szCs w:val="21"/>
        </w:rPr>
        <w:t xml:space="preserve"> összege naptári naponként az adott eseti megrendelésre eső vállalkozói díj nettó ellenértékének (kötbéralap) nyertes ajánlat szerinti 5 %-</w:t>
      </w: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xml:space="preserve">, mindösszesen legfeljebb azonban a kötbéralap 25 %-a. A késedelmi kötbér fizetésére egyebekben a 8.2. pontban foglaltakat kell alkalmazni. Az 5 naptári </w:t>
      </w:r>
      <w:r w:rsidRPr="001320F4">
        <w:rPr>
          <w:rFonts w:ascii="Tahoma" w:hAnsi="Tahoma" w:cs="Tahoma"/>
          <w:color w:val="000000" w:themeColor="text1"/>
          <w:sz w:val="21"/>
          <w:szCs w:val="21"/>
        </w:rPr>
        <w:lastRenderedPageBreak/>
        <w:t>napot meghaladó késedelmet Megrendelő az adott eseti megrendelést meghiúsultnak</w:t>
      </w:r>
      <w:r w:rsidRPr="001320F4" w:rsidDel="007A2D24">
        <w:rPr>
          <w:rFonts w:ascii="Tahoma" w:hAnsi="Tahoma" w:cs="Tahoma"/>
          <w:color w:val="000000" w:themeColor="text1"/>
          <w:sz w:val="21"/>
          <w:szCs w:val="21"/>
        </w:rPr>
        <w:t xml:space="preserve"> </w:t>
      </w:r>
      <w:r w:rsidRPr="001320F4">
        <w:rPr>
          <w:rFonts w:ascii="Tahoma" w:hAnsi="Tahoma" w:cs="Tahoma"/>
          <w:color w:val="000000" w:themeColor="text1"/>
          <w:sz w:val="21"/>
          <w:szCs w:val="21"/>
        </w:rPr>
        <w:t xml:space="preserve">tekinti, és Vállalkozót meghiúsulási kötbér fizetési kötelezettség terheli. </w:t>
      </w:r>
    </w:p>
    <w:p w14:paraId="1AE515DC"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61844640"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8.4. </w:t>
      </w:r>
      <w:r w:rsidRPr="001320F4">
        <w:rPr>
          <w:rFonts w:ascii="Tahoma" w:hAnsi="Tahoma" w:cs="Tahoma"/>
          <w:color w:val="000000" w:themeColor="text1"/>
          <w:sz w:val="21"/>
          <w:szCs w:val="21"/>
        </w:rPr>
        <w:tab/>
        <w:t xml:space="preserve">Amennyiben az eseti megrendelés meghiúsulásáért a Megrendelő felelős, a Vállalkozó a saját, igazolható költségei megtérítésére és igazolt teljesítésére eső arányos díjazására igényt tarthat. A Megrendelő levonhatja azt az összeget, amelyet a Vállalkozó a meghiúsulás folytán költségben megtakarított, továbbá amelyet a felszabadult időben másutt keresett vagy nagyobb nehézség nélkül kereshetett volna. </w:t>
      </w:r>
    </w:p>
    <w:p w14:paraId="2A880155"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p>
    <w:p w14:paraId="3EA7EBED"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8.5. </w:t>
      </w:r>
      <w:r w:rsidRPr="001320F4">
        <w:rPr>
          <w:rFonts w:ascii="Tahoma" w:hAnsi="Tahoma" w:cs="Tahoma"/>
          <w:color w:val="000000" w:themeColor="text1"/>
          <w:sz w:val="21"/>
          <w:szCs w:val="21"/>
        </w:rPr>
        <w:tab/>
        <w:t xml:space="preserve">Amennyiben az adott eseti megrendelés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az adott eseti megrendelésre eső nettó vállalkozói díj, mértéke a kötbéralap 25 %-a.</w:t>
      </w:r>
    </w:p>
    <w:p w14:paraId="4B12B8F7"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84EBBB7"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8.6. </w:t>
      </w:r>
      <w:r w:rsidRPr="001320F4">
        <w:rPr>
          <w:rFonts w:ascii="Tahoma" w:hAnsi="Tahoma" w:cs="Tahoma"/>
          <w:color w:val="000000" w:themeColor="text1"/>
          <w:sz w:val="21"/>
          <w:szCs w:val="21"/>
        </w:rPr>
        <w:tab/>
        <w:t xml:space="preserve">Amennyiben a jelen szerződés egésze teljesítésének meghiúsulásáért a Vállalkozó felelős, a Vállalkozó meghiúsulási kötbért köteles fizetni a Megrendelő részére. A </w:t>
      </w:r>
      <w:r w:rsidRPr="001320F4">
        <w:rPr>
          <w:rFonts w:ascii="Tahoma" w:hAnsi="Tahoma" w:cs="Tahoma"/>
          <w:color w:val="000000" w:themeColor="text1"/>
          <w:sz w:val="21"/>
          <w:szCs w:val="21"/>
          <w:u w:val="single"/>
        </w:rPr>
        <w:t>meghiúsulási kötbér</w:t>
      </w:r>
      <w:r w:rsidRPr="001320F4">
        <w:rPr>
          <w:rFonts w:ascii="Tahoma" w:hAnsi="Tahoma" w:cs="Tahoma"/>
          <w:color w:val="000000" w:themeColor="text1"/>
          <w:sz w:val="21"/>
          <w:szCs w:val="21"/>
        </w:rPr>
        <w:t xml:space="preserve"> alapja a jelen szerződés teljes időtartamára megállapított nettó ellenértékből (azaz a 3. részre vonatkozó vállalkozói díj keretösszegből) a szerződésszegés időpontjában még ki nem fizetett nettó ellenérték, mértéke a kötbéralap 25 %-a.</w:t>
      </w:r>
    </w:p>
    <w:p w14:paraId="6F84291B" w14:textId="77777777" w:rsidR="00CB3B7B" w:rsidRPr="001320F4" w:rsidRDefault="00CB3B7B" w:rsidP="00CB3B7B">
      <w:pPr>
        <w:spacing w:after="0" w:line="240" w:lineRule="auto"/>
        <w:ind w:firstLine="204"/>
        <w:jc w:val="both"/>
        <w:rPr>
          <w:rFonts w:ascii="Tahoma" w:hAnsi="Tahoma" w:cs="Tahoma"/>
          <w:color w:val="000000" w:themeColor="text1"/>
          <w:sz w:val="21"/>
          <w:szCs w:val="21"/>
        </w:rPr>
      </w:pPr>
    </w:p>
    <w:p w14:paraId="3C29D18B" w14:textId="77777777" w:rsidR="00CB3B7B" w:rsidRPr="001320F4" w:rsidRDefault="00CB3B7B" w:rsidP="00CB3B7B">
      <w:pPr>
        <w:spacing w:after="0" w:line="240" w:lineRule="auto"/>
        <w:ind w:left="709" w:hanging="709"/>
        <w:jc w:val="both"/>
        <w:rPr>
          <w:rFonts w:ascii="Tahoma" w:eastAsiaTheme="minorHAnsi" w:hAnsi="Tahoma" w:cs="Tahoma"/>
          <w:color w:val="000000" w:themeColor="text1"/>
          <w:sz w:val="21"/>
          <w:szCs w:val="21"/>
          <w:lang w:eastAsia="en-US"/>
        </w:rPr>
      </w:pPr>
      <w:r w:rsidRPr="001320F4">
        <w:rPr>
          <w:rFonts w:ascii="Tahoma" w:hAnsi="Tahoma" w:cs="Tahoma"/>
          <w:color w:val="000000" w:themeColor="text1"/>
          <w:sz w:val="21"/>
          <w:szCs w:val="21"/>
        </w:rPr>
        <w:t xml:space="preserve">8.7. </w:t>
      </w:r>
      <w:r w:rsidRPr="001320F4">
        <w:rPr>
          <w:rFonts w:ascii="Tahoma" w:hAnsi="Tahoma" w:cs="Tahoma"/>
          <w:color w:val="000000" w:themeColor="text1"/>
          <w:sz w:val="21"/>
          <w:szCs w:val="21"/>
        </w:rPr>
        <w:tab/>
        <w:t xml:space="preserve">Megrendelő kötbérigényének érvényesítése nem jelenti a Megrendelő egyéb igényeinek elvesztését. A Megrendelő a kötbért meghaladó kárt is érvényesítheti a Vállalkozóval szemben. </w:t>
      </w:r>
      <w:r w:rsidRPr="001320F4">
        <w:rPr>
          <w:rFonts w:ascii="Tahoma" w:eastAsiaTheme="minorHAnsi" w:hAnsi="Tahoma" w:cs="Tahoma"/>
          <w:color w:val="000000" w:themeColor="text1"/>
          <w:sz w:val="21"/>
          <w:szCs w:val="21"/>
          <w:lang w:eastAsia="en-US"/>
        </w:rPr>
        <w:t xml:space="preserve">Megrendelő a hibás teljesítés miatti kötbér mellett nem érvényesíthet szavatossági igényt </w:t>
      </w:r>
      <w:r w:rsidRPr="001320F4">
        <w:rPr>
          <w:rFonts w:ascii="Tahoma" w:hAnsi="Tahoma" w:cs="Tahoma"/>
          <w:color w:val="000000" w:themeColor="text1"/>
          <w:sz w:val="21"/>
          <w:szCs w:val="21"/>
        </w:rPr>
        <w:t>a Ptk. 6:187. § (2) bekezdésében foglaltakra figyelemmel.</w:t>
      </w:r>
    </w:p>
    <w:p w14:paraId="2B588828"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7E6C2505" w14:textId="77777777" w:rsidR="00CB3B7B" w:rsidRPr="001320F4" w:rsidRDefault="00CB3B7B" w:rsidP="00CB3B7B">
      <w:pPr>
        <w:pStyle w:val="Szvegtrzsbehzssal"/>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8.8. </w:t>
      </w:r>
      <w:r w:rsidRPr="001320F4">
        <w:rPr>
          <w:rFonts w:ascii="Tahoma" w:hAnsi="Tahoma" w:cs="Tahoma"/>
          <w:color w:val="000000" w:themeColor="text1"/>
          <w:sz w:val="21"/>
          <w:szCs w:val="21"/>
        </w:rPr>
        <w:tab/>
        <w:t>Megrendelő az esetleges kötbér igényét – valamennyi kötbér típus esetében, – írásbeli felszólítás útján érvényesíti. Amennyiben a Vállalkozó a felszólítás kézhezvételét követő 3 napon belül magát érdemi indokolással és azt alátámasztó bizonyítékokkal nem menti ki, akkor a kötbér elismertnek tekintendő. A kötbér a teljesítési határidő leteltét követő naptól esedékes. A Vállalkozó által nem vitatott kötbért, mint elismert követelést kell nyilvántartani, és annak összegét Megrendelő jogosult a Kbt. 135. § (6) bekezdésében foglaltak szerint beszámítani és a Vállalkozót megillető vállalkozói díjból visszatartani.</w:t>
      </w:r>
    </w:p>
    <w:p w14:paraId="15D51D64"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ab/>
      </w:r>
    </w:p>
    <w:p w14:paraId="2BD54073"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IX. </w:t>
      </w:r>
      <w:r w:rsidRPr="001320F4">
        <w:rPr>
          <w:rFonts w:ascii="Tahoma" w:hAnsi="Tahoma" w:cs="Tahoma"/>
          <w:b/>
          <w:color w:val="000000" w:themeColor="text1"/>
          <w:sz w:val="21"/>
          <w:szCs w:val="21"/>
        </w:rPr>
        <w:tab/>
        <w:t>A szerződés módosítása, megszűnése, megszüntetése</w:t>
      </w:r>
    </w:p>
    <w:p w14:paraId="2F163B51"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02EE6D7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9.1. </w:t>
      </w:r>
      <w:r w:rsidRPr="001320F4">
        <w:rPr>
          <w:rFonts w:ascii="Tahoma" w:hAnsi="Tahoma" w:cs="Tahoma"/>
          <w:color w:val="000000" w:themeColor="text1"/>
          <w:sz w:val="21"/>
          <w:szCs w:val="21"/>
        </w:rPr>
        <w:tab/>
      </w:r>
      <w:r w:rsidRPr="001320F4">
        <w:rPr>
          <w:rFonts w:ascii="Tahoma" w:hAnsi="Tahoma" w:cs="Tahoma"/>
          <w:bCs/>
          <w:color w:val="000000" w:themeColor="text1"/>
          <w:sz w:val="21"/>
          <w:szCs w:val="21"/>
        </w:rPr>
        <w:t xml:space="preserve">Felek rögzítik, hogy a jelen </w:t>
      </w:r>
      <w:r w:rsidRPr="001320F4">
        <w:rPr>
          <w:rFonts w:ascii="Tahoma" w:hAnsi="Tahoma" w:cs="Tahoma"/>
          <w:color w:val="000000" w:themeColor="text1"/>
          <w:sz w:val="21"/>
          <w:szCs w:val="21"/>
        </w:rPr>
        <w:t>szerződés felek – vagy az erre jogosult valamelyik fél – általi módosítására, valamint a felek jogviszonyának a szerződésben foglalt rendelkezéseknek megfelelő változására (a továbbiakban együtt: szerződésmódosítás) a Kbt. 141. §-ában foglalt rendelkezések megfelelően irányadóak.</w:t>
      </w:r>
    </w:p>
    <w:p w14:paraId="0FEA3C4F"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p>
    <w:p w14:paraId="28186085"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9.2. </w:t>
      </w:r>
      <w:r w:rsidRPr="001320F4">
        <w:rPr>
          <w:rFonts w:ascii="Tahoma" w:hAnsi="Tahoma" w:cs="Tahoma"/>
          <w:color w:val="000000" w:themeColor="text1"/>
          <w:sz w:val="21"/>
          <w:szCs w:val="21"/>
        </w:rPr>
        <w:tab/>
        <w:t>A jelen szerződés a 4.1. pontban rögzített határozott időtartamra jön létre, és a határozott időtartam lejártával minden további jognyilatkozat, illetve értesítés nélkül megszűnik.</w:t>
      </w:r>
    </w:p>
    <w:p w14:paraId="4A3B932D"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6A89FC69"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4AA54AE5"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.3</w:t>
      </w:r>
      <w:r w:rsidRPr="001320F4">
        <w:rPr>
          <w:rFonts w:ascii="Tahoma" w:hAnsi="Tahoma" w:cs="Tahoma"/>
          <w:color w:val="000000" w:themeColor="text1"/>
          <w:sz w:val="21"/>
          <w:szCs w:val="21"/>
        </w:rPr>
        <w:t>.     A szerződést bármelyik fél felmondási idő biztosítása nélkül felmondhatja a másik félhez eljuttatott írásbeli, postai úton tértivevényes küldeményként megküldött levélben, a szerződés lehetetlenülése esetén, illetve amennyiben a másik fél a szerződésben vállalt lényeges kötelezettségét súlyosan megsérti, és azt nem orvosolja az erre vonatkozó írásbeli felszólítás kézhezvételét követő 8 napon belül sem. A kötelezettség teljesítésére felhívó írásbeli felszólítást nem kell megküldeni, ha a szerződésszegés olyan súlyú, hogy a sérelmet szenvedett féltől a továbbiakban nem várható el a szerződés fenntartása.</w:t>
      </w:r>
    </w:p>
    <w:p w14:paraId="42370B9B"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54C52009"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.4</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A Kbt. 143. § (3) bekezdésében foglaltak Felek rögzítik továbbá, hogy a Megrendelő jogosult és egyben köteles a szerződést felmondani – ha szükséges olyan határidővel, amely lehetővé teszi, hogy az érintett fél a feladata ellátásáról gondoskodni tudjon – ha:</w:t>
      </w:r>
    </w:p>
    <w:p w14:paraId="296AD43C" w14:textId="77777777" w:rsidR="00CB3B7B" w:rsidRPr="001320F4" w:rsidRDefault="00CB3B7B" w:rsidP="00CB3B7B">
      <w:pPr>
        <w:tabs>
          <w:tab w:val="left" w:pos="851"/>
        </w:tabs>
        <w:autoSpaceDE w:val="0"/>
        <w:autoSpaceDN w:val="0"/>
        <w:adjustRightInd w:val="0"/>
        <w:spacing w:after="0" w:line="240" w:lineRule="auto"/>
        <w:ind w:left="709" w:hanging="709"/>
        <w:jc w:val="both"/>
        <w:rPr>
          <w:rFonts w:ascii="Tahoma" w:hAnsi="Tahoma" w:cs="Tahoma"/>
          <w:color w:val="000000" w:themeColor="text1"/>
          <w:sz w:val="21"/>
          <w:szCs w:val="21"/>
        </w:rPr>
      </w:pPr>
    </w:p>
    <w:p w14:paraId="025CC8E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lastRenderedPageBreak/>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3C942E38" w14:textId="77777777" w:rsidR="00CB3B7B" w:rsidRPr="001320F4" w:rsidRDefault="00CB3B7B" w:rsidP="00CB3B7B">
      <w:pPr>
        <w:numPr>
          <w:ilvl w:val="1"/>
          <w:numId w:val="45"/>
        </w:numPr>
        <w:tabs>
          <w:tab w:val="clear" w:pos="1440"/>
        </w:tabs>
        <w:suppressAutoHyphens w:val="0"/>
        <w:spacing w:after="0" w:line="240" w:lineRule="auto"/>
        <w:ind w:left="1134" w:hanging="425"/>
        <w:jc w:val="both"/>
        <w:textAlignment w:val="auto"/>
        <w:rPr>
          <w:rFonts w:ascii="Tahoma" w:hAnsi="Tahoma" w:cs="Tahoma"/>
          <w:color w:val="000000" w:themeColor="text1"/>
          <w:sz w:val="21"/>
          <w:szCs w:val="21"/>
        </w:rPr>
      </w:pPr>
      <w:r w:rsidRPr="001320F4">
        <w:rPr>
          <w:rFonts w:ascii="Tahoma" w:hAnsi="Tahoma" w:cs="Tahoma"/>
          <w:color w:val="000000" w:themeColor="text1"/>
          <w:sz w:val="21"/>
          <w:szCs w:val="21"/>
        </w:rPr>
        <w:t xml:space="preserve">a Vállalkozó 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1BBDEE32" w14:textId="77777777" w:rsidR="00CB3B7B" w:rsidRPr="001320F4" w:rsidRDefault="00CB3B7B" w:rsidP="00CB3B7B">
      <w:pPr>
        <w:pStyle w:val="NormlWeb"/>
        <w:tabs>
          <w:tab w:val="num" w:pos="426"/>
        </w:tabs>
        <w:spacing w:before="0" w:after="0"/>
        <w:ind w:right="150"/>
        <w:jc w:val="both"/>
        <w:rPr>
          <w:rFonts w:ascii="Tahoma" w:hAnsi="Tahoma" w:cs="Tahoma"/>
          <w:color w:val="000000" w:themeColor="text1"/>
          <w:sz w:val="21"/>
          <w:szCs w:val="21"/>
        </w:rPr>
      </w:pPr>
    </w:p>
    <w:p w14:paraId="6067A218" w14:textId="77777777" w:rsidR="00CB3B7B" w:rsidRPr="001320F4" w:rsidRDefault="00CB3B7B" w:rsidP="00CB3B7B">
      <w:pPr>
        <w:pStyle w:val="NormlWeb"/>
        <w:tabs>
          <w:tab w:val="num" w:pos="426"/>
        </w:tabs>
        <w:spacing w:before="0" w:after="0"/>
        <w:ind w:left="709" w:right="150"/>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 </w:t>
      </w:r>
    </w:p>
    <w:p w14:paraId="02C259D3" w14:textId="77777777" w:rsidR="00CB3B7B" w:rsidRPr="001320F4" w:rsidRDefault="00CB3B7B" w:rsidP="00CB3B7B">
      <w:pPr>
        <w:tabs>
          <w:tab w:val="left" w:pos="851"/>
        </w:tabs>
        <w:autoSpaceDE w:val="0"/>
        <w:autoSpaceDN w:val="0"/>
        <w:adjustRightInd w:val="0"/>
        <w:spacing w:after="0" w:line="240" w:lineRule="auto"/>
        <w:jc w:val="both"/>
        <w:rPr>
          <w:rFonts w:ascii="Tahoma" w:hAnsi="Tahoma" w:cs="Tahoma"/>
          <w:color w:val="000000" w:themeColor="text1"/>
          <w:sz w:val="21"/>
          <w:szCs w:val="21"/>
        </w:rPr>
      </w:pPr>
    </w:p>
    <w:p w14:paraId="74FCA4BA" w14:textId="77777777" w:rsidR="00CB3B7B" w:rsidRPr="001320F4" w:rsidRDefault="00CB3B7B" w:rsidP="00CB3B7B">
      <w:pPr>
        <w:tabs>
          <w:tab w:val="left" w:pos="709"/>
        </w:tabs>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.5</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 xml:space="preserve">Megrendelő a szerződést felmondhatja, vagy – a </w:t>
      </w:r>
      <w:proofErr w:type="spellStart"/>
      <w:r w:rsidRPr="001320F4">
        <w:rPr>
          <w:rFonts w:ascii="Tahoma" w:hAnsi="Tahoma" w:cs="Tahoma"/>
          <w:color w:val="000000" w:themeColor="text1"/>
          <w:sz w:val="21"/>
          <w:szCs w:val="21"/>
        </w:rPr>
        <w:t>Ptk.-ban</w:t>
      </w:r>
      <w:proofErr w:type="spellEnd"/>
      <w:r w:rsidRPr="001320F4">
        <w:rPr>
          <w:rFonts w:ascii="Tahoma" w:hAnsi="Tahoma" w:cs="Tahoma"/>
          <w:color w:val="000000" w:themeColor="text1"/>
          <w:sz w:val="21"/>
          <w:szCs w:val="21"/>
        </w:rPr>
        <w:t xml:space="preserve"> foglaltak szerint – a szerződéstől elállhat, ha:</w:t>
      </w:r>
    </w:p>
    <w:p w14:paraId="1B4872CE"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4568FD5C" w14:textId="77777777" w:rsidR="00CB3B7B" w:rsidRPr="001320F4" w:rsidRDefault="00CB3B7B" w:rsidP="00CB3B7B">
      <w:pPr>
        <w:tabs>
          <w:tab w:val="left" w:pos="851"/>
        </w:tabs>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a)  feltétlenül szükséges a szerződés olyan lényeges módosítása, amely esetében a Kbt. 141. §</w:t>
      </w:r>
      <w:proofErr w:type="spellStart"/>
      <w:r w:rsidRPr="001320F4">
        <w:rPr>
          <w:rFonts w:ascii="Tahoma" w:hAnsi="Tahoma" w:cs="Tahoma"/>
          <w:color w:val="000000" w:themeColor="text1"/>
          <w:sz w:val="21"/>
          <w:szCs w:val="21"/>
        </w:rPr>
        <w:t>-</w:t>
      </w:r>
      <w:proofErr w:type="gramStart"/>
      <w:r w:rsidRPr="001320F4">
        <w:rPr>
          <w:rFonts w:ascii="Tahoma" w:hAnsi="Tahoma" w:cs="Tahoma"/>
          <w:color w:val="000000" w:themeColor="text1"/>
          <w:sz w:val="21"/>
          <w:szCs w:val="21"/>
        </w:rPr>
        <w:t>a</w:t>
      </w:r>
      <w:proofErr w:type="spellEnd"/>
      <w:proofErr w:type="gramEnd"/>
      <w:r w:rsidRPr="001320F4">
        <w:rPr>
          <w:rFonts w:ascii="Tahoma" w:hAnsi="Tahoma" w:cs="Tahoma"/>
          <w:color w:val="000000" w:themeColor="text1"/>
          <w:sz w:val="21"/>
          <w:szCs w:val="21"/>
        </w:rPr>
        <w:t xml:space="preserve"> alapján új közbeszerzési eljárást kell lefolytatni;</w:t>
      </w:r>
    </w:p>
    <w:p w14:paraId="67CC98EC"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2F138228"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b</w:t>
      </w:r>
      <w:proofErr w:type="gramStart"/>
      <w:r w:rsidRPr="001320F4">
        <w:rPr>
          <w:rFonts w:ascii="Tahoma" w:hAnsi="Tahoma" w:cs="Tahoma"/>
          <w:color w:val="000000" w:themeColor="text1"/>
          <w:sz w:val="21"/>
          <w:szCs w:val="21"/>
        </w:rPr>
        <w:t>)    Vállalkozó</w:t>
      </w:r>
      <w:proofErr w:type="gramEnd"/>
      <w:r w:rsidRPr="001320F4">
        <w:rPr>
          <w:rFonts w:ascii="Tahoma" w:hAnsi="Tahoma" w:cs="Tahoma"/>
          <w:color w:val="000000" w:themeColor="text1"/>
          <w:sz w:val="21"/>
          <w:szCs w:val="21"/>
        </w:rPr>
        <w:t xml:space="preserve"> nem biztosítja a Kbt. 138. §</w:t>
      </w:r>
      <w:proofErr w:type="spellStart"/>
      <w:r w:rsidRPr="001320F4">
        <w:rPr>
          <w:rFonts w:ascii="Tahoma" w:hAnsi="Tahoma" w:cs="Tahoma"/>
          <w:color w:val="000000" w:themeColor="text1"/>
          <w:sz w:val="21"/>
          <w:szCs w:val="21"/>
        </w:rPr>
        <w:t>-ban</w:t>
      </w:r>
      <w:proofErr w:type="spellEnd"/>
      <w:r w:rsidRPr="001320F4">
        <w:rPr>
          <w:rFonts w:ascii="Tahoma" w:hAnsi="Tahoma" w:cs="Tahoma"/>
          <w:color w:val="000000" w:themeColor="text1"/>
          <w:sz w:val="21"/>
          <w:szCs w:val="21"/>
        </w:rPr>
        <w:t xml:space="preserve"> foglaltak betartását, vagy a Vállalkozó személyében érvényesen olyan jogutódlás következett be, amely nem felel meg a Kbt. 139. §-ában foglaltaknak; vagy</w:t>
      </w:r>
    </w:p>
    <w:p w14:paraId="1A750C0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175A432E" w14:textId="77777777" w:rsidR="00CB3B7B" w:rsidRPr="001320F4" w:rsidRDefault="00CB3B7B" w:rsidP="00CB3B7B">
      <w:pPr>
        <w:autoSpaceDE w:val="0"/>
        <w:autoSpaceDN w:val="0"/>
        <w:adjustRightInd w:val="0"/>
        <w:spacing w:after="0" w:line="240" w:lineRule="auto"/>
        <w:ind w:left="1134" w:hanging="425"/>
        <w:jc w:val="both"/>
        <w:rPr>
          <w:rFonts w:ascii="Tahoma" w:hAnsi="Tahoma" w:cs="Tahoma"/>
          <w:color w:val="000000" w:themeColor="text1"/>
          <w:sz w:val="21"/>
          <w:szCs w:val="21"/>
        </w:rPr>
      </w:pPr>
      <w:r w:rsidRPr="001320F4">
        <w:rPr>
          <w:rFonts w:ascii="Tahoma" w:hAnsi="Tahoma" w:cs="Tahoma"/>
          <w:color w:val="000000" w:themeColor="text1"/>
          <w:sz w:val="21"/>
          <w:szCs w:val="21"/>
        </w:rPr>
        <w:t>c</w:t>
      </w:r>
      <w:proofErr w:type="gramStart"/>
      <w:r w:rsidRPr="001320F4">
        <w:rPr>
          <w:rFonts w:ascii="Tahoma" w:hAnsi="Tahoma" w:cs="Tahoma"/>
          <w:color w:val="000000" w:themeColor="text1"/>
          <w:sz w:val="21"/>
          <w:szCs w:val="21"/>
        </w:rPr>
        <w:t>)   az</w:t>
      </w:r>
      <w:proofErr w:type="gramEnd"/>
      <w:r w:rsidRPr="001320F4">
        <w:rPr>
          <w:rFonts w:ascii="Tahoma" w:hAnsi="Tahoma" w:cs="Tahoma"/>
          <w:color w:val="000000" w:themeColor="text1"/>
          <w:sz w:val="21"/>
          <w:szCs w:val="21"/>
        </w:rPr>
        <w:t xml:space="preserve">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CCFF3C1" w14:textId="77777777" w:rsidR="00CB3B7B" w:rsidRPr="001320F4" w:rsidRDefault="00CB3B7B" w:rsidP="00CB3B7B">
      <w:pPr>
        <w:autoSpaceDE w:val="0"/>
        <w:autoSpaceDN w:val="0"/>
        <w:adjustRightInd w:val="0"/>
        <w:spacing w:after="0" w:line="240" w:lineRule="auto"/>
        <w:ind w:left="709"/>
        <w:jc w:val="both"/>
        <w:rPr>
          <w:rFonts w:ascii="Tahoma" w:hAnsi="Tahoma" w:cs="Tahoma"/>
          <w:color w:val="000000" w:themeColor="text1"/>
          <w:sz w:val="21"/>
          <w:szCs w:val="21"/>
        </w:rPr>
      </w:pPr>
    </w:p>
    <w:p w14:paraId="50C72E38" w14:textId="77777777" w:rsidR="00CB3B7B" w:rsidRPr="001320F4" w:rsidRDefault="00CB3B7B" w:rsidP="00CB3B7B">
      <w:pPr>
        <w:autoSpaceDE w:val="0"/>
        <w:autoSpaceDN w:val="0"/>
        <w:adjustRightInd w:val="0"/>
        <w:spacing w:after="0" w:line="240" w:lineRule="auto"/>
        <w:ind w:left="709" w:hanging="709"/>
        <w:jc w:val="both"/>
        <w:rPr>
          <w:rFonts w:ascii="Tahoma" w:hAnsi="Tahoma" w:cs="Tahoma"/>
          <w:color w:val="000000" w:themeColor="text1"/>
          <w:sz w:val="21"/>
          <w:szCs w:val="21"/>
        </w:rPr>
      </w:pPr>
      <w:r w:rsidRPr="001320F4">
        <w:rPr>
          <w:rFonts w:ascii="Tahoma" w:hAnsi="Tahoma" w:cs="Tahoma"/>
          <w:color w:val="000000" w:themeColor="text1"/>
          <w:sz w:val="21"/>
          <w:szCs w:val="21"/>
        </w:rPr>
        <w:t>9</w:t>
      </w:r>
      <w:r>
        <w:rPr>
          <w:rFonts w:ascii="Tahoma" w:hAnsi="Tahoma" w:cs="Tahoma"/>
          <w:color w:val="000000" w:themeColor="text1"/>
          <w:sz w:val="21"/>
          <w:szCs w:val="21"/>
        </w:rPr>
        <w:t>.6</w:t>
      </w:r>
      <w:r w:rsidRPr="001320F4">
        <w:rPr>
          <w:rFonts w:ascii="Tahoma" w:hAnsi="Tahoma" w:cs="Tahoma"/>
          <w:color w:val="000000" w:themeColor="text1"/>
          <w:sz w:val="21"/>
          <w:szCs w:val="21"/>
        </w:rPr>
        <w:t xml:space="preserve">. </w:t>
      </w:r>
      <w:r w:rsidRPr="001320F4">
        <w:rPr>
          <w:rFonts w:ascii="Tahoma" w:hAnsi="Tahoma" w:cs="Tahoma"/>
          <w:color w:val="000000" w:themeColor="text1"/>
          <w:sz w:val="21"/>
          <w:szCs w:val="21"/>
        </w:rPr>
        <w:tab/>
        <w:t xml:space="preserve">Megrendelő köteles a szerződést felmondani, vagy – a </w:t>
      </w:r>
      <w:proofErr w:type="spellStart"/>
      <w:r w:rsidRPr="001320F4">
        <w:rPr>
          <w:rFonts w:ascii="Tahoma" w:hAnsi="Tahoma" w:cs="Tahoma"/>
          <w:color w:val="000000" w:themeColor="text1"/>
          <w:sz w:val="21"/>
          <w:szCs w:val="21"/>
        </w:rPr>
        <w:t>Ptk.-ban</w:t>
      </w:r>
      <w:proofErr w:type="spellEnd"/>
      <w:r w:rsidRPr="001320F4">
        <w:rPr>
          <w:rFonts w:ascii="Tahoma" w:hAnsi="Tahoma" w:cs="Tahoma"/>
          <w:color w:val="000000" w:themeColor="text1"/>
          <w:sz w:val="21"/>
          <w:szCs w:val="21"/>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14:paraId="044504F8"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p>
    <w:p w14:paraId="66DC63C6"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 </w:t>
      </w:r>
      <w:r w:rsidRPr="001320F4">
        <w:rPr>
          <w:rFonts w:ascii="Tahoma" w:hAnsi="Tahoma" w:cs="Tahoma"/>
          <w:b/>
          <w:color w:val="000000" w:themeColor="text1"/>
          <w:sz w:val="21"/>
          <w:szCs w:val="21"/>
        </w:rPr>
        <w:tab/>
      </w:r>
      <w:r w:rsidRPr="001320F4">
        <w:rPr>
          <w:rFonts w:ascii="Tahoma" w:hAnsi="Tahoma" w:cs="Tahoma"/>
          <w:b/>
          <w:color w:val="000000" w:themeColor="text1"/>
          <w:sz w:val="21"/>
          <w:szCs w:val="21"/>
        </w:rPr>
        <w:tab/>
        <w:t>Együttműködés, kapcsolattartás</w:t>
      </w:r>
    </w:p>
    <w:p w14:paraId="2FECA04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3CDE5F1"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10.1. </w:t>
      </w:r>
      <w:r w:rsidRPr="001320F4">
        <w:rPr>
          <w:rFonts w:ascii="Tahoma" w:hAnsi="Tahoma" w:cs="Tahoma"/>
          <w:color w:val="000000" w:themeColor="text1"/>
          <w:sz w:val="21"/>
          <w:szCs w:val="21"/>
        </w:rPr>
        <w:tab/>
        <w:t>Felek a jelen szerződés teljesítése érdekében együttműködési kötelezettséget vállalnak, 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2CFB04BA"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4F1138F"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10.2. </w:t>
      </w:r>
      <w:r w:rsidRPr="001320F4">
        <w:rPr>
          <w:rFonts w:ascii="Tahoma" w:hAnsi="Tahoma" w:cs="Tahoma"/>
          <w:color w:val="000000" w:themeColor="text1"/>
          <w:sz w:val="21"/>
          <w:szCs w:val="21"/>
        </w:rPr>
        <w:tab/>
        <w:t>Felek rögzítik, hogy mindennemű értesítést írásban is meg kell erősíteni, és azokat megküldeni az érdekelt Felek címére. A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1F883370"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72A050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10.3. </w:t>
      </w:r>
      <w:r w:rsidRPr="001320F4">
        <w:rPr>
          <w:rFonts w:ascii="Tahoma" w:hAnsi="Tahoma" w:cs="Tahoma"/>
          <w:color w:val="000000" w:themeColor="text1"/>
          <w:sz w:val="21"/>
          <w:szCs w:val="21"/>
        </w:rPr>
        <w:tab/>
        <w:t xml:space="preserve">A jelen szerződéssel kapcsolatos kérdésekben nyilatkozattételre jogosult és kapcsolattartó: </w:t>
      </w:r>
    </w:p>
    <w:p w14:paraId="321010B3"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lastRenderedPageBreak/>
        <w:t>a</w:t>
      </w:r>
      <w:proofErr w:type="gramEnd"/>
      <w:r w:rsidRPr="001320F4">
        <w:rPr>
          <w:rFonts w:ascii="Tahoma" w:hAnsi="Tahoma" w:cs="Tahoma"/>
          <w:color w:val="000000" w:themeColor="text1"/>
          <w:sz w:val="21"/>
          <w:szCs w:val="21"/>
        </w:rPr>
        <w:t xml:space="preserve">) Megrendelő részéről: </w:t>
      </w:r>
    </w:p>
    <w:p w14:paraId="2D5D621E"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7289F07D"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szakmai kérdésekben: </w:t>
      </w:r>
    </w:p>
    <w:p w14:paraId="30DBD237"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név</w:t>
      </w:r>
      <w:proofErr w:type="gramEnd"/>
      <w:r w:rsidRPr="001320F4">
        <w:rPr>
          <w:rFonts w:ascii="Tahoma" w:hAnsi="Tahoma" w:cs="Tahoma"/>
          <w:color w:val="000000" w:themeColor="text1"/>
          <w:sz w:val="21"/>
          <w:szCs w:val="21"/>
        </w:rPr>
        <w:t xml:space="preserve">: </w:t>
      </w:r>
    </w:p>
    <w:p w14:paraId="7C1C438C"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63583B35" w14:textId="77777777" w:rsidR="00CB3B7B" w:rsidRPr="001320F4" w:rsidRDefault="00CB3B7B" w:rsidP="00CB3B7B">
      <w:pPr>
        <w:spacing w:after="0" w:line="240" w:lineRule="auto"/>
        <w:ind w:left="709"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4AE44914" w14:textId="77777777" w:rsidR="00CB3B7B" w:rsidRPr="001320F4" w:rsidRDefault="00CB3B7B" w:rsidP="00CB3B7B">
      <w:pPr>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32D4628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p>
    <w:p w14:paraId="18D49BDA"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pénzügyi kérdésekben: </w:t>
      </w:r>
    </w:p>
    <w:p w14:paraId="2F6BC6A0"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név</w:t>
      </w:r>
      <w:proofErr w:type="gramEnd"/>
      <w:r w:rsidRPr="001320F4">
        <w:rPr>
          <w:rFonts w:ascii="Tahoma" w:hAnsi="Tahoma" w:cs="Tahoma"/>
          <w:color w:val="000000" w:themeColor="text1"/>
          <w:sz w:val="21"/>
          <w:szCs w:val="21"/>
        </w:rPr>
        <w:t xml:space="preserve">: </w:t>
      </w:r>
    </w:p>
    <w:p w14:paraId="54AFA617"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7183A282"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61FE537B"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74D57211"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3B85F4F4"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Vállalkozó részéről: </w:t>
      </w:r>
    </w:p>
    <w:p w14:paraId="1D131B5F"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név</w:t>
      </w:r>
      <w:proofErr w:type="gramEnd"/>
      <w:r w:rsidRPr="001320F4">
        <w:rPr>
          <w:rFonts w:ascii="Tahoma" w:hAnsi="Tahoma" w:cs="Tahoma"/>
          <w:color w:val="000000" w:themeColor="text1"/>
          <w:sz w:val="21"/>
          <w:szCs w:val="21"/>
        </w:rPr>
        <w:t xml:space="preserve">: </w:t>
      </w:r>
    </w:p>
    <w:p w14:paraId="010DC01E"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tel</w:t>
      </w:r>
      <w:proofErr w:type="gramEnd"/>
      <w:r w:rsidRPr="001320F4">
        <w:rPr>
          <w:rFonts w:ascii="Tahoma" w:hAnsi="Tahoma" w:cs="Tahoma"/>
          <w:color w:val="000000" w:themeColor="text1"/>
          <w:sz w:val="21"/>
          <w:szCs w:val="21"/>
        </w:rPr>
        <w:t xml:space="preserve">.: </w:t>
      </w:r>
    </w:p>
    <w:p w14:paraId="078FDFA5"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e-mail</w:t>
      </w:r>
      <w:proofErr w:type="gramEnd"/>
      <w:r w:rsidRPr="001320F4">
        <w:rPr>
          <w:rFonts w:ascii="Tahoma" w:hAnsi="Tahoma" w:cs="Tahoma"/>
          <w:color w:val="000000" w:themeColor="text1"/>
          <w:sz w:val="21"/>
          <w:szCs w:val="21"/>
        </w:rPr>
        <w:t xml:space="preserve">: </w:t>
      </w:r>
    </w:p>
    <w:p w14:paraId="35837EE1" w14:textId="77777777" w:rsidR="00CB3B7B" w:rsidRPr="001320F4" w:rsidRDefault="00CB3B7B" w:rsidP="00CB3B7B">
      <w:pPr>
        <w:spacing w:after="0" w:line="240" w:lineRule="auto"/>
        <w:ind w:right="56" w:firstLine="708"/>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cím</w:t>
      </w:r>
      <w:proofErr w:type="gramEnd"/>
      <w:r w:rsidRPr="001320F4">
        <w:rPr>
          <w:rFonts w:ascii="Tahoma" w:hAnsi="Tahoma" w:cs="Tahoma"/>
          <w:color w:val="000000" w:themeColor="text1"/>
          <w:sz w:val="21"/>
          <w:szCs w:val="21"/>
        </w:rPr>
        <w:t xml:space="preserve">: </w:t>
      </w:r>
    </w:p>
    <w:p w14:paraId="10A75D16"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FAAE0F7"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10.4. </w:t>
      </w:r>
      <w:r w:rsidRPr="001320F4">
        <w:rPr>
          <w:rFonts w:ascii="Tahoma" w:hAnsi="Tahoma" w:cs="Tahoma"/>
          <w:color w:val="000000" w:themeColor="text1"/>
          <w:sz w:val="21"/>
          <w:szCs w:val="21"/>
        </w:rPr>
        <w:tab/>
        <w:t>Bármely fél jogosult a jelen szerződés 10.3.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10.3. pontjában meghatározott értesítési címek és értesítendő személyek megváltoztatásához nem szükséges a jelen szerződés közös megegyezéssel történő módosítása.</w:t>
      </w:r>
    </w:p>
    <w:p w14:paraId="59856AFA"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6E65CD69"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 </w:t>
      </w:r>
      <w:r w:rsidRPr="001320F4">
        <w:rPr>
          <w:rFonts w:ascii="Tahoma" w:hAnsi="Tahoma" w:cs="Tahoma"/>
          <w:b/>
          <w:color w:val="000000" w:themeColor="text1"/>
          <w:sz w:val="21"/>
          <w:szCs w:val="21"/>
        </w:rPr>
        <w:tab/>
        <w:t>Titoktartás</w:t>
      </w:r>
    </w:p>
    <w:p w14:paraId="5286381E" w14:textId="77777777" w:rsidR="00CB3B7B" w:rsidRPr="001320F4" w:rsidRDefault="00CB3B7B" w:rsidP="00CB3B7B">
      <w:pPr>
        <w:spacing w:after="0" w:line="240" w:lineRule="auto"/>
        <w:ind w:left="426" w:right="56" w:hanging="426"/>
        <w:jc w:val="both"/>
        <w:rPr>
          <w:rFonts w:ascii="Tahoma" w:hAnsi="Tahoma" w:cs="Tahoma"/>
          <w:b/>
          <w:color w:val="000000" w:themeColor="text1"/>
          <w:sz w:val="21"/>
          <w:szCs w:val="21"/>
        </w:rPr>
      </w:pPr>
    </w:p>
    <w:p w14:paraId="0223C439"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11.1. </w:t>
      </w:r>
      <w:r w:rsidRPr="001320F4">
        <w:rPr>
          <w:rFonts w:ascii="Tahoma" w:hAnsi="Tahoma" w:cs="Tahoma"/>
          <w:color w:val="000000" w:themeColor="text1"/>
          <w:sz w:val="21"/>
          <w:szCs w:val="21"/>
        </w:rPr>
        <w:tab/>
        <w:t xml:space="preserve">A Feleket a szerződés teljesítése keretében a szerződés hatályba lépése előtt és az ezt követően tudomásukra jutott minősített adatot képező információk tekintetében büntetőjogi felelősség terheli. Egyéb </w:t>
      </w:r>
      <w:r w:rsidRPr="001320F4">
        <w:rPr>
          <w:rFonts w:ascii="Tahoma" w:hAnsi="Tahoma" w:cs="Tahoma"/>
          <w:iCs/>
          <w:color w:val="000000" w:themeColor="text1"/>
          <w:sz w:val="21"/>
          <w:szCs w:val="21"/>
        </w:rPr>
        <w:t xml:space="preserve">– minősített adatnak nem minősülő – </w:t>
      </w:r>
      <w:r w:rsidRPr="001320F4">
        <w:rPr>
          <w:rFonts w:ascii="Tahoma" w:hAnsi="Tahoma" w:cs="Tahoma"/>
          <w:color w:val="000000" w:themeColor="text1"/>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1320F4">
        <w:rPr>
          <w:rFonts w:ascii="Tahoma" w:hAnsi="Tahoma" w:cs="Tahoma"/>
          <w:iCs/>
          <w:color w:val="000000" w:themeColor="text1"/>
          <w:sz w:val="21"/>
          <w:szCs w:val="21"/>
        </w:rPr>
        <w:t xml:space="preserve">a Megrendelő vonatkozásában </w:t>
      </w:r>
      <w:r w:rsidRPr="001320F4">
        <w:rPr>
          <w:rFonts w:ascii="Tahoma" w:hAnsi="Tahoma" w:cs="Tahoma"/>
          <w:color w:val="000000" w:themeColor="text1"/>
          <w:sz w:val="21"/>
          <w:szCs w:val="21"/>
        </w:rPr>
        <w:t xml:space="preserve">jogszabály írja elő. </w:t>
      </w:r>
      <w:r w:rsidRPr="001320F4">
        <w:rPr>
          <w:rFonts w:ascii="Tahoma" w:hAnsi="Tahoma" w:cs="Tahoma"/>
          <w:iCs/>
          <w:color w:val="000000" w:themeColor="text1"/>
          <w:sz w:val="21"/>
          <w:szCs w:val="21"/>
        </w:rPr>
        <w:t>Nyilvánosságra hozatalnak minősül a jogosulatlan harmadik személlyel történő közlés is.</w:t>
      </w:r>
    </w:p>
    <w:p w14:paraId="312B72B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6ADC65D7"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color w:val="000000" w:themeColor="text1"/>
          <w:sz w:val="21"/>
          <w:szCs w:val="21"/>
        </w:rPr>
        <w:t xml:space="preserve">11.2. </w:t>
      </w:r>
      <w:r w:rsidRPr="001320F4">
        <w:rPr>
          <w:rFonts w:ascii="Tahoma" w:hAnsi="Tahoma" w:cs="Tahoma"/>
          <w:color w:val="000000" w:themeColor="text1"/>
          <w:sz w:val="21"/>
          <w:szCs w:val="21"/>
        </w:rPr>
        <w:tab/>
        <w:t>A jelen szerződéssel és annak teljesítésével kapcsolatos, vagy a Felekre, különösen azok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243BE304"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2880D850" w14:textId="77777777" w:rsidR="00CB3B7B" w:rsidRPr="001320F4" w:rsidRDefault="00CB3B7B" w:rsidP="00CB3B7B">
      <w:pPr>
        <w:spacing w:after="0" w:line="240" w:lineRule="auto"/>
        <w:ind w:left="709" w:right="56" w:hanging="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11.3. </w:t>
      </w:r>
      <w:r w:rsidRPr="001320F4">
        <w:rPr>
          <w:rFonts w:ascii="Tahoma" w:hAnsi="Tahoma" w:cs="Tahoma"/>
          <w:color w:val="000000" w:themeColor="text1"/>
          <w:sz w:val="21"/>
          <w:szCs w:val="21"/>
        </w:rPr>
        <w:tab/>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71F72FF4" w14:textId="77777777" w:rsidR="00CB3B7B" w:rsidRPr="001320F4" w:rsidRDefault="00CB3B7B" w:rsidP="00CB3B7B">
      <w:pPr>
        <w:spacing w:after="0" w:line="240" w:lineRule="auto"/>
        <w:ind w:right="56"/>
        <w:jc w:val="both"/>
        <w:rPr>
          <w:rFonts w:ascii="Tahoma" w:hAnsi="Tahoma" w:cs="Tahoma"/>
          <w:iCs/>
          <w:color w:val="000000" w:themeColor="text1"/>
          <w:sz w:val="21"/>
          <w:szCs w:val="21"/>
        </w:rPr>
      </w:pPr>
    </w:p>
    <w:p w14:paraId="32F79B01" w14:textId="77777777" w:rsidR="00CB3B7B" w:rsidRPr="001320F4" w:rsidRDefault="00CB3B7B" w:rsidP="00CB3B7B">
      <w:pPr>
        <w:spacing w:after="0" w:line="240" w:lineRule="auto"/>
        <w:ind w:left="709" w:right="56" w:hanging="709"/>
        <w:jc w:val="both"/>
        <w:rPr>
          <w:rFonts w:ascii="Tahoma" w:hAnsi="Tahoma" w:cs="Tahoma"/>
          <w:b/>
          <w:color w:val="000000" w:themeColor="text1"/>
          <w:sz w:val="21"/>
          <w:szCs w:val="21"/>
        </w:rPr>
      </w:pPr>
      <w:r w:rsidRPr="001320F4">
        <w:rPr>
          <w:rFonts w:ascii="Tahoma" w:hAnsi="Tahoma" w:cs="Tahoma"/>
          <w:iCs/>
          <w:color w:val="000000" w:themeColor="text1"/>
          <w:sz w:val="21"/>
          <w:szCs w:val="21"/>
        </w:rPr>
        <w:t xml:space="preserve">11.4. </w:t>
      </w:r>
      <w:r w:rsidRPr="001320F4">
        <w:rPr>
          <w:rFonts w:ascii="Tahoma" w:hAnsi="Tahoma" w:cs="Tahoma"/>
          <w:iCs/>
          <w:color w:val="000000" w:themeColor="text1"/>
          <w:sz w:val="21"/>
          <w:szCs w:val="21"/>
        </w:rPr>
        <w:tab/>
        <w:t xml:space="preserve">A titoktartási kötelezettség Vállalkozót a szerződés teljesítésére, illetőleg megszűnésére tekintet nélkül, határidő nélkül terheli. A 11.1-11.4. pontokban foglalt titoktartási </w:t>
      </w:r>
      <w:r w:rsidRPr="001320F4">
        <w:rPr>
          <w:rFonts w:ascii="Tahoma" w:hAnsi="Tahoma" w:cs="Tahoma"/>
          <w:iCs/>
          <w:color w:val="000000" w:themeColor="text1"/>
          <w:sz w:val="21"/>
          <w:szCs w:val="21"/>
        </w:rPr>
        <w:lastRenderedPageBreak/>
        <w:t xml:space="preserve">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60023679"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FF0BA3D"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11.5. </w:t>
      </w:r>
      <w:r w:rsidRPr="001320F4">
        <w:rPr>
          <w:rFonts w:ascii="Tahoma" w:hAnsi="Tahoma" w:cs="Tahoma"/>
          <w:color w:val="000000" w:themeColor="text1"/>
          <w:sz w:val="21"/>
          <w:szCs w:val="21"/>
        </w:rPr>
        <w:tab/>
        <w:t xml:space="preserve">Vállalkozó a jelen szerződéssel kapcsolatosan tudomásul veszi </w:t>
      </w:r>
    </w:p>
    <w:p w14:paraId="6125A0C8"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proofErr w:type="gramStart"/>
      <w:r w:rsidRPr="001320F4">
        <w:rPr>
          <w:rFonts w:ascii="Tahoma" w:hAnsi="Tahoma" w:cs="Tahoma"/>
          <w:color w:val="000000" w:themeColor="text1"/>
          <w:sz w:val="21"/>
          <w:szCs w:val="21"/>
        </w:rPr>
        <w:t>a</w:t>
      </w:r>
      <w:proofErr w:type="gramEnd"/>
      <w:r w:rsidRPr="001320F4">
        <w:rPr>
          <w:rFonts w:ascii="Tahoma" w:hAnsi="Tahoma" w:cs="Tahoma"/>
          <w:color w:val="000000" w:themeColor="text1"/>
          <w:sz w:val="21"/>
          <w:szCs w:val="21"/>
        </w:rPr>
        <w:t>) az Állami Számvevőszékről szóló 2011. évi LXVI. törvény 5. § (5) bekezdésében foglaltakat, továbbá a Kormányzati Ellenőrzési Hivatalról szóló 355/2011. (XII. 30.) Korm. rendeletben foglaltakat, azaz a Kormányzati Ellenőrzési Hivatal, illetve az Állami Számvevőszék ellenőrzési jogosultságát, valamint</w:t>
      </w:r>
    </w:p>
    <w:p w14:paraId="7B9604B3" w14:textId="77777777" w:rsidR="00CB3B7B" w:rsidRPr="001320F4" w:rsidRDefault="00CB3B7B" w:rsidP="00CB3B7B">
      <w:pPr>
        <w:overflowPunct w:val="0"/>
        <w:autoSpaceDE w:val="0"/>
        <w:autoSpaceDN w:val="0"/>
        <w:adjustRightInd w:val="0"/>
        <w:spacing w:after="0" w:line="240" w:lineRule="auto"/>
        <w:ind w:left="709" w:right="56" w:hanging="1"/>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 </w:t>
      </w:r>
      <w:r w:rsidRPr="001320F4">
        <w:rPr>
          <w:rFonts w:ascii="Tahoma" w:hAnsi="Tahoma" w:cs="Tahoma"/>
          <w:bCs/>
          <w:color w:val="000000" w:themeColor="text1"/>
          <w:sz w:val="21"/>
          <w:szCs w:val="21"/>
        </w:rPr>
        <w:t>az információs önrendelkezési jogról és az információszabadságról</w:t>
      </w:r>
      <w:r w:rsidRPr="001320F4">
        <w:rPr>
          <w:rFonts w:ascii="Tahoma" w:hAnsi="Tahoma" w:cs="Tahoma"/>
          <w:color w:val="000000" w:themeColor="text1"/>
          <w:sz w:val="21"/>
          <w:szCs w:val="21"/>
        </w:rPr>
        <w:t xml:space="preserve"> szóló </w:t>
      </w:r>
      <w:r w:rsidRPr="001320F4">
        <w:rPr>
          <w:rFonts w:ascii="Tahoma" w:hAnsi="Tahoma" w:cs="Tahoma"/>
          <w:bCs/>
          <w:color w:val="000000" w:themeColor="text1"/>
          <w:sz w:val="21"/>
          <w:szCs w:val="21"/>
        </w:rPr>
        <w:t xml:space="preserve">2011. évi CXII. törvény </w:t>
      </w:r>
      <w:r w:rsidRPr="001320F4">
        <w:rPr>
          <w:rFonts w:ascii="Tahoma" w:hAnsi="Tahoma" w:cs="Tahoma"/>
          <w:color w:val="000000" w:themeColor="text1"/>
          <w:sz w:val="21"/>
          <w:szCs w:val="21"/>
        </w:rPr>
        <w:t>26. §-ában, és az 1. melléklet, III. 4. pontjában foglaltakat, amelyek alapján a szerződés lényeges tartalmáról szóló tájékoztatást, illetőleg a nyilvánosságra hozatalt a Megrendelő még az üzleti titokra való hivatkozással sem tagadhatja meg.</w:t>
      </w:r>
    </w:p>
    <w:p w14:paraId="453F4462" w14:textId="77777777" w:rsidR="00CB3B7B" w:rsidRPr="001320F4" w:rsidRDefault="00CB3B7B" w:rsidP="00CB3B7B">
      <w:pPr>
        <w:autoSpaceDE w:val="0"/>
        <w:autoSpaceDN w:val="0"/>
        <w:adjustRightInd w:val="0"/>
        <w:spacing w:after="0" w:line="240" w:lineRule="auto"/>
        <w:jc w:val="both"/>
        <w:rPr>
          <w:rFonts w:ascii="Tahoma" w:hAnsi="Tahoma" w:cs="Tahoma"/>
          <w:color w:val="000000" w:themeColor="text1"/>
          <w:sz w:val="21"/>
          <w:szCs w:val="21"/>
        </w:rPr>
      </w:pPr>
    </w:p>
    <w:p w14:paraId="272F3919" w14:textId="77777777" w:rsidR="00CB3B7B" w:rsidRPr="001320F4" w:rsidRDefault="00CB3B7B" w:rsidP="00CB3B7B">
      <w:pPr>
        <w:autoSpaceDE w:val="0"/>
        <w:autoSpaceDN w:val="0"/>
        <w:adjustRightInd w:val="0"/>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11.6. </w:t>
      </w:r>
      <w:r w:rsidRPr="001320F4">
        <w:rPr>
          <w:rFonts w:ascii="Tahoma" w:hAnsi="Tahoma" w:cs="Tahoma"/>
          <w:color w:val="000000" w:themeColor="text1"/>
          <w:sz w:val="21"/>
          <w:szCs w:val="21"/>
        </w:rPr>
        <w:tab/>
        <w:t>Megrendelő kiköti, Vállalkozó pedig tudomásul veszi, hogy a Kbt. 43. § (1) bekezdés d) pontjában foglaltakra figyelemmel Megrendelő köteles a Közbeszerzési Hatóság által működtetett Közbeszerzési Adatbázisban – amennyiben a Közbeszerzési Adatbázisban való közzététel nem lehetséges, a saját vagy a fenntartója honlapján – közzétenni a közbeszerzési eljárás alapján megkötött szerződéseket a szerződéskötést követően haladéktalanul.</w:t>
      </w:r>
    </w:p>
    <w:p w14:paraId="59AE3139" w14:textId="77777777" w:rsidR="00CB3B7B" w:rsidRPr="001320F4" w:rsidRDefault="00CB3B7B" w:rsidP="00CB3B7B">
      <w:pPr>
        <w:overflowPunct w:val="0"/>
        <w:autoSpaceDE w:val="0"/>
        <w:autoSpaceDN w:val="0"/>
        <w:adjustRightInd w:val="0"/>
        <w:spacing w:after="0" w:line="240" w:lineRule="auto"/>
        <w:ind w:right="56"/>
        <w:jc w:val="both"/>
        <w:rPr>
          <w:rFonts w:ascii="Tahoma" w:hAnsi="Tahoma" w:cs="Tahoma"/>
          <w:color w:val="000000" w:themeColor="text1"/>
          <w:sz w:val="21"/>
          <w:szCs w:val="21"/>
        </w:rPr>
      </w:pPr>
    </w:p>
    <w:p w14:paraId="0AA339F1"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 </w:t>
      </w:r>
      <w:r w:rsidRPr="001320F4">
        <w:rPr>
          <w:rFonts w:ascii="Tahoma" w:hAnsi="Tahoma" w:cs="Tahoma"/>
          <w:b/>
          <w:color w:val="000000" w:themeColor="text1"/>
          <w:sz w:val="21"/>
          <w:szCs w:val="21"/>
        </w:rPr>
        <w:tab/>
        <w:t>Átláthatóságra vonatkozó rendelkezések</w:t>
      </w:r>
    </w:p>
    <w:p w14:paraId="32F28B0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1DCD238D"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12.1. </w:t>
      </w:r>
      <w:r w:rsidRPr="001320F4">
        <w:rPr>
          <w:rFonts w:ascii="Tahoma" w:hAnsi="Tahoma" w:cs="Tahoma"/>
          <w:color w:val="000000" w:themeColor="text1"/>
          <w:sz w:val="21"/>
          <w:szCs w:val="21"/>
        </w:rPr>
        <w:tab/>
        <w:t xml:space="preserve">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w:t>
      </w:r>
      <w:r w:rsidRPr="001320F4">
        <w:rPr>
          <w:rFonts w:ascii="Tahoma" w:hAnsi="Tahoma" w:cs="Tahoma"/>
          <w:b/>
          <w:color w:val="000000" w:themeColor="text1"/>
          <w:sz w:val="21"/>
          <w:szCs w:val="21"/>
        </w:rPr>
        <w:t>Áht.</w:t>
      </w:r>
      <w:r w:rsidRPr="001320F4">
        <w:rPr>
          <w:rFonts w:ascii="Tahoma" w:hAnsi="Tahoma" w:cs="Tahoma"/>
          <w:color w:val="000000" w:themeColor="text1"/>
          <w:sz w:val="21"/>
          <w:szCs w:val="21"/>
        </w:rPr>
        <w:t>) 41. § (6) bekezdésére tekintettel – tudomásul veszi, hogy átláthatóságának ellenőrzése céljából Megrendelő a jelen szerződésből eredő követelései elévüléséig az Áht. 55. §</w:t>
      </w:r>
      <w:proofErr w:type="spellStart"/>
      <w:r w:rsidRPr="001320F4">
        <w:rPr>
          <w:rFonts w:ascii="Tahoma" w:hAnsi="Tahoma" w:cs="Tahoma"/>
          <w:color w:val="000000" w:themeColor="text1"/>
          <w:sz w:val="21"/>
          <w:szCs w:val="21"/>
        </w:rPr>
        <w:t>-a</w:t>
      </w:r>
      <w:proofErr w:type="spellEnd"/>
      <w:r w:rsidRPr="001320F4">
        <w:rPr>
          <w:rFonts w:ascii="Tahoma" w:hAnsi="Tahoma" w:cs="Tahoma"/>
          <w:color w:val="000000" w:themeColor="text1"/>
          <w:sz w:val="21"/>
          <w:szCs w:val="21"/>
        </w:rPr>
        <w:t xml:space="preserve"> szerint jogosult Vállalkozó átláthatóságával összefüggő, az Áht. 55. §-ában meghatározott adatokat kezelni.</w:t>
      </w:r>
    </w:p>
    <w:p w14:paraId="61D9AA0B"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765D4F52"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12.2. </w:t>
      </w:r>
      <w:r w:rsidRPr="001320F4">
        <w:rPr>
          <w:rFonts w:ascii="Tahoma" w:hAnsi="Tahoma" w:cs="Tahoma"/>
          <w:color w:val="000000" w:themeColor="text1"/>
          <w:sz w:val="21"/>
          <w:szCs w:val="21"/>
        </w:rPr>
        <w:tab/>
        <w:t xml:space="preserve">Vállalkozó –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50. § (1a) bekezdésére tekintettel – tudomásul veszi, hogy a 12.1. pont szerinti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74B8E922"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p>
    <w:p w14:paraId="74D4B05D" w14:textId="77777777" w:rsidR="00CB3B7B" w:rsidRPr="001320F4" w:rsidRDefault="00CB3B7B" w:rsidP="00CB3B7B">
      <w:pPr>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 xml:space="preserve">XIII. </w:t>
      </w:r>
      <w:r w:rsidRPr="001320F4">
        <w:rPr>
          <w:rFonts w:ascii="Tahoma" w:hAnsi="Tahoma" w:cs="Tahoma"/>
          <w:b/>
          <w:color w:val="000000" w:themeColor="text1"/>
          <w:sz w:val="21"/>
          <w:szCs w:val="21"/>
        </w:rPr>
        <w:tab/>
        <w:t>Egyéb rendelkezések</w:t>
      </w:r>
    </w:p>
    <w:p w14:paraId="1E7ED919"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p>
    <w:p w14:paraId="035B4A8F"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13.1.</w:t>
      </w:r>
      <w:r w:rsidRPr="001320F4">
        <w:rPr>
          <w:rFonts w:ascii="Tahoma" w:hAnsi="Tahoma" w:cs="Tahoma"/>
          <w:color w:val="000000" w:themeColor="text1"/>
          <w:sz w:val="21"/>
          <w:szCs w:val="21"/>
        </w:rPr>
        <w:tab/>
        <w:t xml:space="preserve">A jelen szerződésben nem szabályozott kérdésekben a magyar jog, különösen a Ptk., a Kbt., valamint az Áht. </w:t>
      </w:r>
      <w:proofErr w:type="gramStart"/>
      <w:r w:rsidRPr="001320F4">
        <w:rPr>
          <w:rFonts w:ascii="Tahoma" w:hAnsi="Tahoma" w:cs="Tahoma"/>
          <w:color w:val="000000" w:themeColor="text1"/>
          <w:sz w:val="21"/>
          <w:szCs w:val="21"/>
        </w:rPr>
        <w:t>és</w:t>
      </w:r>
      <w:proofErr w:type="gramEnd"/>
      <w:r w:rsidRPr="001320F4">
        <w:rPr>
          <w:rFonts w:ascii="Tahoma" w:hAnsi="Tahoma" w:cs="Tahoma"/>
          <w:color w:val="000000" w:themeColor="text1"/>
          <w:sz w:val="21"/>
          <w:szCs w:val="21"/>
        </w:rPr>
        <w:t xml:space="preserve"> az </w:t>
      </w:r>
      <w:proofErr w:type="spellStart"/>
      <w:r w:rsidRPr="001320F4">
        <w:rPr>
          <w:rFonts w:ascii="Tahoma" w:hAnsi="Tahoma" w:cs="Tahoma"/>
          <w:color w:val="000000" w:themeColor="text1"/>
          <w:sz w:val="21"/>
          <w:szCs w:val="21"/>
        </w:rPr>
        <w:t>Ávr</w:t>
      </w:r>
      <w:proofErr w:type="spellEnd"/>
      <w:r w:rsidRPr="001320F4">
        <w:rPr>
          <w:rFonts w:ascii="Tahoma" w:hAnsi="Tahoma" w:cs="Tahoma"/>
          <w:color w:val="000000" w:themeColor="text1"/>
          <w:sz w:val="21"/>
          <w:szCs w:val="21"/>
        </w:rPr>
        <w:t>. rendelkezései az irányadóak.</w:t>
      </w:r>
    </w:p>
    <w:p w14:paraId="60480572"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4605DAC7" w14:textId="77777777" w:rsidR="00CB3B7B" w:rsidRPr="001320F4" w:rsidRDefault="00CB3B7B" w:rsidP="00CB3B7B">
      <w:pPr>
        <w:spacing w:after="0" w:line="240" w:lineRule="auto"/>
        <w:ind w:left="705" w:right="56" w:hanging="705"/>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13.2. </w:t>
      </w:r>
      <w:r w:rsidRPr="001320F4">
        <w:rPr>
          <w:rFonts w:ascii="Tahoma" w:hAnsi="Tahoma" w:cs="Tahoma"/>
          <w:color w:val="000000" w:themeColor="text1"/>
          <w:sz w:val="21"/>
          <w:szCs w:val="21"/>
        </w:rPr>
        <w:tab/>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69A6E180" w14:textId="77777777" w:rsidR="00CB3B7B" w:rsidRPr="001320F4" w:rsidRDefault="00CB3B7B" w:rsidP="00CB3B7B">
      <w:pPr>
        <w:spacing w:after="0" w:line="240" w:lineRule="auto"/>
        <w:rPr>
          <w:rFonts w:ascii="Tahoma" w:hAnsi="Tahoma" w:cs="Tahoma"/>
          <w:color w:val="000000" w:themeColor="text1"/>
          <w:sz w:val="21"/>
          <w:szCs w:val="21"/>
        </w:rPr>
      </w:pPr>
    </w:p>
    <w:p w14:paraId="4225EA34"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13.3. </w:t>
      </w:r>
      <w:r w:rsidRPr="001320F4">
        <w:rPr>
          <w:rFonts w:ascii="Tahoma" w:hAnsi="Tahoma" w:cs="Tahoma"/>
          <w:color w:val="000000" w:themeColor="text1"/>
          <w:sz w:val="21"/>
          <w:szCs w:val="21"/>
        </w:rPr>
        <w:tab/>
        <w:t>Felek megállapodnak, hogy a jelen szerződéssel kapcsolatban felmerült vitás kérdéseket egymás között tárgyalások útján kísérelik meg rendezni.</w:t>
      </w:r>
    </w:p>
    <w:p w14:paraId="4396ACA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p>
    <w:p w14:paraId="066A3B64"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r w:rsidRPr="001320F4">
        <w:rPr>
          <w:rFonts w:ascii="Tahoma" w:hAnsi="Tahoma" w:cs="Tahoma"/>
          <w:color w:val="000000" w:themeColor="text1"/>
          <w:sz w:val="21"/>
          <w:szCs w:val="21"/>
        </w:rPr>
        <w:t>13.4.</w:t>
      </w:r>
      <w:r w:rsidRPr="001320F4">
        <w:rPr>
          <w:rFonts w:ascii="Tahoma" w:hAnsi="Tahoma" w:cs="Tahoma"/>
          <w:color w:val="000000" w:themeColor="text1"/>
          <w:sz w:val="21"/>
          <w:szCs w:val="21"/>
        </w:rPr>
        <w:tab/>
      </w:r>
      <w:r w:rsidRPr="001320F4">
        <w:rPr>
          <w:rFonts w:ascii="Tahoma" w:hAnsi="Tahoma" w:cs="Tahoma"/>
          <w:iCs/>
          <w:color w:val="000000" w:themeColor="text1"/>
          <w:sz w:val="21"/>
          <w:szCs w:val="21"/>
          <w:lang w:eastAsia="en-US"/>
        </w:rPr>
        <w:t>Vállalkozó az ajánlatában vállalta/nem vállalta a megismerhetőségi nyilatkozat megtételét. Felek rögzítik, hogy amennyiben annak megtételét Vállalkozó az ajánlatában vállalta, köteles jelen szerződés hatálybalépéséig a nyilatkozatot megtenni és annak 1 papíralapú cégszerűen aláírt eredeti példányát a Megrendelőnek átadni. Ennek elmaradása súlyos szerződésszegésnek minősül. Felek megállapodnak továbbá, hogy Vállalkozó, amennyiben ezen nyilatkozat megtételét vállalta ajánlatában, köteles a nyilatkozatban foglaltak szerint az adat/iratszolgáltatási kötelezettségét teljesíteni. Felek rögzítik, hogy a megismerhetőségi nyilatkozat a jelen szerződés elválaszthatatlan mellékletét képezi</w:t>
      </w:r>
      <w:r w:rsidRPr="001320F4">
        <w:rPr>
          <w:rFonts w:ascii="Tahoma" w:hAnsi="Tahoma" w:cs="Tahoma"/>
          <w:color w:val="000000" w:themeColor="text1"/>
          <w:sz w:val="21"/>
          <w:szCs w:val="21"/>
          <w:lang w:eastAsia="en-US"/>
        </w:rPr>
        <w:t>.</w:t>
      </w:r>
    </w:p>
    <w:p w14:paraId="34753210"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F0E5546" w14:textId="77777777" w:rsidR="00CB3B7B" w:rsidRPr="001320F4" w:rsidRDefault="00CB3B7B" w:rsidP="00CB3B7B">
      <w:pPr>
        <w:spacing w:after="0" w:line="240" w:lineRule="auto"/>
        <w:ind w:left="705" w:hanging="705"/>
        <w:jc w:val="both"/>
        <w:rPr>
          <w:rFonts w:ascii="Tahoma" w:hAnsi="Tahoma" w:cs="Tahoma"/>
          <w:color w:val="000000" w:themeColor="text1"/>
          <w:sz w:val="21"/>
          <w:szCs w:val="21"/>
        </w:rPr>
      </w:pPr>
      <w:r w:rsidRPr="001320F4">
        <w:rPr>
          <w:rFonts w:ascii="Tahoma" w:hAnsi="Tahoma" w:cs="Tahoma"/>
          <w:color w:val="000000" w:themeColor="text1"/>
          <w:sz w:val="21"/>
          <w:szCs w:val="21"/>
          <w:lang w:eastAsia="en-US"/>
        </w:rPr>
        <w:t>13.5.</w:t>
      </w:r>
      <w:r w:rsidRPr="001320F4">
        <w:rPr>
          <w:rFonts w:ascii="Tahoma" w:hAnsi="Tahoma" w:cs="Tahoma"/>
          <w:color w:val="000000" w:themeColor="text1"/>
          <w:sz w:val="21"/>
          <w:szCs w:val="21"/>
          <w:lang w:eastAsia="en-US"/>
        </w:rPr>
        <w:tab/>
      </w:r>
      <w:r w:rsidRPr="001320F4">
        <w:rPr>
          <w:rFonts w:ascii="Tahoma" w:hAnsi="Tahoma" w:cs="Tahoma"/>
          <w:iCs/>
          <w:color w:val="000000" w:themeColor="text1"/>
          <w:sz w:val="21"/>
          <w:szCs w:val="21"/>
        </w:rPr>
        <w:t xml:space="preserve">Amennyiben </w:t>
      </w:r>
      <w:r w:rsidRPr="001320F4">
        <w:rPr>
          <w:rFonts w:ascii="Tahoma" w:hAnsi="Tahoma" w:cs="Tahoma"/>
          <w:iCs/>
          <w:color w:val="000000" w:themeColor="text1"/>
          <w:sz w:val="21"/>
          <w:szCs w:val="21"/>
          <w:lang w:eastAsia="en-US"/>
        </w:rPr>
        <w:t>Vállalkozó az ajánlatában vállalta</w:t>
      </w:r>
      <w:r w:rsidRPr="001320F4">
        <w:rPr>
          <w:rFonts w:ascii="Tahoma" w:hAnsi="Tahoma" w:cs="Tahoma"/>
          <w:iCs/>
          <w:color w:val="000000" w:themeColor="text1"/>
          <w:sz w:val="21"/>
          <w:szCs w:val="21"/>
        </w:rPr>
        <w:t xml:space="preserve"> </w:t>
      </w:r>
      <w:r w:rsidRPr="001320F4">
        <w:rPr>
          <w:rFonts w:ascii="Tahoma" w:hAnsi="Tahoma" w:cs="Tahoma"/>
          <w:iCs/>
          <w:color w:val="000000" w:themeColor="text1"/>
          <w:sz w:val="21"/>
          <w:szCs w:val="21"/>
          <w:lang w:eastAsia="en-US"/>
        </w:rPr>
        <w:t>a megismerhetőségi nyilatkozat megtételét</w:t>
      </w:r>
      <w:r w:rsidRPr="001320F4">
        <w:rPr>
          <w:rFonts w:ascii="Tahoma" w:hAnsi="Tahoma" w:cs="Tahoma"/>
          <w:iCs/>
          <w:color w:val="000000" w:themeColor="text1"/>
          <w:sz w:val="21"/>
          <w:szCs w:val="21"/>
        </w:rPr>
        <w:t>, úgy Vállalkozó a nyilatkozatban foglaltakon túl, az alábbi kötelezettségeket vállalja:</w:t>
      </w:r>
    </w:p>
    <w:p w14:paraId="33EA2084"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jogszabályokban feljogosított szervezetek részére a jelen szerződés teljesítésével kapcsolatban a Vállalkozónál keletkezett valamennyi iratot, adatot, tényt (különösen szerződések, kifizetések bizonylatai, számlák) megismerhetővé teszi, azzal kapcsolatban üzleti titokra nem hivatkozik; </w:t>
      </w:r>
    </w:p>
    <w:p w14:paraId="37EE49BC"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fentiek teljesítése </w:t>
      </w:r>
      <w:proofErr w:type="gramStart"/>
      <w:r w:rsidRPr="001320F4">
        <w:rPr>
          <w:rFonts w:ascii="Tahoma" w:hAnsi="Tahoma" w:cs="Tahoma"/>
          <w:color w:val="000000" w:themeColor="text1"/>
          <w:sz w:val="21"/>
          <w:szCs w:val="21"/>
        </w:rPr>
        <w:t>során</w:t>
      </w:r>
      <w:proofErr w:type="gramEnd"/>
      <w:r w:rsidRPr="001320F4">
        <w:rPr>
          <w:rFonts w:ascii="Tahoma" w:hAnsi="Tahoma" w:cs="Tahoma"/>
          <w:color w:val="000000" w:themeColor="text1"/>
          <w:sz w:val="21"/>
          <w:szCs w:val="21"/>
        </w:rPr>
        <w:t xml:space="preserve"> olyan módon jár el, hogy az átadott iratok, adatok, stb. ne sértsék harmadik személyeknek az </w:t>
      </w:r>
      <w:proofErr w:type="spellStart"/>
      <w:r w:rsidRPr="001320F4">
        <w:rPr>
          <w:rFonts w:ascii="Tahoma" w:hAnsi="Tahoma" w:cs="Tahoma"/>
          <w:color w:val="000000" w:themeColor="text1"/>
          <w:sz w:val="21"/>
          <w:szCs w:val="21"/>
        </w:rPr>
        <w:t>Art.-ben</w:t>
      </w:r>
      <w:proofErr w:type="spellEnd"/>
      <w:r w:rsidRPr="001320F4">
        <w:rPr>
          <w:rFonts w:ascii="Tahoma" w:hAnsi="Tahoma" w:cs="Tahoma"/>
          <w:color w:val="000000" w:themeColor="text1"/>
          <w:sz w:val="21"/>
          <w:szCs w:val="21"/>
        </w:rPr>
        <w:t xml:space="preserve">  foglalt, adótitokhoz fűződő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4B8F8CB6"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 Vállalkozó kijelenti, hogy a fentiek teljesítése </w:t>
      </w:r>
      <w:proofErr w:type="gramStart"/>
      <w:r w:rsidRPr="001320F4">
        <w:rPr>
          <w:rFonts w:ascii="Tahoma" w:hAnsi="Tahoma" w:cs="Tahoma"/>
          <w:color w:val="000000" w:themeColor="text1"/>
          <w:sz w:val="21"/>
          <w:szCs w:val="21"/>
        </w:rPr>
        <w:t>során</w:t>
      </w:r>
      <w:proofErr w:type="gramEnd"/>
      <w:r w:rsidRPr="001320F4">
        <w:rPr>
          <w:rFonts w:ascii="Tahoma" w:hAnsi="Tahoma" w:cs="Tahoma"/>
          <w:color w:val="000000" w:themeColor="text1"/>
          <w:sz w:val="21"/>
          <w:szCs w:val="21"/>
        </w:rPr>
        <w:t xml:space="preserve"> olyan módon jár el, hogy az átadott iratok, adatok, stb. ne sértsék harmadik személyeknek az információs önrendelkezési jogról és az információszabadságról szóló 2011. évi CXII. törvényben foglalt jogait. E körben Vállalkozó minden olyan fenti kötelezettségnek is eleget tesz, mely a teljesítés ellenőrzéséhez szükséges, adott esetben a harmadik személyek érintett adatainak felismerhetetlenné tételével akként, hogy ez az ellenőrzést egyebekben ne hiúsítsa meg;</w:t>
      </w:r>
    </w:p>
    <w:p w14:paraId="5D15ECAB" w14:textId="77777777" w:rsidR="00CB3B7B" w:rsidRPr="001320F4" w:rsidRDefault="00CB3B7B" w:rsidP="00CB3B7B">
      <w:pPr>
        <w:spacing w:after="0" w:line="240" w:lineRule="auto"/>
        <w:ind w:left="709"/>
        <w:jc w:val="both"/>
        <w:rPr>
          <w:rFonts w:ascii="Tahoma" w:hAnsi="Tahoma" w:cs="Tahoma"/>
          <w:color w:val="000000" w:themeColor="text1"/>
          <w:sz w:val="21"/>
          <w:szCs w:val="21"/>
        </w:rPr>
      </w:pPr>
      <w:r w:rsidRPr="001320F4">
        <w:rPr>
          <w:rFonts w:ascii="Tahoma" w:hAnsi="Tahoma" w:cs="Tahoma"/>
          <w:color w:val="000000" w:themeColor="text1"/>
          <w:sz w:val="21"/>
          <w:szCs w:val="21"/>
        </w:rPr>
        <w:t>- Vállalkozó kijelenti, hogy a fentiekben meghatározott bármely kötelezettség nem, vagy nem a fentiek szerint történő teljesítése súlyos szerződésszegésnek minősül, mely a Megrendelő részérő azonnali hatályú felmondást eredményez.</w:t>
      </w:r>
    </w:p>
    <w:p w14:paraId="2D25520F" w14:textId="77777777" w:rsidR="00CB3B7B" w:rsidRPr="001320F4" w:rsidRDefault="00CB3B7B" w:rsidP="00CB3B7B">
      <w:pPr>
        <w:pStyle w:val="Jegyzetszveg"/>
        <w:spacing w:before="0"/>
        <w:ind w:left="709" w:hanging="709"/>
        <w:rPr>
          <w:rFonts w:ascii="Tahoma" w:hAnsi="Tahoma" w:cs="Tahoma"/>
          <w:color w:val="000000" w:themeColor="text1"/>
          <w:sz w:val="21"/>
          <w:szCs w:val="21"/>
          <w:lang w:eastAsia="en-US"/>
        </w:rPr>
      </w:pPr>
    </w:p>
    <w:p w14:paraId="0BC9DF8C" w14:textId="77777777" w:rsidR="00CB3B7B" w:rsidRPr="001320F4" w:rsidRDefault="00CB3B7B" w:rsidP="00CB3B7B">
      <w:pPr>
        <w:spacing w:after="0" w:line="240" w:lineRule="auto"/>
        <w:ind w:right="56"/>
        <w:jc w:val="both"/>
        <w:rPr>
          <w:rFonts w:ascii="Tahoma" w:hAnsi="Tahoma" w:cs="Tahoma"/>
          <w:color w:val="000000" w:themeColor="text1"/>
          <w:sz w:val="21"/>
          <w:szCs w:val="21"/>
        </w:rPr>
      </w:pPr>
    </w:p>
    <w:p w14:paraId="5A91A605" w14:textId="77777777" w:rsidR="00CB3B7B" w:rsidRPr="001320F4" w:rsidRDefault="00CB3B7B" w:rsidP="00CB3B7B">
      <w:pPr>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A jelen szerződést a Felek – az alulírt helyen és időpontban – elolvasás után, mint akaratukkal mindenben megegyezőt, jóváhagyólag írják alá. A jelen szerződés 4 eredeti példányban készült, melyből 3 példány Megrendelőt, 1 példány Vállalkozót illet.</w:t>
      </w:r>
    </w:p>
    <w:p w14:paraId="209AF572"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p>
    <w:p w14:paraId="73C6D1E7" w14:textId="77777777" w:rsidR="00CB3B7B" w:rsidRPr="001320F4" w:rsidRDefault="00CB3B7B" w:rsidP="00CB3B7B">
      <w:pPr>
        <w:tabs>
          <w:tab w:val="left" w:pos="1985"/>
        </w:tabs>
        <w:spacing w:after="0" w:line="240" w:lineRule="auto"/>
        <w:ind w:right="56"/>
        <w:jc w:val="both"/>
        <w:rPr>
          <w:rFonts w:ascii="Tahoma" w:hAnsi="Tahoma" w:cs="Tahoma"/>
          <w:i/>
          <w:color w:val="000000" w:themeColor="text1"/>
          <w:sz w:val="21"/>
          <w:szCs w:val="21"/>
        </w:rPr>
      </w:pPr>
      <w:r w:rsidRPr="001320F4">
        <w:rPr>
          <w:rFonts w:ascii="Tahoma" w:hAnsi="Tahoma" w:cs="Tahoma"/>
          <w:i/>
          <w:color w:val="000000" w:themeColor="text1"/>
          <w:sz w:val="21"/>
          <w:szCs w:val="21"/>
        </w:rPr>
        <w:t>Mellékletek:</w:t>
      </w:r>
    </w:p>
    <w:p w14:paraId="2D6F93AA"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műszaki leírás</w:t>
      </w:r>
    </w:p>
    <w:p w14:paraId="2C80A744"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ártáblázatok</w:t>
      </w:r>
    </w:p>
    <w:p w14:paraId="5E9DB29E"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szerződési biztosíték</w:t>
      </w:r>
    </w:p>
    <w:p w14:paraId="62DA4C36" w14:textId="77777777" w:rsidR="00CB3B7B" w:rsidRPr="001320F4" w:rsidRDefault="00CB3B7B" w:rsidP="00CB3B7B">
      <w:pPr>
        <w:pStyle w:val="Listaszerbekezds"/>
        <w:numPr>
          <w:ilvl w:val="0"/>
          <w:numId w:val="44"/>
        </w:numPr>
        <w:tabs>
          <w:tab w:val="left" w:pos="1985"/>
        </w:tabs>
        <w:spacing w:before="0" w:after="0"/>
        <w:ind w:right="56"/>
        <w:rPr>
          <w:rFonts w:ascii="Tahoma" w:hAnsi="Tahoma" w:cs="Tahoma"/>
          <w:color w:val="000000" w:themeColor="text1"/>
          <w:sz w:val="21"/>
          <w:szCs w:val="21"/>
        </w:rPr>
      </w:pPr>
      <w:r w:rsidRPr="001320F4">
        <w:rPr>
          <w:rFonts w:ascii="Tahoma" w:hAnsi="Tahoma" w:cs="Tahoma"/>
          <w:color w:val="000000" w:themeColor="text1"/>
          <w:sz w:val="21"/>
          <w:szCs w:val="21"/>
        </w:rPr>
        <w:t>Megismerhetőségi nyilatkozat</w:t>
      </w:r>
    </w:p>
    <w:p w14:paraId="6BAA9446" w14:textId="77777777" w:rsidR="00CB3B7B" w:rsidRPr="001320F4" w:rsidRDefault="00CB3B7B" w:rsidP="00CB3B7B">
      <w:pPr>
        <w:pStyle w:val="Listaszerbekezds"/>
        <w:tabs>
          <w:tab w:val="left" w:pos="1985"/>
        </w:tabs>
        <w:spacing w:before="0" w:after="0"/>
        <w:ind w:right="56"/>
        <w:rPr>
          <w:rFonts w:ascii="Tahoma" w:hAnsi="Tahoma" w:cs="Tahoma"/>
          <w:color w:val="000000" w:themeColor="text1"/>
          <w:sz w:val="21"/>
          <w:szCs w:val="21"/>
        </w:rPr>
      </w:pPr>
    </w:p>
    <w:tbl>
      <w:tblPr>
        <w:tblW w:w="0" w:type="auto"/>
        <w:tblLook w:val="00A0" w:firstRow="1" w:lastRow="0" w:firstColumn="1" w:lastColumn="0" w:noHBand="0" w:noVBand="0"/>
      </w:tblPr>
      <w:tblGrid>
        <w:gridCol w:w="4606"/>
        <w:gridCol w:w="4606"/>
      </w:tblGrid>
      <w:tr w:rsidR="00CB3B7B" w:rsidRPr="001320F4" w14:paraId="644EEF15" w14:textId="77777777" w:rsidTr="001F0CEA">
        <w:tc>
          <w:tcPr>
            <w:tcW w:w="4606" w:type="dxa"/>
            <w:hideMark/>
          </w:tcPr>
          <w:p w14:paraId="0A072769"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4F7FA2DD"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Vállalkozó képviseletében:</w:t>
            </w:r>
          </w:p>
        </w:tc>
        <w:tc>
          <w:tcPr>
            <w:tcW w:w="4606" w:type="dxa"/>
            <w:hideMark/>
          </w:tcPr>
          <w:p w14:paraId="6E97C935"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p>
          <w:p w14:paraId="500ED6B0" w14:textId="77777777" w:rsidR="00CB3B7B" w:rsidRPr="001320F4" w:rsidRDefault="00CB3B7B" w:rsidP="001F0CEA">
            <w:pPr>
              <w:tabs>
                <w:tab w:val="left" w:pos="1701"/>
              </w:tabs>
              <w:spacing w:after="0" w:line="240" w:lineRule="auto"/>
              <w:ind w:right="56"/>
              <w:jc w:val="both"/>
              <w:rPr>
                <w:rFonts w:ascii="Tahoma" w:hAnsi="Tahoma" w:cs="Tahoma"/>
                <w:b/>
                <w:color w:val="000000" w:themeColor="text1"/>
                <w:sz w:val="21"/>
                <w:szCs w:val="21"/>
              </w:rPr>
            </w:pPr>
            <w:r w:rsidRPr="001320F4">
              <w:rPr>
                <w:rFonts w:ascii="Tahoma" w:hAnsi="Tahoma" w:cs="Tahoma"/>
                <w:b/>
                <w:color w:val="000000" w:themeColor="text1"/>
                <w:sz w:val="21"/>
                <w:szCs w:val="21"/>
              </w:rPr>
              <w:t>Megrendelő képviseletében:</w:t>
            </w:r>
          </w:p>
        </w:tc>
      </w:tr>
      <w:tr w:rsidR="00CB3B7B" w:rsidRPr="001320F4" w14:paraId="2A7C5546" w14:textId="77777777" w:rsidTr="001F0CEA">
        <w:tc>
          <w:tcPr>
            <w:tcW w:w="4606" w:type="dxa"/>
            <w:hideMark/>
          </w:tcPr>
          <w:p w14:paraId="4336EDF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D5407CE"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0BBC32F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DFC125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A592B16"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9D6D8C4" w14:textId="77777777" w:rsidR="00CB3B7B" w:rsidRPr="001320F4" w:rsidRDefault="00CB3B7B" w:rsidP="001F0CEA">
            <w:pPr>
              <w:tabs>
                <w:tab w:val="left" w:pos="1701"/>
              </w:tabs>
              <w:spacing w:after="0" w:line="240" w:lineRule="auto"/>
              <w:ind w:right="57"/>
              <w:rPr>
                <w:rFonts w:ascii="Tahoma" w:hAnsi="Tahoma" w:cs="Tahoma"/>
                <w:color w:val="000000" w:themeColor="text1"/>
                <w:sz w:val="21"/>
                <w:szCs w:val="21"/>
              </w:rPr>
            </w:pPr>
            <w:r w:rsidRPr="001320F4">
              <w:rPr>
                <w:rFonts w:ascii="Tahoma" w:hAnsi="Tahoma" w:cs="Tahoma"/>
                <w:color w:val="000000" w:themeColor="text1"/>
                <w:sz w:val="21"/>
                <w:szCs w:val="21"/>
              </w:rPr>
              <w:t xml:space="preserve">             </w:t>
            </w:r>
          </w:p>
        </w:tc>
        <w:tc>
          <w:tcPr>
            <w:tcW w:w="4606" w:type="dxa"/>
            <w:hideMark/>
          </w:tcPr>
          <w:p w14:paraId="32468EA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57DB600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Budapest, 2016. ………… „…..”</w:t>
            </w:r>
          </w:p>
          <w:p w14:paraId="15FFD1B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1C7BC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69C41F4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F1FA22"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1515BB6D"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7DC40C9A" w14:textId="77777777" w:rsidR="00CB3B7B" w:rsidRPr="001320F4" w:rsidRDefault="00CB3B7B" w:rsidP="001F0CEA">
            <w:pPr>
              <w:spacing w:after="0" w:line="240" w:lineRule="auto"/>
              <w:ind w:right="56"/>
              <w:jc w:val="both"/>
              <w:outlineLvl w:val="0"/>
              <w:rPr>
                <w:rFonts w:ascii="Tahoma" w:hAnsi="Tahoma" w:cs="Tahoma"/>
                <w:color w:val="000000" w:themeColor="text1"/>
                <w:sz w:val="21"/>
                <w:szCs w:val="21"/>
              </w:rPr>
            </w:pPr>
            <w:r w:rsidRPr="001320F4">
              <w:rPr>
                <w:rFonts w:ascii="Tahoma" w:hAnsi="Tahoma" w:cs="Tahoma"/>
                <w:color w:val="000000" w:themeColor="text1"/>
                <w:sz w:val="21"/>
                <w:szCs w:val="21"/>
              </w:rPr>
              <w:t>Pénzügyileg ellenjegyzem:</w:t>
            </w:r>
          </w:p>
          <w:p w14:paraId="65245F23"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lastRenderedPageBreak/>
              <w:t xml:space="preserve">Budapest, </w:t>
            </w:r>
            <w:proofErr w:type="gramStart"/>
            <w:r w:rsidRPr="001320F4">
              <w:rPr>
                <w:rFonts w:ascii="Tahoma" w:hAnsi="Tahoma" w:cs="Tahoma"/>
                <w:color w:val="000000" w:themeColor="text1"/>
                <w:sz w:val="21"/>
                <w:szCs w:val="21"/>
              </w:rPr>
              <w:t>2016. …</w:t>
            </w:r>
            <w:proofErr w:type="gramEnd"/>
            <w:r w:rsidRPr="001320F4">
              <w:rPr>
                <w:rFonts w:ascii="Tahoma" w:hAnsi="Tahoma" w:cs="Tahoma"/>
                <w:color w:val="000000" w:themeColor="text1"/>
                <w:sz w:val="21"/>
                <w:szCs w:val="21"/>
              </w:rPr>
              <w:t>……… „…..”</w:t>
            </w:r>
          </w:p>
          <w:p w14:paraId="3F62B0D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4826C387"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1227FE51"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p w14:paraId="23542EF6"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6F9A5C6B" w14:textId="77777777" w:rsidR="00CB3B7B" w:rsidRPr="001320F4" w:rsidRDefault="00CB3B7B" w:rsidP="001F0CEA">
            <w:pPr>
              <w:tabs>
                <w:tab w:val="left" w:pos="1701"/>
              </w:tabs>
              <w:spacing w:after="0" w:line="240" w:lineRule="auto"/>
              <w:ind w:right="57"/>
              <w:jc w:val="center"/>
              <w:rPr>
                <w:rFonts w:ascii="Tahoma" w:hAnsi="Tahoma" w:cs="Tahoma"/>
                <w:color w:val="000000" w:themeColor="text1"/>
                <w:sz w:val="21"/>
                <w:szCs w:val="21"/>
              </w:rPr>
            </w:pPr>
          </w:p>
          <w:p w14:paraId="0FD878E6" w14:textId="77777777" w:rsidR="00CB3B7B" w:rsidRPr="001320F4" w:rsidRDefault="00CB3B7B" w:rsidP="001F0CEA">
            <w:pPr>
              <w:tabs>
                <w:tab w:val="left" w:pos="1701"/>
              </w:tabs>
              <w:spacing w:after="0" w:line="240" w:lineRule="auto"/>
              <w:ind w:right="56"/>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Jogilag ellenjegyzem: </w:t>
            </w:r>
          </w:p>
          <w:p w14:paraId="7EA2C520"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 xml:space="preserve">Budapest, </w:t>
            </w:r>
            <w:proofErr w:type="gramStart"/>
            <w:r w:rsidRPr="001320F4">
              <w:rPr>
                <w:rFonts w:ascii="Tahoma" w:hAnsi="Tahoma" w:cs="Tahoma"/>
                <w:color w:val="000000" w:themeColor="text1"/>
                <w:sz w:val="21"/>
                <w:szCs w:val="21"/>
              </w:rPr>
              <w:t>2016. …</w:t>
            </w:r>
            <w:proofErr w:type="gramEnd"/>
            <w:r w:rsidRPr="001320F4">
              <w:rPr>
                <w:rFonts w:ascii="Tahoma" w:hAnsi="Tahoma" w:cs="Tahoma"/>
                <w:color w:val="000000" w:themeColor="text1"/>
                <w:sz w:val="21"/>
                <w:szCs w:val="21"/>
              </w:rPr>
              <w:t>……… „…..”</w:t>
            </w:r>
          </w:p>
          <w:p w14:paraId="457157F5"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28482B3F"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73AFD02C"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p>
          <w:p w14:paraId="3AD22258" w14:textId="77777777" w:rsidR="00CB3B7B" w:rsidRPr="001320F4" w:rsidRDefault="00CB3B7B" w:rsidP="001F0CEA">
            <w:pPr>
              <w:tabs>
                <w:tab w:val="left" w:pos="1701"/>
              </w:tabs>
              <w:spacing w:after="0" w:line="240" w:lineRule="auto"/>
              <w:ind w:right="57"/>
              <w:jc w:val="both"/>
              <w:rPr>
                <w:rFonts w:ascii="Tahoma" w:hAnsi="Tahoma" w:cs="Tahoma"/>
                <w:color w:val="000000" w:themeColor="text1"/>
                <w:sz w:val="21"/>
                <w:szCs w:val="21"/>
              </w:rPr>
            </w:pPr>
            <w:r w:rsidRPr="001320F4">
              <w:rPr>
                <w:rFonts w:ascii="Tahoma" w:hAnsi="Tahoma" w:cs="Tahoma"/>
                <w:color w:val="000000" w:themeColor="text1"/>
                <w:sz w:val="21"/>
                <w:szCs w:val="21"/>
              </w:rPr>
              <w:t>………………………………………………..</w:t>
            </w:r>
          </w:p>
        </w:tc>
      </w:tr>
      <w:tr w:rsidR="00CB3B7B" w:rsidRPr="001320F4" w14:paraId="024CF58F" w14:textId="77777777" w:rsidTr="001F0CEA">
        <w:trPr>
          <w:trHeight w:val="1164"/>
        </w:trPr>
        <w:tc>
          <w:tcPr>
            <w:tcW w:w="4606" w:type="dxa"/>
          </w:tcPr>
          <w:p w14:paraId="7EE026F5" w14:textId="77777777" w:rsidR="00CB3B7B" w:rsidRPr="001320F4" w:rsidRDefault="00CB3B7B" w:rsidP="001F0CEA">
            <w:pPr>
              <w:spacing w:after="0" w:line="240" w:lineRule="auto"/>
              <w:jc w:val="center"/>
              <w:rPr>
                <w:rFonts w:ascii="Tahoma" w:hAnsi="Tahoma" w:cs="Tahoma"/>
                <w:color w:val="000000" w:themeColor="text1"/>
                <w:sz w:val="21"/>
                <w:szCs w:val="21"/>
              </w:rPr>
            </w:pPr>
          </w:p>
        </w:tc>
        <w:tc>
          <w:tcPr>
            <w:tcW w:w="4606" w:type="dxa"/>
          </w:tcPr>
          <w:p w14:paraId="78437E9C"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dr. Soltész Adrienn</w:t>
            </w:r>
          </w:p>
          <w:p w14:paraId="505D1F61" w14:textId="77777777" w:rsidR="00CB3B7B" w:rsidRPr="001320F4" w:rsidRDefault="00CB3B7B" w:rsidP="001F0CEA">
            <w:pPr>
              <w:tabs>
                <w:tab w:val="left" w:pos="1701"/>
              </w:tabs>
              <w:spacing w:after="0" w:line="240" w:lineRule="auto"/>
              <w:ind w:right="56"/>
              <w:jc w:val="center"/>
              <w:rPr>
                <w:rFonts w:ascii="Tahoma" w:hAnsi="Tahoma" w:cs="Tahoma"/>
                <w:color w:val="000000" w:themeColor="text1"/>
                <w:sz w:val="21"/>
                <w:szCs w:val="21"/>
              </w:rPr>
            </w:pPr>
            <w:r w:rsidRPr="001320F4">
              <w:rPr>
                <w:rFonts w:ascii="Tahoma" w:hAnsi="Tahoma" w:cs="Tahoma"/>
                <w:color w:val="000000" w:themeColor="text1"/>
                <w:sz w:val="21"/>
                <w:szCs w:val="21"/>
              </w:rPr>
              <w:t>főosztályvezető</w:t>
            </w:r>
          </w:p>
          <w:p w14:paraId="1F89BE0F" w14:textId="77777777" w:rsidR="00CB3B7B" w:rsidRPr="001320F4" w:rsidRDefault="00CB3B7B" w:rsidP="001F0CEA">
            <w:pPr>
              <w:spacing w:after="0" w:line="240" w:lineRule="auto"/>
              <w:jc w:val="center"/>
              <w:rPr>
                <w:rFonts w:ascii="Tahoma" w:hAnsi="Tahoma" w:cs="Tahoma"/>
                <w:color w:val="000000" w:themeColor="text1"/>
                <w:sz w:val="21"/>
                <w:szCs w:val="21"/>
              </w:rPr>
            </w:pPr>
            <w:r w:rsidRPr="001320F4">
              <w:rPr>
                <w:rFonts w:ascii="Tahoma" w:hAnsi="Tahoma" w:cs="Tahoma"/>
                <w:color w:val="000000" w:themeColor="text1"/>
                <w:sz w:val="21"/>
                <w:szCs w:val="21"/>
              </w:rPr>
              <w:t>Szerződéses Kapcsolatok Főosztálya</w:t>
            </w:r>
          </w:p>
        </w:tc>
      </w:tr>
    </w:tbl>
    <w:p w14:paraId="5D751396" w14:textId="43E7DEE9" w:rsidR="006F077B" w:rsidRDefault="006F077B" w:rsidP="00CB3B7B">
      <w:pPr>
        <w:spacing w:after="0" w:line="240" w:lineRule="auto"/>
        <w:ind w:left="709" w:hanging="709"/>
        <w:jc w:val="both"/>
        <w:rPr>
          <w:rFonts w:ascii="Tahoma" w:hAnsi="Tahoma" w:cs="Tahoma"/>
          <w:color w:val="000000" w:themeColor="text1"/>
          <w:sz w:val="21"/>
          <w:szCs w:val="21"/>
        </w:rPr>
      </w:pPr>
    </w:p>
    <w:p w14:paraId="315F640A" w14:textId="77777777" w:rsidR="006F077B" w:rsidRDefault="006F077B">
      <w:pPr>
        <w:suppressAutoHyphens w:val="0"/>
        <w:spacing w:after="0" w:line="240" w:lineRule="auto"/>
        <w:textAlignment w:val="auto"/>
        <w:rPr>
          <w:rFonts w:ascii="Tahoma" w:hAnsi="Tahoma" w:cs="Tahoma"/>
          <w:color w:val="000000" w:themeColor="text1"/>
          <w:sz w:val="21"/>
          <w:szCs w:val="21"/>
        </w:rPr>
      </w:pPr>
      <w:r>
        <w:rPr>
          <w:rFonts w:ascii="Tahoma" w:hAnsi="Tahoma" w:cs="Tahoma"/>
          <w:color w:val="000000" w:themeColor="text1"/>
          <w:sz w:val="21"/>
          <w:szCs w:val="21"/>
        </w:rPr>
        <w:br w:type="page"/>
      </w:r>
    </w:p>
    <w:p w14:paraId="338DB3D8" w14:textId="77777777" w:rsidR="006F077B" w:rsidRPr="00197152" w:rsidRDefault="006F077B" w:rsidP="006F077B">
      <w:pPr>
        <w:jc w:val="center"/>
        <w:rPr>
          <w:rFonts w:ascii="Tahoma" w:hAnsi="Tahoma" w:cs="Tahoma"/>
          <w:b/>
          <w:i/>
          <w:color w:val="000000" w:themeColor="text1"/>
          <w:sz w:val="21"/>
          <w:szCs w:val="21"/>
        </w:rPr>
      </w:pPr>
      <w:r w:rsidRPr="00197152">
        <w:rPr>
          <w:rFonts w:ascii="Tahoma" w:hAnsi="Tahoma" w:cs="Tahoma"/>
          <w:b/>
          <w:i/>
          <w:color w:val="000000" w:themeColor="text1"/>
          <w:sz w:val="21"/>
          <w:szCs w:val="21"/>
        </w:rPr>
        <w:lastRenderedPageBreak/>
        <w:t>MEGISMERHETŐSÉGI NYILATKOZAT</w:t>
      </w:r>
    </w:p>
    <w:p w14:paraId="5E3921A2" w14:textId="77777777" w:rsidR="006F077B" w:rsidRPr="00CE44DA" w:rsidRDefault="006F077B" w:rsidP="006F077B">
      <w:pPr>
        <w:jc w:val="center"/>
        <w:rPr>
          <w:rFonts w:ascii="Tahoma" w:hAnsi="Tahoma" w:cs="Tahoma"/>
          <w:color w:val="0000FF"/>
          <w:sz w:val="21"/>
          <w:szCs w:val="21"/>
        </w:rPr>
      </w:pPr>
    </w:p>
    <w:p w14:paraId="50CC3E95" w14:textId="77777777" w:rsidR="006F077B" w:rsidRPr="00C572C7" w:rsidRDefault="006F077B" w:rsidP="006F077B">
      <w:pPr>
        <w:jc w:val="both"/>
        <w:rPr>
          <w:rFonts w:ascii="Tahoma" w:hAnsi="Tahoma" w:cs="Tahoma"/>
          <w:sz w:val="21"/>
          <w:szCs w:val="21"/>
        </w:rPr>
      </w:pPr>
      <w:proofErr w:type="gramStart"/>
      <w:r w:rsidRPr="00C572C7">
        <w:rPr>
          <w:rFonts w:ascii="Tahoma" w:hAnsi="Tahoma" w:cs="Tahoma"/>
          <w:sz w:val="21"/>
          <w:szCs w:val="21"/>
        </w:rPr>
        <w:t>Alulírott …………………………………………… (név) ……………………………………….. (képviseleti jog jogcíme), mint a ………………………………………………………… (cégnév) (…………………………………………………………… (székhely), ………………………………………………….. (cg)) képviselője jelen okirat aláírásával Társaságunk nevében</w:t>
      </w:r>
      <w:proofErr w:type="gramEnd"/>
      <w:r w:rsidRPr="00C572C7">
        <w:rPr>
          <w:rFonts w:ascii="Tahoma" w:hAnsi="Tahoma" w:cs="Tahoma"/>
          <w:sz w:val="21"/>
          <w:szCs w:val="21"/>
        </w:rPr>
        <w:t xml:space="preserve"> </w:t>
      </w:r>
    </w:p>
    <w:p w14:paraId="4689C833" w14:textId="77777777" w:rsidR="006F077B" w:rsidRPr="00C572C7" w:rsidRDefault="006F077B" w:rsidP="006F077B">
      <w:pPr>
        <w:jc w:val="center"/>
        <w:rPr>
          <w:rFonts w:ascii="Tahoma" w:hAnsi="Tahoma" w:cs="Tahoma"/>
          <w:sz w:val="21"/>
          <w:szCs w:val="21"/>
        </w:rPr>
      </w:pPr>
      <w:proofErr w:type="gramStart"/>
      <w:r w:rsidRPr="00C572C7">
        <w:rPr>
          <w:rFonts w:ascii="Tahoma" w:hAnsi="Tahoma" w:cs="Tahoma"/>
          <w:sz w:val="21"/>
          <w:szCs w:val="21"/>
        </w:rPr>
        <w:t>kijelentem</w:t>
      </w:r>
      <w:proofErr w:type="gramEnd"/>
      <w:r w:rsidRPr="00C572C7">
        <w:rPr>
          <w:rFonts w:ascii="Tahoma" w:hAnsi="Tahoma" w:cs="Tahoma"/>
          <w:sz w:val="21"/>
          <w:szCs w:val="21"/>
        </w:rPr>
        <w:t>,</w:t>
      </w:r>
    </w:p>
    <w:p w14:paraId="2ED21FD9" w14:textId="77777777" w:rsidR="006F077B" w:rsidRPr="00C572C7" w:rsidRDefault="006F077B" w:rsidP="006F077B">
      <w:pPr>
        <w:jc w:val="both"/>
        <w:rPr>
          <w:rFonts w:ascii="Tahoma" w:hAnsi="Tahoma" w:cs="Tahoma"/>
          <w:sz w:val="21"/>
          <w:szCs w:val="21"/>
        </w:rPr>
      </w:pPr>
      <w:proofErr w:type="gramStart"/>
      <w:r w:rsidRPr="00C572C7">
        <w:rPr>
          <w:rFonts w:ascii="Tahoma" w:hAnsi="Tahoma" w:cs="Tahoma"/>
          <w:sz w:val="21"/>
          <w:szCs w:val="21"/>
        </w:rPr>
        <w:t>hogy</w:t>
      </w:r>
      <w:proofErr w:type="gramEnd"/>
      <w:r w:rsidRPr="00C572C7">
        <w:rPr>
          <w:rFonts w:ascii="Tahoma" w:hAnsi="Tahoma" w:cs="Tahoma"/>
          <w:sz w:val="21"/>
          <w:szCs w:val="21"/>
        </w:rPr>
        <w:t xml:space="preserve"> a Miniszterelnökség, mint Megrendelő által a „Vállalkozási keretszerződés kommunikációs tevékenységek ellátására - 3 részben” elnevezéssel lefolytatott közbeszerzési eljárás …. részének nyertes ajánlattevőjeként a szerződés teljesítése alatt az alábbi kötelezettségek teljesítését vállalom:</w:t>
      </w:r>
    </w:p>
    <w:p w14:paraId="4E1CA112"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kérésére a jelen szerződés teljesítésével kapcsolatban Társaságunknál keletkezett valamennyi iratot, adatot, tényt (különösen szerződések, kifizetések bizonylatai, számlák) a Megrendelő számára megismerhetővé teszünk, azzal kapcsolatban üzleti titokra nem hivatkozunk.</w:t>
      </w:r>
    </w:p>
    <w:p w14:paraId="3B5C1631"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 xml:space="preserve">Kijelentjük, hogy a 2003. évi XCII. törvény (Art.) 54.§ (1) </w:t>
      </w:r>
      <w:proofErr w:type="spellStart"/>
      <w:r w:rsidRPr="00C572C7">
        <w:rPr>
          <w:rFonts w:ascii="Tahoma" w:hAnsi="Tahoma" w:cs="Tahoma"/>
          <w:sz w:val="21"/>
          <w:szCs w:val="21"/>
        </w:rPr>
        <w:t>bek</w:t>
      </w:r>
      <w:proofErr w:type="spellEnd"/>
      <w:r w:rsidRPr="00C572C7">
        <w:rPr>
          <w:rFonts w:ascii="Tahoma" w:hAnsi="Tahoma" w:cs="Tahoma"/>
          <w:sz w:val="21"/>
          <w:szCs w:val="21"/>
        </w:rPr>
        <w:t>. c) pontja alapján Társaságunk hozzájárul ahhoz, hogy Társaságunk vonatkozásában – a jelen szerződés teljesítésével kapcsolatos körben – az Art. szerinti adótitkot a Miniszterelnökség teljes körben megismerje.</w:t>
      </w:r>
    </w:p>
    <w:p w14:paraId="56CC29CB" w14:textId="77777777" w:rsidR="006F077B" w:rsidRPr="00C572C7"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Megrendelő, ill. erre jogosult harmadik fél szervezet kérésére a fenti irat-, vagy adatszolgáltatást az arra vonatkozó kérelem kézhezvételét követő 3 munkanapon belül hiánytalanul teljesítjük.</w:t>
      </w:r>
    </w:p>
    <w:p w14:paraId="716C4256" w14:textId="77777777" w:rsidR="006F077B" w:rsidRDefault="006F077B" w:rsidP="006F077B">
      <w:pPr>
        <w:pStyle w:val="Listaszerbekezds"/>
        <w:numPr>
          <w:ilvl w:val="0"/>
          <w:numId w:val="46"/>
        </w:numPr>
        <w:spacing w:before="0" w:after="160" w:line="259" w:lineRule="auto"/>
        <w:rPr>
          <w:rFonts w:ascii="Tahoma" w:hAnsi="Tahoma" w:cs="Tahoma"/>
          <w:sz w:val="21"/>
          <w:szCs w:val="21"/>
        </w:rPr>
      </w:pPr>
      <w:r w:rsidRPr="00C572C7">
        <w:rPr>
          <w:rFonts w:ascii="Tahoma" w:hAnsi="Tahoma" w:cs="Tahoma"/>
          <w:sz w:val="21"/>
          <w:szCs w:val="21"/>
        </w:rPr>
        <w:t>Kijelentjük, hogy a közreműködőinkkel a vonatkozó szerződéseket akként (olyan tartalommal) kötjük meg/kötöttük meg, hogy azok tartalma a fenti kötelezettségeim teljesítését ne akadályozza vagy korlátozza.</w:t>
      </w:r>
    </w:p>
    <w:p w14:paraId="6139C52B" w14:textId="77777777" w:rsidR="006F077B" w:rsidRDefault="006F077B" w:rsidP="006F077B">
      <w:pPr>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F077B" w:rsidRPr="001768B3" w14:paraId="45B370AD" w14:textId="77777777" w:rsidTr="001F0CEA">
        <w:tc>
          <w:tcPr>
            <w:tcW w:w="9488" w:type="dxa"/>
            <w:gridSpan w:val="3"/>
          </w:tcPr>
          <w:p w14:paraId="004DDA11" w14:textId="77777777" w:rsidR="006F077B" w:rsidRPr="001768B3" w:rsidRDefault="006F077B" w:rsidP="001F0CEA">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tc>
      </w:tr>
      <w:tr w:rsidR="006F077B" w:rsidRPr="001768B3" w14:paraId="4992C453" w14:textId="77777777" w:rsidTr="001F0CEA">
        <w:tc>
          <w:tcPr>
            <w:tcW w:w="1495" w:type="dxa"/>
          </w:tcPr>
          <w:p w14:paraId="0FF68707"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7FA6C1CD"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bottom w:val="single" w:sz="4" w:space="0" w:color="auto"/>
            </w:tcBorders>
          </w:tcPr>
          <w:p w14:paraId="3B65C065" w14:textId="77777777" w:rsidR="006F077B" w:rsidRPr="001768B3" w:rsidRDefault="006F077B" w:rsidP="001F0CEA">
            <w:pPr>
              <w:spacing w:before="120" w:after="120"/>
              <w:ind w:left="426" w:hanging="426"/>
              <w:jc w:val="both"/>
              <w:rPr>
                <w:rFonts w:ascii="Tahoma" w:hAnsi="Tahoma" w:cs="Tahoma"/>
                <w:sz w:val="21"/>
                <w:szCs w:val="21"/>
              </w:rPr>
            </w:pPr>
          </w:p>
        </w:tc>
      </w:tr>
      <w:tr w:rsidR="006F077B" w:rsidRPr="001768B3" w14:paraId="0152701C" w14:textId="77777777" w:rsidTr="001F0CEA">
        <w:tc>
          <w:tcPr>
            <w:tcW w:w="1495" w:type="dxa"/>
          </w:tcPr>
          <w:p w14:paraId="1E8271A1" w14:textId="77777777" w:rsidR="006F077B" w:rsidRPr="001768B3" w:rsidRDefault="006F077B" w:rsidP="001F0CEA">
            <w:pPr>
              <w:spacing w:before="120" w:after="120"/>
              <w:ind w:left="426" w:hanging="426"/>
              <w:jc w:val="both"/>
              <w:rPr>
                <w:rFonts w:ascii="Tahoma" w:hAnsi="Tahoma" w:cs="Tahoma"/>
                <w:sz w:val="21"/>
                <w:szCs w:val="21"/>
              </w:rPr>
            </w:pPr>
          </w:p>
        </w:tc>
        <w:tc>
          <w:tcPr>
            <w:tcW w:w="3603" w:type="dxa"/>
          </w:tcPr>
          <w:p w14:paraId="0D4E004A" w14:textId="77777777" w:rsidR="006F077B" w:rsidRPr="001768B3" w:rsidRDefault="006F077B" w:rsidP="001F0CEA">
            <w:pPr>
              <w:spacing w:before="120" w:after="120"/>
              <w:ind w:left="426" w:hanging="426"/>
              <w:jc w:val="both"/>
              <w:rPr>
                <w:rFonts w:ascii="Tahoma" w:hAnsi="Tahoma" w:cs="Tahoma"/>
                <w:sz w:val="21"/>
                <w:szCs w:val="21"/>
              </w:rPr>
            </w:pPr>
          </w:p>
        </w:tc>
        <w:tc>
          <w:tcPr>
            <w:tcW w:w="4390" w:type="dxa"/>
            <w:tcBorders>
              <w:top w:val="single" w:sz="4" w:space="0" w:color="auto"/>
            </w:tcBorders>
            <w:vAlign w:val="center"/>
          </w:tcPr>
          <w:p w14:paraId="046DBF59" w14:textId="77777777" w:rsidR="006F077B" w:rsidRPr="001768B3" w:rsidRDefault="006F077B" w:rsidP="001F0CEA">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00F1604B" w14:textId="37143E1C" w:rsidR="00CB3B7B" w:rsidRDefault="00CB3B7B">
      <w:pPr>
        <w:suppressAutoHyphens w:val="0"/>
        <w:spacing w:after="0" w:line="240" w:lineRule="auto"/>
        <w:textAlignment w:val="auto"/>
        <w:rPr>
          <w:rFonts w:ascii="Tahoma" w:hAnsi="Tahoma" w:cs="Tahoma"/>
          <w:color w:val="000000" w:themeColor="text1"/>
          <w:sz w:val="21"/>
          <w:szCs w:val="21"/>
        </w:rPr>
      </w:pPr>
    </w:p>
    <w:p w14:paraId="12017F4B" w14:textId="77777777" w:rsidR="00244D1D" w:rsidRPr="001768B3" w:rsidRDefault="00244D1D" w:rsidP="00CB3B7B">
      <w:pPr>
        <w:rPr>
          <w:rFonts w:ascii="Tahoma" w:hAnsi="Tahoma" w:cs="Tahoma"/>
          <w:sz w:val="21"/>
          <w:szCs w:val="21"/>
        </w:rPr>
      </w:pPr>
    </w:p>
    <w:p w14:paraId="463CA49C" w14:textId="77777777" w:rsidR="00EF6BAC" w:rsidRPr="001768B3" w:rsidRDefault="00056513" w:rsidP="004F3438">
      <w:pPr>
        <w:ind w:left="426" w:hanging="426"/>
        <w:jc w:val="center"/>
        <w:rPr>
          <w:rFonts w:ascii="Times New Roman" w:hAnsi="Times New Roman" w:cs="Times New Roman"/>
          <w:sz w:val="23"/>
          <w:szCs w:val="23"/>
        </w:rPr>
      </w:pPr>
      <w:r w:rsidRPr="001768B3">
        <w:sym w:font="Wingdings" w:char="F075"/>
      </w:r>
      <w:r w:rsidRPr="001768B3">
        <w:sym w:font="Wingdings" w:char="F075"/>
      </w:r>
      <w:r w:rsidRPr="001768B3">
        <w:sym w:font="Wingdings" w:char="F075"/>
      </w:r>
    </w:p>
    <w:p w14:paraId="463CA4A0" w14:textId="77777777" w:rsidR="000C7CAD" w:rsidRPr="001768B3" w:rsidRDefault="00C43221" w:rsidP="004F3438">
      <w:pPr>
        <w:ind w:left="426" w:hanging="426"/>
        <w:rPr>
          <w:rFonts w:ascii="Times New Roman" w:hAnsi="Times New Roman" w:cs="Times New Roman"/>
          <w:sz w:val="23"/>
          <w:szCs w:val="23"/>
        </w:rPr>
      </w:pPr>
      <w:r w:rsidRPr="001768B3">
        <w:rPr>
          <w:rFonts w:ascii="Tahoma" w:hAnsi="Tahoma" w:cs="Tahoma"/>
          <w:b/>
          <w:sz w:val="21"/>
          <w:szCs w:val="21"/>
          <w:lang w:eastAsia="hu-HU"/>
        </w:rPr>
        <w:br w:type="page"/>
      </w:r>
    </w:p>
    <w:p w14:paraId="463CA4A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4. </w:t>
      </w:r>
      <w:r w:rsidRPr="001768B3">
        <w:rPr>
          <w:rFonts w:ascii="Tahoma" w:hAnsi="Tahoma" w:cs="Tahoma"/>
          <w:b/>
          <w:color w:val="auto"/>
          <w:sz w:val="21"/>
          <w:szCs w:val="21"/>
        </w:rPr>
        <w:t>KÖTET</w:t>
      </w:r>
    </w:p>
    <w:p w14:paraId="463CA4A2"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463CA4A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463CA4A4"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748"/>
        <w:gridCol w:w="1538"/>
      </w:tblGrid>
      <w:tr w:rsidR="000D3FB7" w:rsidRPr="001768B3"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77777777" w:rsidR="002058B4" w:rsidRPr="001768B3" w:rsidRDefault="000F7C78" w:rsidP="004F3438">
            <w:pPr>
              <w:tabs>
                <w:tab w:val="left" w:pos="3600"/>
                <w:tab w:val="left" w:pos="4440"/>
              </w:tabs>
              <w:spacing w:before="120" w:after="120"/>
              <w:ind w:left="426" w:hanging="426"/>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 (3.</w:t>
            </w:r>
            <w:r w:rsidR="002058B4" w:rsidRPr="001768B3">
              <w:rPr>
                <w:rFonts w:ascii="Tahoma" w:eastAsia="BatangChe" w:hAnsi="Tahoma" w:cs="Tahoma"/>
                <w:color w:val="000000" w:themeColor="text1"/>
                <w:sz w:val="21"/>
                <w:szCs w:val="21"/>
              </w:rPr>
              <w:t xml:space="preserve"> sz. melléklet)</w:t>
            </w:r>
            <w:r w:rsidR="002317EA"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463CA4BD"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63CA4BA"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63CA4BB"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C"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7BCECA20"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5</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472D2BE1"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2317EA" w:rsidRPr="001768B3">
              <w:rPr>
                <w:rFonts w:ascii="Tahoma" w:eastAsia="BatangChe" w:hAnsi="Tahoma" w:cs="Tahoma"/>
                <w:color w:val="000000" w:themeColor="text1"/>
                <w:sz w:val="21"/>
                <w:szCs w:val="21"/>
              </w:rPr>
              <w:t>6</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DC4F90" w:rsidRPr="001768B3" w14:paraId="463CA4DB"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9" w14:textId="7E507447" w:rsidR="00DC4F9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proofErr w:type="gramStart"/>
            <w:r w:rsidRPr="001768B3">
              <w:rPr>
                <w:rFonts w:ascii="Tahoma" w:eastAsia="BatangChe" w:hAnsi="Tahoma" w:cs="Tahoma"/>
                <w:color w:val="000000" w:themeColor="text1"/>
                <w:sz w:val="21"/>
                <w:szCs w:val="21"/>
              </w:rPr>
              <w:lastRenderedPageBreak/>
              <w:t>Ártáblázat(</w:t>
            </w:r>
            <w:proofErr w:type="gramEnd"/>
            <w:r w:rsidRPr="001768B3">
              <w:rPr>
                <w:rFonts w:ascii="Tahoma" w:eastAsia="BatangChe" w:hAnsi="Tahoma" w:cs="Tahoma"/>
                <w:color w:val="000000" w:themeColor="text1"/>
                <w:sz w:val="21"/>
                <w:szCs w:val="21"/>
              </w:rPr>
              <w: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A" w14:textId="77777777" w:rsidR="00DC4F90" w:rsidRPr="001768B3" w:rsidRDefault="00DC4F90" w:rsidP="004F3438">
            <w:pPr>
              <w:snapToGrid w:val="0"/>
              <w:spacing w:before="120" w:after="120"/>
              <w:ind w:left="426" w:right="74" w:hanging="426"/>
              <w:jc w:val="center"/>
              <w:rPr>
                <w:rFonts w:ascii="Tahoma" w:hAnsi="Tahoma" w:cs="Tahoma"/>
                <w:color w:val="000000" w:themeColor="text1"/>
                <w:sz w:val="21"/>
                <w:szCs w:val="21"/>
              </w:rPr>
            </w:pPr>
          </w:p>
        </w:tc>
      </w:tr>
      <w:tr w:rsidR="00D34FD0" w:rsidRPr="001768B3" w14:paraId="463CA4DE"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C" w14:textId="3B10AF57" w:rsidR="00D34FD0" w:rsidRPr="001768B3" w:rsidRDefault="00D34FD0"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Szakmai </w:t>
            </w:r>
            <w:proofErr w:type="gramStart"/>
            <w:r w:rsidRPr="001768B3">
              <w:rPr>
                <w:rFonts w:ascii="Tahoma" w:eastAsia="BatangChe" w:hAnsi="Tahoma" w:cs="Tahoma"/>
                <w:color w:val="000000" w:themeColor="text1"/>
                <w:sz w:val="21"/>
                <w:szCs w:val="21"/>
              </w:rPr>
              <w:t>ajánlat(</w:t>
            </w:r>
            <w:proofErr w:type="gramEnd"/>
            <w:r w:rsidRPr="001768B3">
              <w:rPr>
                <w:rFonts w:ascii="Tahoma" w:eastAsia="BatangChe" w:hAnsi="Tahoma" w:cs="Tahoma"/>
                <w:color w:val="000000" w:themeColor="text1"/>
                <w:sz w:val="21"/>
                <w:szCs w:val="21"/>
              </w:rPr>
              <w:t>ok)</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D" w14:textId="77777777" w:rsidR="00D34FD0" w:rsidRPr="001768B3" w:rsidRDefault="00D34FD0" w:rsidP="004F3438">
            <w:pPr>
              <w:snapToGrid w:val="0"/>
              <w:spacing w:before="120" w:after="120"/>
              <w:ind w:left="426" w:right="74" w:hanging="426"/>
              <w:jc w:val="center"/>
              <w:rPr>
                <w:rFonts w:ascii="Tahoma" w:hAnsi="Tahoma" w:cs="Tahoma"/>
                <w:color w:val="000000" w:themeColor="text1"/>
                <w:sz w:val="21"/>
                <w:szCs w:val="21"/>
              </w:rPr>
            </w:pPr>
          </w:p>
        </w:tc>
      </w:tr>
      <w:tr w:rsidR="00F45598" w:rsidRPr="001768B3" w14:paraId="3528B821" w14:textId="77777777" w:rsidTr="006F077B">
        <w:tc>
          <w:tcPr>
            <w:tcW w:w="4172" w:type="pct"/>
            <w:tcBorders>
              <w:top w:val="single" w:sz="4" w:space="0" w:color="000000"/>
              <w:left w:val="single" w:sz="4" w:space="0" w:color="000000"/>
              <w:bottom w:val="single" w:sz="4" w:space="0" w:color="000000"/>
            </w:tcBorders>
            <w:shd w:val="clear" w:color="auto" w:fill="FFFFFF"/>
          </w:tcPr>
          <w:p w14:paraId="7551442D" w14:textId="1EC8AD1A" w:rsidR="00F45598" w:rsidRPr="001768B3" w:rsidRDefault="00F45598"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a teljesítési biztosíték rendelkezésre bocsátásáról (7. sz. melléklet)</w:t>
            </w:r>
            <w:r w:rsidR="00F77902"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B162D1" w14:textId="77777777" w:rsidR="00F45598" w:rsidRPr="001768B3" w:rsidRDefault="00F45598" w:rsidP="004F3438">
            <w:pPr>
              <w:snapToGrid w:val="0"/>
              <w:spacing w:before="120" w:after="120"/>
              <w:ind w:left="426" w:right="74" w:hanging="426"/>
              <w:jc w:val="center"/>
              <w:rPr>
                <w:rFonts w:ascii="Tahoma" w:hAnsi="Tahoma" w:cs="Tahoma"/>
                <w:color w:val="000000" w:themeColor="text1"/>
                <w:sz w:val="21"/>
                <w:szCs w:val="21"/>
              </w:rPr>
            </w:pPr>
          </w:p>
        </w:tc>
      </w:tr>
      <w:tr w:rsidR="00242F9C" w:rsidRPr="001768B3" w14:paraId="2FD8960B" w14:textId="77777777" w:rsidTr="006F077B">
        <w:tc>
          <w:tcPr>
            <w:tcW w:w="4172" w:type="pct"/>
            <w:tcBorders>
              <w:top w:val="single" w:sz="4" w:space="0" w:color="000000"/>
              <w:left w:val="single" w:sz="4" w:space="0" w:color="000000"/>
              <w:bottom w:val="single" w:sz="4" w:space="0" w:color="000000"/>
            </w:tcBorders>
            <w:shd w:val="clear" w:color="auto" w:fill="FFFFFF"/>
          </w:tcPr>
          <w:p w14:paraId="0D64A88E" w14:textId="1F53A497" w:rsidR="00242F9C" w:rsidRPr="001768B3" w:rsidRDefault="00242F9C">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Nyilatkozat felelősségbiztosításról (</w:t>
            </w:r>
            <w:r w:rsidR="002D400B">
              <w:rPr>
                <w:rFonts w:ascii="Tahoma" w:eastAsia="BatangChe" w:hAnsi="Tahoma" w:cs="Tahoma"/>
                <w:color w:val="000000" w:themeColor="text1"/>
                <w:sz w:val="21"/>
                <w:szCs w:val="21"/>
              </w:rPr>
              <w:t>8</w:t>
            </w:r>
            <w:r w:rsidRPr="001768B3">
              <w:rPr>
                <w:rFonts w:ascii="Tahoma" w:eastAsia="BatangChe" w:hAnsi="Tahoma" w:cs="Tahoma"/>
                <w:color w:val="000000" w:themeColor="text1"/>
                <w:sz w:val="21"/>
                <w:szCs w:val="21"/>
              </w:rPr>
              <w:t>. sz. melléklet)</w:t>
            </w:r>
            <w:r w:rsidR="00F77902" w:rsidRPr="001768B3">
              <w:rPr>
                <w:rFonts w:ascii="Tahoma" w:eastAsia="BatangChe" w:hAnsi="Tahoma" w:cs="Tahoma"/>
                <w:color w:val="000000" w:themeColor="text1"/>
                <w:sz w:val="21"/>
                <w:szCs w:val="21"/>
              </w:rPr>
              <w:t xml:space="preserve"> – </w:t>
            </w:r>
            <w:r w:rsidR="002D400B">
              <w:rPr>
                <w:rFonts w:ascii="Tahoma" w:eastAsia="BatangChe" w:hAnsi="Tahoma" w:cs="Tahoma"/>
                <w:color w:val="000000" w:themeColor="text1"/>
                <w:sz w:val="21"/>
                <w:szCs w:val="21"/>
              </w:rPr>
              <w:t>csak a 2. rész vonatkozásában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A31139" w14:textId="77777777" w:rsidR="00242F9C" w:rsidRPr="001768B3" w:rsidRDefault="00242F9C" w:rsidP="004F3438">
            <w:pPr>
              <w:snapToGrid w:val="0"/>
              <w:spacing w:before="120" w:after="120"/>
              <w:ind w:left="426" w:right="74" w:hanging="426"/>
              <w:jc w:val="center"/>
              <w:rPr>
                <w:rFonts w:ascii="Tahoma" w:hAnsi="Tahoma" w:cs="Tahoma"/>
                <w:color w:val="000000" w:themeColor="text1"/>
                <w:sz w:val="21"/>
                <w:szCs w:val="21"/>
              </w:rPr>
            </w:pPr>
          </w:p>
        </w:tc>
      </w:tr>
      <w:tr w:rsidR="004D5520" w:rsidRPr="001768B3" w14:paraId="71C4E9A0" w14:textId="77777777" w:rsidTr="006F077B">
        <w:tc>
          <w:tcPr>
            <w:tcW w:w="4172" w:type="pct"/>
            <w:tcBorders>
              <w:top w:val="single" w:sz="4" w:space="0" w:color="000000"/>
              <w:left w:val="single" w:sz="4" w:space="0" w:color="000000"/>
              <w:bottom w:val="single" w:sz="4" w:space="0" w:color="000000"/>
            </w:tcBorders>
            <w:shd w:val="clear" w:color="auto" w:fill="FFFFFF"/>
          </w:tcPr>
          <w:p w14:paraId="02B8F054" w14:textId="6A985EF3" w:rsidR="004D5520" w:rsidRPr="001768B3" w:rsidRDefault="004D5520">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000000" w:themeColor="text1"/>
                <w:sz w:val="21"/>
                <w:szCs w:val="21"/>
              </w:rPr>
              <w:t xml:space="preserve">Nyilatkozat a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 megtételének vállalására (</w:t>
            </w:r>
            <w:r w:rsidR="002D400B">
              <w:rPr>
                <w:rFonts w:ascii="Tahoma" w:hAnsi="Tahoma" w:cs="Tahoma"/>
                <w:color w:val="000000" w:themeColor="text1"/>
                <w:sz w:val="21"/>
                <w:szCs w:val="21"/>
              </w:rPr>
              <w:t>9</w:t>
            </w:r>
            <w:r w:rsidRPr="001768B3">
              <w:rPr>
                <w:rFonts w:ascii="Tahoma"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E881B6" w14:textId="77777777" w:rsidR="004D5520" w:rsidRPr="001768B3" w:rsidRDefault="004D5520"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63CA4DF" w14:textId="184E5ABA"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463CA4E4"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2"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63CA4E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5"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w:t>
            </w:r>
            <w:proofErr w:type="spellStart"/>
            <w:r w:rsidRPr="001768B3">
              <w:rPr>
                <w:rFonts w:ascii="Tahoma" w:eastAsia="BatangChe" w:hAnsi="Tahoma" w:cs="Tahoma"/>
                <w:color w:val="000000" w:themeColor="text1"/>
                <w:sz w:val="21"/>
                <w:szCs w:val="21"/>
              </w:rPr>
              <w:t>pendrive</w:t>
            </w:r>
            <w:proofErr w:type="spellEnd"/>
            <w:r w:rsidRPr="001768B3">
              <w:rPr>
                <w:rFonts w:ascii="Tahoma" w:eastAsia="BatangChe" w:hAnsi="Tahoma" w:cs="Tahoma"/>
                <w:color w:val="000000" w:themeColor="text1"/>
                <w:sz w:val="21"/>
                <w:szCs w:val="21"/>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463CA4E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8" w14:textId="28A23116"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9A3C07" w:rsidRPr="001768B3">
              <w:rPr>
                <w:rFonts w:ascii="Tahoma" w:eastAsia="BatangChe" w:hAnsi="Tahoma" w:cs="Tahoma"/>
                <w:color w:val="000000" w:themeColor="text1"/>
                <w:sz w:val="21"/>
                <w:szCs w:val="21"/>
              </w:rPr>
              <w:t xml:space="preserve"> –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9"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463CA4EB"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 xml:space="preserve">Az ajánlat minden olyan oldalát, amelyen - az ajánlat beadása előtt - módosítást hajtottak végre, az adott dokumentumot aláíró </w:t>
      </w:r>
      <w:proofErr w:type="gramStart"/>
      <w:r w:rsidRPr="001768B3">
        <w:rPr>
          <w:rFonts w:ascii="Tahoma" w:eastAsia="BatangChe" w:hAnsi="Tahoma" w:cs="Tahoma"/>
          <w:i/>
          <w:color w:val="000000" w:themeColor="text1"/>
          <w:sz w:val="21"/>
          <w:szCs w:val="21"/>
        </w:rPr>
        <w:t>személy(</w:t>
      </w:r>
      <w:proofErr w:type="spellStart"/>
      <w:proofErr w:type="gramEnd"/>
      <w:r w:rsidRPr="001768B3">
        <w:rPr>
          <w:rFonts w:ascii="Tahoma" w:eastAsia="BatangChe" w:hAnsi="Tahoma" w:cs="Tahoma"/>
          <w:i/>
          <w:color w:val="000000" w:themeColor="text1"/>
          <w:sz w:val="21"/>
          <w:szCs w:val="21"/>
        </w:rPr>
        <w:t>ek</w:t>
      </w:r>
      <w:proofErr w:type="spellEnd"/>
      <w:r w:rsidRPr="001768B3">
        <w:rPr>
          <w:rFonts w:ascii="Tahoma" w:eastAsia="BatangChe" w:hAnsi="Tahoma" w:cs="Tahoma"/>
          <w:i/>
          <w:color w:val="000000" w:themeColor="text1"/>
          <w:sz w:val="21"/>
          <w:szCs w:val="21"/>
        </w:rPr>
        <w:t>)</w:t>
      </w:r>
      <w:proofErr w:type="spellStart"/>
      <w:r w:rsidRPr="001768B3">
        <w:rPr>
          <w:rFonts w:ascii="Tahoma" w:eastAsia="BatangChe" w:hAnsi="Tahoma" w:cs="Tahoma"/>
          <w:i/>
          <w:color w:val="000000" w:themeColor="text1"/>
          <w:sz w:val="21"/>
          <w:szCs w:val="21"/>
        </w:rPr>
        <w:t>nek</w:t>
      </w:r>
      <w:proofErr w:type="spellEnd"/>
      <w:r w:rsidRPr="001768B3">
        <w:rPr>
          <w:rFonts w:ascii="Tahoma" w:eastAsia="BatangChe" w:hAnsi="Tahoma" w:cs="Tahoma"/>
          <w:i/>
          <w:color w:val="000000" w:themeColor="text1"/>
          <w:sz w:val="21"/>
          <w:szCs w:val="21"/>
        </w:rPr>
        <w:t xml:space="preserve"> a módosításnál is kézjeggyel kell ellátni.</w:t>
      </w:r>
    </w:p>
    <w:p w14:paraId="463CA4EC"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63CA4ED"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463CA4EE" w14:textId="4C317F70"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TARTALOM- ÉS IRATJEGYZÉK A KBT. 69. § (4) BEKEZDÉSE</w:t>
      </w:r>
      <w:r w:rsidR="006F077B">
        <w:rPr>
          <w:rStyle w:val="Lbjegyzet-hivatkozs"/>
          <w:rFonts w:ascii="Tahoma" w:hAnsi="Tahoma" w:cs="Tahoma"/>
          <w:b/>
          <w:color w:val="auto"/>
          <w:sz w:val="21"/>
          <w:szCs w:val="21"/>
        </w:rPr>
        <w:footnoteReference w:id="2"/>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463CA4F1" w14:textId="77777777" w:rsidTr="0009255F">
        <w:tc>
          <w:tcPr>
            <w:tcW w:w="7665" w:type="dxa"/>
          </w:tcPr>
          <w:p w14:paraId="463CA4EF"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463CA4F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463CA4F4" w14:textId="77777777" w:rsidTr="0009255F">
        <w:tc>
          <w:tcPr>
            <w:tcW w:w="7665" w:type="dxa"/>
          </w:tcPr>
          <w:p w14:paraId="463CA4F2"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463CA4F3"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463CA4F8" w14:textId="77777777" w:rsidTr="0009255F">
        <w:tc>
          <w:tcPr>
            <w:tcW w:w="7665" w:type="dxa"/>
          </w:tcPr>
          <w:p w14:paraId="463CA4F5"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463CA4F6"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463CA4F7"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463CA4FC" w14:textId="77777777" w:rsidTr="0009255F">
        <w:tc>
          <w:tcPr>
            <w:tcW w:w="7665" w:type="dxa"/>
          </w:tcPr>
          <w:p w14:paraId="463CA4F9" w14:textId="1E13C731"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1" w:name="pr12"/>
            <w:r w:rsidRPr="001768B3">
              <w:rPr>
                <w:rFonts w:ascii="Tahoma" w:eastAsia="BatangChe" w:hAnsi="Tahoma" w:cs="Tahoma"/>
                <w:color w:val="000000" w:themeColor="text1"/>
                <w:sz w:val="21"/>
                <w:szCs w:val="21"/>
              </w:rPr>
              <w:t>Nyilatkozat</w:t>
            </w:r>
            <w:bookmarkEnd w:id="41"/>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/A. sz. melléklet és </w:t>
            </w:r>
            <w:r w:rsidR="002D400B">
              <w:rPr>
                <w:rFonts w:ascii="Tahoma" w:eastAsia="BatangChe" w:hAnsi="Tahoma" w:cs="Tahoma"/>
                <w:color w:val="000000" w:themeColor="text1"/>
                <w:sz w:val="21"/>
                <w:szCs w:val="21"/>
              </w:rPr>
              <w:t>10</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463CA4FA"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63CA4FB"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463CA4FF" w14:textId="77777777" w:rsidTr="0009255F">
        <w:tc>
          <w:tcPr>
            <w:tcW w:w="7665" w:type="dxa"/>
          </w:tcPr>
          <w:p w14:paraId="463CA4FD"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463CA4FE"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2317EA" w:rsidRPr="001768B3" w14:paraId="463CA502" w14:textId="77777777" w:rsidTr="0009255F">
        <w:tc>
          <w:tcPr>
            <w:tcW w:w="7665" w:type="dxa"/>
          </w:tcPr>
          <w:p w14:paraId="463CA500" w14:textId="52895256" w:rsidR="002317EA" w:rsidRPr="001768B3" w:rsidRDefault="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P1</w:t>
            </w:r>
            <w:r w:rsidRPr="006F077B">
              <w:rPr>
                <w:rFonts w:ascii="Tahoma" w:eastAsia="BatangChe" w:hAnsi="Tahoma" w:cs="Tahoma"/>
                <w:color w:val="000000" w:themeColor="text1"/>
                <w:sz w:val="21"/>
                <w:szCs w:val="21"/>
              </w:rPr>
              <w:t xml:space="preserve">. A 321/2015. (X. 30.) Kr. 19. </w:t>
            </w:r>
            <w:proofErr w:type="gramStart"/>
            <w:r w:rsidRPr="006F077B">
              <w:rPr>
                <w:rFonts w:ascii="Tahoma" w:eastAsia="BatangChe" w:hAnsi="Tahoma" w:cs="Tahoma"/>
                <w:color w:val="000000" w:themeColor="text1"/>
                <w:sz w:val="21"/>
                <w:szCs w:val="21"/>
              </w:rPr>
              <w:t>§ (1) bekezdés c) pontja alapján Ajánlattevő csatolja nyilatkozatát az előző 3 lezárt üzleti évben elért közbeszerzés tárgya szerinti árbevételére (az 1. rész esetében: kreatív tervezési-gyártási feladatok és/vagy médiavásárlás és/vagy online feladatok ellátása; a 2. rész esetében: rendezvényszervezés; a 3. rész esetében: nyomdai feladatok és/vagy grafikai tervezés és/vagy DTP és egyéb produkciós feladatok) vonatkozóan, attól függően, hogy az ajánlattevő vagy részvételre jelentkező mikor jött létre, illetve mikor kezdte meg tevékenységét, ha ezek az adatok rendelkezésre állnak.</w:t>
            </w:r>
            <w:proofErr w:type="gramEnd"/>
            <w:r w:rsidRPr="006F077B">
              <w:rPr>
                <w:rFonts w:ascii="Tahoma" w:eastAsia="BatangChe" w:hAnsi="Tahoma" w:cs="Tahoma"/>
                <w:color w:val="000000" w:themeColor="text1"/>
                <w:sz w:val="21"/>
                <w:szCs w:val="21"/>
              </w:rPr>
              <w:t xml:space="preserve"> </w:t>
            </w:r>
            <w:r w:rsidR="002317EA" w:rsidRPr="006F077B">
              <w:rPr>
                <w:rFonts w:ascii="Tahoma" w:eastAsia="BatangChe" w:hAnsi="Tahoma" w:cs="Tahoma"/>
                <w:color w:val="000000" w:themeColor="text1"/>
                <w:sz w:val="21"/>
                <w:szCs w:val="21"/>
              </w:rPr>
              <w:t>(</w:t>
            </w:r>
            <w:r w:rsidR="002D400B" w:rsidRPr="006F077B">
              <w:rPr>
                <w:rFonts w:ascii="Tahoma" w:eastAsia="BatangChe" w:hAnsi="Tahoma" w:cs="Tahoma"/>
                <w:color w:val="000000" w:themeColor="text1"/>
                <w:sz w:val="21"/>
                <w:szCs w:val="21"/>
              </w:rPr>
              <w:t>11</w:t>
            </w:r>
            <w:r w:rsidR="002317EA" w:rsidRPr="006F077B">
              <w:rPr>
                <w:rFonts w:ascii="Tahoma" w:eastAsia="BatangChe" w:hAnsi="Tahoma" w:cs="Tahoma"/>
                <w:color w:val="000000" w:themeColor="text1"/>
                <w:sz w:val="21"/>
                <w:szCs w:val="21"/>
              </w:rPr>
              <w:t>. sz. melléklet) – részenként külön-külön</w:t>
            </w:r>
          </w:p>
        </w:tc>
        <w:tc>
          <w:tcPr>
            <w:tcW w:w="1395" w:type="dxa"/>
          </w:tcPr>
          <w:p w14:paraId="463CA501"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401F9B" w:rsidRPr="001768B3" w14:paraId="463CA505" w14:textId="77777777" w:rsidTr="0009255F">
        <w:tc>
          <w:tcPr>
            <w:tcW w:w="7665" w:type="dxa"/>
          </w:tcPr>
          <w:p w14:paraId="463CA503"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463CA50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463CA50F" w14:textId="77777777" w:rsidTr="0009255F">
        <w:tc>
          <w:tcPr>
            <w:tcW w:w="7665" w:type="dxa"/>
          </w:tcPr>
          <w:p w14:paraId="43AEF87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t>M1</w:t>
            </w:r>
            <w:r w:rsidRPr="006F077B">
              <w:rPr>
                <w:rFonts w:ascii="Tahoma" w:eastAsia="BatangChe" w:hAnsi="Tahoma" w:cs="Tahoma"/>
                <w:color w:val="000000" w:themeColor="text1"/>
                <w:sz w:val="21"/>
                <w:szCs w:val="21"/>
              </w:rPr>
              <w:t>.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A7EE232"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teljesítés ideje (</w:t>
            </w:r>
            <w:proofErr w:type="spellStart"/>
            <w:r w:rsidRPr="006F077B">
              <w:rPr>
                <w:rFonts w:ascii="Tahoma" w:eastAsia="BatangChe" w:hAnsi="Tahoma" w:cs="Tahoma"/>
                <w:color w:val="000000" w:themeColor="text1"/>
                <w:sz w:val="21"/>
                <w:szCs w:val="21"/>
              </w:rPr>
              <w:t>év-hónap-nap</w:t>
            </w:r>
            <w:proofErr w:type="spellEnd"/>
            <w:r w:rsidRPr="006F077B">
              <w:rPr>
                <w:rFonts w:ascii="Tahoma" w:eastAsia="BatangChe" w:hAnsi="Tahoma" w:cs="Tahoma"/>
                <w:color w:val="000000" w:themeColor="text1"/>
                <w:sz w:val="21"/>
                <w:szCs w:val="21"/>
              </w:rPr>
              <w:t xml:space="preserve"> pontossággal feltüntetett kezdési és befejezési dátum megadásával),</w:t>
            </w:r>
          </w:p>
          <w:p w14:paraId="60B86065"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szerződést kötő másik fél megnevezése, kapcsolattartó személy neve, elérhetősége,</w:t>
            </w:r>
          </w:p>
          <w:p w14:paraId="1C56E06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xml:space="preserve">— szolgáltatás tárgya, megnevezése olyan részletességgel, hogy abból </w:t>
            </w:r>
            <w:r w:rsidRPr="006F077B">
              <w:rPr>
                <w:rFonts w:ascii="Tahoma" w:eastAsia="BatangChe" w:hAnsi="Tahoma" w:cs="Tahoma"/>
                <w:color w:val="000000" w:themeColor="text1"/>
                <w:sz w:val="21"/>
                <w:szCs w:val="21"/>
              </w:rPr>
              <w:lastRenderedPageBreak/>
              <w:t>megállapítható legyen az M1. alkalmassági feltételnek való megfelelés,</w:t>
            </w:r>
          </w:p>
          <w:p w14:paraId="4BEC985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az ellenszolgáltatás nettó összege HUF-ban,</w:t>
            </w:r>
          </w:p>
          <w:p w14:paraId="4E9D9DF8"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nyilatkozat arról, hogy a teljesítés az előírásoknak és a szerződésnek megfelelően történt-e,</w:t>
            </w:r>
          </w:p>
          <w:p w14:paraId="0FC214CE"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saját teljesítés aránya %-ban.</w:t>
            </w:r>
          </w:p>
          <w:p w14:paraId="463CA50D" w14:textId="1E8D0FC6" w:rsidR="001922D3" w:rsidRPr="001768B3" w:rsidRDefault="00523081"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 </w:t>
            </w:r>
            <w:r w:rsidR="00F22331"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12</w:t>
            </w:r>
            <w:r w:rsidR="00F22331" w:rsidRPr="001768B3">
              <w:rPr>
                <w:rFonts w:ascii="Tahoma" w:eastAsia="BatangChe" w:hAnsi="Tahoma" w:cs="Tahoma"/>
                <w:color w:val="000000" w:themeColor="text1"/>
                <w:sz w:val="21"/>
                <w:szCs w:val="21"/>
              </w:rPr>
              <w:t>. sz. melléklet)</w:t>
            </w:r>
            <w:r w:rsidR="002317EA" w:rsidRPr="001768B3">
              <w:rPr>
                <w:rFonts w:ascii="Tahoma" w:eastAsia="BatangChe" w:hAnsi="Tahoma" w:cs="Tahoma"/>
                <w:color w:val="000000" w:themeColor="text1"/>
                <w:sz w:val="21"/>
                <w:szCs w:val="21"/>
              </w:rPr>
              <w:t xml:space="preserve"> – részenként külön-külön</w:t>
            </w:r>
          </w:p>
        </w:tc>
        <w:tc>
          <w:tcPr>
            <w:tcW w:w="1395" w:type="dxa"/>
          </w:tcPr>
          <w:p w14:paraId="463CA50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463CA517" w14:textId="77777777" w:rsidTr="0009255F">
        <w:tc>
          <w:tcPr>
            <w:tcW w:w="7665" w:type="dxa"/>
          </w:tcPr>
          <w:p w14:paraId="5C47C53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b/>
                <w:color w:val="000000" w:themeColor="text1"/>
                <w:sz w:val="21"/>
                <w:szCs w:val="21"/>
              </w:rPr>
              <w:lastRenderedPageBreak/>
              <w:t>M2</w:t>
            </w:r>
            <w:r w:rsidRPr="006F077B">
              <w:rPr>
                <w:rFonts w:ascii="Tahoma" w:eastAsia="BatangChe" w:hAnsi="Tahoma" w:cs="Tahoma"/>
                <w:color w:val="000000" w:themeColor="text1"/>
                <w:sz w:val="21"/>
                <w:szCs w:val="21"/>
              </w:rPr>
              <w:t>. Ajánlattevő mutassa be azokat a szakembereket, akiket be kíván vonni a teljesítésbe (321/2015. (X. 30.) Kr. 21. § (3) bekezdés b)). Csatolandó dokumentumok:</w:t>
            </w:r>
          </w:p>
          <w:p w14:paraId="486698E4"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304339A"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saját kezűleg aláírt önéletrajza, olyan részletezettséggel, hogy annak alapján az alkalmasság követelményei között előírt feltételek megléte egyértelműen megállapítható legyen,</w:t>
            </w:r>
          </w:p>
          <w:p w14:paraId="733C6D70"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végzettséget, képzettséget igazoló dokumentumok,</w:t>
            </w:r>
          </w:p>
          <w:p w14:paraId="703F615D" w14:textId="77777777" w:rsidR="006F077B" w:rsidRPr="006F077B" w:rsidRDefault="006F077B" w:rsidP="006F077B">
            <w:pPr>
              <w:tabs>
                <w:tab w:val="left" w:pos="3600"/>
                <w:tab w:val="left" w:pos="4440"/>
              </w:tabs>
              <w:spacing w:before="120" w:after="120"/>
              <w:jc w:val="both"/>
              <w:rPr>
                <w:rFonts w:ascii="Tahoma" w:eastAsia="BatangChe" w:hAnsi="Tahoma" w:cs="Tahoma"/>
                <w:color w:val="000000" w:themeColor="text1"/>
                <w:sz w:val="21"/>
                <w:szCs w:val="21"/>
              </w:rPr>
            </w:pPr>
            <w:r w:rsidRPr="006F077B">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p>
          <w:p w14:paraId="463CA515" w14:textId="3C0CD7BB" w:rsidR="00196215" w:rsidRPr="006F077B" w:rsidRDefault="00196215" w:rsidP="006F077B">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13</w:t>
            </w:r>
            <w:r w:rsidRPr="001768B3">
              <w:rPr>
                <w:rFonts w:ascii="Tahoma" w:eastAsia="BatangChe" w:hAnsi="Tahoma" w:cs="Tahoma"/>
                <w:color w:val="000000" w:themeColor="text1"/>
                <w:sz w:val="21"/>
                <w:szCs w:val="21"/>
              </w:rPr>
              <w:t>-</w:t>
            </w:r>
            <w:r w:rsidR="002D400B">
              <w:rPr>
                <w:rFonts w:ascii="Tahoma" w:eastAsia="BatangChe" w:hAnsi="Tahoma" w:cs="Tahoma"/>
                <w:color w:val="000000" w:themeColor="text1"/>
                <w:sz w:val="21"/>
                <w:szCs w:val="21"/>
              </w:rPr>
              <w:t>15</w:t>
            </w:r>
            <w:r w:rsidRPr="001768B3">
              <w:rPr>
                <w:rFonts w:ascii="Tahoma" w:eastAsia="BatangChe" w:hAnsi="Tahoma" w:cs="Tahoma"/>
                <w:color w:val="000000" w:themeColor="text1"/>
                <w:sz w:val="21"/>
                <w:szCs w:val="21"/>
              </w:rPr>
              <w:t>. sz. melléklet)</w:t>
            </w:r>
            <w:r w:rsidR="00100AB4" w:rsidRPr="001768B3">
              <w:rPr>
                <w:rFonts w:ascii="Tahoma" w:eastAsia="BatangChe" w:hAnsi="Tahoma" w:cs="Tahoma"/>
                <w:color w:val="000000" w:themeColor="text1"/>
                <w:sz w:val="21"/>
                <w:szCs w:val="21"/>
              </w:rPr>
              <w:t xml:space="preserve"> – részenként külön-külön</w:t>
            </w:r>
          </w:p>
        </w:tc>
        <w:tc>
          <w:tcPr>
            <w:tcW w:w="1395" w:type="dxa"/>
          </w:tcPr>
          <w:p w14:paraId="463CA516"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D95E272" w14:textId="77777777" w:rsidTr="0009255F">
        <w:tc>
          <w:tcPr>
            <w:tcW w:w="7665" w:type="dxa"/>
          </w:tcPr>
          <w:p w14:paraId="599F14AC"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2F98032A" w14:textId="46E8DEA1"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75BE38CC" w14:textId="3C770B49"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79A49CBA" w14:textId="77777777" w:rsidTr="0009255F">
        <w:tc>
          <w:tcPr>
            <w:tcW w:w="7665" w:type="dxa"/>
          </w:tcPr>
          <w:p w14:paraId="26891317" w14:textId="01D56EE6"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1395" w:type="dxa"/>
          </w:tcPr>
          <w:p w14:paraId="73AE1D3D"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2698C63D" w14:textId="77777777" w:rsidTr="0009255F">
        <w:tc>
          <w:tcPr>
            <w:tcW w:w="7665" w:type="dxa"/>
          </w:tcPr>
          <w:p w14:paraId="11CBA982" w14:textId="6F96AE03"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w:t>
            </w:r>
            <w:proofErr w:type="spellStart"/>
            <w:r w:rsidRPr="001768B3">
              <w:rPr>
                <w:rFonts w:ascii="Tahoma" w:eastAsia="BatangChe" w:hAnsi="Tahoma" w:cs="Tahoma"/>
                <w:color w:val="000000" w:themeColor="text1"/>
                <w:sz w:val="21"/>
                <w:szCs w:val="21"/>
              </w:rPr>
              <w:t>pendrive</w:t>
            </w:r>
            <w:proofErr w:type="spellEnd"/>
            <w:r w:rsidRPr="001768B3">
              <w:rPr>
                <w:rFonts w:ascii="Tahoma" w:eastAsia="BatangChe" w:hAnsi="Tahoma" w:cs="Tahoma"/>
                <w:color w:val="000000" w:themeColor="text1"/>
                <w:sz w:val="21"/>
                <w:szCs w:val="21"/>
              </w:rPr>
              <w:t>)</w:t>
            </w:r>
          </w:p>
        </w:tc>
        <w:tc>
          <w:tcPr>
            <w:tcW w:w="1395" w:type="dxa"/>
          </w:tcPr>
          <w:p w14:paraId="4D328803"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BB734CF" w14:textId="197B63C8"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w:t>
      </w:r>
      <w:proofErr w:type="gramStart"/>
      <w:r w:rsidRPr="001768B3">
        <w:rPr>
          <w:rFonts w:ascii="Tahoma" w:eastAsia="BatangChe" w:hAnsi="Tahoma" w:cs="Tahoma"/>
          <w:i/>
          <w:color w:val="000000" w:themeColor="text1"/>
          <w:sz w:val="21"/>
          <w:szCs w:val="21"/>
        </w:rPr>
        <w:t>személy(</w:t>
      </w:r>
      <w:proofErr w:type="spellStart"/>
      <w:proofErr w:type="gramEnd"/>
      <w:r w:rsidRPr="001768B3">
        <w:rPr>
          <w:rFonts w:ascii="Tahoma" w:eastAsia="BatangChe" w:hAnsi="Tahoma" w:cs="Tahoma"/>
          <w:i/>
          <w:color w:val="000000" w:themeColor="text1"/>
          <w:sz w:val="21"/>
          <w:szCs w:val="21"/>
        </w:rPr>
        <w:t>ek</w:t>
      </w:r>
      <w:proofErr w:type="spellEnd"/>
      <w:r w:rsidRPr="001768B3">
        <w:rPr>
          <w:rFonts w:ascii="Tahoma" w:eastAsia="BatangChe" w:hAnsi="Tahoma" w:cs="Tahoma"/>
          <w:i/>
          <w:color w:val="000000" w:themeColor="text1"/>
          <w:sz w:val="21"/>
          <w:szCs w:val="21"/>
        </w:rPr>
        <w:t>)</w:t>
      </w:r>
      <w:proofErr w:type="spellStart"/>
      <w:r w:rsidRPr="001768B3">
        <w:rPr>
          <w:rFonts w:ascii="Tahoma" w:eastAsia="BatangChe" w:hAnsi="Tahoma" w:cs="Tahoma"/>
          <w:i/>
          <w:color w:val="000000" w:themeColor="text1"/>
          <w:sz w:val="21"/>
          <w:szCs w:val="21"/>
        </w:rPr>
        <w:t>nek</w:t>
      </w:r>
      <w:proofErr w:type="spellEnd"/>
      <w:r w:rsidRPr="001768B3">
        <w:rPr>
          <w:rFonts w:ascii="Tahoma" w:eastAsia="BatangChe" w:hAnsi="Tahoma" w:cs="Tahoma"/>
          <w:i/>
          <w:color w:val="000000" w:themeColor="text1"/>
          <w:sz w:val="21"/>
          <w:szCs w:val="21"/>
        </w:rPr>
        <w:t xml:space="preserve"> a módosításnál is kézjeggyel kell ellátni.</w:t>
      </w:r>
    </w:p>
    <w:p w14:paraId="463CA518" w14:textId="77777777" w:rsidR="001922D3" w:rsidRPr="001768B3" w:rsidRDefault="001922D3" w:rsidP="004F3438">
      <w:pPr>
        <w:spacing w:before="120" w:after="120"/>
        <w:ind w:left="426" w:hanging="426"/>
        <w:jc w:val="both"/>
        <w:rPr>
          <w:rFonts w:ascii="Tahoma" w:hAnsi="Tahoma" w:cs="Tahoma"/>
          <w:b/>
          <w:color w:val="auto"/>
          <w:sz w:val="21"/>
          <w:szCs w:val="21"/>
        </w:rPr>
      </w:pPr>
    </w:p>
    <w:p w14:paraId="463CA519"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2.1. számú melléklet</w:t>
      </w:r>
    </w:p>
    <w:p w14:paraId="463CA51A" w14:textId="77777777" w:rsidR="002058B4" w:rsidRPr="001768B3" w:rsidRDefault="002058B4" w:rsidP="004F3438">
      <w:pPr>
        <w:spacing w:before="120" w:after="120"/>
        <w:ind w:left="426" w:hanging="426"/>
        <w:rPr>
          <w:rFonts w:ascii="Tahoma" w:hAnsi="Tahoma" w:cs="Tahoma"/>
          <w:color w:val="auto"/>
          <w:sz w:val="21"/>
          <w:szCs w:val="21"/>
        </w:rPr>
      </w:pPr>
    </w:p>
    <w:p w14:paraId="463CA51B"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51C"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463CA51D"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463CA51E"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51F"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7364236"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463CA520" w14:textId="4DBC5B92"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521"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E11C3BC"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63CA522" w14:textId="1A8ED904"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2A0938"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i/>
          <w:color w:val="000000" w:themeColor="text1"/>
          <w:sz w:val="21"/>
          <w:szCs w:val="21"/>
        </w:rPr>
        <w:t>”</w:t>
      </w:r>
    </w:p>
    <w:p w14:paraId="463CA523"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06428229" w14:textId="77777777" w:rsidTr="009A3C07">
        <w:trPr>
          <w:jc w:val="center"/>
        </w:trPr>
        <w:tc>
          <w:tcPr>
            <w:tcW w:w="1313" w:type="dxa"/>
            <w:shd w:val="clear" w:color="auto" w:fill="ACB9CA" w:themeFill="text2" w:themeFillTint="66"/>
            <w:vAlign w:val="center"/>
          </w:tcPr>
          <w:p w14:paraId="276D650D"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ACA6151" w14:textId="19DF5115"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shd w:val="clear" w:color="auto" w:fill="ACB9CA" w:themeFill="text2" w:themeFillTint="66"/>
            <w:vAlign w:val="center"/>
          </w:tcPr>
          <w:p w14:paraId="31041FB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D27F51" w:rsidRPr="001768B3" w14:paraId="463CA528" w14:textId="77777777" w:rsidTr="009A3C07">
        <w:trPr>
          <w:jc w:val="center"/>
        </w:trPr>
        <w:tc>
          <w:tcPr>
            <w:tcW w:w="1313" w:type="dxa"/>
            <w:shd w:val="clear" w:color="auto" w:fill="ACB9CA" w:themeFill="text2" w:themeFillTint="66"/>
            <w:vAlign w:val="center"/>
          </w:tcPr>
          <w:p w14:paraId="463CA525"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526"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527" w14:textId="77777777" w:rsidR="00D27F51"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D27F51" w:rsidRPr="001768B3" w14:paraId="463CA52C" w14:textId="77777777" w:rsidTr="009A3C07">
        <w:trPr>
          <w:jc w:val="center"/>
        </w:trPr>
        <w:tc>
          <w:tcPr>
            <w:tcW w:w="1313" w:type="dxa"/>
            <w:vAlign w:val="center"/>
          </w:tcPr>
          <w:p w14:paraId="463CA52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52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52B"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D27F51" w:rsidRPr="001768B3" w14:paraId="463CA530" w14:textId="77777777" w:rsidTr="009A3C07">
        <w:trPr>
          <w:jc w:val="center"/>
        </w:trPr>
        <w:tc>
          <w:tcPr>
            <w:tcW w:w="1313" w:type="dxa"/>
            <w:vAlign w:val="center"/>
          </w:tcPr>
          <w:p w14:paraId="463CA52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52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vAlign w:val="center"/>
          </w:tcPr>
          <w:p w14:paraId="463CA52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4" w14:textId="77777777" w:rsidTr="009A3C07">
        <w:trPr>
          <w:jc w:val="center"/>
        </w:trPr>
        <w:tc>
          <w:tcPr>
            <w:tcW w:w="1313" w:type="dxa"/>
            <w:vAlign w:val="center"/>
          </w:tcPr>
          <w:p w14:paraId="463CA53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53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vAlign w:val="center"/>
          </w:tcPr>
          <w:p w14:paraId="463CA53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8" w14:textId="77777777" w:rsidTr="009A3C07">
        <w:trPr>
          <w:jc w:val="center"/>
        </w:trPr>
        <w:tc>
          <w:tcPr>
            <w:tcW w:w="1313" w:type="dxa"/>
            <w:vAlign w:val="center"/>
          </w:tcPr>
          <w:p w14:paraId="463CA53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53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vAlign w:val="center"/>
          </w:tcPr>
          <w:p w14:paraId="463CA53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3C" w14:textId="77777777" w:rsidTr="009A3C07">
        <w:trPr>
          <w:jc w:val="center"/>
        </w:trPr>
        <w:tc>
          <w:tcPr>
            <w:tcW w:w="1313" w:type="dxa"/>
            <w:vAlign w:val="center"/>
          </w:tcPr>
          <w:p w14:paraId="463CA53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53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vAlign w:val="center"/>
          </w:tcPr>
          <w:p w14:paraId="463CA53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0" w14:textId="77777777" w:rsidTr="009A3C07">
        <w:trPr>
          <w:jc w:val="center"/>
        </w:trPr>
        <w:tc>
          <w:tcPr>
            <w:tcW w:w="1313" w:type="dxa"/>
            <w:vAlign w:val="center"/>
          </w:tcPr>
          <w:p w14:paraId="463CA53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53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vAlign w:val="center"/>
          </w:tcPr>
          <w:p w14:paraId="463CA53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4" w14:textId="77777777" w:rsidTr="009A3C07">
        <w:trPr>
          <w:jc w:val="center"/>
        </w:trPr>
        <w:tc>
          <w:tcPr>
            <w:tcW w:w="1313" w:type="dxa"/>
            <w:vAlign w:val="center"/>
          </w:tcPr>
          <w:p w14:paraId="463CA54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54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vAlign w:val="center"/>
          </w:tcPr>
          <w:p w14:paraId="463CA54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8" w14:textId="77777777" w:rsidTr="009A3C07">
        <w:trPr>
          <w:jc w:val="center"/>
        </w:trPr>
        <w:tc>
          <w:tcPr>
            <w:tcW w:w="1313" w:type="dxa"/>
            <w:vAlign w:val="center"/>
          </w:tcPr>
          <w:p w14:paraId="463CA54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54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vAlign w:val="center"/>
          </w:tcPr>
          <w:p w14:paraId="463CA54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4C" w14:textId="77777777" w:rsidTr="009A3C07">
        <w:trPr>
          <w:jc w:val="center"/>
        </w:trPr>
        <w:tc>
          <w:tcPr>
            <w:tcW w:w="1313" w:type="dxa"/>
            <w:vAlign w:val="center"/>
          </w:tcPr>
          <w:p w14:paraId="463CA54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1.8.</w:t>
            </w:r>
          </w:p>
        </w:tc>
        <w:tc>
          <w:tcPr>
            <w:tcW w:w="5339" w:type="dxa"/>
            <w:vAlign w:val="center"/>
          </w:tcPr>
          <w:p w14:paraId="463CA54A"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vAlign w:val="center"/>
          </w:tcPr>
          <w:p w14:paraId="463CA54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0" w14:textId="77777777" w:rsidTr="009A3C07">
        <w:trPr>
          <w:jc w:val="center"/>
        </w:trPr>
        <w:tc>
          <w:tcPr>
            <w:tcW w:w="1313" w:type="dxa"/>
            <w:vAlign w:val="center"/>
          </w:tcPr>
          <w:p w14:paraId="463CA54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339" w:type="dxa"/>
            <w:vAlign w:val="center"/>
          </w:tcPr>
          <w:p w14:paraId="463CA54E" w14:textId="385F2695" w:rsidR="00D27F51" w:rsidRPr="001768B3" w:rsidRDefault="00D27F51" w:rsidP="00F24D89">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4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4" w14:textId="77777777" w:rsidTr="009A3C07">
        <w:trPr>
          <w:jc w:val="center"/>
        </w:trPr>
        <w:tc>
          <w:tcPr>
            <w:tcW w:w="1313" w:type="dxa"/>
            <w:vAlign w:val="center"/>
          </w:tcPr>
          <w:p w14:paraId="463CA55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1.10.</w:t>
            </w:r>
          </w:p>
        </w:tc>
        <w:tc>
          <w:tcPr>
            <w:tcW w:w="5339" w:type="dxa"/>
            <w:vAlign w:val="center"/>
          </w:tcPr>
          <w:p w14:paraId="463CA552" w14:textId="0C55E02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8" w14:textId="77777777" w:rsidTr="009A3C07">
        <w:trPr>
          <w:jc w:val="center"/>
        </w:trPr>
        <w:tc>
          <w:tcPr>
            <w:tcW w:w="1313" w:type="dxa"/>
            <w:vAlign w:val="center"/>
          </w:tcPr>
          <w:p w14:paraId="463CA55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556" w14:textId="7998981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5C" w14:textId="77777777" w:rsidTr="009A3C07">
        <w:trPr>
          <w:jc w:val="center"/>
        </w:trPr>
        <w:tc>
          <w:tcPr>
            <w:tcW w:w="1313" w:type="dxa"/>
            <w:vAlign w:val="center"/>
          </w:tcPr>
          <w:p w14:paraId="463CA55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55A" w14:textId="482BC800"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0" w14:textId="77777777" w:rsidTr="009A3C07">
        <w:trPr>
          <w:jc w:val="center"/>
        </w:trPr>
        <w:tc>
          <w:tcPr>
            <w:tcW w:w="1313" w:type="dxa"/>
            <w:vAlign w:val="center"/>
          </w:tcPr>
          <w:p w14:paraId="463CA55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55E" w14:textId="0E380E35"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5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4" w14:textId="77777777" w:rsidTr="009A3C07">
        <w:trPr>
          <w:jc w:val="center"/>
        </w:trPr>
        <w:tc>
          <w:tcPr>
            <w:tcW w:w="1313" w:type="dxa"/>
            <w:vAlign w:val="center"/>
          </w:tcPr>
          <w:p w14:paraId="463CA56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562" w14:textId="03AC4354"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8" w14:textId="77777777" w:rsidTr="009A3C07">
        <w:trPr>
          <w:jc w:val="center"/>
        </w:trPr>
        <w:tc>
          <w:tcPr>
            <w:tcW w:w="1313" w:type="dxa"/>
            <w:vAlign w:val="center"/>
          </w:tcPr>
          <w:p w14:paraId="463CA56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566" w14:textId="4209B546"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F24D89">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6C" w14:textId="77777777" w:rsidTr="009A3C07">
        <w:trPr>
          <w:jc w:val="center"/>
        </w:trPr>
        <w:tc>
          <w:tcPr>
            <w:tcW w:w="1313" w:type="dxa"/>
            <w:vAlign w:val="center"/>
          </w:tcPr>
          <w:p w14:paraId="463CA56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56A" w14:textId="75A29B6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0" w14:textId="77777777" w:rsidTr="009A3C07">
        <w:trPr>
          <w:jc w:val="center"/>
        </w:trPr>
        <w:tc>
          <w:tcPr>
            <w:tcW w:w="1313" w:type="dxa"/>
            <w:vAlign w:val="center"/>
          </w:tcPr>
          <w:p w14:paraId="463CA56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56E" w14:textId="6599216A"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6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4" w14:textId="77777777" w:rsidTr="009A3C07">
        <w:trPr>
          <w:jc w:val="center"/>
        </w:trPr>
        <w:tc>
          <w:tcPr>
            <w:tcW w:w="1313" w:type="dxa"/>
            <w:vAlign w:val="center"/>
          </w:tcPr>
          <w:p w14:paraId="463CA57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572" w14:textId="2F9C1CDC"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8" w14:textId="77777777" w:rsidTr="009A3C07">
        <w:trPr>
          <w:jc w:val="center"/>
        </w:trPr>
        <w:tc>
          <w:tcPr>
            <w:tcW w:w="1313" w:type="dxa"/>
            <w:vAlign w:val="center"/>
          </w:tcPr>
          <w:p w14:paraId="463CA57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576" w14:textId="4C63C6E9"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7C" w14:textId="77777777" w:rsidTr="009A3C07">
        <w:trPr>
          <w:jc w:val="center"/>
        </w:trPr>
        <w:tc>
          <w:tcPr>
            <w:tcW w:w="1313" w:type="dxa"/>
            <w:vAlign w:val="center"/>
          </w:tcPr>
          <w:p w14:paraId="463CA57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57A" w14:textId="70AB89FE"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7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0" w14:textId="77777777" w:rsidTr="009A3C07">
        <w:trPr>
          <w:jc w:val="center"/>
        </w:trPr>
        <w:tc>
          <w:tcPr>
            <w:tcW w:w="1313" w:type="dxa"/>
            <w:vAlign w:val="center"/>
          </w:tcPr>
          <w:p w14:paraId="463CA57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57E" w14:textId="2CD522B3"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0E08C2">
              <w:rPr>
                <w:rFonts w:ascii="Tahoma" w:hAnsi="Tahoma" w:cs="Tahoma"/>
                <w:color w:val="000000" w:themeColor="text1"/>
                <w:sz w:val="21"/>
                <w:szCs w:val="21"/>
              </w:rPr>
              <w:t>)</w:t>
            </w:r>
          </w:p>
        </w:tc>
        <w:tc>
          <w:tcPr>
            <w:tcW w:w="1659" w:type="dxa"/>
            <w:vAlign w:val="center"/>
          </w:tcPr>
          <w:p w14:paraId="463CA57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4" w14:textId="77777777" w:rsidTr="009A3C07">
        <w:trPr>
          <w:jc w:val="center"/>
        </w:trPr>
        <w:tc>
          <w:tcPr>
            <w:tcW w:w="1313" w:type="dxa"/>
            <w:vAlign w:val="center"/>
          </w:tcPr>
          <w:p w14:paraId="463CA58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582" w14:textId="76C5B3BF"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vAlign w:val="center"/>
          </w:tcPr>
          <w:p w14:paraId="463CA58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8" w14:textId="77777777" w:rsidTr="009A3C07">
        <w:trPr>
          <w:jc w:val="center"/>
        </w:trPr>
        <w:tc>
          <w:tcPr>
            <w:tcW w:w="1313" w:type="dxa"/>
            <w:vAlign w:val="center"/>
          </w:tcPr>
          <w:p w14:paraId="463CA58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586" w14:textId="45695D2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8C" w14:textId="77777777" w:rsidTr="009A3C07">
        <w:trPr>
          <w:jc w:val="center"/>
        </w:trPr>
        <w:tc>
          <w:tcPr>
            <w:tcW w:w="1313" w:type="dxa"/>
            <w:vAlign w:val="center"/>
          </w:tcPr>
          <w:p w14:paraId="463CA58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58A" w14:textId="616DA701"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vAlign w:val="center"/>
          </w:tcPr>
          <w:p w14:paraId="463CA58B"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0" w14:textId="77777777" w:rsidTr="009A3C07">
        <w:trPr>
          <w:jc w:val="center"/>
        </w:trPr>
        <w:tc>
          <w:tcPr>
            <w:tcW w:w="1313" w:type="dxa"/>
            <w:vAlign w:val="center"/>
          </w:tcPr>
          <w:p w14:paraId="463CA58D"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1.25.</w:t>
            </w:r>
          </w:p>
        </w:tc>
        <w:tc>
          <w:tcPr>
            <w:tcW w:w="5339" w:type="dxa"/>
            <w:vAlign w:val="center"/>
          </w:tcPr>
          <w:p w14:paraId="463CA58E"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vAlign w:val="center"/>
          </w:tcPr>
          <w:p w14:paraId="463CA58F"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4" w14:textId="77777777" w:rsidTr="009A3C07">
        <w:trPr>
          <w:jc w:val="center"/>
        </w:trPr>
        <w:tc>
          <w:tcPr>
            <w:tcW w:w="1313" w:type="dxa"/>
            <w:vAlign w:val="center"/>
          </w:tcPr>
          <w:p w14:paraId="463CA591"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339" w:type="dxa"/>
            <w:vAlign w:val="center"/>
          </w:tcPr>
          <w:p w14:paraId="463CA592"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vAlign w:val="center"/>
          </w:tcPr>
          <w:p w14:paraId="463CA593"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8" w14:textId="77777777" w:rsidTr="009A3C07">
        <w:trPr>
          <w:jc w:val="center"/>
        </w:trPr>
        <w:tc>
          <w:tcPr>
            <w:tcW w:w="1313" w:type="dxa"/>
            <w:vAlign w:val="center"/>
          </w:tcPr>
          <w:p w14:paraId="463CA595"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1.27.</w:t>
            </w:r>
          </w:p>
        </w:tc>
        <w:tc>
          <w:tcPr>
            <w:tcW w:w="5339" w:type="dxa"/>
            <w:vAlign w:val="center"/>
          </w:tcPr>
          <w:p w14:paraId="463CA596" w14:textId="77777777" w:rsidR="00D27F51" w:rsidRPr="001768B3" w:rsidRDefault="00D27F51"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vAlign w:val="center"/>
          </w:tcPr>
          <w:p w14:paraId="463CA597" w14:textId="77777777" w:rsidR="00D27F51" w:rsidRPr="001768B3" w:rsidRDefault="00D27F51" w:rsidP="004F3438">
            <w:pPr>
              <w:spacing w:before="120" w:after="120"/>
              <w:ind w:left="426" w:hanging="426"/>
              <w:jc w:val="center"/>
              <w:rPr>
                <w:rFonts w:ascii="Tahoma" w:hAnsi="Tahoma" w:cs="Tahoma"/>
                <w:color w:val="auto"/>
                <w:sz w:val="21"/>
                <w:szCs w:val="21"/>
              </w:rPr>
            </w:pPr>
          </w:p>
        </w:tc>
      </w:tr>
      <w:tr w:rsidR="00D27F51" w:rsidRPr="001768B3" w14:paraId="463CA59C" w14:textId="77777777" w:rsidTr="009A3C07">
        <w:trPr>
          <w:jc w:val="center"/>
        </w:trPr>
        <w:tc>
          <w:tcPr>
            <w:tcW w:w="1313" w:type="dxa"/>
            <w:vAlign w:val="center"/>
          </w:tcPr>
          <w:p w14:paraId="463CA599" w14:textId="77777777" w:rsidR="00D27F51" w:rsidRPr="001768B3" w:rsidRDefault="00D27F51"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59A" w14:textId="77777777" w:rsidR="00D27F51" w:rsidRPr="001768B3" w:rsidRDefault="00D27F51"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59B" w14:textId="77777777" w:rsidR="00D27F51" w:rsidRPr="001768B3" w:rsidRDefault="00D27F51"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A0" w14:textId="77777777" w:rsidTr="00E7466F">
        <w:trPr>
          <w:jc w:val="center"/>
        </w:trPr>
        <w:tc>
          <w:tcPr>
            <w:tcW w:w="1313" w:type="dxa"/>
            <w:vAlign w:val="center"/>
          </w:tcPr>
          <w:p w14:paraId="463CA59D"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vAlign w:val="center"/>
          </w:tcPr>
          <w:p w14:paraId="463CA59E" w14:textId="51EBBB51"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vAlign w:val="center"/>
          </w:tcPr>
          <w:p w14:paraId="463CA59F" w14:textId="39488AFC"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A1"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240DCA0" w14:textId="77777777" w:rsidTr="00105F08">
        <w:trPr>
          <w:jc w:val="center"/>
        </w:trPr>
        <w:tc>
          <w:tcPr>
            <w:tcW w:w="1313" w:type="dxa"/>
            <w:shd w:val="clear" w:color="auto" w:fill="ACB9CA" w:themeFill="text2" w:themeFillTint="66"/>
            <w:vAlign w:val="center"/>
          </w:tcPr>
          <w:p w14:paraId="65A401AE"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5FE160FA" w14:textId="088C82C8"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257" w:type="dxa"/>
            <w:shd w:val="clear" w:color="auto" w:fill="ACB9CA" w:themeFill="text2" w:themeFillTint="66"/>
            <w:vAlign w:val="center"/>
          </w:tcPr>
          <w:p w14:paraId="64523ED2"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A6" w14:textId="77777777" w:rsidTr="00105F08">
        <w:trPr>
          <w:jc w:val="center"/>
        </w:trPr>
        <w:tc>
          <w:tcPr>
            <w:tcW w:w="1313" w:type="dxa"/>
            <w:shd w:val="clear" w:color="auto" w:fill="ACB9CA" w:themeFill="text2" w:themeFillTint="66"/>
            <w:vAlign w:val="center"/>
          </w:tcPr>
          <w:p w14:paraId="463CA5A3"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A4"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A5"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5AA" w14:textId="77777777" w:rsidTr="00105F08">
        <w:trPr>
          <w:jc w:val="center"/>
        </w:trPr>
        <w:tc>
          <w:tcPr>
            <w:tcW w:w="1313" w:type="dxa"/>
            <w:vAlign w:val="center"/>
          </w:tcPr>
          <w:p w14:paraId="463CA5A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5A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AE" w14:textId="77777777" w:rsidTr="00105F08">
        <w:trPr>
          <w:jc w:val="center"/>
        </w:trPr>
        <w:tc>
          <w:tcPr>
            <w:tcW w:w="1313" w:type="dxa"/>
            <w:vAlign w:val="center"/>
          </w:tcPr>
          <w:p w14:paraId="463CA5A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A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257" w:type="dxa"/>
            <w:vAlign w:val="center"/>
          </w:tcPr>
          <w:p w14:paraId="463CA5A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2" w14:textId="77777777" w:rsidTr="00105F08">
        <w:trPr>
          <w:jc w:val="center"/>
        </w:trPr>
        <w:tc>
          <w:tcPr>
            <w:tcW w:w="1313" w:type="dxa"/>
            <w:vAlign w:val="center"/>
          </w:tcPr>
          <w:p w14:paraId="463CA5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B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257" w:type="dxa"/>
            <w:vAlign w:val="center"/>
          </w:tcPr>
          <w:p w14:paraId="463CA5B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6" w14:textId="77777777" w:rsidTr="00105F08">
        <w:trPr>
          <w:jc w:val="center"/>
        </w:trPr>
        <w:tc>
          <w:tcPr>
            <w:tcW w:w="1313" w:type="dxa"/>
            <w:vAlign w:val="center"/>
          </w:tcPr>
          <w:p w14:paraId="463CA5B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B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257" w:type="dxa"/>
            <w:vAlign w:val="center"/>
          </w:tcPr>
          <w:p w14:paraId="463CA5B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A" w14:textId="77777777" w:rsidTr="00105F08">
        <w:trPr>
          <w:jc w:val="center"/>
        </w:trPr>
        <w:tc>
          <w:tcPr>
            <w:tcW w:w="1313" w:type="dxa"/>
            <w:vAlign w:val="center"/>
          </w:tcPr>
          <w:p w14:paraId="463CA5B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B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257" w:type="dxa"/>
            <w:vAlign w:val="center"/>
          </w:tcPr>
          <w:p w14:paraId="463CA5B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BE" w14:textId="77777777" w:rsidTr="00105F08">
        <w:trPr>
          <w:jc w:val="center"/>
        </w:trPr>
        <w:tc>
          <w:tcPr>
            <w:tcW w:w="1313" w:type="dxa"/>
            <w:vAlign w:val="center"/>
          </w:tcPr>
          <w:p w14:paraId="463CA5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B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257" w:type="dxa"/>
            <w:vAlign w:val="center"/>
          </w:tcPr>
          <w:p w14:paraId="463CA5B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C2" w14:textId="77777777" w:rsidTr="00105F08">
        <w:trPr>
          <w:jc w:val="center"/>
        </w:trPr>
        <w:tc>
          <w:tcPr>
            <w:tcW w:w="1313" w:type="dxa"/>
            <w:vAlign w:val="center"/>
          </w:tcPr>
          <w:p w14:paraId="463CA5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257" w:type="dxa"/>
            <w:vAlign w:val="center"/>
          </w:tcPr>
          <w:p w14:paraId="463CA5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3C32B563" w14:textId="77777777" w:rsidTr="00105F08">
        <w:trPr>
          <w:jc w:val="center"/>
        </w:trPr>
        <w:tc>
          <w:tcPr>
            <w:tcW w:w="1313" w:type="dxa"/>
            <w:vAlign w:val="center"/>
          </w:tcPr>
          <w:p w14:paraId="47C9586A" w14:textId="1DEC7C9F"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741" w:type="dxa"/>
            <w:vAlign w:val="center"/>
          </w:tcPr>
          <w:p w14:paraId="1251A9A3" w14:textId="14759DF5"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257" w:type="dxa"/>
            <w:vAlign w:val="center"/>
          </w:tcPr>
          <w:p w14:paraId="61E57E7F"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5C6" w14:textId="77777777" w:rsidTr="00105F08">
        <w:trPr>
          <w:jc w:val="center"/>
        </w:trPr>
        <w:tc>
          <w:tcPr>
            <w:tcW w:w="1313" w:type="dxa"/>
            <w:vAlign w:val="center"/>
          </w:tcPr>
          <w:p w14:paraId="463CA5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C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C5"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CA" w14:textId="77777777" w:rsidTr="00C6362D">
        <w:tblPrEx>
          <w:jc w:val="left"/>
        </w:tblPrEx>
        <w:tc>
          <w:tcPr>
            <w:tcW w:w="1313" w:type="dxa"/>
          </w:tcPr>
          <w:p w14:paraId="463CA5C7"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C8" w14:textId="5B7DFE8C"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C9" w14:textId="098152DA" w:rsidR="00C6362D" w:rsidRPr="001768B3" w:rsidRDefault="00DE387C"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igen/nem</w:t>
            </w:r>
          </w:p>
        </w:tc>
      </w:tr>
    </w:tbl>
    <w:p w14:paraId="463CA5CC" w14:textId="2AFE43B3" w:rsidR="00F51F4A" w:rsidRPr="001768B3" w:rsidRDefault="00F51F4A"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45FB38C8" w14:textId="77777777" w:rsidTr="00105F08">
        <w:trPr>
          <w:jc w:val="center"/>
        </w:trPr>
        <w:tc>
          <w:tcPr>
            <w:tcW w:w="1313" w:type="dxa"/>
            <w:shd w:val="clear" w:color="auto" w:fill="ACB9CA" w:themeFill="text2" w:themeFillTint="66"/>
            <w:vAlign w:val="center"/>
          </w:tcPr>
          <w:p w14:paraId="0B6AFB38"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223439C9" w14:textId="7777F7E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48998E77"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5D0" w14:textId="77777777" w:rsidTr="00105F08">
        <w:trPr>
          <w:jc w:val="center"/>
        </w:trPr>
        <w:tc>
          <w:tcPr>
            <w:tcW w:w="1313" w:type="dxa"/>
            <w:shd w:val="clear" w:color="auto" w:fill="ACB9CA" w:themeFill="text2" w:themeFillTint="66"/>
            <w:vAlign w:val="center"/>
          </w:tcPr>
          <w:p w14:paraId="463CA5C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741" w:type="dxa"/>
            <w:shd w:val="clear" w:color="auto" w:fill="ACB9CA" w:themeFill="text2" w:themeFillTint="66"/>
            <w:vAlign w:val="center"/>
          </w:tcPr>
          <w:p w14:paraId="463CA5C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5C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5D4" w14:textId="77777777" w:rsidTr="00105F08">
        <w:trPr>
          <w:jc w:val="center"/>
        </w:trPr>
        <w:tc>
          <w:tcPr>
            <w:tcW w:w="1313" w:type="dxa"/>
            <w:vAlign w:val="center"/>
          </w:tcPr>
          <w:p w14:paraId="463CA5D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w:t>
            </w:r>
          </w:p>
        </w:tc>
        <w:tc>
          <w:tcPr>
            <w:tcW w:w="5741" w:type="dxa"/>
            <w:vAlign w:val="center"/>
          </w:tcPr>
          <w:p w14:paraId="463CA5D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5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5D8" w14:textId="77777777" w:rsidTr="00105F08">
        <w:trPr>
          <w:jc w:val="center"/>
        </w:trPr>
        <w:tc>
          <w:tcPr>
            <w:tcW w:w="1313" w:type="dxa"/>
            <w:vAlign w:val="center"/>
          </w:tcPr>
          <w:p w14:paraId="463CA5D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5D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5D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DC" w14:textId="77777777" w:rsidTr="00105F08">
        <w:trPr>
          <w:jc w:val="center"/>
        </w:trPr>
        <w:tc>
          <w:tcPr>
            <w:tcW w:w="1313" w:type="dxa"/>
            <w:vAlign w:val="center"/>
          </w:tcPr>
          <w:p w14:paraId="463CA5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5D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5D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0" w14:textId="77777777" w:rsidTr="00105F08">
        <w:trPr>
          <w:jc w:val="center"/>
        </w:trPr>
        <w:tc>
          <w:tcPr>
            <w:tcW w:w="1313" w:type="dxa"/>
            <w:vAlign w:val="center"/>
          </w:tcPr>
          <w:p w14:paraId="463CA5D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5D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5D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4" w14:textId="77777777" w:rsidTr="00105F08">
        <w:trPr>
          <w:jc w:val="center"/>
        </w:trPr>
        <w:tc>
          <w:tcPr>
            <w:tcW w:w="1313" w:type="dxa"/>
            <w:vAlign w:val="center"/>
          </w:tcPr>
          <w:p w14:paraId="463CA5E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5E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5E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8" w14:textId="77777777" w:rsidTr="00105F08">
        <w:trPr>
          <w:jc w:val="center"/>
        </w:trPr>
        <w:tc>
          <w:tcPr>
            <w:tcW w:w="1313" w:type="dxa"/>
            <w:vAlign w:val="center"/>
          </w:tcPr>
          <w:p w14:paraId="463CA5E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5E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5E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EC" w14:textId="77777777" w:rsidTr="00105F08">
        <w:trPr>
          <w:jc w:val="center"/>
        </w:trPr>
        <w:tc>
          <w:tcPr>
            <w:tcW w:w="1313" w:type="dxa"/>
            <w:vAlign w:val="center"/>
          </w:tcPr>
          <w:p w14:paraId="463CA5E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5E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5E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5F0" w14:textId="77777777" w:rsidTr="00105F08">
        <w:trPr>
          <w:jc w:val="center"/>
        </w:trPr>
        <w:tc>
          <w:tcPr>
            <w:tcW w:w="1313" w:type="dxa"/>
            <w:vAlign w:val="center"/>
          </w:tcPr>
          <w:p w14:paraId="463CA5E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5E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5EF" w14:textId="77777777" w:rsidR="00E7466F" w:rsidRPr="001768B3" w:rsidRDefault="00E7466F" w:rsidP="006F077B">
            <w:pPr>
              <w:spacing w:before="120" w:after="120"/>
              <w:ind w:left="63" w:hanging="63"/>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C6362D" w:rsidRPr="001768B3" w14:paraId="463CA5F4" w14:textId="77777777" w:rsidTr="00C6362D">
        <w:tblPrEx>
          <w:jc w:val="left"/>
        </w:tblPrEx>
        <w:tc>
          <w:tcPr>
            <w:tcW w:w="1313" w:type="dxa"/>
          </w:tcPr>
          <w:p w14:paraId="463CA5F1" w14:textId="77777777" w:rsidR="00C6362D" w:rsidRPr="001768B3" w:rsidRDefault="00C6362D"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463CA5F2" w14:textId="0B9B1ED3" w:rsidR="00C6362D" w:rsidRPr="001768B3" w:rsidRDefault="001F279C" w:rsidP="004F3438">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463CA5F3" w14:textId="73E11533" w:rsidR="00C6362D" w:rsidRPr="001768B3" w:rsidRDefault="00DE387C"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5F5"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1768B3" w14:paraId="463CA5F7" w14:textId="77777777" w:rsidTr="00523AFC">
        <w:tc>
          <w:tcPr>
            <w:tcW w:w="9488" w:type="dxa"/>
            <w:gridSpan w:val="3"/>
          </w:tcPr>
          <w:p w14:paraId="463CA5F6"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463CA5FB" w14:textId="77777777" w:rsidTr="00523AFC">
        <w:tc>
          <w:tcPr>
            <w:tcW w:w="1495" w:type="dxa"/>
          </w:tcPr>
          <w:p w14:paraId="463CA5F8"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5FA"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463CA5FF" w14:textId="77777777" w:rsidTr="00523AFC">
        <w:tc>
          <w:tcPr>
            <w:tcW w:w="1495" w:type="dxa"/>
          </w:tcPr>
          <w:p w14:paraId="463CA5FC"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D"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5FE"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00"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lastRenderedPageBreak/>
        <w:t>2.2. számú melléklet</w:t>
      </w:r>
    </w:p>
    <w:p w14:paraId="463CA601"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60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463CA603"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63CA604"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60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73D456A7"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463CA606" w14:textId="340D2F9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607"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63CA609" w14:textId="78E7957C"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 xml:space="preserve">Tagok adatai (név, székhely): </w:t>
      </w:r>
      <w:r>
        <w:rPr>
          <w:rFonts w:ascii="Tahoma" w:hAnsi="Tahoma" w:cs="Tahoma"/>
          <w:color w:val="auto"/>
          <w:sz w:val="21"/>
          <w:szCs w:val="21"/>
        </w:rPr>
        <w:tab/>
      </w:r>
      <w:r w:rsidR="002058B4" w:rsidRPr="001768B3">
        <w:rPr>
          <w:rFonts w:ascii="Tahoma" w:hAnsi="Tahoma" w:cs="Tahoma"/>
          <w:color w:val="auto"/>
          <w:sz w:val="21"/>
          <w:szCs w:val="21"/>
        </w:rPr>
        <w:tab/>
      </w:r>
    </w:p>
    <w:p w14:paraId="463CA60A"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Tagok adatai (név, székhely): </w:t>
      </w:r>
      <w:r w:rsidRPr="001768B3">
        <w:rPr>
          <w:rFonts w:ascii="Tahoma" w:hAnsi="Tahoma" w:cs="Tahoma"/>
          <w:color w:val="auto"/>
          <w:sz w:val="21"/>
          <w:szCs w:val="21"/>
        </w:rPr>
        <w:tab/>
      </w:r>
    </w:p>
    <w:p w14:paraId="463CA60B"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75EA9E2"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463CA60C" w14:textId="35A83C69"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196215" w:rsidRPr="001768B3">
        <w:rPr>
          <w:rFonts w:ascii="Tahoma" w:hAnsi="Tahoma" w:cs="Tahoma"/>
          <w:b/>
          <w:color w:val="auto"/>
          <w:sz w:val="21"/>
          <w:szCs w:val="21"/>
        </w:rPr>
        <w:t>Vállalkozási keretszerződés kommunikációs tevékenységek</w:t>
      </w:r>
      <w:r w:rsidR="00196215" w:rsidRPr="001768B3">
        <w:rPr>
          <w:rFonts w:ascii="Tahoma" w:hAnsi="Tahoma" w:cs="Tahoma"/>
          <w:b/>
          <w:bCs/>
          <w:color w:val="000000" w:themeColor="text1"/>
          <w:sz w:val="21"/>
          <w:szCs w:val="21"/>
        </w:rPr>
        <w:t xml:space="preserve"> ellátására - 3 részben</w:t>
      </w:r>
      <w:r w:rsidRPr="001768B3">
        <w:rPr>
          <w:rFonts w:ascii="Tahoma" w:hAnsi="Tahoma" w:cs="Tahoma"/>
          <w:b/>
          <w:i/>
          <w:color w:val="000000" w:themeColor="text1"/>
          <w:sz w:val="21"/>
          <w:szCs w:val="21"/>
        </w:rPr>
        <w:t>”</w:t>
      </w:r>
    </w:p>
    <w:p w14:paraId="463CA60D" w14:textId="77777777" w:rsidR="00D1255C" w:rsidRPr="001768B3"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ayout w:type="fixed"/>
        <w:tblLook w:val="04A0" w:firstRow="1" w:lastRow="0" w:firstColumn="1" w:lastColumn="0" w:noHBand="0" w:noVBand="1"/>
      </w:tblPr>
      <w:tblGrid>
        <w:gridCol w:w="1313"/>
        <w:gridCol w:w="5339"/>
        <w:gridCol w:w="6"/>
        <w:gridCol w:w="1653"/>
      </w:tblGrid>
      <w:tr w:rsidR="006F077B" w:rsidRPr="001768B3" w14:paraId="58E09FE1" w14:textId="77777777" w:rsidTr="00105F08">
        <w:trPr>
          <w:jc w:val="center"/>
        </w:trPr>
        <w:tc>
          <w:tcPr>
            <w:tcW w:w="1313" w:type="dxa"/>
            <w:shd w:val="clear" w:color="auto" w:fill="ACB9CA" w:themeFill="text2" w:themeFillTint="66"/>
            <w:vAlign w:val="center"/>
          </w:tcPr>
          <w:p w14:paraId="20BA3D6F"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23D380D3" w14:textId="3A323E70"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color w:val="000000" w:themeColor="text1"/>
                <w:sz w:val="21"/>
                <w:szCs w:val="21"/>
              </w:rPr>
              <w:t>1. rész PR és kreatív feladatok, médiavásárlás, közvélemény- és piackutatás:</w:t>
            </w:r>
          </w:p>
        </w:tc>
        <w:tc>
          <w:tcPr>
            <w:tcW w:w="1659" w:type="dxa"/>
            <w:gridSpan w:val="2"/>
            <w:shd w:val="clear" w:color="auto" w:fill="ACB9CA" w:themeFill="text2" w:themeFillTint="66"/>
            <w:vAlign w:val="center"/>
          </w:tcPr>
          <w:p w14:paraId="0401ECA8"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12" w14:textId="77777777" w:rsidTr="00105F08">
        <w:trPr>
          <w:jc w:val="center"/>
        </w:trPr>
        <w:tc>
          <w:tcPr>
            <w:tcW w:w="1313" w:type="dxa"/>
            <w:shd w:val="clear" w:color="auto" w:fill="ACB9CA" w:themeFill="text2" w:themeFillTint="66"/>
            <w:vAlign w:val="center"/>
          </w:tcPr>
          <w:p w14:paraId="463CA60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10"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gridSpan w:val="2"/>
            <w:shd w:val="clear" w:color="auto" w:fill="ACB9CA" w:themeFill="text2" w:themeFillTint="66"/>
            <w:vAlign w:val="center"/>
          </w:tcPr>
          <w:p w14:paraId="463CA611"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16" w14:textId="77777777" w:rsidTr="00105F08">
        <w:trPr>
          <w:jc w:val="center"/>
        </w:trPr>
        <w:tc>
          <w:tcPr>
            <w:tcW w:w="1313" w:type="dxa"/>
            <w:vAlign w:val="center"/>
          </w:tcPr>
          <w:p w14:paraId="463CA61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1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gridSpan w:val="2"/>
            <w:vAlign w:val="center"/>
          </w:tcPr>
          <w:p w14:paraId="463CA61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1A" w14:textId="77777777" w:rsidTr="00105F08">
        <w:trPr>
          <w:jc w:val="center"/>
        </w:trPr>
        <w:tc>
          <w:tcPr>
            <w:tcW w:w="1313" w:type="dxa"/>
            <w:vAlign w:val="center"/>
          </w:tcPr>
          <w:p w14:paraId="463CA61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1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PR ügynökségi szolgáltatások valamint szövegírás, beszédírás összesen (nettó HUF)</w:t>
            </w:r>
          </w:p>
        </w:tc>
        <w:tc>
          <w:tcPr>
            <w:tcW w:w="1659" w:type="dxa"/>
            <w:gridSpan w:val="2"/>
            <w:vAlign w:val="center"/>
          </w:tcPr>
          <w:p w14:paraId="463CA61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1E" w14:textId="77777777" w:rsidTr="00105F08">
        <w:trPr>
          <w:jc w:val="center"/>
        </w:trPr>
        <w:tc>
          <w:tcPr>
            <w:tcW w:w="1313" w:type="dxa"/>
            <w:vAlign w:val="center"/>
          </w:tcPr>
          <w:p w14:paraId="463CA61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1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Sajtórendezvények szervezése, technika biztosítása összesen (nettó HUF)</w:t>
            </w:r>
          </w:p>
        </w:tc>
        <w:tc>
          <w:tcPr>
            <w:tcW w:w="1659" w:type="dxa"/>
            <w:gridSpan w:val="2"/>
            <w:vAlign w:val="center"/>
          </w:tcPr>
          <w:p w14:paraId="463CA61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2" w14:textId="77777777" w:rsidTr="00105F08">
        <w:trPr>
          <w:jc w:val="center"/>
        </w:trPr>
        <w:tc>
          <w:tcPr>
            <w:tcW w:w="1313" w:type="dxa"/>
            <w:vAlign w:val="center"/>
          </w:tcPr>
          <w:p w14:paraId="463CA61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2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Kreatív koncepció és tervezési díjak összesen (nettó HUF)</w:t>
            </w:r>
          </w:p>
        </w:tc>
        <w:tc>
          <w:tcPr>
            <w:tcW w:w="1659" w:type="dxa"/>
            <w:gridSpan w:val="2"/>
            <w:vAlign w:val="center"/>
          </w:tcPr>
          <w:p w14:paraId="463CA62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6" w14:textId="77777777" w:rsidTr="00105F08">
        <w:trPr>
          <w:jc w:val="center"/>
        </w:trPr>
        <w:tc>
          <w:tcPr>
            <w:tcW w:w="1313" w:type="dxa"/>
            <w:vAlign w:val="center"/>
          </w:tcPr>
          <w:p w14:paraId="463CA62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2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Fotózás összesen (nettó HUF)</w:t>
            </w:r>
          </w:p>
        </w:tc>
        <w:tc>
          <w:tcPr>
            <w:tcW w:w="1659" w:type="dxa"/>
            <w:gridSpan w:val="2"/>
            <w:vAlign w:val="center"/>
          </w:tcPr>
          <w:p w14:paraId="463CA62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A" w14:textId="77777777" w:rsidTr="00105F08">
        <w:trPr>
          <w:jc w:val="center"/>
        </w:trPr>
        <w:tc>
          <w:tcPr>
            <w:tcW w:w="1313" w:type="dxa"/>
            <w:vAlign w:val="center"/>
          </w:tcPr>
          <w:p w14:paraId="463CA62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2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Rádióreklám gyártás összesen (nettó HUF)</w:t>
            </w:r>
          </w:p>
        </w:tc>
        <w:tc>
          <w:tcPr>
            <w:tcW w:w="1659" w:type="dxa"/>
            <w:gridSpan w:val="2"/>
            <w:vAlign w:val="center"/>
          </w:tcPr>
          <w:p w14:paraId="463CA62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2E" w14:textId="77777777" w:rsidTr="00105F08">
        <w:trPr>
          <w:jc w:val="center"/>
        </w:trPr>
        <w:tc>
          <w:tcPr>
            <w:tcW w:w="1313" w:type="dxa"/>
            <w:vAlign w:val="center"/>
          </w:tcPr>
          <w:p w14:paraId="463CA62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2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Filmgyártás összesen (nettó HUF)</w:t>
            </w:r>
          </w:p>
        </w:tc>
        <w:tc>
          <w:tcPr>
            <w:tcW w:w="1659" w:type="dxa"/>
            <w:gridSpan w:val="2"/>
            <w:vAlign w:val="center"/>
          </w:tcPr>
          <w:p w14:paraId="463CA62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2" w14:textId="77777777" w:rsidTr="00105F08">
        <w:trPr>
          <w:jc w:val="center"/>
        </w:trPr>
        <w:tc>
          <w:tcPr>
            <w:tcW w:w="1313" w:type="dxa"/>
            <w:vAlign w:val="center"/>
          </w:tcPr>
          <w:p w14:paraId="463CA62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1.7.</w:t>
            </w:r>
          </w:p>
        </w:tc>
        <w:tc>
          <w:tcPr>
            <w:tcW w:w="5339" w:type="dxa"/>
            <w:vAlign w:val="center"/>
          </w:tcPr>
          <w:p w14:paraId="463CA63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ügynökségi feladatok összesen (nettó HUF)</w:t>
            </w:r>
          </w:p>
        </w:tc>
        <w:tc>
          <w:tcPr>
            <w:tcW w:w="1659" w:type="dxa"/>
            <w:gridSpan w:val="2"/>
            <w:vAlign w:val="center"/>
          </w:tcPr>
          <w:p w14:paraId="463CA63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6" w14:textId="77777777" w:rsidTr="00105F08">
        <w:trPr>
          <w:jc w:val="center"/>
        </w:trPr>
        <w:tc>
          <w:tcPr>
            <w:tcW w:w="1313" w:type="dxa"/>
            <w:vAlign w:val="center"/>
          </w:tcPr>
          <w:p w14:paraId="463CA63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1.8.</w:t>
            </w:r>
          </w:p>
        </w:tc>
        <w:tc>
          <w:tcPr>
            <w:tcW w:w="5339" w:type="dxa"/>
            <w:vAlign w:val="center"/>
          </w:tcPr>
          <w:p w14:paraId="463CA63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óradíjak összesen (nettó HUF)</w:t>
            </w:r>
          </w:p>
        </w:tc>
        <w:tc>
          <w:tcPr>
            <w:tcW w:w="1659" w:type="dxa"/>
            <w:gridSpan w:val="2"/>
            <w:vAlign w:val="center"/>
          </w:tcPr>
          <w:p w14:paraId="463CA63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A" w14:textId="77777777" w:rsidTr="00105F08">
        <w:trPr>
          <w:jc w:val="center"/>
        </w:trPr>
        <w:tc>
          <w:tcPr>
            <w:tcW w:w="1313" w:type="dxa"/>
            <w:vAlign w:val="center"/>
          </w:tcPr>
          <w:p w14:paraId="463CA63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1.9.</w:t>
            </w:r>
          </w:p>
        </w:tc>
        <w:tc>
          <w:tcPr>
            <w:tcW w:w="5339" w:type="dxa"/>
            <w:vAlign w:val="center"/>
          </w:tcPr>
          <w:p w14:paraId="463CA638" w14:textId="6AAC2A7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3E" w14:textId="77777777" w:rsidTr="00105F08">
        <w:trPr>
          <w:jc w:val="center"/>
        </w:trPr>
        <w:tc>
          <w:tcPr>
            <w:tcW w:w="1313" w:type="dxa"/>
            <w:vAlign w:val="center"/>
          </w:tcPr>
          <w:p w14:paraId="463CA63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1.10.</w:t>
            </w:r>
          </w:p>
        </w:tc>
        <w:tc>
          <w:tcPr>
            <w:tcW w:w="5339" w:type="dxa"/>
            <w:vAlign w:val="center"/>
          </w:tcPr>
          <w:p w14:paraId="463CA63C" w14:textId="5C828E6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Megyei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3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2" w14:textId="77777777" w:rsidTr="00105F08">
        <w:trPr>
          <w:jc w:val="center"/>
        </w:trPr>
        <w:tc>
          <w:tcPr>
            <w:tcW w:w="1313" w:type="dxa"/>
            <w:vAlign w:val="center"/>
          </w:tcPr>
          <w:p w14:paraId="463CA63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1.11.</w:t>
            </w:r>
          </w:p>
        </w:tc>
        <w:tc>
          <w:tcPr>
            <w:tcW w:w="5339" w:type="dxa"/>
            <w:vAlign w:val="center"/>
          </w:tcPr>
          <w:p w14:paraId="463CA640" w14:textId="7F0323CB"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6" w14:textId="77777777" w:rsidTr="00105F08">
        <w:trPr>
          <w:jc w:val="center"/>
        </w:trPr>
        <w:tc>
          <w:tcPr>
            <w:tcW w:w="1313" w:type="dxa"/>
            <w:vAlign w:val="center"/>
          </w:tcPr>
          <w:p w14:paraId="463CA64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1.12.</w:t>
            </w:r>
          </w:p>
        </w:tc>
        <w:tc>
          <w:tcPr>
            <w:tcW w:w="5339" w:type="dxa"/>
            <w:vAlign w:val="center"/>
          </w:tcPr>
          <w:p w14:paraId="463CA644" w14:textId="11046E9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Országos Napilapok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A" w14:textId="77777777" w:rsidTr="00105F08">
        <w:trPr>
          <w:jc w:val="center"/>
        </w:trPr>
        <w:tc>
          <w:tcPr>
            <w:tcW w:w="1313" w:type="dxa"/>
            <w:vAlign w:val="center"/>
          </w:tcPr>
          <w:p w14:paraId="463CA64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1.13.</w:t>
            </w:r>
          </w:p>
        </w:tc>
        <w:tc>
          <w:tcPr>
            <w:tcW w:w="5339" w:type="dxa"/>
            <w:vAlign w:val="center"/>
          </w:tcPr>
          <w:p w14:paraId="463CA648" w14:textId="4C9E1441"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kereskedelmi (nem TCR) kampányok esetén összesen</w:t>
            </w:r>
            <w:r w:rsidR="004D492E">
              <w:rPr>
                <w:rFonts w:ascii="Tahoma" w:hAnsi="Tahoma" w:cs="Tahoma"/>
                <w:color w:val="000000" w:themeColor="text1"/>
                <w:sz w:val="21"/>
                <w:szCs w:val="21"/>
              </w:rPr>
              <w:t xml:space="preserve"> </w:t>
            </w:r>
            <w:r w:rsidR="000E08C2">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4E" w14:textId="77777777" w:rsidTr="00105F08">
        <w:trPr>
          <w:jc w:val="center"/>
        </w:trPr>
        <w:tc>
          <w:tcPr>
            <w:tcW w:w="1313" w:type="dxa"/>
            <w:vAlign w:val="center"/>
          </w:tcPr>
          <w:p w14:paraId="463CA64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1.14.</w:t>
            </w:r>
          </w:p>
        </w:tc>
        <w:tc>
          <w:tcPr>
            <w:tcW w:w="5339" w:type="dxa"/>
            <w:vAlign w:val="center"/>
          </w:tcPr>
          <w:p w14:paraId="463CA64C" w14:textId="145CD14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Heti, kétheti és havi lapok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4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2" w14:textId="77777777" w:rsidTr="00105F08">
        <w:trPr>
          <w:jc w:val="center"/>
        </w:trPr>
        <w:tc>
          <w:tcPr>
            <w:tcW w:w="1313" w:type="dxa"/>
            <w:vAlign w:val="center"/>
          </w:tcPr>
          <w:p w14:paraId="463CA64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1.15.</w:t>
            </w:r>
          </w:p>
        </w:tc>
        <w:tc>
          <w:tcPr>
            <w:tcW w:w="5339" w:type="dxa"/>
            <w:vAlign w:val="center"/>
          </w:tcPr>
          <w:p w14:paraId="463CA650" w14:textId="7E440E2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6" w14:textId="77777777" w:rsidTr="00105F08">
        <w:trPr>
          <w:jc w:val="center"/>
        </w:trPr>
        <w:tc>
          <w:tcPr>
            <w:tcW w:w="1313" w:type="dxa"/>
            <w:vAlign w:val="center"/>
          </w:tcPr>
          <w:p w14:paraId="463CA65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1.16.</w:t>
            </w:r>
          </w:p>
        </w:tc>
        <w:tc>
          <w:tcPr>
            <w:tcW w:w="5339" w:type="dxa"/>
            <w:vAlign w:val="center"/>
          </w:tcPr>
          <w:p w14:paraId="463CA654" w14:textId="104A09F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Közterületi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A" w14:textId="77777777" w:rsidTr="00105F08">
        <w:trPr>
          <w:jc w:val="center"/>
        </w:trPr>
        <w:tc>
          <w:tcPr>
            <w:tcW w:w="1313" w:type="dxa"/>
            <w:vAlign w:val="center"/>
          </w:tcPr>
          <w:p w14:paraId="463CA65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1.17.</w:t>
            </w:r>
          </w:p>
        </w:tc>
        <w:tc>
          <w:tcPr>
            <w:tcW w:w="5339" w:type="dxa"/>
            <w:vAlign w:val="center"/>
          </w:tcPr>
          <w:p w14:paraId="463CA658" w14:textId="753CBC6C"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5E" w14:textId="77777777" w:rsidTr="00105F08">
        <w:trPr>
          <w:jc w:val="center"/>
        </w:trPr>
        <w:tc>
          <w:tcPr>
            <w:tcW w:w="1313" w:type="dxa"/>
            <w:vAlign w:val="center"/>
          </w:tcPr>
          <w:p w14:paraId="463CA65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1.18.</w:t>
            </w:r>
          </w:p>
        </w:tc>
        <w:tc>
          <w:tcPr>
            <w:tcW w:w="5339" w:type="dxa"/>
            <w:vAlign w:val="center"/>
          </w:tcPr>
          <w:p w14:paraId="463CA65C" w14:textId="6F58BE70"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Online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5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2" w14:textId="77777777" w:rsidTr="00105F08">
        <w:trPr>
          <w:jc w:val="center"/>
        </w:trPr>
        <w:tc>
          <w:tcPr>
            <w:tcW w:w="1313" w:type="dxa"/>
            <w:vAlign w:val="center"/>
          </w:tcPr>
          <w:p w14:paraId="463CA65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1.19.</w:t>
            </w:r>
          </w:p>
        </w:tc>
        <w:tc>
          <w:tcPr>
            <w:tcW w:w="5339" w:type="dxa"/>
            <w:vAlign w:val="center"/>
          </w:tcPr>
          <w:p w14:paraId="463CA660" w14:textId="158194D8"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6" w14:textId="77777777" w:rsidTr="00105F08">
        <w:trPr>
          <w:jc w:val="center"/>
        </w:trPr>
        <w:tc>
          <w:tcPr>
            <w:tcW w:w="1313" w:type="dxa"/>
            <w:vAlign w:val="center"/>
          </w:tcPr>
          <w:p w14:paraId="463CA66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1.20.</w:t>
            </w:r>
          </w:p>
        </w:tc>
        <w:tc>
          <w:tcPr>
            <w:tcW w:w="5339" w:type="dxa"/>
            <w:vAlign w:val="center"/>
          </w:tcPr>
          <w:p w14:paraId="463CA664" w14:textId="2737E94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Rádiós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(nettó HUF)</w:t>
            </w:r>
          </w:p>
        </w:tc>
        <w:tc>
          <w:tcPr>
            <w:tcW w:w="1659" w:type="dxa"/>
            <w:gridSpan w:val="2"/>
            <w:vAlign w:val="center"/>
          </w:tcPr>
          <w:p w14:paraId="463CA66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A" w14:textId="77777777" w:rsidTr="00105F08">
        <w:trPr>
          <w:jc w:val="center"/>
        </w:trPr>
        <w:tc>
          <w:tcPr>
            <w:tcW w:w="1313" w:type="dxa"/>
            <w:vAlign w:val="center"/>
          </w:tcPr>
          <w:p w14:paraId="463CA66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1.21.</w:t>
            </w:r>
          </w:p>
        </w:tc>
        <w:tc>
          <w:tcPr>
            <w:tcW w:w="5339" w:type="dxa"/>
            <w:vAlign w:val="center"/>
          </w:tcPr>
          <w:p w14:paraId="463CA668" w14:textId="551171D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6E" w14:textId="77777777" w:rsidTr="00105F08">
        <w:trPr>
          <w:jc w:val="center"/>
        </w:trPr>
        <w:tc>
          <w:tcPr>
            <w:tcW w:w="1313" w:type="dxa"/>
            <w:vAlign w:val="center"/>
          </w:tcPr>
          <w:p w14:paraId="463CA66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1.22.</w:t>
            </w:r>
          </w:p>
        </w:tc>
        <w:tc>
          <w:tcPr>
            <w:tcW w:w="5339" w:type="dxa"/>
            <w:vAlign w:val="center"/>
          </w:tcPr>
          <w:p w14:paraId="463CA66C" w14:textId="4F75B5B9"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Televíziós hirdetési felületek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6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2" w14:textId="77777777" w:rsidTr="00105F08">
        <w:trPr>
          <w:jc w:val="center"/>
        </w:trPr>
        <w:tc>
          <w:tcPr>
            <w:tcW w:w="1313" w:type="dxa"/>
            <w:vAlign w:val="center"/>
          </w:tcPr>
          <w:p w14:paraId="463CA66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1.23.</w:t>
            </w:r>
          </w:p>
        </w:tc>
        <w:tc>
          <w:tcPr>
            <w:tcW w:w="5339" w:type="dxa"/>
            <w:vAlign w:val="center"/>
          </w:tcPr>
          <w:p w14:paraId="463CA670" w14:textId="10C113E4"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kereskedelmi (nem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6" w14:textId="77777777" w:rsidTr="00105F08">
        <w:trPr>
          <w:jc w:val="center"/>
        </w:trPr>
        <w:tc>
          <w:tcPr>
            <w:tcW w:w="1313" w:type="dxa"/>
            <w:vAlign w:val="center"/>
          </w:tcPr>
          <w:p w14:paraId="463CA67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1.24.</w:t>
            </w:r>
          </w:p>
        </w:tc>
        <w:tc>
          <w:tcPr>
            <w:tcW w:w="5339" w:type="dxa"/>
            <w:vAlign w:val="center"/>
          </w:tcPr>
          <w:p w14:paraId="463CA674" w14:textId="4AEF490D"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kedvezmények TCR kampányok esetén összesen</w:t>
            </w:r>
            <w:r w:rsidR="004D492E">
              <w:rPr>
                <w:rFonts w:ascii="Tahoma" w:hAnsi="Tahoma" w:cs="Tahoma"/>
                <w:color w:val="000000" w:themeColor="text1"/>
                <w:sz w:val="21"/>
                <w:szCs w:val="21"/>
              </w:rPr>
              <w:t xml:space="preserve"> </w:t>
            </w:r>
            <w:r w:rsidR="004D492E" w:rsidRPr="001768B3">
              <w:rPr>
                <w:rFonts w:ascii="Tahoma" w:hAnsi="Tahoma" w:cs="Tahoma"/>
                <w:color w:val="000000" w:themeColor="text1"/>
                <w:sz w:val="21"/>
                <w:szCs w:val="21"/>
              </w:rPr>
              <w:t>(</w:t>
            </w:r>
            <w:r w:rsidR="000E08C2" w:rsidRPr="001768B3">
              <w:rPr>
                <w:rFonts w:ascii="Tahoma" w:hAnsi="Tahoma" w:cs="Tahoma"/>
                <w:color w:val="000000" w:themeColor="text1"/>
                <w:sz w:val="21"/>
                <w:szCs w:val="21"/>
              </w:rPr>
              <w:t>nettó HUF</w:t>
            </w:r>
            <w:r w:rsidR="004D492E" w:rsidRPr="001768B3">
              <w:rPr>
                <w:rFonts w:ascii="Tahoma" w:hAnsi="Tahoma" w:cs="Tahoma"/>
                <w:color w:val="000000" w:themeColor="text1"/>
                <w:sz w:val="21"/>
                <w:szCs w:val="21"/>
              </w:rPr>
              <w:t>)</w:t>
            </w:r>
          </w:p>
        </w:tc>
        <w:tc>
          <w:tcPr>
            <w:tcW w:w="1659" w:type="dxa"/>
            <w:gridSpan w:val="2"/>
            <w:vAlign w:val="center"/>
          </w:tcPr>
          <w:p w14:paraId="463CA67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A" w14:textId="77777777" w:rsidTr="00105F08">
        <w:trPr>
          <w:jc w:val="center"/>
        </w:trPr>
        <w:tc>
          <w:tcPr>
            <w:tcW w:w="1313" w:type="dxa"/>
            <w:vAlign w:val="center"/>
          </w:tcPr>
          <w:p w14:paraId="463CA67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lastRenderedPageBreak/>
              <w:t>1.25.</w:t>
            </w:r>
          </w:p>
        </w:tc>
        <w:tc>
          <w:tcPr>
            <w:tcW w:w="5339" w:type="dxa"/>
            <w:vAlign w:val="center"/>
          </w:tcPr>
          <w:p w14:paraId="463CA67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Kvalitatív kutatások összesen (nettó HUF)</w:t>
            </w:r>
          </w:p>
        </w:tc>
        <w:tc>
          <w:tcPr>
            <w:tcW w:w="1659" w:type="dxa"/>
            <w:gridSpan w:val="2"/>
            <w:vAlign w:val="center"/>
          </w:tcPr>
          <w:p w14:paraId="463CA67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7E" w14:textId="77777777" w:rsidTr="00105F08">
        <w:trPr>
          <w:jc w:val="center"/>
        </w:trPr>
        <w:tc>
          <w:tcPr>
            <w:tcW w:w="1313" w:type="dxa"/>
            <w:vAlign w:val="center"/>
          </w:tcPr>
          <w:p w14:paraId="463CA67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1.26.</w:t>
            </w:r>
          </w:p>
        </w:tc>
        <w:tc>
          <w:tcPr>
            <w:tcW w:w="5339" w:type="dxa"/>
            <w:vAlign w:val="center"/>
          </w:tcPr>
          <w:p w14:paraId="463CA67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Kvantitatív kutatások összesen (nettó HUF)</w:t>
            </w:r>
          </w:p>
        </w:tc>
        <w:tc>
          <w:tcPr>
            <w:tcW w:w="1659" w:type="dxa"/>
            <w:gridSpan w:val="2"/>
            <w:vAlign w:val="center"/>
          </w:tcPr>
          <w:p w14:paraId="463CA67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2" w14:textId="77777777" w:rsidTr="00105F08">
        <w:trPr>
          <w:jc w:val="center"/>
        </w:trPr>
        <w:tc>
          <w:tcPr>
            <w:tcW w:w="1313" w:type="dxa"/>
            <w:vAlign w:val="center"/>
          </w:tcPr>
          <w:p w14:paraId="463CA67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1.27.</w:t>
            </w:r>
          </w:p>
        </w:tc>
        <w:tc>
          <w:tcPr>
            <w:tcW w:w="5339" w:type="dxa"/>
            <w:vAlign w:val="center"/>
          </w:tcPr>
          <w:p w14:paraId="463CA68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Szakértői óradíjak összesen (nettó HUF)</w:t>
            </w:r>
          </w:p>
        </w:tc>
        <w:tc>
          <w:tcPr>
            <w:tcW w:w="1659" w:type="dxa"/>
            <w:gridSpan w:val="2"/>
            <w:vAlign w:val="center"/>
          </w:tcPr>
          <w:p w14:paraId="463CA68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86" w14:textId="77777777" w:rsidTr="00105F08">
        <w:trPr>
          <w:jc w:val="center"/>
        </w:trPr>
        <w:tc>
          <w:tcPr>
            <w:tcW w:w="1313" w:type="dxa"/>
            <w:vAlign w:val="center"/>
          </w:tcPr>
          <w:p w14:paraId="463CA68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84"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gridSpan w:val="2"/>
            <w:vAlign w:val="center"/>
          </w:tcPr>
          <w:p w14:paraId="463CA68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2C4D25E2" w14:textId="77777777" w:rsidTr="00DE387C">
        <w:tblPrEx>
          <w:jc w:val="left"/>
        </w:tblPrEx>
        <w:tc>
          <w:tcPr>
            <w:tcW w:w="1313" w:type="dxa"/>
          </w:tcPr>
          <w:p w14:paraId="0D11097C"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45" w:type="dxa"/>
            <w:gridSpan w:val="2"/>
          </w:tcPr>
          <w:p w14:paraId="61A58E58" w14:textId="58FA2F96"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3" w:type="dxa"/>
          </w:tcPr>
          <w:p w14:paraId="2752BDEE"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8B" w14:textId="77777777" w:rsidR="00196215" w:rsidRPr="001768B3" w:rsidRDefault="00196215" w:rsidP="004F3438">
      <w:pPr>
        <w:rPr>
          <w:rFonts w:ascii="Tahoma" w:hAnsi="Tahoma" w:cs="Tahoma"/>
          <w:b/>
          <w:sz w:val="21"/>
          <w:szCs w:val="21"/>
        </w:rPr>
      </w:pPr>
    </w:p>
    <w:tbl>
      <w:tblPr>
        <w:tblStyle w:val="Rcsostblzat"/>
        <w:tblW w:w="8311" w:type="dxa"/>
        <w:jc w:val="center"/>
        <w:tblLayout w:type="fixed"/>
        <w:tblLook w:val="04A0" w:firstRow="1" w:lastRow="0" w:firstColumn="1" w:lastColumn="0" w:noHBand="0" w:noVBand="1"/>
      </w:tblPr>
      <w:tblGrid>
        <w:gridCol w:w="1313"/>
        <w:gridCol w:w="5339"/>
        <w:gridCol w:w="1659"/>
      </w:tblGrid>
      <w:tr w:rsidR="006F077B" w:rsidRPr="001768B3" w14:paraId="6B1D836A" w14:textId="77777777" w:rsidTr="00E7466F">
        <w:trPr>
          <w:jc w:val="center"/>
        </w:trPr>
        <w:tc>
          <w:tcPr>
            <w:tcW w:w="1313" w:type="dxa"/>
            <w:shd w:val="clear" w:color="auto" w:fill="ACB9CA" w:themeFill="text2" w:themeFillTint="66"/>
            <w:vAlign w:val="center"/>
          </w:tcPr>
          <w:p w14:paraId="46E14716"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339" w:type="dxa"/>
            <w:shd w:val="clear" w:color="auto" w:fill="ACB9CA" w:themeFill="text2" w:themeFillTint="66"/>
            <w:vAlign w:val="center"/>
          </w:tcPr>
          <w:p w14:paraId="4B70E18C" w14:textId="13A77D8A" w:rsidR="006F077B" w:rsidRPr="001768B3" w:rsidRDefault="006F077B" w:rsidP="004F3438">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2.</w:t>
            </w:r>
            <w:r w:rsidRPr="001768B3">
              <w:t xml:space="preserve"> </w:t>
            </w:r>
            <w:r w:rsidRPr="001768B3">
              <w:rPr>
                <w:rFonts w:ascii="Tahoma" w:hAnsi="Tahoma" w:cs="Tahoma"/>
                <w:b/>
                <w:sz w:val="21"/>
                <w:szCs w:val="21"/>
              </w:rPr>
              <w:t xml:space="preserve">rész: </w:t>
            </w:r>
            <w:r w:rsidRPr="001768B3">
              <w:rPr>
                <w:rFonts w:ascii="Tahoma" w:hAnsi="Tahoma" w:cs="Tahoma"/>
                <w:b/>
                <w:color w:val="000000" w:themeColor="text1"/>
                <w:sz w:val="21"/>
                <w:szCs w:val="21"/>
              </w:rPr>
              <w:t>Rendezvényszervezési feladatok ellátása</w:t>
            </w:r>
          </w:p>
        </w:tc>
        <w:tc>
          <w:tcPr>
            <w:tcW w:w="1659" w:type="dxa"/>
            <w:shd w:val="clear" w:color="auto" w:fill="ACB9CA" w:themeFill="text2" w:themeFillTint="66"/>
            <w:vAlign w:val="center"/>
          </w:tcPr>
          <w:p w14:paraId="4489876F"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90" w14:textId="77777777" w:rsidTr="00E7466F">
        <w:trPr>
          <w:jc w:val="center"/>
        </w:trPr>
        <w:tc>
          <w:tcPr>
            <w:tcW w:w="1313" w:type="dxa"/>
            <w:shd w:val="clear" w:color="auto" w:fill="ACB9CA" w:themeFill="text2" w:themeFillTint="66"/>
            <w:vAlign w:val="center"/>
          </w:tcPr>
          <w:p w14:paraId="463CA68D"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5339" w:type="dxa"/>
            <w:shd w:val="clear" w:color="auto" w:fill="ACB9CA" w:themeFill="text2" w:themeFillTint="66"/>
            <w:vAlign w:val="center"/>
          </w:tcPr>
          <w:p w14:paraId="463CA68E"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659" w:type="dxa"/>
            <w:shd w:val="clear" w:color="auto" w:fill="ACB9CA" w:themeFill="text2" w:themeFillTint="66"/>
            <w:vAlign w:val="center"/>
          </w:tcPr>
          <w:p w14:paraId="463CA68F"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Ajánlat</w:t>
            </w:r>
          </w:p>
        </w:tc>
      </w:tr>
      <w:tr w:rsidR="00E7466F" w:rsidRPr="001768B3" w14:paraId="463CA694" w14:textId="77777777" w:rsidTr="00E7466F">
        <w:trPr>
          <w:jc w:val="center"/>
        </w:trPr>
        <w:tc>
          <w:tcPr>
            <w:tcW w:w="1313" w:type="dxa"/>
            <w:vAlign w:val="center"/>
          </w:tcPr>
          <w:p w14:paraId="463CA69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39" w:type="dxa"/>
            <w:vAlign w:val="center"/>
          </w:tcPr>
          <w:p w14:paraId="463CA692"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659" w:type="dxa"/>
            <w:vAlign w:val="center"/>
          </w:tcPr>
          <w:p w14:paraId="463CA69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98" w14:textId="77777777" w:rsidTr="00E7466F">
        <w:trPr>
          <w:jc w:val="center"/>
        </w:trPr>
        <w:tc>
          <w:tcPr>
            <w:tcW w:w="1313" w:type="dxa"/>
            <w:vAlign w:val="center"/>
          </w:tcPr>
          <w:p w14:paraId="463CA69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339" w:type="dxa"/>
            <w:vAlign w:val="center"/>
          </w:tcPr>
          <w:p w14:paraId="463CA69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Rendezvények szervezésének költségei összesen (nettó HUF)</w:t>
            </w:r>
          </w:p>
        </w:tc>
        <w:tc>
          <w:tcPr>
            <w:tcW w:w="1659" w:type="dxa"/>
            <w:vAlign w:val="center"/>
          </w:tcPr>
          <w:p w14:paraId="463CA69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9C" w14:textId="77777777" w:rsidTr="00E7466F">
        <w:trPr>
          <w:jc w:val="center"/>
        </w:trPr>
        <w:tc>
          <w:tcPr>
            <w:tcW w:w="1313" w:type="dxa"/>
            <w:vAlign w:val="center"/>
          </w:tcPr>
          <w:p w14:paraId="463CA69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339" w:type="dxa"/>
            <w:vAlign w:val="center"/>
          </w:tcPr>
          <w:p w14:paraId="463CA69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Catering költségek összesen (nettó HUF)</w:t>
            </w:r>
          </w:p>
        </w:tc>
        <w:tc>
          <w:tcPr>
            <w:tcW w:w="1659" w:type="dxa"/>
            <w:vAlign w:val="center"/>
          </w:tcPr>
          <w:p w14:paraId="463CA69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0" w14:textId="77777777" w:rsidTr="00E7466F">
        <w:trPr>
          <w:jc w:val="center"/>
        </w:trPr>
        <w:tc>
          <w:tcPr>
            <w:tcW w:w="1313" w:type="dxa"/>
            <w:vAlign w:val="center"/>
          </w:tcPr>
          <w:p w14:paraId="463CA69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339" w:type="dxa"/>
            <w:vAlign w:val="center"/>
          </w:tcPr>
          <w:p w14:paraId="463CA69E"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Technika költségei összesen (nettó HUF)</w:t>
            </w:r>
          </w:p>
        </w:tc>
        <w:tc>
          <w:tcPr>
            <w:tcW w:w="1659" w:type="dxa"/>
            <w:vAlign w:val="center"/>
          </w:tcPr>
          <w:p w14:paraId="463CA69F"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4" w14:textId="77777777" w:rsidTr="00E7466F">
        <w:trPr>
          <w:jc w:val="center"/>
        </w:trPr>
        <w:tc>
          <w:tcPr>
            <w:tcW w:w="1313" w:type="dxa"/>
            <w:vAlign w:val="center"/>
          </w:tcPr>
          <w:p w14:paraId="463CA6A1"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339" w:type="dxa"/>
            <w:vAlign w:val="center"/>
          </w:tcPr>
          <w:p w14:paraId="463CA6A2"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Berendezés, dekoráció és nyomdai eszközök költségei összesen (nettó HUF)</w:t>
            </w:r>
          </w:p>
        </w:tc>
        <w:tc>
          <w:tcPr>
            <w:tcW w:w="1659" w:type="dxa"/>
            <w:vAlign w:val="center"/>
          </w:tcPr>
          <w:p w14:paraId="463CA6A3"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8" w14:textId="77777777" w:rsidTr="00E7466F">
        <w:trPr>
          <w:jc w:val="center"/>
        </w:trPr>
        <w:tc>
          <w:tcPr>
            <w:tcW w:w="1313" w:type="dxa"/>
            <w:vAlign w:val="center"/>
          </w:tcPr>
          <w:p w14:paraId="463CA6A5"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339" w:type="dxa"/>
            <w:vAlign w:val="center"/>
          </w:tcPr>
          <w:p w14:paraId="463CA6A6"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Utazás költségei összesen (nettó HUF)</w:t>
            </w:r>
          </w:p>
        </w:tc>
        <w:tc>
          <w:tcPr>
            <w:tcW w:w="1659" w:type="dxa"/>
            <w:vAlign w:val="center"/>
          </w:tcPr>
          <w:p w14:paraId="463CA6A7"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AC" w14:textId="77777777" w:rsidTr="00E7466F">
        <w:trPr>
          <w:jc w:val="center"/>
        </w:trPr>
        <w:tc>
          <w:tcPr>
            <w:tcW w:w="1313" w:type="dxa"/>
            <w:vAlign w:val="center"/>
          </w:tcPr>
          <w:p w14:paraId="463CA6A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339" w:type="dxa"/>
            <w:vAlign w:val="center"/>
          </w:tcPr>
          <w:p w14:paraId="463CA6AA"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Szervezési és lebonyolítási díj összesen (nettó HUF)</w:t>
            </w:r>
          </w:p>
        </w:tc>
        <w:tc>
          <w:tcPr>
            <w:tcW w:w="1659" w:type="dxa"/>
            <w:vAlign w:val="center"/>
          </w:tcPr>
          <w:p w14:paraId="463CA6AB"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6F077B" w:rsidRPr="006F077B" w14:paraId="41C9F333" w14:textId="77777777" w:rsidTr="00E7466F">
        <w:trPr>
          <w:jc w:val="center"/>
        </w:trPr>
        <w:tc>
          <w:tcPr>
            <w:tcW w:w="1313" w:type="dxa"/>
            <w:vAlign w:val="center"/>
          </w:tcPr>
          <w:p w14:paraId="090E6A63" w14:textId="0AE92F31" w:rsidR="00660B04" w:rsidRPr="006F077B" w:rsidRDefault="00660B04" w:rsidP="00660B04">
            <w:pPr>
              <w:spacing w:before="120" w:after="120"/>
              <w:ind w:left="426" w:hanging="426"/>
              <w:jc w:val="center"/>
              <w:rPr>
                <w:rFonts w:ascii="Tahoma" w:hAnsi="Tahoma" w:cs="Tahoma"/>
                <w:color w:val="000000" w:themeColor="text1"/>
                <w:sz w:val="21"/>
                <w:szCs w:val="21"/>
              </w:rPr>
            </w:pPr>
            <w:r w:rsidRPr="006F077B">
              <w:rPr>
                <w:rFonts w:ascii="Tahoma" w:hAnsi="Tahoma" w:cs="Tahoma"/>
                <w:color w:val="000000" w:themeColor="text1"/>
                <w:sz w:val="21"/>
                <w:szCs w:val="21"/>
              </w:rPr>
              <w:t>1.7.</w:t>
            </w:r>
          </w:p>
        </w:tc>
        <w:tc>
          <w:tcPr>
            <w:tcW w:w="5339" w:type="dxa"/>
            <w:vAlign w:val="center"/>
          </w:tcPr>
          <w:p w14:paraId="09142046" w14:textId="2EC42A91" w:rsidR="00660B04" w:rsidRPr="006F077B" w:rsidRDefault="00660B04" w:rsidP="00660B04">
            <w:pPr>
              <w:spacing w:before="120" w:after="120"/>
              <w:ind w:left="426" w:hanging="426"/>
              <w:rPr>
                <w:rFonts w:ascii="Tahoma" w:hAnsi="Tahoma" w:cs="Tahoma"/>
                <w:color w:val="000000" w:themeColor="text1"/>
                <w:sz w:val="21"/>
                <w:szCs w:val="21"/>
              </w:rPr>
            </w:pPr>
            <w:r w:rsidRPr="006F077B">
              <w:rPr>
                <w:rFonts w:ascii="Tahoma" w:hAnsi="Tahoma" w:cs="Tahoma"/>
                <w:color w:val="000000" w:themeColor="text1"/>
                <w:sz w:val="21"/>
                <w:szCs w:val="21"/>
              </w:rPr>
              <w:t>Egyéb kedvezmények összesen (nettó HUF)</w:t>
            </w:r>
          </w:p>
        </w:tc>
        <w:tc>
          <w:tcPr>
            <w:tcW w:w="1659" w:type="dxa"/>
            <w:vAlign w:val="center"/>
          </w:tcPr>
          <w:p w14:paraId="6426DBC5" w14:textId="77777777" w:rsidR="00660B04" w:rsidRPr="006F077B" w:rsidRDefault="00660B04" w:rsidP="00660B04">
            <w:pPr>
              <w:spacing w:before="120" w:after="120"/>
              <w:ind w:left="426" w:hanging="426"/>
              <w:jc w:val="center"/>
              <w:rPr>
                <w:rFonts w:ascii="Tahoma" w:hAnsi="Tahoma" w:cs="Tahoma"/>
                <w:color w:val="000000" w:themeColor="text1"/>
                <w:sz w:val="21"/>
                <w:szCs w:val="21"/>
              </w:rPr>
            </w:pPr>
          </w:p>
        </w:tc>
      </w:tr>
      <w:tr w:rsidR="00E7466F" w:rsidRPr="001768B3" w14:paraId="463CA6B0" w14:textId="77777777" w:rsidTr="00E7466F">
        <w:trPr>
          <w:jc w:val="center"/>
        </w:trPr>
        <w:tc>
          <w:tcPr>
            <w:tcW w:w="1313" w:type="dxa"/>
            <w:vAlign w:val="center"/>
          </w:tcPr>
          <w:p w14:paraId="463CA6A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339" w:type="dxa"/>
            <w:vAlign w:val="center"/>
          </w:tcPr>
          <w:p w14:paraId="463CA6AE"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659" w:type="dxa"/>
            <w:vAlign w:val="center"/>
          </w:tcPr>
          <w:p w14:paraId="463CA6A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071FAE3C" w14:textId="77777777" w:rsidTr="00DE387C">
        <w:tblPrEx>
          <w:jc w:val="left"/>
        </w:tblPrEx>
        <w:tc>
          <w:tcPr>
            <w:tcW w:w="1313" w:type="dxa"/>
          </w:tcPr>
          <w:p w14:paraId="1F7E48B8"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339" w:type="dxa"/>
          </w:tcPr>
          <w:p w14:paraId="4AB87B5B" w14:textId="11006A68"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659" w:type="dxa"/>
          </w:tcPr>
          <w:p w14:paraId="22613AF6"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B6" w14:textId="071D53F3" w:rsidR="00196215" w:rsidRPr="001768B3" w:rsidRDefault="00196215" w:rsidP="004F3438">
      <w:pPr>
        <w:rPr>
          <w:rFonts w:ascii="Tahoma" w:hAnsi="Tahoma" w:cs="Tahoma"/>
          <w:b/>
          <w:sz w:val="21"/>
          <w:szCs w:val="21"/>
        </w:rPr>
      </w:pPr>
      <w:r w:rsidRPr="001768B3" w:rsidDel="00196215">
        <w:rPr>
          <w:rFonts w:ascii="Tahoma" w:hAnsi="Tahoma" w:cs="Tahoma"/>
          <w:b/>
          <w:color w:val="000000" w:themeColor="text1"/>
          <w:sz w:val="21"/>
          <w:szCs w:val="21"/>
        </w:rPr>
        <w:t xml:space="preserve"> </w:t>
      </w:r>
    </w:p>
    <w:tbl>
      <w:tblPr>
        <w:tblStyle w:val="Rcsostblzat"/>
        <w:tblW w:w="8311" w:type="dxa"/>
        <w:jc w:val="center"/>
        <w:tblLayout w:type="fixed"/>
        <w:tblLook w:val="04A0" w:firstRow="1" w:lastRow="0" w:firstColumn="1" w:lastColumn="0" w:noHBand="0" w:noVBand="1"/>
      </w:tblPr>
      <w:tblGrid>
        <w:gridCol w:w="1313"/>
        <w:gridCol w:w="5741"/>
        <w:gridCol w:w="1257"/>
      </w:tblGrid>
      <w:tr w:rsidR="006F077B" w:rsidRPr="001768B3" w14:paraId="21A4CF86" w14:textId="77777777" w:rsidTr="00105F08">
        <w:trPr>
          <w:jc w:val="center"/>
        </w:trPr>
        <w:tc>
          <w:tcPr>
            <w:tcW w:w="1313" w:type="dxa"/>
            <w:shd w:val="clear" w:color="auto" w:fill="ACB9CA" w:themeFill="text2" w:themeFillTint="66"/>
            <w:vAlign w:val="center"/>
          </w:tcPr>
          <w:p w14:paraId="7C17D5E5" w14:textId="77777777" w:rsidR="006F077B" w:rsidRPr="001768B3" w:rsidRDefault="006F077B" w:rsidP="004F3438">
            <w:pPr>
              <w:spacing w:before="120" w:after="120"/>
              <w:ind w:left="426" w:hanging="426"/>
              <w:jc w:val="center"/>
              <w:rPr>
                <w:rFonts w:ascii="Tahoma" w:hAnsi="Tahoma" w:cs="Tahoma"/>
                <w:b/>
                <w:color w:val="auto"/>
                <w:sz w:val="21"/>
                <w:szCs w:val="21"/>
              </w:rPr>
            </w:pPr>
          </w:p>
        </w:tc>
        <w:tc>
          <w:tcPr>
            <w:tcW w:w="5741" w:type="dxa"/>
            <w:shd w:val="clear" w:color="auto" w:fill="ACB9CA" w:themeFill="text2" w:themeFillTint="66"/>
            <w:vAlign w:val="center"/>
          </w:tcPr>
          <w:p w14:paraId="3975AB20" w14:textId="5EFE5B82" w:rsidR="006F077B" w:rsidRPr="001768B3" w:rsidRDefault="006F077B" w:rsidP="006F077B">
            <w:pPr>
              <w:spacing w:before="120" w:after="120"/>
              <w:ind w:left="426" w:hanging="426"/>
              <w:jc w:val="center"/>
              <w:rPr>
                <w:rFonts w:ascii="Tahoma" w:hAnsi="Tahoma" w:cs="Tahoma"/>
                <w:b/>
                <w:color w:val="auto"/>
                <w:sz w:val="21"/>
                <w:szCs w:val="21"/>
              </w:rPr>
            </w:pPr>
            <w:r w:rsidRPr="001768B3">
              <w:rPr>
                <w:rFonts w:ascii="Tahoma" w:hAnsi="Tahoma" w:cs="Tahoma"/>
                <w:b/>
                <w:sz w:val="21"/>
                <w:szCs w:val="21"/>
              </w:rPr>
              <w:t>3.</w:t>
            </w:r>
            <w:r w:rsidRPr="001768B3">
              <w:t xml:space="preserve"> </w:t>
            </w:r>
            <w:r w:rsidRPr="001768B3">
              <w:rPr>
                <w:rFonts w:ascii="Tahoma" w:hAnsi="Tahoma" w:cs="Tahoma"/>
                <w:b/>
                <w:color w:val="000000" w:themeColor="text1"/>
                <w:sz w:val="21"/>
                <w:szCs w:val="21"/>
              </w:rPr>
              <w:t>rész: Nyomdai feladatok, grafikai tervezés, DTP és egyéb produkciós feladatok ellátása</w:t>
            </w:r>
          </w:p>
        </w:tc>
        <w:tc>
          <w:tcPr>
            <w:tcW w:w="1257" w:type="dxa"/>
            <w:shd w:val="clear" w:color="auto" w:fill="ACB9CA" w:themeFill="text2" w:themeFillTint="66"/>
            <w:vAlign w:val="center"/>
          </w:tcPr>
          <w:p w14:paraId="7232CB0E" w14:textId="77777777" w:rsidR="006F077B" w:rsidRPr="001768B3" w:rsidRDefault="006F077B" w:rsidP="004F3438">
            <w:pPr>
              <w:spacing w:before="120" w:after="120"/>
              <w:ind w:left="426" w:hanging="426"/>
              <w:jc w:val="center"/>
              <w:rPr>
                <w:rFonts w:ascii="Tahoma" w:hAnsi="Tahoma" w:cs="Tahoma"/>
                <w:b/>
                <w:color w:val="auto"/>
                <w:sz w:val="21"/>
                <w:szCs w:val="21"/>
              </w:rPr>
            </w:pPr>
          </w:p>
        </w:tc>
      </w:tr>
      <w:tr w:rsidR="00E7466F" w:rsidRPr="001768B3" w14:paraId="463CA6BA" w14:textId="77777777" w:rsidTr="00105F08">
        <w:trPr>
          <w:jc w:val="center"/>
        </w:trPr>
        <w:tc>
          <w:tcPr>
            <w:tcW w:w="1313" w:type="dxa"/>
            <w:shd w:val="clear" w:color="auto" w:fill="ACB9CA" w:themeFill="text2" w:themeFillTint="66"/>
            <w:vAlign w:val="center"/>
          </w:tcPr>
          <w:p w14:paraId="463CA6B7"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Szempont száma</w:t>
            </w:r>
          </w:p>
        </w:tc>
        <w:tc>
          <w:tcPr>
            <w:tcW w:w="5741" w:type="dxa"/>
            <w:shd w:val="clear" w:color="auto" w:fill="ACB9CA" w:themeFill="text2" w:themeFillTint="66"/>
            <w:vAlign w:val="center"/>
          </w:tcPr>
          <w:p w14:paraId="463CA6B8"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1257" w:type="dxa"/>
            <w:shd w:val="clear" w:color="auto" w:fill="ACB9CA" w:themeFill="text2" w:themeFillTint="66"/>
            <w:vAlign w:val="center"/>
          </w:tcPr>
          <w:p w14:paraId="463CA6B9" w14:textId="77777777" w:rsidR="00E7466F" w:rsidRPr="001768B3" w:rsidRDefault="00E7466F"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E7466F" w:rsidRPr="001768B3" w14:paraId="463CA6BE" w14:textId="77777777" w:rsidTr="00105F08">
        <w:trPr>
          <w:jc w:val="center"/>
        </w:trPr>
        <w:tc>
          <w:tcPr>
            <w:tcW w:w="1313" w:type="dxa"/>
            <w:vAlign w:val="center"/>
          </w:tcPr>
          <w:p w14:paraId="463CA6B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741" w:type="dxa"/>
            <w:vAlign w:val="center"/>
          </w:tcPr>
          <w:p w14:paraId="463CA6BC"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000000" w:themeColor="text1"/>
                <w:sz w:val="21"/>
                <w:szCs w:val="21"/>
              </w:rPr>
              <w:t xml:space="preserve">Ajánlati ár </w:t>
            </w:r>
          </w:p>
        </w:tc>
        <w:tc>
          <w:tcPr>
            <w:tcW w:w="1257" w:type="dxa"/>
            <w:vAlign w:val="center"/>
          </w:tcPr>
          <w:p w14:paraId="463CA6BD"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w:t>
            </w:r>
          </w:p>
        </w:tc>
      </w:tr>
      <w:tr w:rsidR="00E7466F" w:rsidRPr="001768B3" w14:paraId="463CA6C2" w14:textId="77777777" w:rsidTr="00105F08">
        <w:trPr>
          <w:jc w:val="center"/>
        </w:trPr>
        <w:tc>
          <w:tcPr>
            <w:tcW w:w="1313" w:type="dxa"/>
            <w:vAlign w:val="center"/>
          </w:tcPr>
          <w:p w14:paraId="463CA6B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1.1.</w:t>
            </w:r>
          </w:p>
        </w:tc>
        <w:tc>
          <w:tcPr>
            <w:tcW w:w="5741" w:type="dxa"/>
            <w:vAlign w:val="center"/>
          </w:tcPr>
          <w:p w14:paraId="463CA6C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Nyomdai produkciós díjak összesen (nettó HUF)</w:t>
            </w:r>
          </w:p>
        </w:tc>
        <w:tc>
          <w:tcPr>
            <w:tcW w:w="1257" w:type="dxa"/>
            <w:vAlign w:val="center"/>
          </w:tcPr>
          <w:p w14:paraId="463CA6C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6" w14:textId="77777777" w:rsidTr="00105F08">
        <w:trPr>
          <w:jc w:val="center"/>
        </w:trPr>
        <w:tc>
          <w:tcPr>
            <w:tcW w:w="1313" w:type="dxa"/>
            <w:vAlign w:val="center"/>
          </w:tcPr>
          <w:p w14:paraId="463CA6C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1.2.</w:t>
            </w:r>
          </w:p>
        </w:tc>
        <w:tc>
          <w:tcPr>
            <w:tcW w:w="5741" w:type="dxa"/>
            <w:vAlign w:val="center"/>
          </w:tcPr>
          <w:p w14:paraId="463CA6C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Kiadványok összesen (nettó HUF)</w:t>
            </w:r>
          </w:p>
        </w:tc>
        <w:tc>
          <w:tcPr>
            <w:tcW w:w="1257" w:type="dxa"/>
            <w:vAlign w:val="center"/>
          </w:tcPr>
          <w:p w14:paraId="463CA6C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A" w14:textId="77777777" w:rsidTr="00105F08">
        <w:trPr>
          <w:jc w:val="center"/>
        </w:trPr>
        <w:tc>
          <w:tcPr>
            <w:tcW w:w="1313" w:type="dxa"/>
            <w:vAlign w:val="center"/>
          </w:tcPr>
          <w:p w14:paraId="463CA6C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1.3.</w:t>
            </w:r>
          </w:p>
        </w:tc>
        <w:tc>
          <w:tcPr>
            <w:tcW w:w="5741" w:type="dxa"/>
            <w:vAlign w:val="center"/>
          </w:tcPr>
          <w:p w14:paraId="463CA6C8"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Dekorációs és installációs eszközök összesen (nettó HUF)</w:t>
            </w:r>
          </w:p>
        </w:tc>
        <w:tc>
          <w:tcPr>
            <w:tcW w:w="1257" w:type="dxa"/>
            <w:vAlign w:val="center"/>
          </w:tcPr>
          <w:p w14:paraId="463CA6C9"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CE" w14:textId="77777777" w:rsidTr="00105F08">
        <w:trPr>
          <w:jc w:val="center"/>
        </w:trPr>
        <w:tc>
          <w:tcPr>
            <w:tcW w:w="1313" w:type="dxa"/>
            <w:vAlign w:val="center"/>
          </w:tcPr>
          <w:p w14:paraId="463CA6CB"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1.4.</w:t>
            </w:r>
          </w:p>
        </w:tc>
        <w:tc>
          <w:tcPr>
            <w:tcW w:w="5741" w:type="dxa"/>
            <w:vAlign w:val="center"/>
          </w:tcPr>
          <w:p w14:paraId="463CA6CC"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Tervezési díjak összesen (nettó HUF)</w:t>
            </w:r>
          </w:p>
        </w:tc>
        <w:tc>
          <w:tcPr>
            <w:tcW w:w="1257" w:type="dxa"/>
            <w:vAlign w:val="center"/>
          </w:tcPr>
          <w:p w14:paraId="463CA6CD"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2" w14:textId="77777777" w:rsidTr="00105F08">
        <w:trPr>
          <w:jc w:val="center"/>
        </w:trPr>
        <w:tc>
          <w:tcPr>
            <w:tcW w:w="1313" w:type="dxa"/>
            <w:vAlign w:val="center"/>
          </w:tcPr>
          <w:p w14:paraId="463CA6CF"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1.5.</w:t>
            </w:r>
          </w:p>
        </w:tc>
        <w:tc>
          <w:tcPr>
            <w:tcW w:w="5741" w:type="dxa"/>
            <w:vAlign w:val="center"/>
          </w:tcPr>
          <w:p w14:paraId="463CA6D0"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Ügynökségi díjak összesen (nettó HUF)</w:t>
            </w:r>
          </w:p>
        </w:tc>
        <w:tc>
          <w:tcPr>
            <w:tcW w:w="1257" w:type="dxa"/>
            <w:vAlign w:val="center"/>
          </w:tcPr>
          <w:p w14:paraId="463CA6D1"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6" w14:textId="77777777" w:rsidTr="00105F08">
        <w:trPr>
          <w:jc w:val="center"/>
        </w:trPr>
        <w:tc>
          <w:tcPr>
            <w:tcW w:w="1313" w:type="dxa"/>
            <w:vAlign w:val="center"/>
          </w:tcPr>
          <w:p w14:paraId="463CA6D3"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1.6.</w:t>
            </w:r>
          </w:p>
        </w:tc>
        <w:tc>
          <w:tcPr>
            <w:tcW w:w="5741" w:type="dxa"/>
            <w:vAlign w:val="center"/>
          </w:tcPr>
          <w:p w14:paraId="463CA6D4" w14:textId="77777777" w:rsidR="00E7466F" w:rsidRPr="001768B3" w:rsidRDefault="00E7466F"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Egyéb nyomtatványok összesen (nettó HUF)</w:t>
            </w:r>
          </w:p>
        </w:tc>
        <w:tc>
          <w:tcPr>
            <w:tcW w:w="1257" w:type="dxa"/>
            <w:vAlign w:val="center"/>
          </w:tcPr>
          <w:p w14:paraId="463CA6D5" w14:textId="77777777" w:rsidR="00E7466F" w:rsidRPr="001768B3" w:rsidRDefault="00E7466F" w:rsidP="004F3438">
            <w:pPr>
              <w:spacing w:before="120" w:after="120"/>
              <w:ind w:left="426" w:hanging="426"/>
              <w:jc w:val="center"/>
              <w:rPr>
                <w:rFonts w:ascii="Tahoma" w:hAnsi="Tahoma" w:cs="Tahoma"/>
                <w:color w:val="auto"/>
                <w:sz w:val="21"/>
                <w:szCs w:val="21"/>
              </w:rPr>
            </w:pPr>
          </w:p>
        </w:tc>
      </w:tr>
      <w:tr w:rsidR="00E7466F" w:rsidRPr="001768B3" w14:paraId="463CA6DA" w14:textId="77777777" w:rsidTr="00105F08">
        <w:trPr>
          <w:jc w:val="center"/>
        </w:trPr>
        <w:tc>
          <w:tcPr>
            <w:tcW w:w="1313" w:type="dxa"/>
            <w:vAlign w:val="center"/>
          </w:tcPr>
          <w:p w14:paraId="463CA6D7"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2.</w:t>
            </w:r>
          </w:p>
        </w:tc>
        <w:tc>
          <w:tcPr>
            <w:tcW w:w="5741" w:type="dxa"/>
            <w:vAlign w:val="center"/>
          </w:tcPr>
          <w:p w14:paraId="463CA6D8" w14:textId="77777777" w:rsidR="00E7466F" w:rsidRPr="001768B3" w:rsidRDefault="00E7466F" w:rsidP="004F3438">
            <w:pPr>
              <w:spacing w:before="120" w:after="120"/>
              <w:ind w:left="426" w:hanging="426"/>
              <w:rPr>
                <w:rFonts w:ascii="Tahoma" w:hAnsi="Tahoma" w:cs="Tahoma"/>
                <w:color w:val="auto"/>
                <w:sz w:val="21"/>
                <w:szCs w:val="21"/>
              </w:rPr>
            </w:pPr>
            <w:r w:rsidRPr="001768B3">
              <w:rPr>
                <w:rFonts w:ascii="Tahoma" w:hAnsi="Tahoma" w:cs="Tahoma"/>
                <w:color w:val="auto"/>
                <w:sz w:val="21"/>
                <w:szCs w:val="21"/>
              </w:rPr>
              <w:t>Szakmai ajánlat (minőség)</w:t>
            </w:r>
          </w:p>
        </w:tc>
        <w:tc>
          <w:tcPr>
            <w:tcW w:w="1257" w:type="dxa"/>
            <w:vAlign w:val="center"/>
          </w:tcPr>
          <w:p w14:paraId="463CA6D9" w14:textId="77777777" w:rsidR="00E7466F" w:rsidRPr="001768B3" w:rsidRDefault="00E7466F"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 xml:space="preserve">az </w:t>
            </w:r>
            <w:proofErr w:type="gramStart"/>
            <w:r w:rsidRPr="001768B3">
              <w:rPr>
                <w:rFonts w:ascii="Tahoma" w:hAnsi="Tahoma" w:cs="Tahoma"/>
                <w:color w:val="auto"/>
                <w:sz w:val="21"/>
                <w:szCs w:val="21"/>
              </w:rPr>
              <w:t>ajánlat …</w:t>
            </w:r>
            <w:proofErr w:type="gramEnd"/>
            <w:r w:rsidRPr="001768B3">
              <w:rPr>
                <w:rFonts w:ascii="Tahoma" w:hAnsi="Tahoma" w:cs="Tahoma"/>
                <w:color w:val="auto"/>
                <w:sz w:val="21"/>
                <w:szCs w:val="21"/>
              </w:rPr>
              <w:t xml:space="preserve"> oldalától … oldaláig</w:t>
            </w:r>
          </w:p>
        </w:tc>
      </w:tr>
      <w:tr w:rsidR="00DE387C" w:rsidRPr="001768B3" w14:paraId="5CD3767C" w14:textId="77777777" w:rsidTr="00DE387C">
        <w:tblPrEx>
          <w:jc w:val="left"/>
        </w:tblPrEx>
        <w:tc>
          <w:tcPr>
            <w:tcW w:w="1313" w:type="dxa"/>
          </w:tcPr>
          <w:p w14:paraId="4EC8ED19"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3.</w:t>
            </w:r>
          </w:p>
        </w:tc>
        <w:tc>
          <w:tcPr>
            <w:tcW w:w="5741" w:type="dxa"/>
          </w:tcPr>
          <w:p w14:paraId="0D3CBA9E" w14:textId="57FED43F" w:rsidR="00DE387C" w:rsidRPr="001768B3" w:rsidRDefault="001F279C" w:rsidP="00DE387C">
            <w:pPr>
              <w:spacing w:before="120" w:after="120"/>
              <w:ind w:left="426" w:hanging="426"/>
              <w:rPr>
                <w:rFonts w:ascii="Tahoma" w:hAnsi="Tahoma" w:cs="Tahoma"/>
                <w:color w:val="auto"/>
                <w:sz w:val="21"/>
                <w:szCs w:val="21"/>
              </w:rPr>
            </w:pPr>
            <w:r>
              <w:rPr>
                <w:rFonts w:ascii="Tahoma" w:hAnsi="Tahoma" w:cs="Tahoma"/>
                <w:color w:val="auto"/>
                <w:sz w:val="21"/>
                <w:szCs w:val="21"/>
              </w:rPr>
              <w:t>Megismerhetőségi</w:t>
            </w:r>
            <w:r w:rsidRPr="001768B3">
              <w:rPr>
                <w:rFonts w:ascii="Tahoma" w:hAnsi="Tahoma" w:cs="Tahoma"/>
                <w:color w:val="auto"/>
                <w:sz w:val="21"/>
                <w:szCs w:val="21"/>
              </w:rPr>
              <w:t xml:space="preserve"> </w:t>
            </w:r>
            <w:r w:rsidR="00DE387C" w:rsidRPr="001768B3">
              <w:rPr>
                <w:rFonts w:ascii="Tahoma" w:hAnsi="Tahoma" w:cs="Tahoma"/>
                <w:color w:val="auto"/>
                <w:sz w:val="21"/>
                <w:szCs w:val="21"/>
              </w:rPr>
              <w:t>nyilatkozat megtételének vállalása (igen/nem)</w:t>
            </w:r>
          </w:p>
        </w:tc>
        <w:tc>
          <w:tcPr>
            <w:tcW w:w="1257" w:type="dxa"/>
          </w:tcPr>
          <w:p w14:paraId="6DCFED67" w14:textId="77777777" w:rsidR="00DE387C" w:rsidRPr="001768B3" w:rsidRDefault="00DE387C" w:rsidP="00DE387C">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igen/nem</w:t>
            </w:r>
          </w:p>
        </w:tc>
      </w:tr>
    </w:tbl>
    <w:p w14:paraId="463CA6DF" w14:textId="77777777" w:rsidR="00196215" w:rsidRPr="001768B3" w:rsidRDefault="00196215"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D1255C" w:rsidRPr="001768B3" w14:paraId="463CA6E1" w14:textId="77777777" w:rsidTr="00196215">
        <w:tc>
          <w:tcPr>
            <w:tcW w:w="9488" w:type="dxa"/>
            <w:gridSpan w:val="3"/>
          </w:tcPr>
          <w:p w14:paraId="463CA6E0" w14:textId="77777777" w:rsidR="00D1255C" w:rsidRPr="001768B3" w:rsidRDefault="00D1255C"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D1255C" w:rsidRPr="001768B3" w14:paraId="463CA6E5" w14:textId="77777777" w:rsidTr="00196215">
        <w:tc>
          <w:tcPr>
            <w:tcW w:w="1495" w:type="dxa"/>
          </w:tcPr>
          <w:p w14:paraId="463CA6E2"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3"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6E4" w14:textId="77777777" w:rsidR="00D1255C" w:rsidRPr="001768B3" w:rsidRDefault="00D1255C" w:rsidP="004F3438">
            <w:pPr>
              <w:spacing w:before="120" w:after="120"/>
              <w:ind w:left="426" w:hanging="426"/>
              <w:jc w:val="both"/>
              <w:rPr>
                <w:rFonts w:ascii="Tahoma" w:hAnsi="Tahoma" w:cs="Tahoma"/>
                <w:color w:val="auto"/>
                <w:sz w:val="21"/>
                <w:szCs w:val="21"/>
              </w:rPr>
            </w:pPr>
          </w:p>
        </w:tc>
      </w:tr>
      <w:tr w:rsidR="00D1255C" w:rsidRPr="001768B3" w14:paraId="463CA6E9" w14:textId="77777777" w:rsidTr="00196215">
        <w:tc>
          <w:tcPr>
            <w:tcW w:w="1495" w:type="dxa"/>
          </w:tcPr>
          <w:p w14:paraId="463CA6E6"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3603" w:type="dxa"/>
          </w:tcPr>
          <w:p w14:paraId="463CA6E7" w14:textId="77777777" w:rsidR="00D1255C" w:rsidRPr="001768B3" w:rsidRDefault="00D1255C"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6E8" w14:textId="77777777" w:rsidR="00D1255C" w:rsidRPr="001768B3" w:rsidRDefault="00D1255C"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EA"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3</w:t>
      </w:r>
      <w:r w:rsidR="002058B4" w:rsidRPr="001768B3">
        <w:rPr>
          <w:rFonts w:ascii="Tahoma" w:hAnsi="Tahoma" w:cs="Tahoma"/>
          <w:b/>
          <w:color w:val="auto"/>
          <w:sz w:val="21"/>
          <w:szCs w:val="21"/>
        </w:rPr>
        <w:t>. számú melléklet</w:t>
      </w:r>
    </w:p>
    <w:p w14:paraId="463CA6EB" w14:textId="77777777" w:rsidR="002058B4" w:rsidRPr="001768B3"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463CA6EC" w14:textId="77777777" w:rsidR="00196215" w:rsidRPr="001768B3" w:rsidRDefault="00196215" w:rsidP="004F3438">
      <w:pPr>
        <w:spacing w:before="120" w:after="120"/>
        <w:ind w:left="426" w:hanging="426"/>
        <w:jc w:val="center"/>
        <w:rPr>
          <w:rFonts w:ascii="Tahoma" w:hAnsi="Tahoma" w:cs="Tahoma"/>
          <w:b/>
          <w:caps/>
          <w:color w:val="auto"/>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r w:rsidRPr="001768B3">
        <w:rPr>
          <w:rStyle w:val="Lbjegyzet-hivatkozs"/>
          <w:rFonts w:ascii="Tahoma" w:hAnsi="Tahoma" w:cs="Tahoma"/>
          <w:b/>
          <w:caps/>
          <w:color w:val="auto"/>
          <w:sz w:val="21"/>
          <w:szCs w:val="21"/>
        </w:rPr>
        <w:footnoteReference w:id="3"/>
      </w:r>
    </w:p>
    <w:p w14:paraId="463CA6ED" w14:textId="77777777" w:rsidR="00BB7279" w:rsidRPr="001768B3" w:rsidRDefault="002058B4" w:rsidP="004F3438">
      <w:pPr>
        <w:pStyle w:val="Szvegtrzsbehzssal"/>
        <w:spacing w:before="120"/>
        <w:ind w:left="0"/>
        <w:jc w:val="both"/>
        <w:rPr>
          <w:rFonts w:ascii="Tahoma" w:hAnsi="Tahoma" w:cs="Tahoma"/>
          <w:color w:val="auto"/>
          <w:sz w:val="21"/>
          <w:szCs w:val="21"/>
        </w:rPr>
      </w:pPr>
      <w:proofErr w:type="gramStart"/>
      <w:r w:rsidRPr="001768B3">
        <w:rPr>
          <w:rFonts w:ascii="Tahoma" w:hAnsi="Tahoma" w:cs="Tahoma"/>
          <w:color w:val="auto"/>
          <w:sz w:val="21"/>
          <w:szCs w:val="21"/>
        </w:rPr>
        <w:t xml:space="preserve">Alulírott …………………………….…….., mint a ……………………………… </w:t>
      </w:r>
      <w:r w:rsidRPr="001768B3">
        <w:rPr>
          <w:rFonts w:ascii="Tahoma" w:hAnsi="Tahoma" w:cs="Tahoma"/>
          <w:i/>
          <w:color w:val="auto"/>
          <w:sz w:val="21"/>
          <w:szCs w:val="21"/>
        </w:rPr>
        <w:t>(ajánlattevő megnevezése)</w:t>
      </w:r>
      <w:r w:rsidRPr="001768B3">
        <w:rPr>
          <w:rFonts w:ascii="Tahoma" w:hAnsi="Tahoma" w:cs="Tahoma"/>
          <w:color w:val="auto"/>
          <w:sz w:val="21"/>
          <w:szCs w:val="21"/>
        </w:rPr>
        <w:t xml:space="preserve"> …………………………. </w:t>
      </w:r>
      <w:r w:rsidRPr="001768B3">
        <w:rPr>
          <w:rFonts w:ascii="Tahoma" w:hAnsi="Tahoma" w:cs="Tahoma"/>
          <w:i/>
          <w:color w:val="auto"/>
          <w:sz w:val="21"/>
          <w:szCs w:val="21"/>
        </w:rPr>
        <w:t xml:space="preserve">(ajánlattevő székhelye), </w:t>
      </w:r>
      <w:r w:rsidRPr="001768B3">
        <w:rPr>
          <w:rFonts w:ascii="Tahoma" w:hAnsi="Tahoma" w:cs="Tahoma"/>
          <w:color w:val="auto"/>
          <w:sz w:val="21"/>
          <w:szCs w:val="21"/>
        </w:rPr>
        <w:t xml:space="preserve">…………………………. </w:t>
      </w:r>
      <w:r w:rsidRPr="001768B3">
        <w:rPr>
          <w:rFonts w:ascii="Tahoma" w:hAnsi="Tahoma" w:cs="Tahoma"/>
          <w:i/>
          <w:color w:val="auto"/>
          <w:sz w:val="21"/>
          <w:szCs w:val="21"/>
        </w:rPr>
        <w:t>(Ajánlattevőt nyilvántartó cégbíróság neve), ………………………… (Ajánlattevő cégjegyzékszáma)</w:t>
      </w:r>
      <w:r w:rsidRPr="001768B3">
        <w:rPr>
          <w:rFonts w:ascii="Tahoma" w:hAnsi="Tahoma" w:cs="Tahoma"/>
          <w:color w:val="auto"/>
          <w:sz w:val="21"/>
          <w:szCs w:val="21"/>
        </w:rPr>
        <w:t xml:space="preserve"> nevében kötelezettségvállalásra jogosult …………….. </w:t>
      </w:r>
      <w:r w:rsidRPr="001768B3">
        <w:rPr>
          <w:rFonts w:ascii="Tahoma" w:hAnsi="Tahoma" w:cs="Tahoma"/>
          <w:i/>
          <w:color w:val="auto"/>
          <w:sz w:val="21"/>
          <w:szCs w:val="21"/>
        </w:rPr>
        <w:t>(tisztség megjelölése)</w:t>
      </w:r>
      <w:r w:rsidR="005C5981" w:rsidRPr="001768B3">
        <w:rPr>
          <w:rFonts w:ascii="Tahoma" w:hAnsi="Tahoma" w:cs="Tahoma"/>
          <w:color w:val="auto"/>
          <w:sz w:val="21"/>
          <w:szCs w:val="21"/>
        </w:rPr>
        <w:t xml:space="preserve"> a</w:t>
      </w:r>
      <w:r w:rsidR="00D1255C" w:rsidRPr="001768B3">
        <w:rPr>
          <w:rFonts w:ascii="Tahoma" w:hAnsi="Tahoma" w:cs="Tahoma"/>
          <w:color w:val="auto"/>
          <w:sz w:val="21"/>
          <w:szCs w:val="21"/>
        </w:rPr>
        <w:t xml:space="preserve"> </w:t>
      </w:r>
      <w:r w:rsidR="00D1255C" w:rsidRPr="001768B3">
        <w:rPr>
          <w:rFonts w:ascii="Tahoma" w:hAnsi="Tahoma" w:cs="Tahoma"/>
          <w:b/>
          <w:color w:val="auto"/>
          <w:sz w:val="21"/>
          <w:szCs w:val="21"/>
        </w:rPr>
        <w:t>Miniszterelnökség</w:t>
      </w:r>
      <w:r w:rsidR="00D1255C" w:rsidRPr="001768B3">
        <w:rPr>
          <w:rFonts w:ascii="Tahoma" w:hAnsi="Tahoma" w:cs="Tahoma"/>
          <w:color w:val="auto"/>
          <w:sz w:val="21"/>
          <w:szCs w:val="21"/>
        </w:rPr>
        <w:t>, mint ajánlatkérő által a</w:t>
      </w:r>
      <w:r w:rsidR="005C5981" w:rsidRPr="001768B3">
        <w:rPr>
          <w:rFonts w:ascii="Tahoma" w:hAnsi="Tahoma" w:cs="Tahoma"/>
          <w:color w:val="auto"/>
          <w:sz w:val="21"/>
          <w:szCs w:val="21"/>
        </w:rPr>
        <w:t xml:space="preserve"> </w:t>
      </w:r>
      <w:r w:rsidR="00820F76" w:rsidRPr="001768B3">
        <w:rPr>
          <w:rFonts w:ascii="Tahoma" w:hAnsi="Tahoma" w:cs="Tahoma"/>
          <w:b/>
          <w:i/>
          <w:color w:val="auto"/>
          <w:sz w:val="21"/>
          <w:szCs w:val="21"/>
        </w:rPr>
        <w:t>„</w:t>
      </w:r>
      <w:r w:rsidR="00D1255C" w:rsidRPr="001768B3">
        <w:rPr>
          <w:rFonts w:ascii="Tahoma" w:hAnsi="Tahoma" w:cs="Tahoma"/>
          <w:b/>
          <w:bCs/>
          <w:color w:val="000000" w:themeColor="text1"/>
          <w:sz w:val="21"/>
          <w:szCs w:val="21"/>
        </w:rPr>
        <w:t>Vállalkozási keretszerződés kommunikációs tevékenységek ellátására - 3 részben</w:t>
      </w:r>
      <w:r w:rsidR="006A261D" w:rsidRPr="001768B3">
        <w:rPr>
          <w:rFonts w:ascii="Tahoma" w:hAnsi="Tahoma" w:cs="Tahoma"/>
          <w:b/>
          <w:color w:val="000000" w:themeColor="text1"/>
          <w:sz w:val="21"/>
          <w:szCs w:val="21"/>
        </w:rPr>
        <w:t>”</w:t>
      </w:r>
      <w:r w:rsidRPr="001768B3">
        <w:rPr>
          <w:rFonts w:ascii="Tahoma" w:hAnsi="Tahoma" w:cs="Tahoma"/>
          <w:color w:val="auto"/>
          <w:sz w:val="21"/>
          <w:szCs w:val="21"/>
        </w:rPr>
        <w:t>tárgyában megindított közbeszerzési eljárással összefüggésben.</w:t>
      </w:r>
      <w:proofErr w:type="gramEnd"/>
    </w:p>
    <w:p w14:paraId="463CA6EE" w14:textId="1BBEF9BC"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1. </w:t>
      </w:r>
      <w:r w:rsidR="00762079" w:rsidRPr="001768B3">
        <w:rPr>
          <w:rFonts w:ascii="Tahoma" w:hAnsi="Tahoma" w:cs="Tahoma"/>
          <w:color w:val="auto"/>
          <w:sz w:val="21"/>
          <w:szCs w:val="21"/>
        </w:rPr>
        <w:t>Nyilatkozom a Kbt. 66. § (6) bekezdés a) pontja alapján</w:t>
      </w:r>
      <w:r w:rsidR="00762079" w:rsidRPr="001768B3">
        <w:rPr>
          <w:rStyle w:val="Lbjegyzet-hivatkozs"/>
          <w:rFonts w:ascii="Tahoma" w:hAnsi="Tahoma" w:cs="Tahoma"/>
          <w:color w:val="auto"/>
          <w:sz w:val="21"/>
          <w:szCs w:val="21"/>
        </w:rPr>
        <w:footnoteReference w:id="4"/>
      </w:r>
      <w:r w:rsidR="00762079" w:rsidRPr="001768B3">
        <w:rPr>
          <w:rFonts w:ascii="Tahoma" w:hAnsi="Tahoma" w:cs="Tahoma"/>
          <w:color w:val="auto"/>
          <w:sz w:val="21"/>
          <w:szCs w:val="21"/>
        </w:rPr>
        <w:t xml:space="preserve">, hogy a közbeszerzés tárgyának alábbiakban meghatározott részeivel összefüggésben </w:t>
      </w:r>
      <w:proofErr w:type="gramStart"/>
      <w:r w:rsidR="00762079" w:rsidRPr="001768B3">
        <w:rPr>
          <w:rFonts w:ascii="Tahoma" w:hAnsi="Tahoma" w:cs="Tahoma"/>
          <w:color w:val="auto"/>
          <w:sz w:val="21"/>
          <w:szCs w:val="21"/>
        </w:rPr>
        <w:t>alvállalkozó(</w:t>
      </w:r>
      <w:proofErr w:type="spellStart"/>
      <w:proofErr w:type="gramEnd"/>
      <w:r w:rsidR="00762079" w:rsidRPr="001768B3">
        <w:rPr>
          <w:rFonts w:ascii="Tahoma" w:hAnsi="Tahoma" w:cs="Tahoma"/>
          <w:color w:val="auto"/>
          <w:sz w:val="21"/>
          <w:szCs w:val="21"/>
        </w:rPr>
        <w:t>ka</w:t>
      </w:r>
      <w:proofErr w:type="spellEnd"/>
      <w:r w:rsidR="00762079" w:rsidRPr="001768B3">
        <w:rPr>
          <w:rFonts w:ascii="Tahoma" w:hAnsi="Tahoma" w:cs="Tahoma"/>
          <w:color w:val="auto"/>
          <w:sz w:val="21"/>
          <w:szCs w:val="21"/>
        </w:rPr>
        <w:t>)t veszek igénybe</w:t>
      </w:r>
      <w:r w:rsidR="00762079" w:rsidRPr="001768B3">
        <w:rPr>
          <w:rStyle w:val="Lbjegyzet-karakterek"/>
          <w:rFonts w:ascii="Tahoma" w:hAnsi="Tahoma" w:cs="Tahoma"/>
          <w:color w:val="auto"/>
          <w:sz w:val="21"/>
          <w:szCs w:val="21"/>
        </w:rPr>
        <w:footnoteReference w:id="5"/>
      </w:r>
      <w:r w:rsidR="007620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463CA6F0"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6EF"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463CA6F2"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3"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6F5" w14:textId="77777777" w:rsidR="00762079" w:rsidRPr="001768B3" w:rsidRDefault="00762079" w:rsidP="004F3438">
      <w:pPr>
        <w:spacing w:after="0"/>
        <w:ind w:left="426" w:hanging="426"/>
        <w:jc w:val="both"/>
        <w:rPr>
          <w:rFonts w:ascii="Tahoma" w:hAnsi="Tahoma" w:cs="Tahoma"/>
          <w:color w:val="auto"/>
          <w:sz w:val="21"/>
          <w:szCs w:val="21"/>
        </w:rPr>
      </w:pPr>
    </w:p>
    <w:p w14:paraId="463CA6F6" w14:textId="4FE5EF55" w:rsidR="007620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2. </w:t>
      </w:r>
      <w:r w:rsidR="00762079" w:rsidRPr="001768B3">
        <w:rPr>
          <w:rFonts w:ascii="Tahoma" w:hAnsi="Tahoma" w:cs="Tahoma"/>
          <w:color w:val="auto"/>
          <w:sz w:val="21"/>
          <w:szCs w:val="21"/>
        </w:rPr>
        <w:t>Nyilatkozom a Kbt. 66. § (6) bekezdés b) pontja alapján</w:t>
      </w:r>
      <w:r w:rsidR="00762079" w:rsidRPr="001768B3">
        <w:rPr>
          <w:vertAlign w:val="superscript"/>
        </w:rPr>
        <w:footnoteReference w:id="6"/>
      </w:r>
      <w:r w:rsidR="00762079"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463CA6F9"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463CA6F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63CA6F8"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463CA6F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A"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F"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D"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E"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700" w14:textId="77777777" w:rsidR="005C3C3B" w:rsidRPr="001768B3" w:rsidRDefault="005C3C3B" w:rsidP="004F3438">
      <w:pPr>
        <w:spacing w:after="0"/>
        <w:jc w:val="both"/>
        <w:rPr>
          <w:rFonts w:ascii="Tahoma" w:hAnsi="Tahoma" w:cs="Tahoma"/>
          <w:color w:val="auto"/>
          <w:sz w:val="21"/>
          <w:szCs w:val="21"/>
        </w:rPr>
      </w:pPr>
    </w:p>
    <w:p w14:paraId="463CA701" w14:textId="54B8391A"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3. </w:t>
      </w:r>
      <w:r w:rsidR="00BB7279"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00BB7279" w:rsidRPr="001768B3">
        <w:rPr>
          <w:rFonts w:ascii="Tahoma" w:hAnsi="Tahoma" w:cs="Tahoma"/>
          <w:color w:val="auto"/>
          <w:sz w:val="21"/>
          <w:szCs w:val="21"/>
        </w:rPr>
        <w:t>) bekezdése alapján</w:t>
      </w:r>
      <w:r w:rsidR="00BB7279" w:rsidRPr="001768B3">
        <w:rPr>
          <w:vertAlign w:val="superscript"/>
        </w:rPr>
        <w:footnoteReference w:id="7"/>
      </w:r>
      <w:r w:rsidR="00BB7279" w:rsidRPr="001768B3">
        <w:rPr>
          <w:rFonts w:ascii="Tahoma" w:hAnsi="Tahoma" w:cs="Tahoma"/>
          <w:color w:val="auto"/>
          <w:sz w:val="21"/>
          <w:szCs w:val="21"/>
          <w:vertAlign w:val="superscript"/>
        </w:rPr>
        <w:t>,</w:t>
      </w:r>
      <w:r w:rsidR="00BB7279" w:rsidRPr="001768B3">
        <w:rPr>
          <w:rFonts w:ascii="Tahoma" w:hAnsi="Tahoma" w:cs="Tahoma"/>
          <w:color w:val="auto"/>
          <w:sz w:val="21"/>
          <w:szCs w:val="21"/>
        </w:rPr>
        <w:t xml:space="preserve"> hogy az alábbi kapacitást nyújtó </w:t>
      </w:r>
      <w:proofErr w:type="gramStart"/>
      <w:r w:rsidR="00BB7279" w:rsidRPr="001768B3">
        <w:rPr>
          <w:rFonts w:ascii="Tahoma" w:hAnsi="Tahoma" w:cs="Tahoma"/>
          <w:color w:val="auto"/>
          <w:sz w:val="21"/>
          <w:szCs w:val="21"/>
        </w:rPr>
        <w:t>szervezet(</w:t>
      </w:r>
      <w:proofErr w:type="spellStart"/>
      <w:proofErr w:type="gramEnd"/>
      <w:r w:rsidR="00BB7279" w:rsidRPr="001768B3">
        <w:rPr>
          <w:rFonts w:ascii="Tahoma" w:hAnsi="Tahoma" w:cs="Tahoma"/>
          <w:color w:val="auto"/>
          <w:sz w:val="21"/>
          <w:szCs w:val="21"/>
        </w:rPr>
        <w:t>ek</w:t>
      </w:r>
      <w:proofErr w:type="spellEnd"/>
      <w:r w:rsidR="00BB7279" w:rsidRPr="001768B3">
        <w:rPr>
          <w:rFonts w:ascii="Tahoma" w:hAnsi="Tahoma" w:cs="Tahoma"/>
          <w:color w:val="auto"/>
          <w:sz w:val="21"/>
          <w:szCs w:val="21"/>
        </w:rPr>
        <w:t>)et kívánjuk igénybe venni</w:t>
      </w:r>
      <w:r w:rsidR="00BB7279" w:rsidRPr="001768B3">
        <w:rPr>
          <w:vertAlign w:val="superscript"/>
        </w:rPr>
        <w:footnoteReference w:id="8"/>
      </w:r>
      <w:r w:rsidR="00BB7279"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463CA704"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63CA702"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703"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9"/>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463CA707"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5"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6"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463CA70A"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8"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9"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463CA70B" w14:textId="77777777" w:rsidR="00BB7279" w:rsidRPr="001768B3" w:rsidRDefault="00BB7279" w:rsidP="004F3438">
      <w:pPr>
        <w:spacing w:before="120" w:after="120"/>
        <w:ind w:left="426" w:hanging="426"/>
        <w:jc w:val="both"/>
        <w:rPr>
          <w:rFonts w:ascii="Tahoma" w:hAnsi="Tahoma" w:cs="Tahoma"/>
          <w:color w:val="auto"/>
          <w:sz w:val="21"/>
          <w:szCs w:val="21"/>
        </w:rPr>
      </w:pPr>
    </w:p>
    <w:p w14:paraId="463CA70C" w14:textId="4DE5AC77" w:rsidR="00BB7279" w:rsidRPr="001768B3" w:rsidRDefault="000C7746"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4. </w:t>
      </w:r>
      <w:r w:rsidR="00320303" w:rsidRPr="001768B3">
        <w:rPr>
          <w:rFonts w:ascii="Tahoma" w:hAnsi="Tahoma" w:cs="Tahoma"/>
          <w:color w:val="auto"/>
          <w:sz w:val="21"/>
          <w:szCs w:val="21"/>
        </w:rPr>
        <w:t>A Kbt. 66. § (2</w:t>
      </w:r>
      <w:r w:rsidR="00BB7279" w:rsidRPr="001768B3">
        <w:rPr>
          <w:rFonts w:ascii="Tahoma" w:hAnsi="Tahoma" w:cs="Tahoma"/>
          <w:color w:val="auto"/>
          <w:sz w:val="21"/>
          <w:szCs w:val="21"/>
        </w:rPr>
        <w:t xml:space="preserve">) </w:t>
      </w:r>
      <w:r w:rsidR="00320303" w:rsidRPr="001768B3">
        <w:rPr>
          <w:rFonts w:ascii="Tahoma" w:hAnsi="Tahoma" w:cs="Tahoma"/>
          <w:color w:val="auto"/>
          <w:sz w:val="21"/>
          <w:szCs w:val="21"/>
        </w:rPr>
        <w:t>bekezdése</w:t>
      </w:r>
      <w:r w:rsidR="00BB7279" w:rsidRPr="001768B3">
        <w:rPr>
          <w:rFonts w:ascii="Tahoma" w:hAnsi="Tahoma" w:cs="Tahoma"/>
          <w:color w:val="auto"/>
          <w:sz w:val="21"/>
          <w:szCs w:val="21"/>
        </w:rPr>
        <w:t xml:space="preserve"> alapján nyilatkozom, hogy ajánlatunk az előzőekben meghatározott - általunk teljes körűen megismert - dokumentumokon alapszik.</w:t>
      </w:r>
    </w:p>
    <w:p w14:paraId="463CA70D" w14:textId="77777777" w:rsidR="005C3C3B" w:rsidRPr="001768B3" w:rsidRDefault="005C3C3B" w:rsidP="004F3438">
      <w:pPr>
        <w:spacing w:after="0"/>
        <w:jc w:val="both"/>
        <w:rPr>
          <w:rFonts w:ascii="Tahoma" w:hAnsi="Tahoma" w:cs="Tahoma"/>
          <w:color w:val="auto"/>
          <w:sz w:val="21"/>
          <w:szCs w:val="21"/>
        </w:rPr>
      </w:pPr>
    </w:p>
    <w:p w14:paraId="463CA70E"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az ajánlattételi felhívásban megjelölt időpontig fenntartjuk.</w:t>
      </w:r>
    </w:p>
    <w:p w14:paraId="463CA70F" w14:textId="77777777" w:rsidR="005C3C3B" w:rsidRPr="001768B3" w:rsidRDefault="005C3C3B" w:rsidP="004F3438">
      <w:pPr>
        <w:spacing w:after="0"/>
        <w:jc w:val="both"/>
        <w:rPr>
          <w:rFonts w:ascii="Tahoma" w:hAnsi="Tahoma" w:cs="Tahoma"/>
          <w:color w:val="auto"/>
          <w:sz w:val="21"/>
          <w:szCs w:val="21"/>
        </w:rPr>
      </w:pPr>
    </w:p>
    <w:p w14:paraId="463CA710" w14:textId="7777777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Nyilatkozom, hogy nyertességünk esetén a </w:t>
      </w:r>
      <w:r w:rsidR="00244D1D"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mellékletét képező szerződéstervezet megkötését vállaljuk és azt a szerződésben foglalt a feltételekkel teljesítjük.</w:t>
      </w:r>
    </w:p>
    <w:p w14:paraId="463CA711" w14:textId="533E0556" w:rsidR="00BB7279" w:rsidRPr="001768B3" w:rsidRDefault="000C7746" w:rsidP="004F3438">
      <w:pPr>
        <w:pStyle w:val="Szvegtrzsbehzssal"/>
        <w:spacing w:before="120"/>
        <w:ind w:left="426" w:hanging="426"/>
        <w:jc w:val="both"/>
        <w:rPr>
          <w:rFonts w:ascii="Tahoma" w:hAnsi="Tahoma" w:cs="Tahoma"/>
          <w:color w:val="auto"/>
          <w:sz w:val="21"/>
          <w:szCs w:val="21"/>
        </w:rPr>
      </w:pPr>
      <w:r w:rsidRPr="001768B3">
        <w:rPr>
          <w:rFonts w:ascii="Tahoma" w:hAnsi="Tahoma" w:cs="Tahoma"/>
          <w:color w:val="auto"/>
          <w:sz w:val="21"/>
          <w:szCs w:val="21"/>
        </w:rPr>
        <w:t xml:space="preserve">5. </w:t>
      </w:r>
      <w:r w:rsidR="00320303" w:rsidRPr="001768B3">
        <w:rPr>
          <w:rFonts w:ascii="Tahoma" w:hAnsi="Tahoma" w:cs="Tahoma"/>
          <w:color w:val="auto"/>
          <w:sz w:val="21"/>
          <w:szCs w:val="21"/>
        </w:rPr>
        <w:t>A Kb</w:t>
      </w:r>
      <w:r w:rsidR="00762079" w:rsidRPr="001768B3">
        <w:rPr>
          <w:rFonts w:ascii="Tahoma" w:hAnsi="Tahoma" w:cs="Tahoma"/>
          <w:color w:val="auto"/>
          <w:sz w:val="21"/>
          <w:szCs w:val="21"/>
        </w:rPr>
        <w:t>t. 66. § (4</w:t>
      </w:r>
      <w:r w:rsidR="00320303" w:rsidRPr="001768B3">
        <w:rPr>
          <w:rFonts w:ascii="Tahoma" w:hAnsi="Tahoma" w:cs="Tahoma"/>
          <w:color w:val="auto"/>
          <w:sz w:val="21"/>
          <w:szCs w:val="21"/>
        </w:rPr>
        <w:t>) bekezdése alapján n</w:t>
      </w:r>
      <w:r w:rsidR="00BB7279" w:rsidRPr="001768B3">
        <w:rPr>
          <w:rFonts w:ascii="Tahoma" w:hAnsi="Tahoma" w:cs="Tahoma"/>
          <w:color w:val="auto"/>
          <w:sz w:val="21"/>
          <w:szCs w:val="21"/>
        </w:rPr>
        <w:t xml:space="preserve">yilatkozom továbbá, hogy vállalkozásunk </w:t>
      </w:r>
    </w:p>
    <w:p w14:paraId="463CA712"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a kis- és középvállalkozásokról, fejlődésük támogatásáról szóló</w:t>
      </w:r>
      <w:r w:rsidR="005C3C3B" w:rsidRPr="001768B3">
        <w:rPr>
          <w:rFonts w:ascii="Tahoma" w:hAnsi="Tahoma" w:cs="Tahoma"/>
          <w:color w:val="auto"/>
          <w:sz w:val="21"/>
          <w:szCs w:val="21"/>
        </w:rPr>
        <w:t xml:space="preserve"> törvény </w:t>
      </w:r>
      <w:proofErr w:type="gramStart"/>
      <w:r w:rsidR="005C3C3B" w:rsidRPr="001768B3">
        <w:rPr>
          <w:rFonts w:ascii="Tahoma" w:hAnsi="Tahoma" w:cs="Tahoma"/>
          <w:color w:val="auto"/>
          <w:sz w:val="21"/>
          <w:szCs w:val="21"/>
        </w:rPr>
        <w:t>szerint …</w:t>
      </w:r>
      <w:proofErr w:type="gramEnd"/>
      <w:r w:rsidR="005C3C3B" w:rsidRPr="001768B3">
        <w:rPr>
          <w:rFonts w:ascii="Tahoma" w:hAnsi="Tahoma" w:cs="Tahoma"/>
          <w:color w:val="auto"/>
          <w:sz w:val="21"/>
          <w:szCs w:val="21"/>
        </w:rPr>
        <w:t>…………………………………</w:t>
      </w:r>
      <w:r w:rsidRPr="001768B3">
        <w:rPr>
          <w:rFonts w:ascii="Tahoma" w:hAnsi="Tahoma" w:cs="Tahoma"/>
          <w:color w:val="auto"/>
          <w:sz w:val="21"/>
          <w:szCs w:val="21"/>
        </w:rPr>
        <w:t>vállalkozásnak</w:t>
      </w:r>
      <w:r w:rsidRPr="001768B3">
        <w:rPr>
          <w:rStyle w:val="Lbjegyzet-karakterek"/>
          <w:rFonts w:ascii="Tahoma" w:hAnsi="Tahoma" w:cs="Tahoma"/>
          <w:color w:val="auto"/>
          <w:sz w:val="21"/>
          <w:szCs w:val="21"/>
        </w:rPr>
        <w:footnoteReference w:id="10"/>
      </w:r>
      <w:r w:rsidRPr="001768B3">
        <w:rPr>
          <w:rFonts w:ascii="Tahoma" w:hAnsi="Tahoma" w:cs="Tahoma"/>
          <w:color w:val="auto"/>
          <w:sz w:val="21"/>
          <w:szCs w:val="21"/>
        </w:rPr>
        <w:t xml:space="preserve"> minősül / </w:t>
      </w:r>
    </w:p>
    <w:p w14:paraId="463CA713" w14:textId="77777777" w:rsidR="00BB7279" w:rsidRPr="001768B3" w:rsidRDefault="00BB7279" w:rsidP="00CB3B7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1768B3">
        <w:rPr>
          <w:rFonts w:ascii="Tahoma" w:hAnsi="Tahoma" w:cs="Tahoma"/>
          <w:color w:val="auto"/>
          <w:sz w:val="21"/>
          <w:szCs w:val="21"/>
        </w:rPr>
        <w:t>nem tartozik a kis- és középvállalkozásokról, fejlődésük támogatásáról szóló törvény hatálya alá</w:t>
      </w:r>
      <w:r w:rsidRPr="001768B3">
        <w:rPr>
          <w:rStyle w:val="Lbjegyzet-karakterek"/>
          <w:rFonts w:ascii="Tahoma" w:hAnsi="Tahoma" w:cs="Tahoma"/>
          <w:color w:val="auto"/>
          <w:sz w:val="21"/>
          <w:szCs w:val="21"/>
        </w:rPr>
        <w:footnoteReference w:id="11"/>
      </w:r>
      <w:r w:rsidRPr="001768B3">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BB7279" w:rsidRPr="001768B3" w14:paraId="463CA715" w14:textId="77777777" w:rsidTr="00F516A6">
        <w:tc>
          <w:tcPr>
            <w:tcW w:w="9488" w:type="dxa"/>
            <w:gridSpan w:val="3"/>
          </w:tcPr>
          <w:p w14:paraId="463CA714"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463CA719" w14:textId="77777777" w:rsidTr="00F516A6">
        <w:tc>
          <w:tcPr>
            <w:tcW w:w="1495" w:type="dxa"/>
          </w:tcPr>
          <w:p w14:paraId="463CA716"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718"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463CA71D" w14:textId="77777777" w:rsidTr="00F516A6">
        <w:tc>
          <w:tcPr>
            <w:tcW w:w="1495" w:type="dxa"/>
          </w:tcPr>
          <w:p w14:paraId="463CA71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603" w:type="dxa"/>
          </w:tcPr>
          <w:p w14:paraId="463CA71B"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71C"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71E" w14:textId="77777777" w:rsidR="002058B4" w:rsidRPr="001768B3" w:rsidRDefault="002058B4" w:rsidP="004F3438">
      <w:pPr>
        <w:tabs>
          <w:tab w:val="center" w:pos="6521"/>
        </w:tabs>
        <w:spacing w:before="120" w:after="120"/>
        <w:ind w:left="426" w:hanging="426"/>
        <w:jc w:val="both"/>
        <w:rPr>
          <w:rFonts w:ascii="Tahoma" w:hAnsi="Tahoma" w:cs="Tahoma"/>
          <w:color w:val="auto"/>
          <w:sz w:val="21"/>
          <w:szCs w:val="21"/>
        </w:rPr>
      </w:pPr>
    </w:p>
    <w:p w14:paraId="463CA71F" w14:textId="77777777" w:rsidR="002058B4" w:rsidRPr="001768B3" w:rsidRDefault="002058B4" w:rsidP="004F3438">
      <w:pPr>
        <w:spacing w:before="120" w:after="120"/>
        <w:ind w:left="426" w:hanging="426"/>
        <w:jc w:val="right"/>
        <w:rPr>
          <w:rFonts w:ascii="Tahoma" w:hAnsi="Tahoma" w:cs="Tahoma"/>
          <w:color w:val="auto"/>
          <w:sz w:val="21"/>
          <w:szCs w:val="21"/>
        </w:rPr>
      </w:pPr>
    </w:p>
    <w:p w14:paraId="463CA720"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463CA721"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r w:rsidRPr="001768B3">
        <w:rPr>
          <w:rFonts w:ascii="Tahoma" w:hAnsi="Tahoma" w:cs="Tahoma"/>
          <w:b/>
          <w:sz w:val="21"/>
          <w:szCs w:val="21"/>
        </w:rPr>
        <w:lastRenderedPageBreak/>
        <w:t xml:space="preserve">4. </w:t>
      </w:r>
      <w:r w:rsidR="00C10C7A" w:rsidRPr="001768B3">
        <w:rPr>
          <w:rFonts w:ascii="Tahoma" w:hAnsi="Tahoma" w:cs="Tahoma"/>
          <w:b/>
          <w:sz w:val="21"/>
          <w:szCs w:val="21"/>
        </w:rPr>
        <w:t>számú melléklet</w:t>
      </w:r>
    </w:p>
    <w:p w14:paraId="463CA722"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463CA723"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463CA72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Olyan közbeszerzési eljárásoknál, amelyekben az eljárást megindító felhívást az Európai Unió Hivatalos Lapjában tették közzé, az I. részben előírt információ automatikusan beolvasásra kerül, feltéve, hogy az elektronikus </w:t>
      </w:r>
      <w:proofErr w:type="spellStart"/>
      <w:r w:rsidRPr="001768B3">
        <w:rPr>
          <w:rFonts w:ascii="Tahoma" w:hAnsi="Tahoma" w:cs="Tahoma"/>
          <w:i/>
          <w:sz w:val="21"/>
          <w:szCs w:val="21"/>
          <w:lang w:eastAsia="en-GB"/>
        </w:rPr>
        <w:t>ESPD-szolgáltatást</w:t>
      </w:r>
      <w:proofErr w:type="spellEnd"/>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használták az egységes európai közbeszerzési dokumentum kitöltéséhez.</w:t>
      </w:r>
    </w:p>
    <w:p w14:paraId="463CA72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 xml:space="preserve">a hirdetmény száma a Hivatalos Lap S sorozatban: </w:t>
      </w:r>
      <w:proofErr w:type="gramStart"/>
      <w:r w:rsidRPr="001768B3">
        <w:rPr>
          <w:rFonts w:ascii="Tahoma" w:hAnsi="Tahoma" w:cs="Tahoma"/>
          <w:i/>
          <w:sz w:val="21"/>
          <w:szCs w:val="21"/>
          <w:lang w:eastAsia="en-GB"/>
        </w:rPr>
        <w:t>[ ]</w:t>
      </w:r>
      <w:proofErr w:type="gramEnd"/>
      <w:r w:rsidRPr="001768B3">
        <w:rPr>
          <w:rFonts w:ascii="Tahoma" w:hAnsi="Tahoma" w:cs="Tahoma"/>
          <w:i/>
          <w:sz w:val="21"/>
          <w:szCs w:val="21"/>
          <w:lang w:eastAsia="en-GB"/>
        </w:rPr>
        <w:t>[ ][ ][ ]/S [ ][ ][ ]–[ ][ ][ ][ ][ ][ ][ ]</w:t>
      </w:r>
    </w:p>
    <w:p w14:paraId="463CA72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p w14:paraId="463CA7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463CA72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 xml:space="preserve">feltéve, hogy a fent említett elektronikus </w:t>
      </w:r>
      <w:proofErr w:type="spellStart"/>
      <w:r w:rsidRPr="001768B3">
        <w:rPr>
          <w:rFonts w:ascii="Tahoma" w:hAnsi="Tahoma" w:cs="Tahoma"/>
          <w:i/>
          <w:sz w:val="21"/>
          <w:szCs w:val="21"/>
          <w:u w:val="single"/>
          <w:lang w:eastAsia="en-GB"/>
        </w:rPr>
        <w:t>ESPD-szolgáltatást</w:t>
      </w:r>
      <w:proofErr w:type="spellEnd"/>
      <w:r w:rsidRPr="001768B3">
        <w:rPr>
          <w:rFonts w:ascii="Tahoma" w:hAnsi="Tahoma" w:cs="Tahoma"/>
          <w:i/>
          <w:sz w:val="21"/>
          <w:szCs w:val="21"/>
          <w:u w:val="single"/>
          <w:lang w:eastAsia="en-GB"/>
        </w:rPr>
        <w:t xml:space="preserve">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4"/>
            </w:r>
          </w:p>
        </w:tc>
        <w:tc>
          <w:tcPr>
            <w:tcW w:w="4645" w:type="dxa"/>
            <w:shd w:val="clear" w:color="auto" w:fill="auto"/>
          </w:tcPr>
          <w:p w14:paraId="463CA72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463CA72F"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463CA73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463CA735" w14:textId="77777777" w:rsidR="00194E0D" w:rsidRPr="001768B3" w:rsidRDefault="00D1255C"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 xml:space="preserve">Vállalkozási keretszerződés kommunikációs tevékenységek ellátására </w:t>
            </w:r>
            <w:r w:rsidRPr="001768B3">
              <w:rPr>
                <w:rFonts w:ascii="Tahoma" w:hAnsi="Tahoma" w:cs="Tahoma"/>
                <w:b/>
                <w:bCs/>
                <w:color w:val="000000" w:themeColor="text1"/>
                <w:sz w:val="21"/>
                <w:szCs w:val="21"/>
              </w:rPr>
              <w:lastRenderedPageBreak/>
              <w:t>- 3 részben</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463CA7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63CA7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463CA73B" w14:textId="77777777" w:rsidR="00194E0D" w:rsidRPr="001768B3" w:rsidRDefault="00194E0D" w:rsidP="004F3438">
      <w:pPr>
        <w:ind w:left="426" w:hanging="426"/>
        <w:rPr>
          <w:rFonts w:ascii="Tahoma" w:hAnsi="Tahoma" w:cs="Tahoma"/>
          <w:sz w:val="21"/>
          <w:szCs w:val="21"/>
          <w:lang w:eastAsia="en-GB"/>
        </w:rPr>
      </w:pPr>
    </w:p>
    <w:p w14:paraId="463CA73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463CA73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A: </w:t>
      </w:r>
      <w:proofErr w:type="spellStart"/>
      <w:r w:rsidRPr="001768B3">
        <w:rPr>
          <w:rFonts w:ascii="Tahoma" w:hAnsi="Tahoma" w:cs="Tahoma"/>
          <w:b/>
          <w:i/>
          <w:smallCaps/>
          <w:sz w:val="21"/>
          <w:szCs w:val="21"/>
          <w:lang w:eastAsia="en-GB"/>
        </w:rPr>
        <w:t>A</w:t>
      </w:r>
      <w:proofErr w:type="spellEnd"/>
      <w:r w:rsidRPr="001768B3">
        <w:rPr>
          <w:rFonts w:ascii="Tahoma" w:hAnsi="Tahoma" w:cs="Tahoma"/>
          <w:b/>
          <w:i/>
          <w:smallCaps/>
          <w:sz w:val="21"/>
          <w:szCs w:val="21"/>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40" w14:textId="77777777" w:rsidTr="00651E1E">
        <w:tc>
          <w:tcPr>
            <w:tcW w:w="4644" w:type="dxa"/>
            <w:shd w:val="clear" w:color="auto" w:fill="auto"/>
          </w:tcPr>
          <w:p w14:paraId="463CA7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463CA73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463CA7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w:t>
            </w:r>
            <w:proofErr w:type="spellStart"/>
            <w:r w:rsidRPr="001768B3">
              <w:rPr>
                <w:rFonts w:ascii="Tahoma" w:hAnsi="Tahoma" w:cs="Tahoma"/>
                <w:sz w:val="21"/>
                <w:szCs w:val="21"/>
                <w:lang w:eastAsia="en-GB"/>
              </w:rPr>
              <w:t>HÉA-azonosító</w:t>
            </w:r>
            <w:proofErr w:type="spellEnd"/>
            <w:r w:rsidRPr="001768B3">
              <w:rPr>
                <w:rFonts w:ascii="Tahoma" w:hAnsi="Tahoma" w:cs="Tahoma"/>
                <w:sz w:val="21"/>
                <w:szCs w:val="21"/>
                <w:lang w:eastAsia="en-GB"/>
              </w:rPr>
              <w:t xml:space="preserve"> szám), adott esetben:</w:t>
            </w:r>
          </w:p>
          <w:p w14:paraId="463CA74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w:t>
            </w:r>
            <w:proofErr w:type="spellStart"/>
            <w:r w:rsidRPr="001768B3">
              <w:rPr>
                <w:rFonts w:ascii="Tahoma" w:hAnsi="Tahoma" w:cs="Tahoma"/>
                <w:sz w:val="21"/>
                <w:szCs w:val="21"/>
                <w:lang w:eastAsia="en-GB"/>
              </w:rPr>
              <w:t>HÉA-azonosító</w:t>
            </w:r>
            <w:proofErr w:type="spellEnd"/>
            <w:r w:rsidRPr="001768B3">
              <w:rPr>
                <w:rFonts w:ascii="Tahoma" w:hAnsi="Tahoma" w:cs="Tahoma"/>
                <w:sz w:val="21"/>
                <w:szCs w:val="21"/>
                <w:lang w:eastAsia="en-GB"/>
              </w:rPr>
              <w:t xml:space="preserve">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463CA74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463CA74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p w14:paraId="463CA7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63CA7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463CA74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463CA7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463CA7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tc>
        <w:tc>
          <w:tcPr>
            <w:tcW w:w="4645" w:type="dxa"/>
            <w:shd w:val="clear" w:color="auto" w:fill="auto"/>
          </w:tcPr>
          <w:p w14:paraId="463CA7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9"/>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463CA7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w:t>
            </w:r>
            <w:proofErr w:type="gramStart"/>
            <w:r w:rsidRPr="001768B3">
              <w:rPr>
                <w:rFonts w:ascii="Tahoma" w:hAnsi="Tahoma" w:cs="Tahoma"/>
                <w:sz w:val="21"/>
                <w:szCs w:val="21"/>
                <w:lang w:eastAsia="en-GB"/>
              </w:rPr>
              <w:t>)minősítési</w:t>
            </w:r>
            <w:proofErr w:type="gramEnd"/>
            <w:r w:rsidRPr="001768B3">
              <w:rPr>
                <w:rFonts w:ascii="Tahoma" w:hAnsi="Tahoma" w:cs="Tahoma"/>
                <w:sz w:val="21"/>
                <w:szCs w:val="21"/>
                <w:lang w:eastAsia="en-GB"/>
              </w:rPr>
              <w:t xml:space="preserve"> rendszer keretében)?</w:t>
            </w:r>
          </w:p>
        </w:tc>
        <w:tc>
          <w:tcPr>
            <w:tcW w:w="4645" w:type="dxa"/>
            <w:shd w:val="clear" w:color="auto" w:fill="auto"/>
          </w:tcPr>
          <w:p w14:paraId="463CA7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463CA763"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463CA7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0"/>
            </w:r>
            <w:r w:rsidRPr="001768B3">
              <w:rPr>
                <w:rFonts w:ascii="Tahoma" w:hAnsi="Tahoma" w:cs="Tahoma"/>
                <w:sz w:val="21"/>
                <w:szCs w:val="21"/>
                <w:lang w:eastAsia="en-GB"/>
              </w:rPr>
              <w:t>:</w:t>
            </w:r>
          </w:p>
          <w:p w14:paraId="463CA7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463CA768"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63CA769"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w:t>
            </w:r>
            <w:r w:rsidRPr="001768B3">
              <w:rPr>
                <w:rFonts w:ascii="Tahoma" w:hAnsi="Tahoma" w:cs="Tahoma"/>
                <w:b/>
                <w:sz w:val="21"/>
                <w:szCs w:val="21"/>
                <w:u w:val="single"/>
                <w:lang w:eastAsia="en-GB"/>
              </w:rPr>
              <w:lastRenderedPageBreak/>
              <w:t xml:space="preserve">akkor töltse ki a hiányzó információt a IV. rész </w:t>
            </w:r>
            <w:proofErr w:type="gramStart"/>
            <w:r w:rsidRPr="001768B3">
              <w:rPr>
                <w:rFonts w:ascii="Tahoma" w:hAnsi="Tahoma" w:cs="Tahoma"/>
                <w:b/>
                <w:sz w:val="21"/>
                <w:szCs w:val="21"/>
                <w:u w:val="single"/>
                <w:lang w:eastAsia="en-GB"/>
              </w:rPr>
              <w:t>A</w:t>
            </w:r>
            <w:proofErr w:type="gramEnd"/>
            <w:r w:rsidRPr="001768B3">
              <w:rPr>
                <w:rFonts w:ascii="Tahoma" w:hAnsi="Tahoma" w:cs="Tahoma"/>
                <w:b/>
                <w:sz w:val="21"/>
                <w:szCs w:val="21"/>
                <w:u w:val="single"/>
                <w:lang w:eastAsia="en-GB"/>
              </w:rPr>
              <w:t>., B., C. vagy D. szakaszában az esettől függően,</w:t>
            </w:r>
          </w:p>
          <w:p w14:paraId="463CA76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463CA76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463CA76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463CA76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6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63CA77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1"/>
            </w:r>
          </w:p>
        </w:tc>
        <w:tc>
          <w:tcPr>
            <w:tcW w:w="4645" w:type="dxa"/>
            <w:shd w:val="clear" w:color="auto" w:fill="auto"/>
          </w:tcPr>
          <w:p w14:paraId="463CA7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463CA7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p>
          <w:p w14:paraId="463CA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63CA78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463CA785" w14:textId="77777777" w:rsidR="00194E0D" w:rsidRPr="001768B3" w:rsidRDefault="00194E0D" w:rsidP="004F3438">
      <w:pPr>
        <w:ind w:left="426" w:hanging="426"/>
        <w:rPr>
          <w:rFonts w:ascii="Tahoma" w:hAnsi="Tahoma" w:cs="Tahoma"/>
          <w:sz w:val="21"/>
          <w:szCs w:val="21"/>
          <w:lang w:eastAsia="en-GB"/>
        </w:rPr>
      </w:pPr>
    </w:p>
    <w:p w14:paraId="463CA78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463CA78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8A" w14:textId="77777777" w:rsidTr="00651E1E">
        <w:tc>
          <w:tcPr>
            <w:tcW w:w="4644" w:type="dxa"/>
            <w:shd w:val="clear" w:color="auto" w:fill="auto"/>
          </w:tcPr>
          <w:p w14:paraId="463CA78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463CA78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63CA78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463CA79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463CA79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63CA79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9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A0" w14:textId="77777777" w:rsidTr="00651E1E">
        <w:tc>
          <w:tcPr>
            <w:tcW w:w="4644" w:type="dxa"/>
            <w:shd w:val="clear" w:color="auto" w:fill="auto"/>
          </w:tcPr>
          <w:p w14:paraId="463CA79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463CA79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w:t>
            </w:r>
            <w:proofErr w:type="gramStart"/>
            <w:r w:rsidRPr="001768B3">
              <w:rPr>
                <w:rFonts w:ascii="Tahoma" w:hAnsi="Tahoma" w:cs="Tahoma"/>
                <w:sz w:val="21"/>
                <w:szCs w:val="21"/>
                <w:lang w:eastAsia="en-GB"/>
              </w:rPr>
              <w:t>]Nem</w:t>
            </w:r>
            <w:proofErr w:type="gramEnd"/>
          </w:p>
        </w:tc>
      </w:tr>
    </w:tbl>
    <w:p w14:paraId="463CA7A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 xml:space="preserve">e rész A. </w:t>
      </w:r>
      <w:proofErr w:type="gramStart"/>
      <w:r w:rsidRPr="001768B3">
        <w:rPr>
          <w:rFonts w:ascii="Tahoma" w:hAnsi="Tahoma" w:cs="Tahoma"/>
          <w:b/>
          <w:i/>
          <w:sz w:val="21"/>
          <w:szCs w:val="21"/>
          <w:lang w:eastAsia="en-GB"/>
        </w:rPr>
        <w:t>és</w:t>
      </w:r>
      <w:proofErr w:type="gramEnd"/>
      <w:r w:rsidRPr="001768B3">
        <w:rPr>
          <w:rFonts w:ascii="Tahoma" w:hAnsi="Tahoma" w:cs="Tahoma"/>
          <w:b/>
          <w:i/>
          <w:sz w:val="21"/>
          <w:szCs w:val="21"/>
          <w:lang w:eastAsia="en-GB"/>
        </w:rPr>
        <w:t xml:space="preserve">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463CA7A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463CA7A7" w14:textId="77777777" w:rsidR="00194E0D" w:rsidRPr="001768B3" w:rsidRDefault="00194E0D" w:rsidP="004F3438">
      <w:pPr>
        <w:ind w:left="426" w:hanging="426"/>
        <w:rPr>
          <w:rFonts w:ascii="Tahoma" w:hAnsi="Tahoma" w:cs="Tahoma"/>
          <w:sz w:val="21"/>
          <w:szCs w:val="21"/>
          <w:lang w:eastAsia="en-GB"/>
        </w:rPr>
      </w:pPr>
    </w:p>
    <w:p w14:paraId="463CA7A8"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463CA7A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AC" w14:textId="77777777" w:rsidTr="00651E1E">
        <w:tc>
          <w:tcPr>
            <w:tcW w:w="4644" w:type="dxa"/>
            <w:shd w:val="clear" w:color="auto" w:fill="auto"/>
          </w:tcPr>
          <w:p w14:paraId="463CA7A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463CA7A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w:t>
            </w:r>
            <w:proofErr w:type="gramStart"/>
            <w:r w:rsidRPr="001768B3">
              <w:rPr>
                <w:rFonts w:ascii="Tahoma" w:hAnsi="Tahoma" w:cs="Tahoma"/>
                <w:sz w:val="21"/>
                <w:szCs w:val="21"/>
                <w:lang w:eastAsia="en-GB"/>
              </w:rPr>
              <w:t>]Nem</w:t>
            </w:r>
            <w:proofErr w:type="gramEnd"/>
          </w:p>
          <w:p w14:paraId="463CA7A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63CA7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B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 xml:space="preserve">kérjük, adja meg az e rész A. </w:t>
      </w:r>
      <w:proofErr w:type="gramStart"/>
      <w:r w:rsidRPr="001768B3">
        <w:rPr>
          <w:rFonts w:ascii="Tahoma" w:hAnsi="Tahoma" w:cs="Tahoma"/>
          <w:b/>
          <w:i/>
          <w:sz w:val="21"/>
          <w:szCs w:val="21"/>
          <w:u w:val="single"/>
          <w:lang w:eastAsia="en-GB"/>
        </w:rPr>
        <w:t>és</w:t>
      </w:r>
      <w:proofErr w:type="gramEnd"/>
      <w:r w:rsidRPr="001768B3">
        <w:rPr>
          <w:rFonts w:ascii="Tahoma" w:hAnsi="Tahoma" w:cs="Tahoma"/>
          <w:b/>
          <w:i/>
          <w:sz w:val="21"/>
          <w:szCs w:val="21"/>
          <w:u w:val="single"/>
          <w:lang w:eastAsia="en-GB"/>
        </w:rPr>
        <w:t xml:space="preserve"> B. szakaszában és a III. részben előírt információt mindegyik érintett alvállalkozóra (</w:t>
      </w:r>
      <w:proofErr w:type="spellStart"/>
      <w:r w:rsidRPr="001768B3">
        <w:rPr>
          <w:rFonts w:ascii="Tahoma" w:hAnsi="Tahoma" w:cs="Tahoma"/>
          <w:b/>
          <w:i/>
          <w:sz w:val="21"/>
          <w:szCs w:val="21"/>
          <w:u w:val="single"/>
          <w:lang w:eastAsia="en-GB"/>
        </w:rPr>
        <w:t>alvállakozói</w:t>
      </w:r>
      <w:proofErr w:type="spellEnd"/>
      <w:r w:rsidRPr="001768B3">
        <w:rPr>
          <w:rFonts w:ascii="Tahoma" w:hAnsi="Tahoma" w:cs="Tahoma"/>
          <w:b/>
          <w:i/>
          <w:sz w:val="21"/>
          <w:szCs w:val="21"/>
          <w:u w:val="single"/>
          <w:lang w:eastAsia="en-GB"/>
        </w:rPr>
        <w:t xml:space="preserve"> kategóriára) nézve.</w:t>
      </w:r>
    </w:p>
    <w:p w14:paraId="463CA7B3" w14:textId="77777777" w:rsidR="00194E0D" w:rsidRPr="001768B3" w:rsidRDefault="00194E0D" w:rsidP="004F3438">
      <w:pPr>
        <w:ind w:left="426" w:hanging="426"/>
        <w:rPr>
          <w:rFonts w:ascii="Tahoma" w:hAnsi="Tahoma" w:cs="Tahoma"/>
          <w:sz w:val="21"/>
          <w:szCs w:val="21"/>
          <w:lang w:eastAsia="en-GB"/>
        </w:rPr>
      </w:pPr>
    </w:p>
    <w:p w14:paraId="463CA7B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463CA7B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463CA7B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63CA7B7"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463CA7B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463CA7B9"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3" w:name="_DV_M1264"/>
      <w:bookmarkEnd w:id="43"/>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63CA7BA"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4" w:name="_DV_M1266"/>
      <w:bookmarkEnd w:id="44"/>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63CA7B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5" w:name="_DV_M1268"/>
      <w:bookmarkEnd w:id="45"/>
      <w:r w:rsidRPr="001768B3">
        <w:rPr>
          <w:rFonts w:ascii="Tahoma" w:hAnsi="Tahoma" w:cs="Tahoma"/>
          <w:b/>
          <w:i/>
          <w:sz w:val="21"/>
          <w:szCs w:val="21"/>
          <w:lang w:eastAsia="en-GB"/>
        </w:rPr>
        <w:lastRenderedPageBreak/>
        <w:t>Pénzmosás vagy terrorizmus finanszírozása</w:t>
      </w:r>
      <w:bookmarkStart w:id="46" w:name="_DV_C1915"/>
      <w:r w:rsidRPr="001768B3">
        <w:rPr>
          <w:rFonts w:ascii="Tahoma" w:hAnsi="Tahoma" w:cs="Tahoma"/>
          <w:b/>
          <w:i/>
          <w:sz w:val="21"/>
          <w:szCs w:val="21"/>
          <w:vertAlign w:val="superscript"/>
          <w:lang w:eastAsia="en-GB"/>
        </w:rPr>
        <w:footnoteReference w:id="27"/>
      </w:r>
      <w:bookmarkEnd w:id="46"/>
      <w:r w:rsidRPr="001768B3">
        <w:rPr>
          <w:rFonts w:ascii="Tahoma" w:hAnsi="Tahoma" w:cs="Tahoma"/>
          <w:b/>
          <w:i/>
          <w:sz w:val="21"/>
          <w:szCs w:val="21"/>
          <w:lang w:eastAsia="en-GB"/>
        </w:rPr>
        <w:t>;</w:t>
      </w:r>
    </w:p>
    <w:p w14:paraId="463CA7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C0" w14:textId="77777777" w:rsidTr="00651E1E">
        <w:tc>
          <w:tcPr>
            <w:tcW w:w="4644" w:type="dxa"/>
            <w:shd w:val="clear" w:color="auto" w:fill="auto"/>
          </w:tcPr>
          <w:p w14:paraId="463CA7B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463CA7BF"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63CA7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7C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9"/>
            </w:r>
          </w:p>
        </w:tc>
      </w:tr>
      <w:tr w:rsidR="00194E0D" w:rsidRPr="001768B3" w14:paraId="463CA7CD" w14:textId="77777777" w:rsidTr="00651E1E">
        <w:tc>
          <w:tcPr>
            <w:tcW w:w="4644" w:type="dxa"/>
            <w:shd w:val="clear" w:color="auto" w:fill="auto"/>
          </w:tcPr>
          <w:p w14:paraId="463CA7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0"/>
            </w:r>
            <w:r w:rsidRPr="001768B3">
              <w:rPr>
                <w:rFonts w:ascii="Tahoma" w:hAnsi="Tahoma" w:cs="Tahoma"/>
                <w:sz w:val="21"/>
                <w:szCs w:val="21"/>
                <w:lang w:eastAsia="en-GB"/>
              </w:rPr>
              <w:t xml:space="preserve"> adja meg a következő információkat:</w:t>
            </w:r>
          </w:p>
          <w:p w14:paraId="463CA7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463CA7C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b) Határozza meg az elítélt személyét </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p>
          <w:p w14:paraId="463CA7C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w:t>
            </w:r>
            <w:proofErr w:type="gramStart"/>
            <w:r w:rsidRPr="001768B3">
              <w:rPr>
                <w:rFonts w:ascii="Tahoma" w:hAnsi="Tahoma" w:cs="Tahoma"/>
                <w:sz w:val="21"/>
                <w:szCs w:val="21"/>
                <w:lang w:eastAsia="en-GB"/>
              </w:rPr>
              <w:t>pont(</w:t>
            </w:r>
            <w:proofErr w:type="gramEnd"/>
            <w:r w:rsidRPr="001768B3">
              <w:rPr>
                <w:rFonts w:ascii="Tahoma" w:hAnsi="Tahoma" w:cs="Tahoma"/>
                <w:sz w:val="21"/>
                <w:szCs w:val="21"/>
                <w:lang w:eastAsia="en-GB"/>
              </w:rPr>
              <w:t>ok): [   ], ok(</w:t>
            </w:r>
            <w:proofErr w:type="spellStart"/>
            <w:r w:rsidRPr="001768B3">
              <w:rPr>
                <w:rFonts w:ascii="Tahoma" w:hAnsi="Tahoma" w:cs="Tahoma"/>
                <w:sz w:val="21"/>
                <w:szCs w:val="21"/>
                <w:lang w:eastAsia="en-GB"/>
              </w:rPr>
              <w:t>ok</w:t>
            </w:r>
            <w:proofErr w:type="spellEnd"/>
            <w:r w:rsidRPr="001768B3">
              <w:rPr>
                <w:rFonts w:ascii="Tahoma" w:hAnsi="Tahoma" w:cs="Tahoma"/>
                <w:sz w:val="21"/>
                <w:szCs w:val="21"/>
                <w:lang w:eastAsia="en-GB"/>
              </w:rPr>
              <w:t>):[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C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p>
          <w:p w14:paraId="463CA7C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A</w:t>
            </w:r>
            <w:proofErr w:type="gramEnd"/>
            <w:r w:rsidRPr="001768B3">
              <w:rPr>
                <w:rFonts w:ascii="Tahoma" w:hAnsi="Tahoma" w:cs="Tahoma"/>
                <w:sz w:val="21"/>
                <w:szCs w:val="21"/>
                <w:lang w:eastAsia="en-GB"/>
              </w:rPr>
              <w:t xml:space="preserve"> kizárási időszak hossza [……] és az érintett pont(ok) [   ]</w:t>
            </w:r>
          </w:p>
          <w:p w14:paraId="463CA7C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hatóság vagy testület, a dokumentáció </w:t>
            </w:r>
            <w:r w:rsidRPr="001768B3">
              <w:rPr>
                <w:rFonts w:ascii="Tahoma" w:hAnsi="Tahoma" w:cs="Tahoma"/>
                <w:i/>
                <w:sz w:val="21"/>
                <w:szCs w:val="21"/>
                <w:lang w:eastAsia="en-GB"/>
              </w:rPr>
              <w:lastRenderedPageBreak/>
              <w:t>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1"/>
            </w:r>
          </w:p>
        </w:tc>
      </w:tr>
      <w:tr w:rsidR="00194E0D" w:rsidRPr="001768B3" w14:paraId="463CA7D0" w14:textId="77777777" w:rsidTr="00651E1E">
        <w:tc>
          <w:tcPr>
            <w:tcW w:w="4644" w:type="dxa"/>
            <w:shd w:val="clear" w:color="auto" w:fill="auto"/>
          </w:tcPr>
          <w:p w14:paraId="463CA7C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463CA7C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w:t>
            </w:r>
          </w:p>
        </w:tc>
        <w:tc>
          <w:tcPr>
            <w:tcW w:w="4645" w:type="dxa"/>
            <w:shd w:val="clear" w:color="auto" w:fill="auto"/>
          </w:tcPr>
          <w:p w14:paraId="463CA7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D4" w14:textId="77777777" w:rsidR="00194E0D" w:rsidRPr="001768B3" w:rsidRDefault="00194E0D" w:rsidP="004F3438">
      <w:pPr>
        <w:ind w:left="426" w:hanging="426"/>
        <w:rPr>
          <w:rFonts w:ascii="Tahoma" w:hAnsi="Tahoma" w:cs="Tahoma"/>
          <w:i/>
          <w:sz w:val="21"/>
          <w:szCs w:val="21"/>
          <w:lang w:eastAsia="en-GB"/>
        </w:rPr>
      </w:pPr>
    </w:p>
    <w:p w14:paraId="463CA7D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463CA7D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463CA7DE"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463CA7DF"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xml:space="preserve">, a kizárási </w:t>
            </w:r>
            <w:r w:rsidRPr="001768B3">
              <w:rPr>
                <w:rFonts w:ascii="Tahoma" w:hAnsi="Tahoma" w:cs="Tahoma"/>
                <w:sz w:val="21"/>
                <w:szCs w:val="21"/>
                <w:lang w:eastAsia="en-GB"/>
              </w:rPr>
              <w:lastRenderedPageBreak/>
              <w:t>időtartam hossza:</w:t>
            </w:r>
          </w:p>
          <w:p w14:paraId="463CA7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463CA7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463CA7E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463CA7E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7"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8"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c>
          <w:tcPr>
            <w:tcW w:w="2323" w:type="dxa"/>
            <w:shd w:val="clear" w:color="auto" w:fill="auto"/>
          </w:tcPr>
          <w:p w14:paraId="463CA7E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D"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E"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7F4" w14:textId="77777777" w:rsidTr="00651E1E">
        <w:tc>
          <w:tcPr>
            <w:tcW w:w="4644" w:type="dxa"/>
            <w:shd w:val="clear" w:color="auto" w:fill="auto"/>
          </w:tcPr>
          <w:p w14:paraId="463CA7F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4"/>
            </w:r>
          </w:p>
          <w:p w14:paraId="463CA7F3"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63CA7F5" w14:textId="77777777" w:rsidR="00194E0D" w:rsidRPr="001768B3" w:rsidRDefault="00194E0D" w:rsidP="004F3438">
      <w:pPr>
        <w:ind w:left="426" w:hanging="426"/>
        <w:rPr>
          <w:rFonts w:ascii="Tahoma" w:hAnsi="Tahoma" w:cs="Tahoma"/>
          <w:sz w:val="21"/>
          <w:szCs w:val="21"/>
          <w:lang w:eastAsia="en-GB"/>
        </w:rPr>
      </w:pPr>
    </w:p>
    <w:p w14:paraId="463CA7F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5"/>
      </w:r>
    </w:p>
    <w:p w14:paraId="463CA7F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FA" w14:textId="77777777" w:rsidTr="00651E1E">
        <w:tc>
          <w:tcPr>
            <w:tcW w:w="4644" w:type="dxa"/>
            <w:shd w:val="clear" w:color="auto" w:fill="auto"/>
          </w:tcPr>
          <w:p w14:paraId="463CA7F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6"/>
            </w:r>
            <w:r w:rsidRPr="001768B3">
              <w:rPr>
                <w:rFonts w:ascii="Tahoma" w:hAnsi="Tahoma" w:cs="Tahoma"/>
                <w:b/>
                <w:sz w:val="21"/>
                <w:szCs w:val="21"/>
                <w:lang w:eastAsia="en-GB"/>
              </w:rPr>
              <w:t>?</w:t>
            </w:r>
          </w:p>
        </w:tc>
        <w:tc>
          <w:tcPr>
            <w:tcW w:w="4645" w:type="dxa"/>
            <w:shd w:val="clear" w:color="auto" w:fill="auto"/>
          </w:tcPr>
          <w:p w14:paraId="463CA7F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7F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0C" w14:textId="77777777" w:rsidTr="00651E1E">
        <w:tc>
          <w:tcPr>
            <w:tcW w:w="4644" w:type="dxa"/>
            <w:shd w:val="clear" w:color="auto" w:fill="auto"/>
          </w:tcPr>
          <w:p w14:paraId="463CA80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lastRenderedPageBreak/>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463CA8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463CA80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w:t>
            </w:r>
          </w:p>
          <w:p w14:paraId="463CA806" w14:textId="77777777" w:rsidR="00194E0D" w:rsidRPr="001768B3" w:rsidRDefault="00194E0D" w:rsidP="004F3438">
            <w:pPr>
              <w:spacing w:before="120" w:after="120"/>
              <w:ind w:left="426" w:hanging="426"/>
              <w:rPr>
                <w:rFonts w:ascii="Tahoma" w:hAnsi="Tahoma" w:cs="Tahoma"/>
                <w:i/>
                <w:sz w:val="21"/>
                <w:szCs w:val="21"/>
                <w:lang w:eastAsia="en-GB"/>
              </w:rPr>
            </w:pPr>
          </w:p>
          <w:p w14:paraId="463CA80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63CA80A"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B"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w:t>
            </w:r>
          </w:p>
          <w:p w14:paraId="463CA80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463CA8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1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63CA8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463CA81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lastRenderedPageBreak/>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 xml:space="preserve"> a közbeszerzési eljárásban való részvételéből fakadóan?</w:t>
            </w:r>
          </w:p>
          <w:p w14:paraId="463CA81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463CA82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2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r w:rsidR="00194E0D" w:rsidRPr="001768B3" w14:paraId="463CA833" w14:textId="77777777" w:rsidTr="00651E1E">
        <w:tc>
          <w:tcPr>
            <w:tcW w:w="4644" w:type="dxa"/>
            <w:shd w:val="clear" w:color="auto" w:fill="auto"/>
          </w:tcPr>
          <w:p w14:paraId="463CA8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63CA8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spellStart"/>
            <w:r w:rsidRPr="001768B3">
              <w:rPr>
                <w:rFonts w:ascii="Tahoma" w:hAnsi="Tahoma" w:cs="Tahoma"/>
                <w:sz w:val="21"/>
                <w:szCs w:val="21"/>
                <w:lang w:eastAsia="hu-HU"/>
              </w:rPr>
              <w:t>A</w:t>
            </w:r>
            <w:proofErr w:type="spellEnd"/>
            <w:r w:rsidRPr="001768B3">
              <w:rPr>
                <w:rFonts w:ascii="Tahoma" w:hAnsi="Tahoma" w:cs="Tahoma"/>
                <w:sz w:val="21"/>
                <w:szCs w:val="21"/>
                <w:lang w:eastAsia="hu-HU"/>
              </w:rPr>
              <w:t xml:space="preserve">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463CA82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463CA8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w:t>
            </w:r>
            <w:r w:rsidRPr="001768B3">
              <w:rPr>
                <w:rFonts w:ascii="Tahoma" w:hAnsi="Tahoma" w:cs="Tahoma"/>
                <w:sz w:val="21"/>
                <w:szCs w:val="21"/>
                <w:lang w:eastAsia="en-GB"/>
              </w:rPr>
              <w:lastRenderedPageBreak/>
              <w:t>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463CA834" w14:textId="77777777" w:rsidR="00194E0D" w:rsidRPr="001768B3" w:rsidRDefault="00194E0D" w:rsidP="004F3438">
      <w:pPr>
        <w:ind w:left="426" w:hanging="426"/>
        <w:rPr>
          <w:rFonts w:ascii="Tahoma" w:hAnsi="Tahoma" w:cs="Tahoma"/>
          <w:sz w:val="21"/>
          <w:szCs w:val="21"/>
          <w:lang w:eastAsia="en-GB"/>
        </w:rPr>
      </w:pPr>
    </w:p>
    <w:p w14:paraId="463CA83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38" w14:textId="77777777" w:rsidTr="00651E1E">
        <w:tc>
          <w:tcPr>
            <w:tcW w:w="4644" w:type="dxa"/>
            <w:shd w:val="clear" w:color="auto" w:fill="auto"/>
          </w:tcPr>
          <w:p w14:paraId="463CA83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463CA83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463CA83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3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63CA83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63CA83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1"/>
            </w:r>
          </w:p>
        </w:tc>
      </w:tr>
      <w:tr w:rsidR="00194E0D" w:rsidRPr="001768B3" w14:paraId="463CA843" w14:textId="77777777" w:rsidTr="00651E1E">
        <w:tc>
          <w:tcPr>
            <w:tcW w:w="4644" w:type="dxa"/>
            <w:shd w:val="clear" w:color="auto" w:fill="auto"/>
          </w:tcPr>
          <w:p w14:paraId="463CA84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463CA8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w:t>
            </w:r>
          </w:p>
        </w:tc>
      </w:tr>
    </w:tbl>
    <w:p w14:paraId="463CA844" w14:textId="77777777" w:rsidR="00194E0D" w:rsidRPr="001768B3" w:rsidRDefault="00194E0D" w:rsidP="004F3438">
      <w:pPr>
        <w:ind w:left="426" w:hanging="426"/>
        <w:rPr>
          <w:rFonts w:ascii="Tahoma" w:hAnsi="Tahoma" w:cs="Tahoma"/>
          <w:sz w:val="21"/>
          <w:szCs w:val="21"/>
          <w:lang w:eastAsia="en-GB"/>
        </w:rPr>
      </w:pPr>
    </w:p>
    <w:p w14:paraId="463CA845"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463CA8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63CA847"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463CA84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w:t>
      </w:r>
      <w:r w:rsidRPr="001768B3">
        <w:rPr>
          <w:rFonts w:ascii="Tahoma" w:hAnsi="Tahoma" w:cs="Tahoma"/>
          <w:b/>
          <w:i/>
          <w:sz w:val="21"/>
          <w:szCs w:val="21"/>
          <w:lang w:eastAsia="en-GB"/>
        </w:rPr>
        <w:lastRenderedPageBreak/>
        <w:t>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1768B3" w14:paraId="463CA84B" w14:textId="77777777" w:rsidTr="00651E1E">
        <w:tc>
          <w:tcPr>
            <w:tcW w:w="4606" w:type="dxa"/>
            <w:shd w:val="clear" w:color="auto" w:fill="auto"/>
          </w:tcPr>
          <w:p w14:paraId="463CA8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463CA8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463CA84F"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463CA85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53" w14:textId="77777777" w:rsidTr="00651E1E">
        <w:tc>
          <w:tcPr>
            <w:tcW w:w="4644" w:type="dxa"/>
            <w:shd w:val="clear" w:color="auto" w:fill="auto"/>
          </w:tcPr>
          <w:p w14:paraId="463CA85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Alkalmasság szakmai tevékenység végzésére</w:t>
            </w:r>
          </w:p>
        </w:tc>
        <w:tc>
          <w:tcPr>
            <w:tcW w:w="4645" w:type="dxa"/>
            <w:shd w:val="clear" w:color="auto" w:fill="auto"/>
          </w:tcPr>
          <w:p w14:paraId="463CA85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58" w14:textId="77777777" w:rsidTr="00651E1E">
        <w:tc>
          <w:tcPr>
            <w:tcW w:w="4644" w:type="dxa"/>
            <w:shd w:val="clear" w:color="auto" w:fill="auto"/>
          </w:tcPr>
          <w:p w14:paraId="463CA85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1) Be van jegyezve</w:t>
            </w:r>
            <w:r w:rsidRPr="001768B3">
              <w:rPr>
                <w:rFonts w:ascii="Tahoma" w:hAnsi="Tahoma" w:cs="Tahoma"/>
                <w:sz w:val="21"/>
                <w:szCs w:val="21"/>
                <w:lang w:eastAsia="en-GB"/>
              </w:rPr>
              <w:t xml:space="preserve"> a letelepedés helye szerinti tagállamának vonatkozó </w:t>
            </w:r>
            <w:r w:rsidRPr="001768B3">
              <w:rPr>
                <w:rFonts w:ascii="Tahoma" w:hAnsi="Tahoma" w:cs="Tahoma"/>
                <w:b/>
                <w:sz w:val="21"/>
                <w:szCs w:val="21"/>
                <w:lang w:eastAsia="en-GB"/>
              </w:rPr>
              <w:t>szakmai vagy cégnyilvántartásába</w:t>
            </w:r>
            <w:r w:rsidRPr="001768B3">
              <w:rPr>
                <w:rFonts w:ascii="Tahoma" w:hAnsi="Tahoma" w:cs="Tahoma"/>
                <w:b/>
                <w:sz w:val="21"/>
                <w:szCs w:val="21"/>
                <w:vertAlign w:val="superscript"/>
                <w:lang w:eastAsia="en-GB"/>
              </w:rPr>
              <w:footnoteReference w:id="42"/>
            </w:r>
            <w:r w:rsidRPr="001768B3">
              <w:rPr>
                <w:rFonts w:ascii="Tahoma" w:hAnsi="Tahoma" w:cs="Tahoma"/>
                <w:sz w:val="21"/>
                <w:szCs w:val="21"/>
                <w:lang w:eastAsia="en-GB"/>
              </w:rPr>
              <w:t>:</w:t>
            </w:r>
          </w:p>
          <w:p w14:paraId="463CA85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85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60" w14:textId="77777777" w:rsidTr="00651E1E">
        <w:tc>
          <w:tcPr>
            <w:tcW w:w="4644" w:type="dxa"/>
            <w:shd w:val="clear" w:color="auto" w:fill="auto"/>
          </w:tcPr>
          <w:p w14:paraId="463CA859"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2) Szolgáltatásnyújtásra irányuló szerződéseknél:</w:t>
            </w:r>
          </w:p>
          <w:p w14:paraId="463CA85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szereplőnek meghatározott </w:t>
            </w:r>
            <w:r w:rsidRPr="001768B3">
              <w:rPr>
                <w:rFonts w:ascii="Tahoma" w:hAnsi="Tahoma" w:cs="Tahoma"/>
                <w:b/>
                <w:strike/>
                <w:sz w:val="21"/>
                <w:szCs w:val="21"/>
                <w:lang w:eastAsia="en-GB"/>
              </w:rPr>
              <w:t>engedéllyel</w:t>
            </w:r>
            <w:r w:rsidRPr="001768B3">
              <w:rPr>
                <w:rFonts w:ascii="Tahoma" w:hAnsi="Tahoma" w:cs="Tahoma"/>
                <w:strike/>
                <w:sz w:val="21"/>
                <w:szCs w:val="21"/>
                <w:lang w:eastAsia="en-GB"/>
              </w:rPr>
              <w:t xml:space="preserve"> kell-e rendelkeznie vagy meghatározott szervezet </w:t>
            </w:r>
            <w:r w:rsidRPr="001768B3">
              <w:rPr>
                <w:rFonts w:ascii="Tahoma" w:hAnsi="Tahoma" w:cs="Tahoma"/>
                <w:b/>
                <w:strike/>
                <w:sz w:val="21"/>
                <w:szCs w:val="21"/>
                <w:lang w:eastAsia="en-GB"/>
              </w:rPr>
              <w:t>tagjának</w:t>
            </w:r>
            <w:r w:rsidRPr="001768B3">
              <w:rPr>
                <w:rFonts w:ascii="Tahoma" w:hAnsi="Tahoma" w:cs="Tahoma"/>
                <w:strike/>
                <w:sz w:val="21"/>
                <w:szCs w:val="21"/>
                <w:lang w:eastAsia="en-GB"/>
              </w:rPr>
              <w:t xml:space="preserve"> kell-e lennie ahhoz, hogy a gazdasági szereplő letelepedési helye szerinti országban az adott szolgáltatást nyújthassa?</w:t>
            </w:r>
          </w:p>
          <w:p w14:paraId="463CA85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p>
          <w:p w14:paraId="463CA8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xml:space="preserve">Ha igen, kérjük, adja meg, hogy ez miben áll, és jelezze, hogy a gazdasági szereplő rendelkezik-e ezzel: </w:t>
            </w:r>
            <w:proofErr w:type="gramStart"/>
            <w:r w:rsidRPr="001768B3">
              <w:rPr>
                <w:rFonts w:ascii="Tahoma" w:hAnsi="Tahoma" w:cs="Tahoma"/>
                <w:strike/>
                <w:sz w:val="21"/>
                <w:szCs w:val="21"/>
                <w:lang w:eastAsia="en-GB"/>
              </w:rPr>
              <w:t>[ …</w:t>
            </w:r>
            <w:proofErr w:type="gramEnd"/>
            <w:r w:rsidRPr="001768B3">
              <w:rPr>
                <w:rFonts w:ascii="Tahoma" w:hAnsi="Tahoma" w:cs="Tahoma"/>
                <w:strike/>
                <w:sz w:val="21"/>
                <w:szCs w:val="21"/>
                <w:lang w:eastAsia="en-GB"/>
              </w:rPr>
              <w:t>] [] Igen [] Nem</w:t>
            </w:r>
          </w:p>
          <w:p w14:paraId="463CA85E"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5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6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GAZDASÁGI ÉS PÉNZÜGYI HELYZET</w:t>
      </w:r>
    </w:p>
    <w:p w14:paraId="463CA86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865" w14:textId="77777777" w:rsidTr="00651E1E">
        <w:tc>
          <w:tcPr>
            <w:tcW w:w="4644" w:type="dxa"/>
            <w:shd w:val="clear" w:color="auto" w:fill="auto"/>
          </w:tcPr>
          <w:p w14:paraId="463CA86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Gazdasági és pénzügyi helyzet</w:t>
            </w:r>
          </w:p>
        </w:tc>
        <w:tc>
          <w:tcPr>
            <w:tcW w:w="4645" w:type="dxa"/>
            <w:shd w:val="clear" w:color="auto" w:fill="auto"/>
          </w:tcPr>
          <w:p w14:paraId="463CA864"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6F" w14:textId="77777777" w:rsidTr="00651E1E">
        <w:tc>
          <w:tcPr>
            <w:tcW w:w="4644" w:type="dxa"/>
            <w:shd w:val="clear" w:color="auto" w:fill="auto"/>
          </w:tcPr>
          <w:p w14:paraId="463CA86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A gazdasági szereplő („általános”) </w:t>
            </w:r>
            <w:r w:rsidRPr="001768B3">
              <w:rPr>
                <w:rFonts w:ascii="Tahoma" w:hAnsi="Tahoma" w:cs="Tahoma"/>
                <w:b/>
                <w:strike/>
                <w:sz w:val="21"/>
                <w:szCs w:val="21"/>
                <w:lang w:eastAsia="en-GB"/>
              </w:rPr>
              <w:t>éves árbevétele</w:t>
            </w:r>
            <w:r w:rsidRPr="001768B3">
              <w:rPr>
                <w:rFonts w:ascii="Tahoma" w:hAnsi="Tahoma" w:cs="Tahoma"/>
                <w:strike/>
                <w:sz w:val="21"/>
                <w:szCs w:val="21"/>
                <w:lang w:eastAsia="en-GB"/>
              </w:rPr>
              <w:t xml:space="preserve"> a vonatkozó hirdetményben vagy a közbeszerzési dokumentumokban előírt számú pénzügyi évben a következő:</w:t>
            </w:r>
          </w:p>
          <w:p w14:paraId="463CA867" w14:textId="77777777" w:rsidR="00194E0D" w:rsidRPr="001768B3" w:rsidRDefault="00194E0D" w:rsidP="004F3438">
            <w:pPr>
              <w:spacing w:before="120" w:after="120"/>
              <w:ind w:left="426" w:hanging="426"/>
              <w:rPr>
                <w:rFonts w:ascii="Tahoma" w:hAnsi="Tahoma" w:cs="Tahoma"/>
                <w:b/>
                <w:strike/>
                <w:sz w:val="21"/>
                <w:szCs w:val="21"/>
                <w:u w:val="single"/>
                <w:lang w:eastAsia="en-GB"/>
              </w:rPr>
            </w:pPr>
            <w:r w:rsidRPr="001768B3">
              <w:rPr>
                <w:rFonts w:ascii="Tahoma" w:hAnsi="Tahoma" w:cs="Tahoma"/>
                <w:b/>
                <w:strike/>
                <w:sz w:val="21"/>
                <w:szCs w:val="21"/>
                <w:u w:val="single"/>
                <w:lang w:eastAsia="en-GB"/>
              </w:rPr>
              <w:t>Vagy</w:t>
            </w:r>
          </w:p>
          <w:p w14:paraId="463CA86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1b)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3"/>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w:t>
            </w:r>
            <w:r w:rsidRPr="001768B3">
              <w:rPr>
                <w:rFonts w:ascii="Tahoma" w:hAnsi="Tahoma" w:cs="Tahoma"/>
                <w:b/>
                <w:strike/>
                <w:sz w:val="21"/>
                <w:szCs w:val="21"/>
                <w:lang w:eastAsia="en-GB"/>
              </w:rPr>
              <w:t>:</w:t>
            </w:r>
          </w:p>
          <w:p w14:paraId="463CA86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év: [……] árbevétel:[……][…]pénznem</w:t>
            </w:r>
          </w:p>
          <w:p w14:paraId="463CA86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árbevétel:[……][…]pénznem</w:t>
            </w:r>
          </w:p>
          <w:p w14:paraId="463CA86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 árbevétel:[……][…]pénznem</w:t>
            </w:r>
          </w:p>
          <w:p w14:paraId="463CA86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(évek száma, átlagos árbevétel)</w:t>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6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7A" w14:textId="77777777" w:rsidTr="00651E1E">
        <w:tc>
          <w:tcPr>
            <w:tcW w:w="4644" w:type="dxa"/>
            <w:shd w:val="clear" w:color="auto" w:fill="auto"/>
          </w:tcPr>
          <w:p w14:paraId="463CA87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2a)</w:t>
            </w:r>
            <w:r w:rsidRPr="001768B3">
              <w:rPr>
                <w:rFonts w:ascii="Tahoma" w:hAnsi="Tahoma" w:cs="Tahoma"/>
                <w:sz w:val="21"/>
                <w:szCs w:val="21"/>
                <w:lang w:eastAsia="en-GB"/>
              </w:rPr>
              <w:t xml:space="preserve"> A gazdasági szereplő éves („specifikus”) </w:t>
            </w:r>
            <w:r w:rsidRPr="001768B3">
              <w:rPr>
                <w:rFonts w:ascii="Tahoma" w:hAnsi="Tahoma" w:cs="Tahoma"/>
                <w:b/>
                <w:sz w:val="21"/>
                <w:szCs w:val="21"/>
                <w:lang w:eastAsia="en-GB"/>
              </w:rPr>
              <w:t>árbevétele a szerződés által érintett üzleti területre vonatkozóan</w:t>
            </w:r>
            <w:r w:rsidRPr="001768B3">
              <w:rPr>
                <w:rFonts w:ascii="Tahoma" w:hAnsi="Tahoma" w:cs="Tahoma"/>
                <w:sz w:val="21"/>
                <w:szCs w:val="21"/>
                <w:lang w:eastAsia="en-GB"/>
              </w:rPr>
              <w:t>, a vonatkozó hirdetményben vagy a közbeszerzési dokumentumokban meghatározott módon az előírt pénzügyi évek tekintetében a következő:</w:t>
            </w:r>
          </w:p>
          <w:p w14:paraId="463CA871"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b/>
                <w:strike/>
                <w:sz w:val="21"/>
                <w:szCs w:val="21"/>
                <w:lang w:eastAsia="en-GB"/>
              </w:rPr>
              <w:t>Vagy</w:t>
            </w:r>
          </w:p>
          <w:p w14:paraId="463CA872"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2b)</w:t>
            </w:r>
            <w:r w:rsidRPr="001768B3">
              <w:rPr>
                <w:rFonts w:ascii="Tahoma" w:hAnsi="Tahoma" w:cs="Tahoma"/>
                <w:strike/>
                <w:sz w:val="21"/>
                <w:szCs w:val="21"/>
                <w:lang w:eastAsia="en-GB"/>
              </w:rPr>
              <w:t xml:space="preserve"> A gazdasági szereplő </w:t>
            </w:r>
            <w:r w:rsidRPr="001768B3">
              <w:rPr>
                <w:rFonts w:ascii="Tahoma" w:hAnsi="Tahoma" w:cs="Tahoma"/>
                <w:b/>
                <w:strike/>
                <w:sz w:val="21"/>
                <w:szCs w:val="21"/>
                <w:lang w:eastAsia="en-GB"/>
              </w:rPr>
              <w:t>átlagos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éves árbevétele a területen és a vonatkozó hirdetményben vagy a közbeszerzési dokumentumokban előírt számú évben a következő</w:t>
            </w:r>
            <w:r w:rsidRPr="001768B3">
              <w:rPr>
                <w:rFonts w:ascii="Tahoma" w:hAnsi="Tahoma" w:cs="Tahoma"/>
                <w:b/>
                <w:strike/>
                <w:sz w:val="21"/>
                <w:szCs w:val="21"/>
                <w:vertAlign w:val="superscript"/>
                <w:lang w:eastAsia="en-GB"/>
              </w:rPr>
              <w:footnoteReference w:id="44"/>
            </w:r>
            <w:r w:rsidRPr="001768B3">
              <w:rPr>
                <w:rFonts w:ascii="Tahoma" w:hAnsi="Tahoma" w:cs="Tahoma"/>
                <w:b/>
                <w:strike/>
                <w:sz w:val="21"/>
                <w:szCs w:val="21"/>
                <w:lang w:eastAsia="en-GB"/>
              </w:rPr>
              <w:t>:</w:t>
            </w:r>
          </w:p>
          <w:p w14:paraId="463CA87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év: [……] árbevétel:[……][…]pénznem</w:t>
            </w:r>
          </w:p>
          <w:p w14:paraId="463CA8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árbevétel:[……][…]pénznem</w:t>
            </w:r>
          </w:p>
          <w:p w14:paraId="463CA87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év: [</w:t>
            </w:r>
            <w:proofErr w:type="gramStart"/>
            <w:r w:rsidRPr="001768B3">
              <w:rPr>
                <w:rFonts w:ascii="Tahoma" w:hAnsi="Tahoma" w:cs="Tahoma"/>
                <w:sz w:val="21"/>
                <w:szCs w:val="21"/>
                <w:lang w:eastAsia="en-GB"/>
              </w:rPr>
              <w:t>……</w:t>
            </w:r>
            <w:proofErr w:type="gramEnd"/>
            <w:r w:rsidRPr="001768B3">
              <w:rPr>
                <w:rFonts w:ascii="Tahoma" w:hAnsi="Tahoma" w:cs="Tahoma"/>
                <w:sz w:val="21"/>
                <w:szCs w:val="21"/>
                <w:lang w:eastAsia="en-GB"/>
              </w:rPr>
              <w:t>] árbevétel:[……][…]pénznem</w:t>
            </w:r>
          </w:p>
          <w:p w14:paraId="463CA87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trike/>
                <w:sz w:val="21"/>
                <w:szCs w:val="21"/>
                <w:lang w:eastAsia="en-GB"/>
              </w:rPr>
              <w:t>(évek száma, átlagos árbevétel):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78" w14:textId="77777777" w:rsidR="00194E0D" w:rsidRPr="001768B3" w:rsidRDefault="00194E0D" w:rsidP="004F3438">
            <w:pPr>
              <w:spacing w:before="120" w:after="120"/>
              <w:ind w:left="426" w:hanging="426"/>
              <w:rPr>
                <w:rFonts w:ascii="Tahoma" w:hAnsi="Tahoma" w:cs="Tahoma"/>
                <w:sz w:val="21"/>
                <w:szCs w:val="21"/>
                <w:lang w:eastAsia="en-GB"/>
              </w:rPr>
            </w:pPr>
          </w:p>
          <w:p w14:paraId="463CA87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194E0D" w:rsidRPr="001768B3" w14:paraId="463CA87D" w14:textId="77777777" w:rsidTr="00651E1E">
        <w:tc>
          <w:tcPr>
            <w:tcW w:w="4644" w:type="dxa"/>
            <w:shd w:val="clear" w:color="auto" w:fill="auto"/>
          </w:tcPr>
          <w:p w14:paraId="463CA8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63CA8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883" w14:textId="77777777" w:rsidTr="00651E1E">
        <w:tc>
          <w:tcPr>
            <w:tcW w:w="4644" w:type="dxa"/>
            <w:shd w:val="clear" w:color="auto" w:fill="auto"/>
          </w:tcPr>
          <w:p w14:paraId="463CA87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vonatkozó hirdetményben vagy a </w:t>
            </w:r>
            <w:r w:rsidRPr="001768B3">
              <w:rPr>
                <w:rFonts w:ascii="Tahoma" w:hAnsi="Tahoma" w:cs="Tahoma"/>
                <w:strike/>
                <w:sz w:val="21"/>
                <w:szCs w:val="21"/>
                <w:lang w:eastAsia="en-GB"/>
              </w:rPr>
              <w:lastRenderedPageBreak/>
              <w:t xml:space="preserve">közbeszerzési dokumentumokban meghatározott </w:t>
            </w:r>
            <w:r w:rsidRPr="001768B3">
              <w:rPr>
                <w:rFonts w:ascii="Tahoma" w:hAnsi="Tahoma" w:cs="Tahoma"/>
                <w:b/>
                <w:strike/>
                <w:sz w:val="21"/>
                <w:szCs w:val="21"/>
                <w:lang w:eastAsia="en-GB"/>
              </w:rPr>
              <w:t>pénzügyi mutatók</w:t>
            </w:r>
            <w:r w:rsidRPr="001768B3">
              <w:rPr>
                <w:rFonts w:ascii="Tahoma" w:hAnsi="Tahoma" w:cs="Tahoma"/>
                <w:b/>
                <w:strike/>
                <w:sz w:val="21"/>
                <w:szCs w:val="21"/>
                <w:vertAlign w:val="superscript"/>
                <w:lang w:eastAsia="en-GB"/>
              </w:rPr>
              <w:footnoteReference w:id="45"/>
            </w:r>
            <w:r w:rsidRPr="001768B3">
              <w:rPr>
                <w:rFonts w:ascii="Tahoma" w:hAnsi="Tahoma" w:cs="Tahoma"/>
                <w:strike/>
                <w:sz w:val="21"/>
                <w:szCs w:val="21"/>
                <w:lang w:eastAsia="en-GB"/>
              </w:rPr>
              <w:t xml:space="preserve"> tekintetében a gazdasági szereplő kijelenti, hogy az előírt </w:t>
            </w:r>
            <w:proofErr w:type="gramStart"/>
            <w:r w:rsidRPr="001768B3">
              <w:rPr>
                <w:rFonts w:ascii="Tahoma" w:hAnsi="Tahoma" w:cs="Tahoma"/>
                <w:strike/>
                <w:sz w:val="21"/>
                <w:szCs w:val="21"/>
                <w:lang w:eastAsia="en-GB"/>
              </w:rPr>
              <w:t>mutató(</w:t>
            </w:r>
            <w:proofErr w:type="gramEnd"/>
            <w:r w:rsidRPr="001768B3">
              <w:rPr>
                <w:rFonts w:ascii="Tahoma" w:hAnsi="Tahoma" w:cs="Tahoma"/>
                <w:strike/>
                <w:sz w:val="21"/>
                <w:szCs w:val="21"/>
                <w:lang w:eastAsia="en-GB"/>
              </w:rPr>
              <w:t>k) tényleges értéke(i) a következő(k):</w:t>
            </w:r>
          </w:p>
          <w:p w14:paraId="463CA87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(az előírt mutató azonosítása – x és y</w:t>
            </w:r>
            <w:r w:rsidRPr="001768B3">
              <w:rPr>
                <w:rFonts w:ascii="Tahoma" w:hAnsi="Tahoma" w:cs="Tahoma"/>
                <w:strike/>
                <w:sz w:val="21"/>
                <w:szCs w:val="21"/>
                <w:vertAlign w:val="superscript"/>
                <w:lang w:eastAsia="en-GB"/>
              </w:rPr>
              <w:footnoteReference w:id="46"/>
            </w:r>
            <w:r w:rsidRPr="001768B3">
              <w:rPr>
                <w:rFonts w:ascii="Tahoma" w:hAnsi="Tahoma" w:cs="Tahoma"/>
                <w:strike/>
                <w:sz w:val="21"/>
                <w:szCs w:val="21"/>
                <w:lang w:eastAsia="en-GB"/>
              </w:rPr>
              <w:t xml:space="preserve"> aránya </w:t>
            </w:r>
            <w:r w:rsidRPr="001768B3">
              <w:rPr>
                <w:rFonts w:ascii="Tahoma" w:hAnsi="Tahoma" w:cs="Tahoma"/>
                <w:strike/>
                <w:sz w:val="21"/>
                <w:szCs w:val="21"/>
                <w:lang w:eastAsia="en-GB"/>
              </w:rPr>
              <w:lastRenderedPageBreak/>
              <w:t>- és az érték):</w:t>
            </w:r>
          </w:p>
          <w:p w14:paraId="463CA881"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t>[……], [……]</w:t>
            </w:r>
            <w:r w:rsidRPr="001768B3">
              <w:rPr>
                <w:rFonts w:ascii="Tahoma" w:hAnsi="Tahoma" w:cs="Tahoma"/>
                <w:strike/>
                <w:sz w:val="21"/>
                <w:szCs w:val="21"/>
                <w:vertAlign w:val="superscript"/>
                <w:lang w:eastAsia="en-GB"/>
              </w:rPr>
              <w:footnoteReference w:id="47"/>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463CA88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88" w14:textId="77777777" w:rsidTr="00651E1E">
        <w:tc>
          <w:tcPr>
            <w:tcW w:w="4644" w:type="dxa"/>
            <w:shd w:val="clear" w:color="auto" w:fill="auto"/>
          </w:tcPr>
          <w:p w14:paraId="463CA88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5) </w:t>
            </w:r>
            <w:r w:rsidRPr="001768B3">
              <w:rPr>
                <w:rFonts w:ascii="Tahoma" w:hAnsi="Tahoma" w:cs="Tahoma"/>
                <w:b/>
                <w:strike/>
                <w:sz w:val="21"/>
                <w:szCs w:val="21"/>
                <w:lang w:eastAsia="en-GB"/>
              </w:rPr>
              <w:t>Szakmai felelősségbiztosításának</w:t>
            </w:r>
            <w:r w:rsidRPr="001768B3">
              <w:rPr>
                <w:rFonts w:ascii="Tahoma" w:hAnsi="Tahoma" w:cs="Tahoma"/>
                <w:strike/>
                <w:sz w:val="21"/>
                <w:szCs w:val="21"/>
                <w:lang w:eastAsia="en-GB"/>
              </w:rPr>
              <w:t xml:space="preserve"> biztosítási összege a következő:</w:t>
            </w:r>
          </w:p>
          <w:p w14:paraId="463CA88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p>
        </w:tc>
        <w:tc>
          <w:tcPr>
            <w:tcW w:w="4645" w:type="dxa"/>
            <w:shd w:val="clear" w:color="auto" w:fill="auto"/>
          </w:tcPr>
          <w:p w14:paraId="463CA88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],[……][…]pénznem</w:t>
            </w:r>
          </w:p>
          <w:p w14:paraId="463CA88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8C" w14:textId="77777777" w:rsidTr="00651E1E">
        <w:tc>
          <w:tcPr>
            <w:tcW w:w="4644" w:type="dxa"/>
            <w:shd w:val="clear" w:color="auto" w:fill="auto"/>
          </w:tcPr>
          <w:p w14:paraId="463CA889" w14:textId="77777777" w:rsidR="00855734"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Az </w:t>
            </w:r>
            <w:r w:rsidRPr="001768B3">
              <w:rPr>
                <w:rFonts w:ascii="Tahoma" w:hAnsi="Tahoma" w:cs="Tahoma"/>
                <w:b/>
                <w:strike/>
                <w:sz w:val="21"/>
                <w:szCs w:val="21"/>
                <w:lang w:eastAsia="en-GB"/>
              </w:rPr>
              <w:t>esetleges</w:t>
            </w:r>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egyéb gazdasági vagy pénzügyi követelmények</w:t>
            </w:r>
            <w:r w:rsidR="00855734" w:rsidRPr="001768B3">
              <w:rPr>
                <w:rStyle w:val="Lbjegyzet-hivatkozs"/>
                <w:rFonts w:ascii="Tahoma" w:hAnsi="Tahoma" w:cs="Tahoma"/>
                <w:b/>
                <w:strike/>
                <w:sz w:val="21"/>
                <w:szCs w:val="21"/>
                <w:lang w:eastAsia="en-GB"/>
              </w:rPr>
              <w:footnoteReference w:id="48"/>
            </w:r>
            <w:r w:rsidRPr="001768B3">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 xml:space="preserve">Ha a vonatkozó hirdetményben vagy a közbeszerzési dokumentumokban </w:t>
            </w:r>
            <w:r w:rsidRPr="001768B3">
              <w:rPr>
                <w:rFonts w:ascii="Tahoma" w:hAnsi="Tahoma" w:cs="Tahoma"/>
                <w:b/>
                <w:i/>
                <w:strike/>
                <w:sz w:val="21"/>
                <w:szCs w:val="21"/>
                <w:lang w:eastAsia="en-GB"/>
              </w:rPr>
              <w:t>esetlegesen</w:t>
            </w:r>
            <w:r w:rsidRPr="001768B3">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
        </w:tc>
      </w:tr>
    </w:tbl>
    <w:p w14:paraId="463CA88D" w14:textId="77777777" w:rsidR="00194E0D" w:rsidRPr="001768B3" w:rsidRDefault="00194E0D" w:rsidP="004F3438">
      <w:pPr>
        <w:ind w:left="426" w:hanging="426"/>
        <w:rPr>
          <w:rFonts w:ascii="Tahoma" w:hAnsi="Tahoma" w:cs="Tahoma"/>
          <w:sz w:val="21"/>
          <w:szCs w:val="21"/>
          <w:lang w:eastAsia="en-GB"/>
        </w:rPr>
      </w:pPr>
    </w:p>
    <w:p w14:paraId="463CA88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463CA88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194E0D" w:rsidRPr="001768B3" w14:paraId="463CA892" w14:textId="77777777" w:rsidTr="00651E1E">
        <w:tc>
          <w:tcPr>
            <w:tcW w:w="4644" w:type="dxa"/>
            <w:shd w:val="clear" w:color="auto" w:fill="auto"/>
          </w:tcPr>
          <w:p w14:paraId="463CA890" w14:textId="77777777" w:rsidR="00194E0D" w:rsidRPr="001768B3" w:rsidRDefault="00194E0D" w:rsidP="004F3438">
            <w:pPr>
              <w:spacing w:before="120" w:after="120"/>
              <w:ind w:left="426" w:hanging="426"/>
              <w:rPr>
                <w:rFonts w:ascii="Tahoma" w:hAnsi="Tahoma" w:cs="Tahoma"/>
                <w:b/>
                <w:i/>
                <w:strike/>
                <w:sz w:val="21"/>
                <w:szCs w:val="21"/>
                <w:lang w:eastAsia="en-GB"/>
              </w:rPr>
            </w:pPr>
            <w:bookmarkStart w:id="47" w:name="_DV_M4300"/>
            <w:bookmarkStart w:id="48" w:name="_DV_M4301"/>
            <w:bookmarkEnd w:id="47"/>
            <w:bookmarkEnd w:id="48"/>
            <w:r w:rsidRPr="001768B3">
              <w:rPr>
                <w:rFonts w:ascii="Tahoma" w:hAnsi="Tahoma" w:cs="Tahoma"/>
                <w:b/>
                <w:i/>
                <w:strike/>
                <w:sz w:val="21"/>
                <w:szCs w:val="21"/>
                <w:lang w:eastAsia="en-GB"/>
              </w:rPr>
              <w:t>Technikai és szakmai alkalmasság</w:t>
            </w:r>
          </w:p>
        </w:tc>
        <w:tc>
          <w:tcPr>
            <w:tcW w:w="4645" w:type="dxa"/>
            <w:shd w:val="clear" w:color="auto" w:fill="auto"/>
          </w:tcPr>
          <w:p w14:paraId="463CA891"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9A" w14:textId="77777777" w:rsidTr="00651E1E">
        <w:tc>
          <w:tcPr>
            <w:tcW w:w="4644" w:type="dxa"/>
            <w:shd w:val="clear" w:color="auto" w:fill="auto"/>
          </w:tcPr>
          <w:p w14:paraId="463CA89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1a)</w:t>
            </w:r>
            <w:r w:rsidRPr="001768B3">
              <w:rPr>
                <w:rFonts w:ascii="Tahoma" w:hAnsi="Tahoma" w:cs="Tahoma"/>
                <w:strike/>
                <w:sz w:val="21"/>
                <w:szCs w:val="21"/>
                <w:lang w:eastAsia="en-GB"/>
              </w:rPr>
              <w:t xml:space="preserve"> Csak </w:t>
            </w:r>
            <w:r w:rsidRPr="001768B3">
              <w:rPr>
                <w:rFonts w:ascii="Tahoma" w:hAnsi="Tahoma" w:cs="Tahoma"/>
                <w:b/>
                <w:i/>
                <w:strike/>
                <w:sz w:val="21"/>
                <w:szCs w:val="21"/>
                <w:lang w:eastAsia="en-GB"/>
              </w:rPr>
              <w:t xml:space="preserve">építési beruházásra vonatkozó közbeszerzési szerződések </w:t>
            </w:r>
            <w:r w:rsidRPr="001768B3">
              <w:rPr>
                <w:rFonts w:ascii="Tahoma" w:hAnsi="Tahoma" w:cs="Tahoma"/>
                <w:b/>
                <w:strike/>
                <w:sz w:val="21"/>
                <w:szCs w:val="21"/>
                <w:lang w:eastAsia="en-GB"/>
              </w:rPr>
              <w:t>esetében</w:t>
            </w:r>
            <w:r w:rsidRPr="001768B3">
              <w:rPr>
                <w:rFonts w:ascii="Tahoma" w:hAnsi="Tahoma" w:cs="Tahoma"/>
                <w:strike/>
                <w:sz w:val="21"/>
                <w:szCs w:val="21"/>
                <w:lang w:eastAsia="en-GB"/>
              </w:rPr>
              <w:t>:</w:t>
            </w:r>
          </w:p>
          <w:p w14:paraId="463CA89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A referencia-időszak folyamán a gazdasági szereplő </w:t>
            </w:r>
            <w:r w:rsidRPr="001768B3">
              <w:rPr>
                <w:rFonts w:ascii="Tahoma" w:hAnsi="Tahoma" w:cs="Tahoma"/>
                <w:b/>
                <w:strike/>
                <w:sz w:val="21"/>
                <w:szCs w:val="21"/>
                <w:lang w:eastAsia="en-GB"/>
              </w:rPr>
              <w:t>a meghatározott típusú munkákból a következőket végezte</w:t>
            </w:r>
            <w:r w:rsidRPr="001768B3">
              <w:rPr>
                <w:rFonts w:ascii="Tahoma" w:hAnsi="Tahoma" w:cs="Tahoma"/>
                <w:strike/>
                <w:sz w:val="21"/>
                <w:szCs w:val="21"/>
                <w:lang w:eastAsia="en-GB"/>
              </w:rPr>
              <w:t>:</w:t>
            </w:r>
          </w:p>
          <w:p w14:paraId="463CA89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Évek száma (ezt az időszakot a vonatkozó hirdetmény vagy a közbeszerzési </w:t>
            </w:r>
            <w:r w:rsidRPr="001768B3">
              <w:rPr>
                <w:rFonts w:ascii="Tahoma" w:hAnsi="Tahoma" w:cs="Tahoma"/>
                <w:strike/>
                <w:sz w:val="21"/>
                <w:szCs w:val="21"/>
                <w:lang w:eastAsia="en-GB"/>
              </w:rPr>
              <w:lastRenderedPageBreak/>
              <w:t>dokumentumok határozzák meg): […]</w:t>
            </w:r>
          </w:p>
          <w:p w14:paraId="463CA89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Munkák</w:t>
            </w:r>
            <w:proofErr w:type="gramStart"/>
            <w:r w:rsidRPr="001768B3">
              <w:rPr>
                <w:rFonts w:ascii="Tahoma" w:hAnsi="Tahoma" w:cs="Tahoma"/>
                <w:strike/>
                <w:sz w:val="21"/>
                <w:szCs w:val="21"/>
                <w:lang w:eastAsia="en-GB"/>
              </w:rPr>
              <w:t>:  [</w:t>
            </w:r>
            <w:proofErr w:type="gramEnd"/>
            <w:r w:rsidRPr="001768B3">
              <w:rPr>
                <w:rFonts w:ascii="Tahoma" w:hAnsi="Tahoma" w:cs="Tahoma"/>
                <w:strike/>
                <w:sz w:val="21"/>
                <w:szCs w:val="21"/>
                <w:lang w:eastAsia="en-GB"/>
              </w:rPr>
              <w:t>…...]</w:t>
            </w:r>
          </w:p>
          <w:p w14:paraId="463CA898"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9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A9" w14:textId="77777777" w:rsidTr="00651E1E">
        <w:tc>
          <w:tcPr>
            <w:tcW w:w="4644" w:type="dxa"/>
            <w:shd w:val="clear" w:color="auto" w:fill="auto"/>
          </w:tcPr>
          <w:p w14:paraId="463CA8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lastRenderedPageBreak/>
              <w:t>1b)</w:t>
            </w:r>
            <w:r w:rsidRPr="001768B3">
              <w:rPr>
                <w:rFonts w:ascii="Tahoma" w:hAnsi="Tahoma" w:cs="Tahoma"/>
                <w:sz w:val="21"/>
                <w:szCs w:val="21"/>
                <w:lang w:eastAsia="en-GB"/>
              </w:rPr>
              <w:t xml:space="preserve"> Csak </w:t>
            </w:r>
            <w:r w:rsidRPr="001768B3">
              <w:rPr>
                <w:rFonts w:ascii="Tahoma" w:hAnsi="Tahoma" w:cs="Tahoma"/>
                <w:b/>
                <w:i/>
                <w:sz w:val="21"/>
                <w:szCs w:val="21"/>
                <w:lang w:eastAsia="en-GB"/>
              </w:rPr>
              <w:t>árubeszerzésre és szolgáltatásnyújtásra irányuló közbeszerzési szerződések</w:t>
            </w:r>
            <w:r w:rsidRPr="001768B3">
              <w:rPr>
                <w:rFonts w:ascii="Tahoma" w:hAnsi="Tahoma" w:cs="Tahoma"/>
                <w:sz w:val="21"/>
                <w:szCs w:val="21"/>
                <w:lang w:eastAsia="en-GB"/>
              </w:rPr>
              <w:t xml:space="preserve"> esetében:</w:t>
            </w:r>
          </w:p>
          <w:p w14:paraId="463CA89C" w14:textId="5BE780D6" w:rsidR="00194E0D" w:rsidRPr="001768B3" w:rsidRDefault="00194E0D" w:rsidP="004F3438">
            <w:pPr>
              <w:spacing w:before="120" w:after="120"/>
              <w:ind w:left="426" w:hanging="426"/>
              <w:rPr>
                <w:rFonts w:ascii="Tahoma" w:hAnsi="Tahoma" w:cs="Tahoma"/>
                <w:sz w:val="21"/>
                <w:szCs w:val="21"/>
                <w:shd w:val="clear" w:color="000000" w:fill="auto"/>
                <w:lang w:eastAsia="en-GB"/>
              </w:rPr>
            </w:pPr>
            <w:r w:rsidRPr="001768B3">
              <w:rPr>
                <w:rFonts w:ascii="Tahoma" w:hAnsi="Tahoma" w:cs="Tahoma"/>
                <w:sz w:val="21"/>
                <w:szCs w:val="21"/>
                <w:lang w:eastAsia="en-GB"/>
              </w:rPr>
              <w:t>A referencia-időszak folyamán</w:t>
            </w:r>
            <w:r w:rsidRPr="001768B3">
              <w:rPr>
                <w:rFonts w:ascii="Tahoma" w:hAnsi="Tahoma" w:cs="Tahoma"/>
                <w:sz w:val="21"/>
                <w:szCs w:val="21"/>
                <w:vertAlign w:val="superscript"/>
                <w:lang w:eastAsia="en-GB"/>
              </w:rPr>
              <w:footnoteReference w:id="49"/>
            </w:r>
            <w:r w:rsidRPr="001768B3">
              <w:rPr>
                <w:rFonts w:ascii="Tahoma" w:hAnsi="Tahoma" w:cs="Tahoma"/>
                <w:sz w:val="21"/>
                <w:szCs w:val="21"/>
                <w:lang w:eastAsia="en-GB"/>
              </w:rPr>
              <w:t xml:space="preserve"> a gazdasági szereplő </w:t>
            </w:r>
            <w:r w:rsidRPr="001768B3">
              <w:rPr>
                <w:rFonts w:ascii="Tahoma" w:hAnsi="Tahoma" w:cs="Tahoma"/>
                <w:b/>
                <w:sz w:val="21"/>
                <w:szCs w:val="21"/>
                <w:lang w:eastAsia="en-GB"/>
              </w:rPr>
              <w:t xml:space="preserve">a meghatározott típusokon belül a következő főbb szállításokat végezte, vagy a következő főbb szolgáltatásokat nyújtotta: </w:t>
            </w:r>
            <w:r w:rsidRPr="001768B3">
              <w:rPr>
                <w:rFonts w:ascii="Tahoma" w:hAnsi="Tahoma" w:cs="Tahoma"/>
                <w:sz w:val="21"/>
                <w:szCs w:val="21"/>
                <w:lang w:eastAsia="en-GB"/>
              </w:rPr>
              <w:t xml:space="preserve">A lista elkészítésekor kérjük, tüntesse fel az </w:t>
            </w:r>
            <w:r w:rsidRPr="001768B3">
              <w:rPr>
                <w:rFonts w:ascii="Tahoma" w:hAnsi="Tahoma" w:cs="Tahoma"/>
                <w:i/>
                <w:sz w:val="21"/>
                <w:szCs w:val="21"/>
                <w:lang w:eastAsia="en-GB"/>
              </w:rPr>
              <w:t>összegeket</w:t>
            </w:r>
            <w:r w:rsidRPr="001768B3">
              <w:rPr>
                <w:rFonts w:ascii="Tahoma" w:hAnsi="Tahoma" w:cs="Tahoma"/>
                <w:sz w:val="21"/>
                <w:szCs w:val="21"/>
                <w:lang w:eastAsia="en-GB"/>
              </w:rPr>
              <w:t>, a dátumokat és a közületi vagy magánmegrendelőket</w:t>
            </w:r>
            <w:r w:rsidRPr="001768B3">
              <w:rPr>
                <w:rFonts w:ascii="Tahoma" w:hAnsi="Tahoma" w:cs="Tahoma"/>
                <w:sz w:val="21"/>
                <w:szCs w:val="21"/>
                <w:vertAlign w:val="superscript"/>
                <w:lang w:eastAsia="en-GB"/>
              </w:rPr>
              <w:footnoteReference w:id="50"/>
            </w:r>
            <w:r w:rsidRPr="001768B3">
              <w:rPr>
                <w:rFonts w:ascii="Tahoma" w:hAnsi="Tahoma" w:cs="Tahoma"/>
                <w:sz w:val="21"/>
                <w:szCs w:val="21"/>
                <w:lang w:eastAsia="en-GB"/>
              </w:rPr>
              <w:t>:</w:t>
            </w:r>
          </w:p>
        </w:tc>
        <w:tc>
          <w:tcPr>
            <w:tcW w:w="4645" w:type="dxa"/>
            <w:shd w:val="clear" w:color="auto" w:fill="auto"/>
          </w:tcPr>
          <w:p w14:paraId="463CA89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194E0D" w:rsidRPr="001768B3" w14:paraId="463CA8A2" w14:textId="77777777" w:rsidTr="00651E1E">
              <w:tc>
                <w:tcPr>
                  <w:tcW w:w="1336" w:type="dxa"/>
                  <w:shd w:val="clear" w:color="auto" w:fill="auto"/>
                </w:tcPr>
                <w:p w14:paraId="463CA89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Leírás</w:t>
                  </w:r>
                </w:p>
              </w:tc>
              <w:tc>
                <w:tcPr>
                  <w:tcW w:w="936" w:type="dxa"/>
                  <w:shd w:val="clear" w:color="auto" w:fill="auto"/>
                </w:tcPr>
                <w:p w14:paraId="463CA89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összegek</w:t>
                  </w:r>
                </w:p>
              </w:tc>
              <w:tc>
                <w:tcPr>
                  <w:tcW w:w="724" w:type="dxa"/>
                  <w:shd w:val="clear" w:color="auto" w:fill="auto"/>
                </w:tcPr>
                <w:p w14:paraId="463CA8A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dátumok</w:t>
                  </w:r>
                </w:p>
              </w:tc>
              <w:tc>
                <w:tcPr>
                  <w:tcW w:w="1149" w:type="dxa"/>
                  <w:shd w:val="clear" w:color="auto" w:fill="auto"/>
                </w:tcPr>
                <w:p w14:paraId="463CA8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megrendelők</w:t>
                  </w:r>
                </w:p>
              </w:tc>
            </w:tr>
            <w:tr w:rsidR="00194E0D" w:rsidRPr="001768B3" w14:paraId="463CA8A7" w14:textId="77777777" w:rsidTr="00651E1E">
              <w:tc>
                <w:tcPr>
                  <w:tcW w:w="1336" w:type="dxa"/>
                  <w:shd w:val="clear" w:color="auto" w:fill="auto"/>
                </w:tcPr>
                <w:p w14:paraId="463CA8A3" w14:textId="77777777" w:rsidR="00194E0D" w:rsidRPr="001768B3" w:rsidRDefault="00194E0D" w:rsidP="004F3438">
                  <w:pPr>
                    <w:spacing w:before="120" w:after="120"/>
                    <w:ind w:left="426" w:hanging="426"/>
                    <w:rPr>
                      <w:rFonts w:ascii="Tahoma" w:hAnsi="Tahoma" w:cs="Tahoma"/>
                      <w:sz w:val="21"/>
                      <w:szCs w:val="21"/>
                      <w:lang w:eastAsia="en-GB"/>
                    </w:rPr>
                  </w:pPr>
                </w:p>
              </w:tc>
              <w:tc>
                <w:tcPr>
                  <w:tcW w:w="936" w:type="dxa"/>
                  <w:shd w:val="clear" w:color="auto" w:fill="auto"/>
                </w:tcPr>
                <w:p w14:paraId="463CA8A4" w14:textId="77777777" w:rsidR="00194E0D" w:rsidRPr="001768B3" w:rsidRDefault="00194E0D" w:rsidP="004F3438">
                  <w:pPr>
                    <w:spacing w:before="120" w:after="120"/>
                    <w:ind w:left="426" w:hanging="426"/>
                    <w:rPr>
                      <w:rFonts w:ascii="Tahoma" w:hAnsi="Tahoma" w:cs="Tahoma"/>
                      <w:sz w:val="21"/>
                      <w:szCs w:val="21"/>
                      <w:lang w:eastAsia="en-GB"/>
                    </w:rPr>
                  </w:pPr>
                </w:p>
              </w:tc>
              <w:tc>
                <w:tcPr>
                  <w:tcW w:w="724" w:type="dxa"/>
                  <w:shd w:val="clear" w:color="auto" w:fill="auto"/>
                </w:tcPr>
                <w:p w14:paraId="463CA8A5" w14:textId="77777777" w:rsidR="00194E0D" w:rsidRPr="001768B3" w:rsidRDefault="00194E0D" w:rsidP="004F3438">
                  <w:pPr>
                    <w:spacing w:before="120" w:after="120"/>
                    <w:ind w:left="426" w:hanging="426"/>
                    <w:rPr>
                      <w:rFonts w:ascii="Tahoma" w:hAnsi="Tahoma" w:cs="Tahoma"/>
                      <w:sz w:val="21"/>
                      <w:szCs w:val="21"/>
                      <w:lang w:eastAsia="en-GB"/>
                    </w:rPr>
                  </w:pPr>
                </w:p>
              </w:tc>
              <w:tc>
                <w:tcPr>
                  <w:tcW w:w="1149" w:type="dxa"/>
                  <w:shd w:val="clear" w:color="auto" w:fill="auto"/>
                </w:tcPr>
                <w:p w14:paraId="463CA8A6" w14:textId="77777777" w:rsidR="00194E0D" w:rsidRPr="001768B3" w:rsidRDefault="00194E0D" w:rsidP="004F3438">
                  <w:pPr>
                    <w:spacing w:before="120" w:after="120"/>
                    <w:ind w:left="426" w:hanging="426"/>
                    <w:rPr>
                      <w:rFonts w:ascii="Tahoma" w:hAnsi="Tahoma" w:cs="Tahoma"/>
                      <w:sz w:val="21"/>
                      <w:szCs w:val="21"/>
                      <w:lang w:eastAsia="en-GB"/>
                    </w:rPr>
                  </w:pPr>
                </w:p>
              </w:tc>
            </w:tr>
          </w:tbl>
          <w:p w14:paraId="463CA8A8" w14:textId="77777777" w:rsidR="00194E0D" w:rsidRPr="001768B3" w:rsidRDefault="00194E0D" w:rsidP="004F3438">
            <w:pPr>
              <w:spacing w:before="120" w:after="120"/>
              <w:ind w:left="426" w:hanging="426"/>
              <w:rPr>
                <w:rFonts w:ascii="Tahoma" w:hAnsi="Tahoma" w:cs="Tahoma"/>
                <w:sz w:val="21"/>
                <w:szCs w:val="21"/>
                <w:lang w:eastAsia="en-GB"/>
              </w:rPr>
            </w:pPr>
          </w:p>
        </w:tc>
      </w:tr>
      <w:tr w:rsidR="00194E0D" w:rsidRPr="001768B3" w14:paraId="463CA8AD" w14:textId="77777777" w:rsidTr="00651E1E">
        <w:tc>
          <w:tcPr>
            <w:tcW w:w="4644" w:type="dxa"/>
            <w:shd w:val="clear" w:color="auto" w:fill="auto"/>
          </w:tcPr>
          <w:p w14:paraId="463CA8AA" w14:textId="4189B6A1"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A gazdasági szereplő a következő </w:t>
            </w:r>
            <w:r w:rsidRPr="001768B3">
              <w:rPr>
                <w:rFonts w:ascii="Tahoma" w:hAnsi="Tahoma" w:cs="Tahoma"/>
                <w:b/>
                <w:sz w:val="21"/>
                <w:szCs w:val="21"/>
                <w:lang w:eastAsia="en-GB"/>
              </w:rPr>
              <w:t>szakembereket vagy műszaki szervezeteket</w:t>
            </w:r>
            <w:r w:rsidRPr="001768B3">
              <w:rPr>
                <w:rFonts w:ascii="Tahoma" w:hAnsi="Tahoma" w:cs="Tahoma"/>
                <w:b/>
                <w:sz w:val="21"/>
                <w:szCs w:val="21"/>
                <w:vertAlign w:val="superscript"/>
                <w:lang w:eastAsia="en-GB"/>
              </w:rPr>
              <w:footnoteReference w:id="51"/>
            </w:r>
            <w:r w:rsidRPr="001768B3">
              <w:rPr>
                <w:rFonts w:ascii="Tahoma" w:hAnsi="Tahoma" w:cs="Tahoma"/>
                <w:sz w:val="21"/>
                <w:szCs w:val="21"/>
                <w:lang w:eastAsia="en-GB"/>
              </w:rPr>
              <w:t xml:space="preserve"> veheti igénybe, különös tekintettel a minőség-ellenőrzésért felelős szakemberekre vagy szervezetekre:</w:t>
            </w:r>
          </w:p>
          <w:p w14:paraId="463CA8AB"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B0" w14:textId="77777777" w:rsidTr="00651E1E">
        <w:tc>
          <w:tcPr>
            <w:tcW w:w="4644" w:type="dxa"/>
            <w:shd w:val="clear" w:color="auto" w:fill="auto"/>
          </w:tcPr>
          <w:p w14:paraId="463CA8A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3) A gazdasági szereplő </w:t>
            </w:r>
            <w:r w:rsidRPr="001768B3">
              <w:rPr>
                <w:rFonts w:ascii="Tahoma" w:hAnsi="Tahoma" w:cs="Tahoma"/>
                <w:b/>
                <w:strike/>
                <w:sz w:val="21"/>
                <w:szCs w:val="21"/>
                <w:lang w:eastAsia="en-GB"/>
              </w:rPr>
              <w:t>a minőség biztosítása érdekében</w:t>
            </w:r>
            <w:r w:rsidRPr="001768B3">
              <w:rPr>
                <w:rFonts w:ascii="Tahoma" w:hAnsi="Tahoma" w:cs="Tahoma"/>
                <w:strike/>
                <w:sz w:val="21"/>
                <w:szCs w:val="21"/>
                <w:lang w:eastAsia="en-GB"/>
              </w:rPr>
              <w:t xml:space="preserve"> a következő </w:t>
            </w:r>
            <w:r w:rsidRPr="001768B3">
              <w:rPr>
                <w:rFonts w:ascii="Tahoma" w:hAnsi="Tahoma" w:cs="Tahoma"/>
                <w:b/>
                <w:strike/>
                <w:sz w:val="21"/>
                <w:szCs w:val="21"/>
                <w:lang w:eastAsia="en-GB"/>
              </w:rPr>
              <w:t>műszaki hátteret</w:t>
            </w:r>
            <w:r w:rsidRPr="001768B3">
              <w:rPr>
                <w:rFonts w:ascii="Tahoma" w:hAnsi="Tahoma" w:cs="Tahoma"/>
                <w:strike/>
                <w:sz w:val="21"/>
                <w:szCs w:val="21"/>
                <w:lang w:eastAsia="en-GB"/>
              </w:rPr>
              <w:t xml:space="preserve"> veszi igénybe, valamint </w:t>
            </w:r>
            <w:r w:rsidRPr="001768B3">
              <w:rPr>
                <w:rFonts w:ascii="Tahoma" w:hAnsi="Tahoma" w:cs="Tahoma"/>
                <w:b/>
                <w:strike/>
                <w:sz w:val="21"/>
                <w:szCs w:val="21"/>
                <w:lang w:eastAsia="en-GB"/>
              </w:rPr>
              <w:t>tanulmányi és kutatási létesítményei</w:t>
            </w:r>
            <w:r w:rsidRPr="001768B3">
              <w:rPr>
                <w:rFonts w:ascii="Tahoma" w:hAnsi="Tahoma" w:cs="Tahoma"/>
                <w:strike/>
                <w:sz w:val="21"/>
                <w:szCs w:val="21"/>
                <w:lang w:eastAsia="en-GB"/>
              </w:rPr>
              <w:t xml:space="preserve"> a következők: </w:t>
            </w:r>
          </w:p>
        </w:tc>
        <w:tc>
          <w:tcPr>
            <w:tcW w:w="4645" w:type="dxa"/>
            <w:shd w:val="clear" w:color="auto" w:fill="auto"/>
          </w:tcPr>
          <w:p w14:paraId="463CA8A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B3" w14:textId="77777777" w:rsidTr="00651E1E">
        <w:tc>
          <w:tcPr>
            <w:tcW w:w="4644" w:type="dxa"/>
            <w:shd w:val="clear" w:color="auto" w:fill="auto"/>
          </w:tcPr>
          <w:p w14:paraId="463CA8B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4) A gazdasági szereplő a következő </w:t>
            </w:r>
            <w:proofErr w:type="spellStart"/>
            <w:r w:rsidRPr="001768B3">
              <w:rPr>
                <w:rFonts w:ascii="Tahoma" w:hAnsi="Tahoma" w:cs="Tahoma"/>
                <w:b/>
                <w:strike/>
                <w:sz w:val="21"/>
                <w:szCs w:val="21"/>
                <w:lang w:eastAsia="en-GB"/>
              </w:rPr>
              <w:t>ellátásilánc-irányítási</w:t>
            </w:r>
            <w:proofErr w:type="spellEnd"/>
            <w:r w:rsidRPr="001768B3">
              <w:rPr>
                <w:rFonts w:ascii="Tahoma" w:hAnsi="Tahoma" w:cs="Tahoma"/>
                <w:strike/>
                <w:sz w:val="21"/>
                <w:szCs w:val="21"/>
                <w:lang w:eastAsia="en-GB"/>
              </w:rPr>
              <w:t xml:space="preserve"> és ellenőrzési </w:t>
            </w:r>
            <w:r w:rsidRPr="001768B3">
              <w:rPr>
                <w:rFonts w:ascii="Tahoma" w:hAnsi="Tahoma" w:cs="Tahoma"/>
                <w:strike/>
                <w:sz w:val="21"/>
                <w:szCs w:val="21"/>
                <w:lang w:eastAsia="en-GB"/>
              </w:rPr>
              <w:lastRenderedPageBreak/>
              <w:t>rendszereket tudja alkalmazni a szerződés teljesítése során:</w:t>
            </w:r>
          </w:p>
        </w:tc>
        <w:tc>
          <w:tcPr>
            <w:tcW w:w="4645" w:type="dxa"/>
            <w:shd w:val="clear" w:color="auto" w:fill="auto"/>
          </w:tcPr>
          <w:p w14:paraId="463CA8B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p>
        </w:tc>
      </w:tr>
      <w:tr w:rsidR="00194E0D" w:rsidRPr="001768B3" w14:paraId="463CA8B7" w14:textId="77777777" w:rsidTr="00651E1E">
        <w:tc>
          <w:tcPr>
            <w:tcW w:w="4644" w:type="dxa"/>
            <w:shd w:val="clear" w:color="auto" w:fill="auto"/>
          </w:tcPr>
          <w:p w14:paraId="463CA8B4"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lastRenderedPageBreak/>
              <w:t>5) Összetett leszállítandó termékek vagy teljesítendő szolgáltatások, vagy – rendkívüli esetben – különleges célra szolgáló termékek vagy szolgáltatások esetében:</w:t>
            </w:r>
          </w:p>
          <w:p w14:paraId="463CA8B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lehetővé teszi </w:t>
            </w:r>
            <w:r w:rsidRPr="001768B3">
              <w:rPr>
                <w:rFonts w:ascii="Tahoma" w:hAnsi="Tahoma" w:cs="Tahoma"/>
                <w:b/>
                <w:strike/>
                <w:sz w:val="21"/>
                <w:szCs w:val="21"/>
                <w:lang w:eastAsia="en-GB"/>
              </w:rPr>
              <w:t>termelési vagy műszaki kapacitásaira</w:t>
            </w:r>
            <w:r w:rsidRPr="001768B3">
              <w:rPr>
                <w:rFonts w:ascii="Tahoma" w:hAnsi="Tahoma" w:cs="Tahoma"/>
                <w:strike/>
                <w:sz w:val="21"/>
                <w:szCs w:val="21"/>
                <w:lang w:eastAsia="en-GB"/>
              </w:rPr>
              <w:t xml:space="preserve">, és amennyiben szükséges, a rendelkezésére álló </w:t>
            </w:r>
            <w:r w:rsidRPr="001768B3">
              <w:rPr>
                <w:rFonts w:ascii="Tahoma" w:hAnsi="Tahoma" w:cs="Tahoma"/>
                <w:b/>
                <w:strike/>
                <w:sz w:val="21"/>
                <w:szCs w:val="21"/>
                <w:lang w:eastAsia="en-GB"/>
              </w:rPr>
              <w:t>tanulmányi és kutatási eszközökre</w:t>
            </w:r>
            <w:r w:rsidRPr="001768B3">
              <w:rPr>
                <w:rFonts w:ascii="Tahoma" w:hAnsi="Tahoma" w:cs="Tahoma"/>
                <w:strike/>
                <w:sz w:val="21"/>
                <w:szCs w:val="21"/>
                <w:lang w:eastAsia="en-GB"/>
              </w:rPr>
              <w:t xml:space="preserve"> és </w:t>
            </w:r>
            <w:r w:rsidRPr="001768B3">
              <w:rPr>
                <w:rFonts w:ascii="Tahoma" w:hAnsi="Tahoma" w:cs="Tahoma"/>
                <w:b/>
                <w:strike/>
                <w:sz w:val="21"/>
                <w:szCs w:val="21"/>
                <w:lang w:eastAsia="en-GB"/>
              </w:rPr>
              <w:t xml:space="preserve">minőségellenőrzési </w:t>
            </w:r>
            <w:proofErr w:type="spellStart"/>
            <w:r w:rsidRPr="001768B3">
              <w:rPr>
                <w:rFonts w:ascii="Tahoma" w:hAnsi="Tahoma" w:cs="Tahoma"/>
                <w:b/>
                <w:strike/>
                <w:sz w:val="21"/>
                <w:szCs w:val="21"/>
                <w:lang w:eastAsia="en-GB"/>
              </w:rPr>
              <w:t>intézkedéseire</w:t>
            </w:r>
            <w:r w:rsidRPr="001768B3">
              <w:rPr>
                <w:rFonts w:ascii="Tahoma" w:hAnsi="Tahoma" w:cs="Tahoma"/>
                <w:strike/>
                <w:sz w:val="21"/>
                <w:szCs w:val="21"/>
                <w:lang w:eastAsia="en-GB"/>
              </w:rPr>
              <w:t>vonatkozó</w:t>
            </w:r>
            <w:proofErr w:type="spellEnd"/>
            <w:r w:rsidRPr="001768B3">
              <w:rPr>
                <w:rFonts w:ascii="Tahoma" w:hAnsi="Tahoma" w:cs="Tahoma"/>
                <w:strike/>
                <w:sz w:val="21"/>
                <w:szCs w:val="21"/>
                <w:lang w:eastAsia="en-GB"/>
              </w:rPr>
              <w:t xml:space="preserve"> </w:t>
            </w:r>
            <w:r w:rsidRPr="001768B3">
              <w:rPr>
                <w:rFonts w:ascii="Tahoma" w:hAnsi="Tahoma" w:cs="Tahoma"/>
                <w:b/>
                <w:strike/>
                <w:sz w:val="21"/>
                <w:szCs w:val="21"/>
                <w:lang w:eastAsia="en-GB"/>
              </w:rPr>
              <w:t>vizsgálatok</w:t>
            </w:r>
            <w:r w:rsidRPr="001768B3">
              <w:rPr>
                <w:rFonts w:ascii="Tahoma" w:hAnsi="Tahoma" w:cs="Tahoma"/>
                <w:b/>
                <w:strike/>
                <w:sz w:val="21"/>
                <w:szCs w:val="21"/>
                <w:vertAlign w:val="superscript"/>
                <w:lang w:eastAsia="en-GB"/>
              </w:rPr>
              <w:footnoteReference w:id="52"/>
            </w:r>
            <w:r w:rsidRPr="001768B3">
              <w:rPr>
                <w:rFonts w:ascii="Tahoma" w:hAnsi="Tahoma" w:cs="Tahoma"/>
                <w:strike/>
                <w:sz w:val="21"/>
                <w:szCs w:val="21"/>
                <w:lang w:eastAsia="en-GB"/>
              </w:rPr>
              <w:t xml:space="preserve"> elvégzését.</w:t>
            </w:r>
          </w:p>
        </w:tc>
        <w:tc>
          <w:tcPr>
            <w:tcW w:w="4645" w:type="dxa"/>
            <w:shd w:val="clear" w:color="auto" w:fill="auto"/>
          </w:tcPr>
          <w:p w14:paraId="463CA8B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tc>
      </w:tr>
      <w:tr w:rsidR="00194E0D" w:rsidRPr="001768B3" w14:paraId="463CA8BC" w14:textId="77777777" w:rsidTr="00651E1E">
        <w:tc>
          <w:tcPr>
            <w:tcW w:w="4644" w:type="dxa"/>
            <w:shd w:val="clear" w:color="auto" w:fill="auto"/>
          </w:tcPr>
          <w:p w14:paraId="463CA8B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6) A következő </w:t>
            </w:r>
            <w:r w:rsidRPr="001768B3">
              <w:rPr>
                <w:rFonts w:ascii="Tahoma" w:hAnsi="Tahoma" w:cs="Tahoma"/>
                <w:b/>
                <w:strike/>
                <w:sz w:val="21"/>
                <w:szCs w:val="21"/>
                <w:lang w:eastAsia="en-GB"/>
              </w:rPr>
              <w:t>iskolai végzettséggel és szakképzettséggel</w:t>
            </w:r>
            <w:r w:rsidRPr="001768B3">
              <w:rPr>
                <w:rFonts w:ascii="Tahoma" w:hAnsi="Tahoma" w:cs="Tahoma"/>
                <w:strike/>
                <w:sz w:val="21"/>
                <w:szCs w:val="21"/>
                <w:lang w:eastAsia="en-GB"/>
              </w:rPr>
              <w:t xml:space="preserve"> rendelkeznek:</w:t>
            </w:r>
          </w:p>
          <w:p w14:paraId="463CA8B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a)</w:t>
            </w:r>
            <w:r w:rsidRPr="001768B3">
              <w:rPr>
                <w:rFonts w:ascii="Tahoma" w:hAnsi="Tahoma" w:cs="Tahoma"/>
                <w:strike/>
                <w:sz w:val="21"/>
                <w:szCs w:val="21"/>
                <w:lang w:eastAsia="en-GB"/>
              </w:rPr>
              <w:t xml:space="preserve"> </w:t>
            </w:r>
            <w:proofErr w:type="spellStart"/>
            <w:r w:rsidRPr="001768B3">
              <w:rPr>
                <w:rFonts w:ascii="Tahoma" w:hAnsi="Tahoma" w:cs="Tahoma"/>
                <w:strike/>
                <w:sz w:val="21"/>
                <w:szCs w:val="21"/>
                <w:lang w:eastAsia="en-GB"/>
              </w:rPr>
              <w:t>A</w:t>
            </w:r>
            <w:proofErr w:type="spellEnd"/>
            <w:r w:rsidRPr="001768B3">
              <w:rPr>
                <w:rFonts w:ascii="Tahoma" w:hAnsi="Tahoma" w:cs="Tahoma"/>
                <w:strike/>
                <w:sz w:val="21"/>
                <w:szCs w:val="21"/>
                <w:lang w:eastAsia="en-GB"/>
              </w:rPr>
              <w:t xml:space="preserve"> szolgáltató vagy maga a vállalkozó, </w:t>
            </w:r>
            <w:r w:rsidRPr="001768B3">
              <w:rPr>
                <w:rFonts w:ascii="Tahoma" w:hAnsi="Tahoma" w:cs="Tahoma"/>
                <w:b/>
                <w:i/>
                <w:strike/>
                <w:sz w:val="21"/>
                <w:szCs w:val="21"/>
                <w:lang w:eastAsia="en-GB"/>
              </w:rPr>
              <w:t>és/vagy</w:t>
            </w:r>
            <w:r w:rsidRPr="001768B3">
              <w:rPr>
                <w:rFonts w:ascii="Tahoma" w:hAnsi="Tahoma" w:cs="Tahoma"/>
                <w:strike/>
                <w:sz w:val="21"/>
                <w:szCs w:val="21"/>
                <w:lang w:eastAsia="en-GB"/>
              </w:rPr>
              <w:t xml:space="preserve"> (a vonatkozó hirdetményben vagy a közbeszerzési dokumentumokban foglalt követelményektől függően)</w:t>
            </w:r>
          </w:p>
          <w:p w14:paraId="463CA8BA" w14:textId="77777777" w:rsidR="00194E0D" w:rsidRPr="001768B3" w:rsidRDefault="00194E0D" w:rsidP="004F3438">
            <w:pPr>
              <w:spacing w:before="120" w:after="120"/>
              <w:ind w:left="426" w:hanging="426"/>
              <w:rPr>
                <w:rFonts w:ascii="Tahoma" w:hAnsi="Tahoma" w:cs="Tahoma"/>
                <w:b/>
                <w:strike/>
                <w:sz w:val="21"/>
                <w:szCs w:val="21"/>
                <w:shd w:val="clear" w:color="000000" w:fill="auto"/>
                <w:lang w:eastAsia="en-GB"/>
              </w:rPr>
            </w:pPr>
            <w:r w:rsidRPr="001768B3">
              <w:rPr>
                <w:rFonts w:ascii="Tahoma" w:hAnsi="Tahoma" w:cs="Tahoma"/>
                <w:strike/>
                <w:sz w:val="21"/>
                <w:szCs w:val="21"/>
                <w:lang w:eastAsia="en-GB"/>
              </w:rPr>
              <w:t>b) Annak vezetői személyzete:</w:t>
            </w:r>
          </w:p>
        </w:tc>
        <w:tc>
          <w:tcPr>
            <w:tcW w:w="4645" w:type="dxa"/>
            <w:shd w:val="clear" w:color="auto" w:fill="auto"/>
          </w:tcPr>
          <w:p w14:paraId="463CA8B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t>a) [</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b) [……]</w:t>
            </w:r>
          </w:p>
        </w:tc>
      </w:tr>
      <w:tr w:rsidR="00194E0D" w:rsidRPr="001768B3" w14:paraId="463CA8BF" w14:textId="77777777" w:rsidTr="00651E1E">
        <w:tc>
          <w:tcPr>
            <w:tcW w:w="4644" w:type="dxa"/>
            <w:shd w:val="clear" w:color="auto" w:fill="auto"/>
          </w:tcPr>
          <w:p w14:paraId="463CA8B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7)</w:t>
            </w:r>
            <w:r w:rsidRPr="001768B3">
              <w:rPr>
                <w:rFonts w:ascii="Tahoma" w:hAnsi="Tahoma" w:cs="Tahoma"/>
                <w:strike/>
                <w:sz w:val="21"/>
                <w:szCs w:val="21"/>
                <w:lang w:eastAsia="en-GB"/>
              </w:rPr>
              <w:t xml:space="preserve"> A gazdasági szereplő a következő </w:t>
            </w:r>
            <w:r w:rsidRPr="001768B3">
              <w:rPr>
                <w:rFonts w:ascii="Tahoma" w:hAnsi="Tahoma" w:cs="Tahoma"/>
                <w:b/>
                <w:strike/>
                <w:sz w:val="21"/>
                <w:szCs w:val="21"/>
                <w:lang w:eastAsia="en-GB"/>
              </w:rPr>
              <w:t>környezetvédelmi intézkedéseket</w:t>
            </w:r>
            <w:r w:rsidRPr="001768B3">
              <w:rPr>
                <w:rFonts w:ascii="Tahoma" w:hAnsi="Tahoma" w:cs="Tahoma"/>
                <w:strike/>
                <w:sz w:val="21"/>
                <w:szCs w:val="21"/>
                <w:lang w:eastAsia="en-GB"/>
              </w:rPr>
              <w:t xml:space="preserve"> tudja alkalmazni a szerződés teljesítése során:</w:t>
            </w:r>
          </w:p>
        </w:tc>
        <w:tc>
          <w:tcPr>
            <w:tcW w:w="4645" w:type="dxa"/>
            <w:shd w:val="clear" w:color="auto" w:fill="auto"/>
          </w:tcPr>
          <w:p w14:paraId="463CA8B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2" w14:textId="77777777" w:rsidTr="00651E1E">
        <w:tc>
          <w:tcPr>
            <w:tcW w:w="4644" w:type="dxa"/>
            <w:shd w:val="clear" w:color="auto" w:fill="auto"/>
          </w:tcPr>
          <w:p w14:paraId="463CA8C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8) A gazdasági szereplő éves </w:t>
            </w:r>
            <w:r w:rsidRPr="001768B3">
              <w:rPr>
                <w:rFonts w:ascii="Tahoma" w:hAnsi="Tahoma" w:cs="Tahoma"/>
                <w:b/>
                <w:strike/>
                <w:sz w:val="21"/>
                <w:szCs w:val="21"/>
                <w:lang w:eastAsia="en-GB"/>
              </w:rPr>
              <w:t>átlagos statisztikai állományi</w:t>
            </w:r>
            <w:r w:rsidRPr="001768B3">
              <w:rPr>
                <w:rFonts w:ascii="Tahoma" w:hAnsi="Tahoma" w:cs="Tahoma"/>
                <w:strike/>
                <w:sz w:val="21"/>
                <w:szCs w:val="21"/>
                <w:lang w:eastAsia="en-GB"/>
              </w:rPr>
              <w:t>-</w:t>
            </w:r>
            <w:r w:rsidRPr="001768B3">
              <w:rPr>
                <w:rFonts w:ascii="Tahoma" w:hAnsi="Tahoma" w:cs="Tahoma"/>
                <w:b/>
                <w:strike/>
                <w:sz w:val="21"/>
                <w:szCs w:val="21"/>
                <w:lang w:eastAsia="en-GB"/>
              </w:rPr>
              <w:t>létszáma</w:t>
            </w:r>
            <w:r w:rsidRPr="001768B3">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Év, éves átlagos statisztikai állományi-létszám:</w:t>
            </w:r>
            <w:r w:rsidRPr="001768B3">
              <w:rPr>
                <w:rFonts w:ascii="Tahoma" w:hAnsi="Tahoma" w:cs="Tahoma"/>
                <w:strike/>
                <w:sz w:val="21"/>
                <w:szCs w:val="21"/>
                <w:lang w:eastAsia="en-GB"/>
              </w:rPr>
              <w:br/>
              <w:t>[</w:t>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Év, vezetői létszám:</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r w:rsidRPr="001768B3">
              <w:rPr>
                <w:rFonts w:ascii="Tahoma" w:hAnsi="Tahoma" w:cs="Tahoma"/>
                <w:strike/>
                <w:sz w:val="21"/>
                <w:szCs w:val="21"/>
                <w:lang w:eastAsia="en-GB"/>
              </w:rPr>
              <w:br/>
              <w:t>[……],[……]</w:t>
            </w:r>
          </w:p>
        </w:tc>
      </w:tr>
      <w:tr w:rsidR="00194E0D" w:rsidRPr="001768B3" w14:paraId="463CA8C5" w14:textId="77777777" w:rsidTr="00651E1E">
        <w:tc>
          <w:tcPr>
            <w:tcW w:w="4644" w:type="dxa"/>
            <w:shd w:val="clear" w:color="auto" w:fill="auto"/>
          </w:tcPr>
          <w:p w14:paraId="463CA8C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9) A következő </w:t>
            </w:r>
            <w:r w:rsidRPr="001768B3">
              <w:rPr>
                <w:rFonts w:ascii="Tahoma" w:hAnsi="Tahoma" w:cs="Tahoma"/>
                <w:b/>
                <w:strike/>
                <w:sz w:val="21"/>
                <w:szCs w:val="21"/>
                <w:lang w:eastAsia="en-GB"/>
              </w:rPr>
              <w:t>eszközök, berendezések vagy műszaki felszerelések</w:t>
            </w:r>
            <w:r w:rsidRPr="001768B3">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p>
        </w:tc>
      </w:tr>
      <w:tr w:rsidR="00194E0D" w:rsidRPr="001768B3" w14:paraId="463CA8C8" w14:textId="77777777" w:rsidTr="00651E1E">
        <w:tc>
          <w:tcPr>
            <w:tcW w:w="4644" w:type="dxa"/>
            <w:shd w:val="clear" w:color="auto" w:fill="auto"/>
          </w:tcPr>
          <w:p w14:paraId="463CA8C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10) A gazdasági szereplő a szerződés következő </w:t>
            </w:r>
            <w:r w:rsidRPr="001768B3">
              <w:rPr>
                <w:rFonts w:ascii="Tahoma" w:hAnsi="Tahoma" w:cs="Tahoma"/>
                <w:b/>
                <w:strike/>
                <w:sz w:val="21"/>
                <w:szCs w:val="21"/>
                <w:lang w:eastAsia="en-GB"/>
              </w:rPr>
              <w:t>részére (azaz százalékára)</w:t>
            </w:r>
            <w:r w:rsidRPr="001768B3">
              <w:rPr>
                <w:rFonts w:ascii="Tahoma" w:hAnsi="Tahoma" w:cs="Tahoma"/>
                <w:strike/>
                <w:sz w:val="21"/>
                <w:szCs w:val="21"/>
                <w:lang w:eastAsia="en-GB"/>
              </w:rPr>
              <w:t xml:space="preserve"> </w:t>
            </w:r>
            <w:r w:rsidRPr="001768B3">
              <w:rPr>
                <w:rFonts w:ascii="Tahoma" w:hAnsi="Tahoma" w:cs="Tahoma"/>
                <w:strike/>
                <w:sz w:val="21"/>
                <w:szCs w:val="21"/>
                <w:lang w:eastAsia="en-GB"/>
              </w:rPr>
              <w:lastRenderedPageBreak/>
              <w:t xml:space="preserve">nézve </w:t>
            </w:r>
            <w:r w:rsidRPr="001768B3">
              <w:rPr>
                <w:rFonts w:ascii="Tahoma" w:hAnsi="Tahoma" w:cs="Tahoma"/>
                <w:b/>
                <w:strike/>
                <w:sz w:val="21"/>
                <w:szCs w:val="21"/>
                <w:lang w:eastAsia="en-GB"/>
              </w:rPr>
              <w:t>kíván esetleg harmadik féllel szerződést kötni</w:t>
            </w:r>
            <w:r w:rsidRPr="001768B3">
              <w:rPr>
                <w:rFonts w:ascii="Tahoma" w:hAnsi="Tahoma" w:cs="Tahoma"/>
                <w:strike/>
                <w:sz w:val="21"/>
                <w:szCs w:val="21"/>
                <w:vertAlign w:val="superscript"/>
                <w:lang w:eastAsia="en-GB"/>
              </w:rPr>
              <w:footnoteReference w:id="53"/>
            </w:r>
            <w:r w:rsidRPr="001768B3">
              <w:rPr>
                <w:rFonts w:ascii="Tahoma" w:hAnsi="Tahoma" w:cs="Tahoma"/>
                <w:b/>
                <w:strike/>
                <w:sz w:val="21"/>
                <w:szCs w:val="21"/>
                <w:lang w:eastAsia="en-GB"/>
              </w:rPr>
              <w:t>:</w:t>
            </w:r>
            <w:r w:rsidRPr="001768B3">
              <w:rPr>
                <w:rFonts w:ascii="Tahoma" w:hAnsi="Tahoma" w:cs="Tahoma"/>
                <w:strike/>
                <w:sz w:val="21"/>
                <w:szCs w:val="21"/>
                <w:lang w:eastAsia="en-GB"/>
              </w:rPr>
              <w:t xml:space="preserve"> </w:t>
            </w:r>
          </w:p>
        </w:tc>
        <w:tc>
          <w:tcPr>
            <w:tcW w:w="4645" w:type="dxa"/>
            <w:shd w:val="clear" w:color="auto" w:fill="auto"/>
          </w:tcPr>
          <w:p w14:paraId="463CA8C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w:t>
            </w:r>
          </w:p>
        </w:tc>
      </w:tr>
      <w:tr w:rsidR="00194E0D" w:rsidRPr="001768B3" w14:paraId="463CA8D1" w14:textId="77777777" w:rsidTr="00651E1E">
        <w:tc>
          <w:tcPr>
            <w:tcW w:w="4644" w:type="dxa"/>
            <w:shd w:val="clear" w:color="auto" w:fill="auto"/>
          </w:tcPr>
          <w:p w14:paraId="463CA8C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lastRenderedPageBreak/>
              <w:t xml:space="preserve">11)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C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Adott esetben a gazdasági szereplő továbbá kijelenti, hogy rendelkezésre fogja bocsátani az előírt hitelességi igazolásokat.</w:t>
            </w:r>
          </w:p>
          <w:p w14:paraId="463CA8C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p>
          <w:p w14:paraId="463CA8C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p>
          <w:p w14:paraId="463CA8CF"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D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D6" w14:textId="77777777" w:rsidTr="00651E1E">
        <w:tc>
          <w:tcPr>
            <w:tcW w:w="4644" w:type="dxa"/>
            <w:shd w:val="clear" w:color="auto" w:fill="auto"/>
          </w:tcPr>
          <w:p w14:paraId="463CA8D2"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12) </w:t>
            </w:r>
            <w:r w:rsidRPr="001768B3">
              <w:rPr>
                <w:rFonts w:ascii="Tahoma" w:hAnsi="Tahoma" w:cs="Tahoma"/>
                <w:b/>
                <w:i/>
                <w:strike/>
                <w:sz w:val="21"/>
                <w:szCs w:val="21"/>
                <w:lang w:eastAsia="en-GB"/>
              </w:rPr>
              <w:t>Árubeszerzésre irányuló közbeszerzési szerződés</w:t>
            </w:r>
            <w:r w:rsidRPr="001768B3">
              <w:rPr>
                <w:rFonts w:ascii="Tahoma" w:hAnsi="Tahoma" w:cs="Tahoma"/>
                <w:strike/>
                <w:sz w:val="21"/>
                <w:szCs w:val="21"/>
                <w:lang w:eastAsia="en-GB"/>
              </w:rPr>
              <w:t xml:space="preserve"> esetében:</w:t>
            </w:r>
          </w:p>
          <w:p w14:paraId="463CA8D3"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63CA8D4" w14:textId="77777777" w:rsidR="00194E0D" w:rsidRPr="001768B3" w:rsidRDefault="00194E0D" w:rsidP="004F3438">
            <w:pPr>
              <w:spacing w:before="120" w:after="120"/>
              <w:ind w:left="426" w:hanging="426"/>
              <w:rPr>
                <w:rFonts w:ascii="Tahoma" w:hAnsi="Tahoma" w:cs="Tahoma"/>
                <w:strike/>
                <w:sz w:val="21"/>
                <w:szCs w:val="21"/>
                <w:shd w:val="clear" w:color="000000" w:fill="auto"/>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és azt, hogy milyen egyéb bizonyítási eszközök bocsáthatók rendelkezésre:</w:t>
            </w:r>
            <w:r w:rsidRPr="001768B3">
              <w:rPr>
                <w:rFonts w:ascii="Tahoma" w:hAnsi="Tahoma" w:cs="Tahoma"/>
                <w:strike/>
                <w:sz w:val="21"/>
                <w:szCs w:val="21"/>
                <w:lang w:eastAsia="en-GB"/>
              </w:rPr>
              <w:br/>
            </w: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D7" w14:textId="77777777" w:rsidR="00194E0D" w:rsidRPr="001768B3" w:rsidRDefault="00194E0D" w:rsidP="004F3438">
      <w:pPr>
        <w:ind w:left="426" w:hanging="426"/>
        <w:rPr>
          <w:rFonts w:ascii="Tahoma" w:hAnsi="Tahoma" w:cs="Tahoma"/>
          <w:sz w:val="21"/>
          <w:szCs w:val="21"/>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p>
    <w:p w14:paraId="463CA8D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D: MINŐSÉGBIZTOSÍTÁSI RENDSZEREK ÉS KÖRNYEZETVÉDELMI VEZETÉSI SZABVÁNYOK</w:t>
      </w:r>
    </w:p>
    <w:p w14:paraId="463CA8D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DC" w14:textId="77777777" w:rsidTr="00651E1E">
        <w:tc>
          <w:tcPr>
            <w:tcW w:w="4644" w:type="dxa"/>
            <w:shd w:val="clear" w:color="auto" w:fill="auto"/>
          </w:tcPr>
          <w:p w14:paraId="463CA8DA"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Minőségbiztosítási rendszerek és környezetvédelmi vezetési szabványok</w:t>
            </w:r>
            <w:r w:rsidR="005F1DE8" w:rsidRPr="001768B3">
              <w:rPr>
                <w:rStyle w:val="Lbjegyzet-hivatkozs"/>
                <w:rFonts w:ascii="Tahoma" w:hAnsi="Tahoma" w:cs="Tahoma"/>
                <w:b/>
                <w:i/>
                <w:strike/>
                <w:sz w:val="21"/>
                <w:szCs w:val="21"/>
                <w:lang w:eastAsia="en-GB"/>
              </w:rPr>
              <w:footnoteReference w:id="54"/>
            </w:r>
          </w:p>
        </w:tc>
        <w:tc>
          <w:tcPr>
            <w:tcW w:w="4645" w:type="dxa"/>
            <w:shd w:val="clear" w:color="auto" w:fill="auto"/>
          </w:tcPr>
          <w:p w14:paraId="463CA8DB"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E5" w14:textId="77777777" w:rsidTr="00651E1E">
        <w:tc>
          <w:tcPr>
            <w:tcW w:w="4644" w:type="dxa"/>
            <w:shd w:val="clear" w:color="auto" w:fill="auto"/>
          </w:tcPr>
          <w:p w14:paraId="463CA8D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egyes meghatározott </w:t>
            </w:r>
            <w:r w:rsidRPr="001768B3">
              <w:rPr>
                <w:rFonts w:ascii="Tahoma" w:hAnsi="Tahoma" w:cs="Tahoma"/>
                <w:b/>
                <w:strike/>
                <w:sz w:val="21"/>
                <w:szCs w:val="21"/>
                <w:lang w:eastAsia="en-GB"/>
              </w:rPr>
              <w:t>minőségbiztosítási szabványoknak</w:t>
            </w:r>
            <w:r w:rsidRPr="001768B3">
              <w:rPr>
                <w:rFonts w:ascii="Tahoma" w:hAnsi="Tahoma" w:cs="Tahoma"/>
                <w:strike/>
                <w:sz w:val="21"/>
                <w:szCs w:val="21"/>
                <w:lang w:eastAsia="en-GB"/>
              </w:rPr>
              <w:t xml:space="preserve"> megfelel, ideértve a fogyatékossággal élők számára biztosított hozzáférésére vonatkozó szabványokat is?</w:t>
            </w:r>
          </w:p>
          <w:p w14:paraId="463CA8DE"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1"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2"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3"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E4"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r w:rsidR="00194E0D" w:rsidRPr="001768B3" w14:paraId="463CA8ED" w14:textId="77777777" w:rsidTr="00651E1E">
        <w:tc>
          <w:tcPr>
            <w:tcW w:w="4644" w:type="dxa"/>
            <w:shd w:val="clear" w:color="auto" w:fill="auto"/>
          </w:tcPr>
          <w:p w14:paraId="463CA8E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Be tud-e nyújtani a gazdasági szereplő olyan, független testület által kiállított </w:t>
            </w:r>
            <w:r w:rsidRPr="001768B3">
              <w:rPr>
                <w:rFonts w:ascii="Tahoma" w:hAnsi="Tahoma" w:cs="Tahoma"/>
                <w:b/>
                <w:strike/>
                <w:sz w:val="21"/>
                <w:szCs w:val="21"/>
                <w:lang w:eastAsia="en-GB"/>
              </w:rPr>
              <w:t>igazolást,</w:t>
            </w:r>
            <w:r w:rsidRPr="001768B3">
              <w:rPr>
                <w:rFonts w:ascii="Tahoma" w:hAnsi="Tahoma" w:cs="Tahoma"/>
                <w:strike/>
                <w:sz w:val="21"/>
                <w:szCs w:val="21"/>
                <w:lang w:eastAsia="en-GB"/>
              </w:rPr>
              <w:t xml:space="preserve"> amely tanúsítja, hogy a gazdasági szereplő az előírt</w:t>
            </w:r>
            <w:r w:rsidRPr="001768B3">
              <w:rPr>
                <w:rFonts w:ascii="Tahoma" w:hAnsi="Tahoma" w:cs="Tahoma"/>
                <w:b/>
                <w:strike/>
                <w:sz w:val="21"/>
                <w:szCs w:val="21"/>
                <w:lang w:eastAsia="en-GB"/>
              </w:rPr>
              <w:t xml:space="preserve"> környezetvédelmi vezetési rendszereknek vagy szabványoknak</w:t>
            </w:r>
            <w:r w:rsidRPr="001768B3">
              <w:rPr>
                <w:rFonts w:ascii="Tahoma" w:hAnsi="Tahoma" w:cs="Tahoma"/>
                <w:strike/>
                <w:sz w:val="21"/>
                <w:szCs w:val="21"/>
                <w:lang w:eastAsia="en-GB"/>
              </w:rPr>
              <w:t xml:space="preserve"> megfelel?</w:t>
            </w:r>
          </w:p>
          <w:p w14:paraId="463CA8E7"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lang w:eastAsia="en-GB"/>
              </w:rPr>
              <w:t>Amennyiben nem</w:t>
            </w:r>
            <w:r w:rsidRPr="001768B3">
              <w:rPr>
                <w:rFonts w:ascii="Tahoma" w:hAnsi="Tahoma" w:cs="Tahoma"/>
                <w:strike/>
                <w:sz w:val="21"/>
                <w:szCs w:val="21"/>
                <w:lang w:eastAsia="en-GB"/>
              </w:rPr>
              <w:t xml:space="preserve">, úgy kérjük, adja meg ennek okát, valamint azt, hogy milyen egyéb bizonyítási eszközök bocsáthatók rendelkezésre a </w:t>
            </w:r>
            <w:r w:rsidRPr="001768B3">
              <w:rPr>
                <w:rFonts w:ascii="Tahoma" w:hAnsi="Tahoma" w:cs="Tahoma"/>
                <w:b/>
                <w:strike/>
                <w:sz w:val="21"/>
                <w:szCs w:val="21"/>
                <w:lang w:eastAsia="en-GB"/>
              </w:rPr>
              <w:t>környezetvédelmi vezetési rendszereket vagy szabványokat</w:t>
            </w:r>
            <w:r w:rsidRPr="001768B3">
              <w:rPr>
                <w:rFonts w:ascii="Tahoma" w:hAnsi="Tahoma" w:cs="Tahoma"/>
                <w:strike/>
                <w:sz w:val="21"/>
                <w:szCs w:val="21"/>
                <w:lang w:eastAsia="en-GB"/>
              </w:rPr>
              <w:t xml:space="preserve"> illetően:</w:t>
            </w:r>
          </w:p>
          <w:p w14:paraId="463CA8E8"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p>
          <w:p w14:paraId="463CA8EA"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w:t>
            </w:r>
          </w:p>
          <w:p w14:paraId="463CA8EB"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p>
          <w:p w14:paraId="463CA8E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p>
        </w:tc>
      </w:tr>
    </w:tbl>
    <w:p w14:paraId="463CA8EE" w14:textId="77777777" w:rsidR="00194E0D" w:rsidRPr="001768B3" w:rsidRDefault="00194E0D" w:rsidP="004F3438">
      <w:pPr>
        <w:ind w:left="426" w:hanging="426"/>
        <w:rPr>
          <w:rFonts w:ascii="Tahoma" w:hAnsi="Tahoma" w:cs="Tahoma"/>
          <w:sz w:val="21"/>
          <w:szCs w:val="21"/>
          <w:lang w:eastAsia="en-GB"/>
        </w:rPr>
      </w:pPr>
    </w:p>
    <w:p w14:paraId="463CA8EF"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463CA8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63CA8F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F4" w14:textId="77777777" w:rsidTr="00651E1E">
        <w:tc>
          <w:tcPr>
            <w:tcW w:w="4644" w:type="dxa"/>
            <w:shd w:val="clear" w:color="auto" w:fill="auto"/>
          </w:tcPr>
          <w:p w14:paraId="463CA8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463CA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463CA8F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463CA8F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F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5"/>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63CA8F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6"/>
            </w:r>
          </w:p>
          <w:p w14:paraId="463CA8F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463CA8F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r w:rsidRPr="001768B3">
              <w:rPr>
                <w:rFonts w:ascii="Tahoma" w:hAnsi="Tahoma" w:cs="Tahoma"/>
                <w:i/>
                <w:strike/>
                <w:sz w:val="21"/>
                <w:szCs w:val="21"/>
                <w:vertAlign w:val="superscript"/>
                <w:lang w:eastAsia="en-GB"/>
              </w:rPr>
              <w:footnoteReference w:id="57"/>
            </w:r>
          </w:p>
        </w:tc>
      </w:tr>
    </w:tbl>
    <w:p w14:paraId="463CA8FD" w14:textId="77777777" w:rsidR="00194E0D" w:rsidRPr="001768B3" w:rsidRDefault="00194E0D" w:rsidP="004F3438">
      <w:pPr>
        <w:ind w:left="426" w:hanging="426"/>
        <w:rPr>
          <w:rFonts w:ascii="Tahoma" w:hAnsi="Tahoma" w:cs="Tahoma"/>
          <w:sz w:val="21"/>
          <w:szCs w:val="21"/>
          <w:lang w:eastAsia="en-GB"/>
        </w:rPr>
      </w:pPr>
    </w:p>
    <w:p w14:paraId="463CA8FE"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463CA8FF" w14:textId="77777777" w:rsidR="00194E0D" w:rsidRPr="001768B3" w:rsidRDefault="00194E0D" w:rsidP="004F3438">
      <w:pPr>
        <w:spacing w:before="120" w:after="120"/>
        <w:jc w:val="both"/>
        <w:rPr>
          <w:rFonts w:ascii="Tahoma" w:hAnsi="Tahoma" w:cs="Tahoma"/>
          <w:i/>
          <w:sz w:val="21"/>
          <w:szCs w:val="21"/>
          <w:lang w:eastAsia="en-GB"/>
        </w:rPr>
      </w:pPr>
      <w:proofErr w:type="gramStart"/>
      <w:r w:rsidRPr="001768B3">
        <w:rPr>
          <w:rFonts w:ascii="Tahoma" w:hAnsi="Tahoma" w:cs="Tahoma"/>
          <w:sz w:val="21"/>
          <w:szCs w:val="21"/>
          <w:lang w:eastAsia="en-GB"/>
        </w:rPr>
        <w:t>Alulírott(</w:t>
      </w:r>
      <w:proofErr w:type="spellStart"/>
      <w:proofErr w:type="gramEnd"/>
      <w:r w:rsidRPr="001768B3">
        <w:rPr>
          <w:rFonts w:ascii="Tahoma" w:hAnsi="Tahoma" w:cs="Tahoma"/>
          <w:sz w:val="21"/>
          <w:szCs w:val="21"/>
          <w:lang w:eastAsia="en-GB"/>
        </w:rPr>
        <w:t>ak</w:t>
      </w:r>
      <w:proofErr w:type="spellEnd"/>
      <w:r w:rsidRPr="001768B3">
        <w:rPr>
          <w:rFonts w:ascii="Tahoma" w:hAnsi="Tahoma" w:cs="Tahoma"/>
          <w:sz w:val="21"/>
          <w:szCs w:val="21"/>
          <w:lang w:eastAsia="en-GB"/>
        </w:rPr>
        <w:t>) a hamis nyilatkozat következményeinek teljes tudatában kijelenti(k), hogy a fenti II–V. részben megadott információk pontosak és helytállóak.</w:t>
      </w:r>
    </w:p>
    <w:p w14:paraId="463CA900" w14:textId="77777777" w:rsidR="00194E0D" w:rsidRPr="001768B3" w:rsidRDefault="00194E0D" w:rsidP="004F3438">
      <w:pPr>
        <w:spacing w:before="120" w:after="120"/>
        <w:jc w:val="both"/>
        <w:rPr>
          <w:rFonts w:ascii="Tahoma" w:hAnsi="Tahoma" w:cs="Tahoma"/>
          <w:i/>
          <w:sz w:val="21"/>
          <w:szCs w:val="21"/>
          <w:lang w:eastAsia="en-GB"/>
        </w:rPr>
      </w:pPr>
      <w:proofErr w:type="gramStart"/>
      <w:r w:rsidRPr="001768B3">
        <w:rPr>
          <w:rFonts w:ascii="Tahoma" w:hAnsi="Tahoma" w:cs="Tahoma"/>
          <w:i/>
          <w:sz w:val="21"/>
          <w:szCs w:val="21"/>
          <w:lang w:eastAsia="en-GB"/>
        </w:rPr>
        <w:lastRenderedPageBreak/>
        <w:t>Alulírott(</w:t>
      </w:r>
      <w:proofErr w:type="spellStart"/>
      <w:proofErr w:type="gramEnd"/>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kijelenti(k), hogy a hivatkozott tanúsítványokat és egyéb igazolásokat kérésre képes(</w:t>
      </w:r>
      <w:proofErr w:type="spellStart"/>
      <w:r w:rsidRPr="001768B3">
        <w:rPr>
          <w:rFonts w:ascii="Tahoma" w:hAnsi="Tahoma" w:cs="Tahoma"/>
          <w:i/>
          <w:sz w:val="21"/>
          <w:szCs w:val="21"/>
          <w:lang w:eastAsia="en-GB"/>
        </w:rPr>
        <w:t>ek</w:t>
      </w:r>
      <w:proofErr w:type="spellEnd"/>
      <w:r w:rsidRPr="001768B3">
        <w:rPr>
          <w:rFonts w:ascii="Tahoma" w:hAnsi="Tahoma" w:cs="Tahoma"/>
          <w:i/>
          <w:sz w:val="21"/>
          <w:szCs w:val="21"/>
          <w:lang w:eastAsia="en-GB"/>
        </w:rPr>
        <w:t>) lesz(</w:t>
      </w:r>
      <w:proofErr w:type="spellStart"/>
      <w:r w:rsidRPr="001768B3">
        <w:rPr>
          <w:rFonts w:ascii="Tahoma" w:hAnsi="Tahoma" w:cs="Tahoma"/>
          <w:i/>
          <w:sz w:val="21"/>
          <w:szCs w:val="21"/>
          <w:lang w:eastAsia="en-GB"/>
        </w:rPr>
        <w:t>nek</w:t>
      </w:r>
      <w:proofErr w:type="spellEnd"/>
      <w:r w:rsidRPr="001768B3">
        <w:rPr>
          <w:rFonts w:ascii="Tahoma" w:hAnsi="Tahoma" w:cs="Tahoma"/>
          <w:i/>
          <w:sz w:val="21"/>
          <w:szCs w:val="21"/>
          <w:lang w:eastAsia="en-GB"/>
        </w:rPr>
        <w:t>) késedelem nélkül rendelkezésre bocsátani, kivéve amennyiben:</w:t>
      </w:r>
    </w:p>
    <w:p w14:paraId="463CA901" w14:textId="77777777" w:rsidR="00194E0D" w:rsidRPr="001768B3" w:rsidRDefault="00194E0D" w:rsidP="004F3438">
      <w:pPr>
        <w:spacing w:before="120" w:after="120"/>
        <w:ind w:left="284" w:hanging="284"/>
        <w:jc w:val="both"/>
        <w:rPr>
          <w:rFonts w:ascii="Tahoma" w:hAnsi="Tahoma" w:cs="Tahoma"/>
          <w:i/>
          <w:sz w:val="21"/>
          <w:szCs w:val="21"/>
          <w:lang w:eastAsia="en-GB"/>
        </w:rPr>
      </w:pPr>
      <w:proofErr w:type="gramStart"/>
      <w:r w:rsidRPr="001768B3">
        <w:rPr>
          <w:rFonts w:ascii="Tahoma" w:hAnsi="Tahoma" w:cs="Tahoma"/>
          <w:i/>
          <w:sz w:val="21"/>
          <w:szCs w:val="21"/>
          <w:lang w:eastAsia="en-GB"/>
        </w:rPr>
        <w:t>a</w:t>
      </w:r>
      <w:proofErr w:type="gramEnd"/>
      <w:r w:rsidRPr="001768B3">
        <w:rPr>
          <w:rFonts w:ascii="Tahoma" w:hAnsi="Tahoma" w:cs="Tahoma"/>
          <w:i/>
          <w:sz w:val="21"/>
          <w:szCs w:val="21"/>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vagy</w:t>
      </w:r>
    </w:p>
    <w:p w14:paraId="463CA902"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w:t>
      </w:r>
      <w:proofErr w:type="spellStart"/>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hozzájárul(</w:t>
      </w:r>
      <w:proofErr w:type="spellStart"/>
      <w:r w:rsidRPr="001768B3">
        <w:rPr>
          <w:rFonts w:ascii="Tahoma" w:hAnsi="Tahoma" w:cs="Tahoma"/>
          <w:i/>
          <w:sz w:val="21"/>
          <w:szCs w:val="21"/>
          <w:lang w:eastAsia="en-GB"/>
        </w:rPr>
        <w:t>nak</w:t>
      </w:r>
      <w:proofErr w:type="spellEnd"/>
      <w:r w:rsidRPr="001768B3">
        <w:rPr>
          <w:rFonts w:ascii="Tahoma" w:hAnsi="Tahoma" w:cs="Tahoma"/>
          <w:i/>
          <w:sz w:val="21"/>
          <w:szCs w:val="21"/>
          <w:lang w:eastAsia="en-GB"/>
        </w:rPr>
        <w:t xml:space="preserve">) ahhoz, hogy [az I. rész </w:t>
      </w:r>
      <w:proofErr w:type="gramStart"/>
      <w:r w:rsidRPr="001768B3">
        <w:rPr>
          <w:rFonts w:ascii="Tahoma" w:hAnsi="Tahoma" w:cs="Tahoma"/>
          <w:i/>
          <w:sz w:val="21"/>
          <w:szCs w:val="21"/>
          <w:lang w:eastAsia="en-GB"/>
        </w:rPr>
        <w:t>A</w:t>
      </w:r>
      <w:proofErr w:type="gramEnd"/>
      <w:r w:rsidRPr="001768B3">
        <w:rPr>
          <w:rFonts w:ascii="Tahoma" w:hAnsi="Tahoma" w:cs="Tahoma"/>
          <w:i/>
          <w:sz w:val="21"/>
          <w:szCs w:val="21"/>
          <w:lang w:eastAsia="en-GB"/>
        </w:rPr>
        <w:t xml:space="preserve">. </w:t>
      </w:r>
      <w:proofErr w:type="gramStart"/>
      <w:r w:rsidRPr="001768B3">
        <w:rPr>
          <w:rFonts w:ascii="Tahoma" w:hAnsi="Tahoma" w:cs="Tahoma"/>
          <w:i/>
          <w:sz w:val="21"/>
          <w:szCs w:val="21"/>
          <w:lang w:eastAsia="en-GB"/>
        </w:rPr>
        <w:t>szakaszában</w:t>
      </w:r>
      <w:proofErr w:type="gramEnd"/>
      <w:r w:rsidRPr="001768B3">
        <w:rPr>
          <w:rFonts w:ascii="Tahoma" w:hAnsi="Tahoma" w:cs="Tahoma"/>
          <w:i/>
          <w:sz w:val="21"/>
          <w:szCs w:val="21"/>
          <w:lang w:eastAsia="en-GB"/>
        </w:rPr>
        <w:t xml:space="preserve">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w:t>
      </w:r>
      <w:proofErr w:type="spellStart"/>
      <w:r w:rsidRPr="001768B3">
        <w:rPr>
          <w:rFonts w:ascii="Tahoma" w:hAnsi="Tahoma" w:cs="Tahoma"/>
          <w:sz w:val="21"/>
          <w:szCs w:val="21"/>
          <w:lang w:eastAsia="en-GB"/>
        </w:rPr>
        <w:t>a</w:t>
      </w:r>
      <w:proofErr w:type="spellEnd"/>
      <w:r w:rsidRPr="001768B3">
        <w:rPr>
          <w:rFonts w:ascii="Tahoma" w:hAnsi="Tahoma" w:cs="Tahoma"/>
          <w:sz w:val="21"/>
          <w:szCs w:val="21"/>
          <w:lang w:eastAsia="en-GB"/>
        </w:rPr>
        <w:t xml:space="preserve">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94E0D" w:rsidRPr="001768B3" w14:paraId="463CA905" w14:textId="77777777" w:rsidTr="00651E1E">
        <w:tc>
          <w:tcPr>
            <w:tcW w:w="9488" w:type="dxa"/>
            <w:gridSpan w:val="3"/>
          </w:tcPr>
          <w:p w14:paraId="463CA904"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908"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463CA90D" w14:textId="77777777" w:rsidTr="00651E1E">
        <w:tc>
          <w:tcPr>
            <w:tcW w:w="1495" w:type="dxa"/>
          </w:tcPr>
          <w:p w14:paraId="463CA90A"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B"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0C"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0E" w14:textId="77777777" w:rsidR="00194E0D" w:rsidRPr="001768B3" w:rsidRDefault="00194E0D" w:rsidP="004F3438">
      <w:pPr>
        <w:ind w:left="426" w:hanging="426"/>
        <w:rPr>
          <w:rFonts w:ascii="Tahoma" w:hAnsi="Tahoma" w:cs="Tahoma"/>
          <w:sz w:val="21"/>
          <w:szCs w:val="21"/>
        </w:rPr>
      </w:pPr>
    </w:p>
    <w:p w14:paraId="463CA90F"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63CA911"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63CA912" w14:textId="77777777" w:rsidR="002317EA" w:rsidRPr="001768B3" w:rsidRDefault="002317EA" w:rsidP="004F3438">
      <w:pPr>
        <w:spacing w:after="0"/>
        <w:ind w:left="426" w:hanging="426"/>
        <w:jc w:val="right"/>
        <w:rPr>
          <w:rFonts w:ascii="Tahoma" w:hAnsi="Tahoma" w:cs="Tahoma"/>
          <w:b/>
          <w:caps/>
          <w:sz w:val="21"/>
          <w:szCs w:val="21"/>
        </w:rPr>
      </w:pPr>
      <w:r w:rsidRPr="001768B3">
        <w:rPr>
          <w:rFonts w:ascii="Tahoma" w:hAnsi="Tahoma" w:cs="Tahoma"/>
          <w:b/>
          <w:sz w:val="21"/>
          <w:szCs w:val="21"/>
        </w:rPr>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463CA913"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463CA914"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463CA915" w14:textId="77777777" w:rsidR="002317EA" w:rsidRPr="001768B3" w:rsidRDefault="002317EA" w:rsidP="004F3438">
      <w:pPr>
        <w:spacing w:after="0"/>
        <w:ind w:left="426" w:hanging="426"/>
        <w:jc w:val="center"/>
        <w:rPr>
          <w:rFonts w:ascii="Tahoma" w:hAnsi="Tahoma" w:cs="Tahoma"/>
          <w:b/>
          <w:sz w:val="21"/>
          <w:szCs w:val="21"/>
        </w:rPr>
      </w:pPr>
    </w:p>
    <w:p w14:paraId="463CA916" w14:textId="77777777" w:rsidR="002317EA" w:rsidRPr="001768B3" w:rsidRDefault="002317EA" w:rsidP="004F3438">
      <w:pPr>
        <w:spacing w:after="0"/>
        <w:ind w:left="426" w:hanging="426"/>
        <w:jc w:val="center"/>
        <w:rPr>
          <w:rFonts w:ascii="Tahoma" w:hAnsi="Tahoma" w:cs="Tahoma"/>
          <w:b/>
          <w:sz w:val="21"/>
          <w:szCs w:val="21"/>
        </w:rPr>
      </w:pPr>
    </w:p>
    <w:p w14:paraId="463CA917" w14:textId="77777777" w:rsidR="002317EA" w:rsidRPr="001768B3" w:rsidRDefault="002317EA" w:rsidP="004F3438">
      <w:pPr>
        <w:pStyle w:val="Szvegtrzsbehzssal"/>
        <w:numPr>
          <w:ilvl w:val="12"/>
          <w:numId w:val="0"/>
        </w:numPr>
        <w:spacing w:after="0"/>
        <w:jc w:val="both"/>
        <w:rPr>
          <w:rFonts w:ascii="Tahoma" w:hAnsi="Tahoma" w:cs="Tahoma"/>
          <w:b/>
          <w:sz w:val="21"/>
          <w:szCs w:val="21"/>
        </w:rPr>
      </w:pPr>
      <w:proofErr w:type="gramStart"/>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0"/>
      </w:r>
      <w:r w:rsidRPr="001768B3">
        <w:rPr>
          <w:rFonts w:ascii="Tahoma" w:hAnsi="Tahoma" w:cs="Tahoma"/>
          <w:sz w:val="21"/>
          <w:szCs w:val="21"/>
        </w:rPr>
        <w:t xml:space="preserve">, a </w:t>
      </w:r>
      <w:r w:rsidRPr="001768B3">
        <w:rPr>
          <w:rFonts w:ascii="Tahoma" w:hAnsi="Tahoma" w:cs="Tahoma"/>
          <w:b/>
          <w:sz w:val="21"/>
          <w:szCs w:val="21"/>
        </w:rPr>
        <w:t>Miniszterelnökség</w:t>
      </w:r>
      <w:r w:rsidRPr="001768B3">
        <w:rPr>
          <w:rFonts w:ascii="Tahoma" w:hAnsi="Tahoma" w:cs="Tahoma"/>
          <w:sz w:val="21"/>
          <w:szCs w:val="21"/>
        </w:rPr>
        <w:t>, mint Ajánlatkérő által</w:t>
      </w:r>
      <w:r w:rsidRPr="001768B3">
        <w:rPr>
          <w:rFonts w:ascii="Tahoma" w:hAnsi="Tahoma" w:cs="Tahoma"/>
          <w:b/>
          <w:sz w:val="21"/>
          <w:szCs w:val="21"/>
        </w:rPr>
        <w:t xml:space="preserve">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roofErr w:type="gramEnd"/>
    </w:p>
    <w:p w14:paraId="463CA918"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463CA919"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proofErr w:type="gramStart"/>
      <w:r w:rsidRPr="001768B3">
        <w:rPr>
          <w:rFonts w:ascii="Tahoma" w:hAnsi="Tahoma" w:cs="Tahoma"/>
          <w:sz w:val="21"/>
          <w:szCs w:val="21"/>
        </w:rPr>
        <w:t>nyilatkozom</w:t>
      </w:r>
      <w:proofErr w:type="gramEnd"/>
      <w:r w:rsidRPr="001768B3">
        <w:rPr>
          <w:rFonts w:ascii="Tahoma" w:hAnsi="Tahoma" w:cs="Tahoma"/>
          <w:sz w:val="21"/>
          <w:szCs w:val="21"/>
        </w:rPr>
        <w:t>,</w:t>
      </w:r>
    </w:p>
    <w:p w14:paraId="463CA91A"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63CA91B" w14:textId="77777777" w:rsidR="002317EA" w:rsidRPr="001768B3" w:rsidRDefault="002317EA" w:rsidP="004F3438">
      <w:pPr>
        <w:pStyle w:val="Szvegtrzsbehzssal3"/>
        <w:numPr>
          <w:ilvl w:val="12"/>
          <w:numId w:val="0"/>
        </w:numPr>
        <w:spacing w:after="0"/>
        <w:ind w:right="397"/>
        <w:jc w:val="both"/>
        <w:rPr>
          <w:rFonts w:ascii="Tahoma" w:hAnsi="Tahoma" w:cs="Tahoma"/>
          <w:sz w:val="21"/>
          <w:szCs w:val="21"/>
        </w:rPr>
      </w:pPr>
      <w:proofErr w:type="gramStart"/>
      <w:r w:rsidRPr="001768B3">
        <w:rPr>
          <w:rFonts w:ascii="Tahoma" w:hAnsi="Tahoma" w:cs="Tahoma"/>
          <w:sz w:val="21"/>
          <w:szCs w:val="21"/>
        </w:rPr>
        <w:t>hogy</w:t>
      </w:r>
      <w:proofErr w:type="gramEnd"/>
      <w:r w:rsidRPr="001768B3">
        <w:rPr>
          <w:rFonts w:ascii="Tahoma" w:hAnsi="Tahoma" w:cs="Tahoma"/>
          <w:sz w:val="21"/>
          <w:szCs w:val="21"/>
        </w:rPr>
        <w:t xml:space="preserve"> tárgyi eljárás közbeszerzési dokumentumait a Miniszterelnökség honlapjáról 2016 __________________ hó ___ napján letöltöttem.</w:t>
      </w:r>
    </w:p>
    <w:p w14:paraId="463CA91C"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63CA91D"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463CA921"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63CA924"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63CA927"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1"/>
            </w:r>
            <w:r w:rsidRPr="001768B3">
              <w:rPr>
                <w:rFonts w:ascii="Tahoma" w:hAnsi="Tahoma" w:cs="Tahoma"/>
                <w:sz w:val="21"/>
                <w:szCs w:val="21"/>
              </w:rPr>
              <w:t>:</w:t>
            </w:r>
          </w:p>
        </w:tc>
        <w:tc>
          <w:tcPr>
            <w:tcW w:w="4387" w:type="dxa"/>
            <w:vAlign w:val="center"/>
          </w:tcPr>
          <w:p w14:paraId="463CA92A"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463CA92D" w14:textId="77777777" w:rsidR="002317EA" w:rsidRPr="001768B3" w:rsidRDefault="002317EA" w:rsidP="004F3438">
            <w:pPr>
              <w:spacing w:after="0"/>
              <w:ind w:left="426" w:hanging="426"/>
              <w:rPr>
                <w:rFonts w:ascii="Tahoma" w:hAnsi="Tahoma" w:cs="Tahoma"/>
                <w:sz w:val="21"/>
                <w:szCs w:val="21"/>
              </w:rPr>
            </w:pPr>
          </w:p>
        </w:tc>
      </w:tr>
    </w:tbl>
    <w:p w14:paraId="463CA92F"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63CA933"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463CA934"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36" w14:textId="77777777" w:rsidR="002317EA" w:rsidRPr="001768B3" w:rsidRDefault="002317EA" w:rsidP="004F3438">
      <w:pPr>
        <w:spacing w:before="120" w:after="120"/>
        <w:ind w:left="426" w:hanging="426"/>
        <w:jc w:val="right"/>
        <w:rPr>
          <w:rFonts w:ascii="Tahoma" w:hAnsi="Tahoma" w:cs="Tahoma"/>
          <w:b/>
          <w:sz w:val="21"/>
          <w:szCs w:val="21"/>
        </w:rPr>
      </w:pPr>
    </w:p>
    <w:p w14:paraId="463CA937"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463CA938" w14:textId="77777777" w:rsidR="002317EA" w:rsidRPr="001768B3" w:rsidRDefault="002317EA"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lastRenderedPageBreak/>
        <w:t>6. számú melléklet</w:t>
      </w:r>
    </w:p>
    <w:p w14:paraId="463CA939"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A"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463CA93B"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C" w14:textId="66216521" w:rsidR="002317EA" w:rsidRPr="001768B3" w:rsidRDefault="002317EA" w:rsidP="004F3438">
      <w:pPr>
        <w:spacing w:before="120" w:after="120"/>
        <w:jc w:val="both"/>
        <w:rPr>
          <w:rFonts w:ascii="Tahoma" w:hAnsi="Tahoma" w:cs="Tahoma"/>
          <w:color w:val="auto"/>
          <w:sz w:val="21"/>
          <w:szCs w:val="21"/>
        </w:rPr>
      </w:pPr>
      <w:proofErr w:type="gramStart"/>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w:t>
      </w:r>
      <w:proofErr w:type="spellStart"/>
      <w:r w:rsidRPr="001768B3">
        <w:rPr>
          <w:rFonts w:ascii="Tahoma" w:hAnsi="Tahoma" w:cs="Tahoma"/>
          <w:color w:val="auto"/>
          <w:sz w:val="21"/>
          <w:szCs w:val="21"/>
        </w:rPr>
        <w:t>szig.sz</w:t>
      </w:r>
      <w:proofErr w:type="spellEnd"/>
      <w:r w:rsidRPr="001768B3">
        <w:rPr>
          <w:rFonts w:ascii="Tahoma" w:hAnsi="Tahoma" w:cs="Tahoma"/>
          <w:color w:val="auto"/>
          <w:sz w:val="21"/>
          <w:szCs w:val="21"/>
        </w:rPr>
        <w:t xml:space="preserve">.: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b/>
          <w:i/>
          <w:color w:val="auto"/>
          <w:sz w:val="21"/>
          <w:szCs w:val="21"/>
        </w:rPr>
        <w:t>”</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w:t>
      </w:r>
      <w:proofErr w:type="gramEnd"/>
      <w:r w:rsidR="002D400B">
        <w:rPr>
          <w:rFonts w:ascii="Tahoma" w:hAnsi="Tahoma" w:cs="Tahoma"/>
          <w:color w:val="auto"/>
          <w:sz w:val="21"/>
          <w:szCs w:val="21"/>
        </w:rPr>
        <w:t xml:space="preserve"> </w:t>
      </w:r>
      <w:proofErr w:type="gramStart"/>
      <w:r w:rsidR="002D400B">
        <w:rPr>
          <w:rFonts w:ascii="Tahoma" w:hAnsi="Tahoma" w:cs="Tahoma"/>
          <w:color w:val="auto"/>
          <w:sz w:val="21"/>
          <w:szCs w:val="21"/>
        </w:rPr>
        <w:t>vonatkozásában</w:t>
      </w:r>
      <w:proofErr w:type="gramEnd"/>
      <w:r w:rsidRPr="001768B3">
        <w:rPr>
          <w:rFonts w:ascii="Tahoma" w:hAnsi="Tahoma" w:cs="Tahoma"/>
          <w:color w:val="auto"/>
          <w:sz w:val="21"/>
          <w:szCs w:val="21"/>
        </w:rPr>
        <w:t xml:space="preserve"> készített ajánlatunkat aláírásával lássa el.</w:t>
      </w:r>
    </w:p>
    <w:p w14:paraId="463CA93D"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4F3438">
            <w:pPr>
              <w:spacing w:before="120" w:after="120"/>
              <w:jc w:val="both"/>
              <w:rPr>
                <w:rFonts w:ascii="Tahoma" w:hAnsi="Tahoma" w:cs="Tahoma"/>
                <w:color w:val="auto"/>
                <w:sz w:val="21"/>
                <w:szCs w:val="21"/>
              </w:rPr>
            </w:pPr>
          </w:p>
          <w:p w14:paraId="463CA941" w14:textId="77777777" w:rsidR="002317EA" w:rsidRPr="001768B3" w:rsidRDefault="002317EA" w:rsidP="004F3438">
            <w:pPr>
              <w:spacing w:before="120" w:after="120"/>
              <w:jc w:val="both"/>
              <w:rPr>
                <w:rFonts w:ascii="Tahoma" w:hAnsi="Tahoma" w:cs="Tahoma"/>
                <w:color w:val="auto"/>
                <w:sz w:val="21"/>
                <w:szCs w:val="21"/>
              </w:rPr>
            </w:pPr>
          </w:p>
          <w:p w14:paraId="463CA942" w14:textId="77777777" w:rsidR="002317EA" w:rsidRPr="001768B3" w:rsidRDefault="002317EA" w:rsidP="004F3438">
            <w:pPr>
              <w:spacing w:before="120" w:after="120"/>
              <w:jc w:val="both"/>
              <w:rPr>
                <w:rFonts w:ascii="Tahoma" w:hAnsi="Tahoma" w:cs="Tahoma"/>
                <w:color w:val="auto"/>
                <w:sz w:val="21"/>
                <w:szCs w:val="21"/>
              </w:rPr>
            </w:pPr>
          </w:p>
          <w:p w14:paraId="463CA94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463CA944"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463CA945"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463CA948"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63CA949"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463CA94B"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C"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D"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463CA94E" w14:textId="77777777" w:rsidR="002317EA" w:rsidRPr="001768B3" w:rsidRDefault="002317EA" w:rsidP="004F3438">
      <w:pPr>
        <w:tabs>
          <w:tab w:val="left" w:pos="5387"/>
        </w:tabs>
        <w:spacing w:before="120" w:after="120"/>
        <w:rPr>
          <w:rFonts w:ascii="Tahoma" w:hAnsi="Tahoma" w:cs="Tahoma"/>
          <w:color w:val="auto"/>
          <w:sz w:val="21"/>
          <w:szCs w:val="21"/>
        </w:rPr>
      </w:pPr>
    </w:p>
    <w:p w14:paraId="463CA94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r>
      <w:proofErr w:type="spellStart"/>
      <w:r w:rsidRPr="001768B3">
        <w:rPr>
          <w:rFonts w:ascii="Tahoma" w:hAnsi="Tahoma" w:cs="Tahoma"/>
          <w:color w:val="auto"/>
          <w:sz w:val="21"/>
          <w:szCs w:val="21"/>
        </w:rPr>
        <w:t>Aláírás</w:t>
      </w:r>
      <w:proofErr w:type="spellEnd"/>
      <w:r w:rsidRPr="001768B3">
        <w:rPr>
          <w:rFonts w:ascii="Tahoma" w:hAnsi="Tahoma" w:cs="Tahoma"/>
          <w:color w:val="auto"/>
          <w:sz w:val="21"/>
          <w:szCs w:val="21"/>
        </w:rPr>
        <w:t>:</w:t>
      </w:r>
    </w:p>
    <w:p w14:paraId="463CA950"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r>
      <w:proofErr w:type="spellStart"/>
      <w:r w:rsidRPr="001768B3">
        <w:rPr>
          <w:rFonts w:ascii="Tahoma" w:hAnsi="Tahoma" w:cs="Tahoma"/>
          <w:color w:val="auto"/>
          <w:sz w:val="21"/>
          <w:szCs w:val="21"/>
        </w:rPr>
        <w:t>Név</w:t>
      </w:r>
      <w:proofErr w:type="spellEnd"/>
      <w:r w:rsidRPr="001768B3">
        <w:rPr>
          <w:rFonts w:ascii="Tahoma" w:hAnsi="Tahoma" w:cs="Tahoma"/>
          <w:color w:val="auto"/>
          <w:sz w:val="21"/>
          <w:szCs w:val="21"/>
        </w:rPr>
        <w:t>:</w:t>
      </w:r>
    </w:p>
    <w:p w14:paraId="463CA951"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r>
      <w:proofErr w:type="spellStart"/>
      <w:r w:rsidRPr="001768B3">
        <w:rPr>
          <w:rFonts w:ascii="Tahoma" w:hAnsi="Tahoma" w:cs="Tahoma"/>
          <w:color w:val="auto"/>
          <w:sz w:val="21"/>
          <w:szCs w:val="21"/>
        </w:rPr>
        <w:t>Lakcím</w:t>
      </w:r>
      <w:proofErr w:type="spellEnd"/>
      <w:r w:rsidRPr="001768B3">
        <w:rPr>
          <w:rFonts w:ascii="Tahoma" w:hAnsi="Tahoma" w:cs="Tahoma"/>
          <w:color w:val="auto"/>
          <w:sz w:val="21"/>
          <w:szCs w:val="21"/>
        </w:rPr>
        <w:t>:</w:t>
      </w:r>
    </w:p>
    <w:p w14:paraId="463CA952" w14:textId="77777777" w:rsidR="002317EA" w:rsidRPr="001768B3" w:rsidRDefault="002317EA" w:rsidP="004F3438">
      <w:pPr>
        <w:suppressAutoHyphens w:val="0"/>
        <w:spacing w:after="0"/>
        <w:textAlignment w:val="auto"/>
        <w:rPr>
          <w:rFonts w:ascii="Tahoma" w:hAnsi="Tahoma" w:cs="Tahoma"/>
          <w:color w:val="auto"/>
          <w:sz w:val="21"/>
          <w:szCs w:val="21"/>
        </w:rPr>
      </w:pPr>
    </w:p>
    <w:p w14:paraId="463CA95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0B731513" w14:textId="6749DD06" w:rsidR="009A3C07" w:rsidRPr="001768B3" w:rsidRDefault="009A3C07" w:rsidP="004F3438">
      <w:pPr>
        <w:pStyle w:val="Listaszerbekezds10"/>
        <w:spacing w:line="276" w:lineRule="auto"/>
        <w:ind w:left="0"/>
        <w:jc w:val="right"/>
        <w:rPr>
          <w:rFonts w:ascii="Tahoma" w:hAnsi="Tahoma" w:cs="Tahoma"/>
          <w:b/>
          <w:bCs/>
          <w:sz w:val="21"/>
          <w:szCs w:val="21"/>
          <w:lang w:val="hu-HU"/>
        </w:rPr>
      </w:pPr>
      <w:r w:rsidRPr="001768B3">
        <w:rPr>
          <w:rFonts w:ascii="Tahoma" w:hAnsi="Tahoma" w:cs="Tahoma"/>
          <w:b/>
          <w:bCs/>
          <w:sz w:val="21"/>
          <w:szCs w:val="21"/>
          <w:lang w:val="hu-HU"/>
        </w:rPr>
        <w:lastRenderedPageBreak/>
        <w:t>7. sz. melléklet</w:t>
      </w:r>
    </w:p>
    <w:p w14:paraId="58FC33D2"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2D5B5DA2" w14:textId="50F3AD58" w:rsidR="009A3C07" w:rsidRPr="001768B3" w:rsidRDefault="009A3C07" w:rsidP="004F3438">
      <w:pPr>
        <w:pStyle w:val="Listaszerbekezds10"/>
        <w:spacing w:line="276" w:lineRule="auto"/>
        <w:ind w:left="0"/>
        <w:jc w:val="center"/>
        <w:rPr>
          <w:rFonts w:ascii="Tahoma" w:hAnsi="Tahoma" w:cs="Tahoma"/>
          <w:b/>
          <w:bCs/>
          <w:caps/>
          <w:sz w:val="21"/>
          <w:szCs w:val="21"/>
          <w:lang w:val="hu-HU"/>
        </w:rPr>
      </w:pPr>
      <w:r w:rsidRPr="001768B3">
        <w:rPr>
          <w:rFonts w:ascii="Tahoma" w:hAnsi="Tahoma" w:cs="Tahoma"/>
          <w:b/>
          <w:bCs/>
          <w:caps/>
          <w:sz w:val="21"/>
          <w:szCs w:val="21"/>
          <w:lang w:val="hu-HU"/>
        </w:rPr>
        <w:t>nyilatkozat</w:t>
      </w:r>
    </w:p>
    <w:p w14:paraId="2523D7EF" w14:textId="3BB95B63" w:rsidR="009A3C07" w:rsidRPr="001768B3" w:rsidRDefault="009A3C07" w:rsidP="004F3438">
      <w:pPr>
        <w:pStyle w:val="Listaszerbekezds10"/>
        <w:spacing w:line="276" w:lineRule="auto"/>
        <w:ind w:left="0"/>
        <w:jc w:val="center"/>
        <w:rPr>
          <w:rFonts w:ascii="Tahoma" w:hAnsi="Tahoma" w:cs="Tahoma"/>
          <w:b/>
          <w:bCs/>
          <w:sz w:val="21"/>
          <w:szCs w:val="21"/>
          <w:lang w:val="hu-HU"/>
        </w:rPr>
      </w:pPr>
      <w:r w:rsidRPr="001768B3">
        <w:rPr>
          <w:rFonts w:ascii="Tahoma" w:hAnsi="Tahoma" w:cs="Tahoma"/>
          <w:b/>
          <w:bCs/>
          <w:sz w:val="21"/>
          <w:szCs w:val="21"/>
          <w:lang w:val="hu-HU"/>
        </w:rPr>
        <w:t>A KBT. 134. § (2) BEKEZDÉS SZERINT TELJESÍTÉSI BIZTOSÍTÉK RENDELKEZÉSRE BOCSÁTÁSÁRÓL</w:t>
      </w:r>
    </w:p>
    <w:p w14:paraId="2A3654A4"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0159EDA3" w14:textId="71FE3E12" w:rsidR="009A3C07" w:rsidRPr="001768B3" w:rsidRDefault="009A3C07" w:rsidP="004F3438">
      <w:pPr>
        <w:pStyle w:val="Listaszerbekezds10"/>
        <w:spacing w:line="276" w:lineRule="auto"/>
        <w:ind w:left="0"/>
        <w:jc w:val="center"/>
        <w:rPr>
          <w:rFonts w:ascii="Tahoma" w:hAnsi="Tahoma" w:cs="Tahoma"/>
          <w:b/>
          <w:bCs/>
          <w:color w:val="000000" w:themeColor="text1"/>
          <w:sz w:val="21"/>
          <w:szCs w:val="21"/>
          <w:lang w:val="hu-HU"/>
        </w:rPr>
      </w:pPr>
      <w:r w:rsidRPr="001768B3">
        <w:rPr>
          <w:rFonts w:ascii="Tahoma" w:hAnsi="Tahoma" w:cs="Tahoma"/>
          <w:b/>
          <w:bCs/>
          <w:color w:val="000000" w:themeColor="text1"/>
          <w:sz w:val="21"/>
          <w:szCs w:val="21"/>
          <w:lang w:val="hu-HU"/>
        </w:rPr>
        <w:t>Vállalkozási keretszerződés kommunikációs tevékenységek ellátására - 3 részben</w:t>
      </w:r>
    </w:p>
    <w:p w14:paraId="6B1FBB9F" w14:textId="297EAA11" w:rsidR="009A3C07" w:rsidRPr="001768B3" w:rsidRDefault="009A3C07" w:rsidP="004F3438">
      <w:pPr>
        <w:pStyle w:val="Listaszerbekezds10"/>
        <w:spacing w:line="276" w:lineRule="auto"/>
        <w:ind w:left="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 RÉSZ TEKINTETÉBEN</w:t>
      </w:r>
    </w:p>
    <w:p w14:paraId="7B4F1F9F" w14:textId="77777777" w:rsidR="009A3C07" w:rsidRPr="001768B3" w:rsidRDefault="009A3C07" w:rsidP="004F3438">
      <w:pPr>
        <w:pStyle w:val="Listaszerbekezds10"/>
        <w:spacing w:line="276" w:lineRule="auto"/>
        <w:ind w:left="0"/>
        <w:jc w:val="center"/>
        <w:rPr>
          <w:rFonts w:ascii="Tahoma" w:hAnsi="Tahoma" w:cs="Tahoma"/>
          <w:b/>
          <w:bCs/>
          <w:sz w:val="21"/>
          <w:szCs w:val="21"/>
          <w:lang w:val="hu-HU"/>
        </w:rPr>
      </w:pPr>
    </w:p>
    <w:p w14:paraId="3B6DADC3" w14:textId="77777777" w:rsidR="009A3C07" w:rsidRPr="001768B3" w:rsidRDefault="009A3C07" w:rsidP="004F3438">
      <w:pPr>
        <w:spacing w:after="0"/>
        <w:jc w:val="both"/>
        <w:rPr>
          <w:rFonts w:ascii="Tahoma" w:hAnsi="Tahoma" w:cs="Tahoma"/>
          <w:color w:val="auto"/>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 ajánlattevő / közös ajánlattevő / cégjegyzésre jogosult / meghatalmazott képviselője</w:t>
      </w:r>
      <w:r w:rsidRPr="001768B3">
        <w:rPr>
          <w:rFonts w:ascii="Tahoma" w:hAnsi="Tahoma" w:cs="Tahoma"/>
          <w:sz w:val="21"/>
          <w:szCs w:val="21"/>
          <w:vertAlign w:val="superscript"/>
        </w:rPr>
        <w:footnoteReference w:id="62"/>
      </w:r>
      <w:r w:rsidRPr="001768B3">
        <w:rPr>
          <w:rFonts w:ascii="Tahoma" w:hAnsi="Tahoma" w:cs="Tahoma"/>
          <w:color w:val="auto"/>
          <w:sz w:val="21"/>
          <w:szCs w:val="21"/>
        </w:rPr>
        <w:t xml:space="preserve"> az alábbi nyilatkozatot teszem. </w:t>
      </w:r>
    </w:p>
    <w:p w14:paraId="79AFD400" w14:textId="77777777" w:rsidR="009A3C07" w:rsidRPr="001768B3" w:rsidRDefault="009A3C07" w:rsidP="004F3438">
      <w:pPr>
        <w:spacing w:after="0"/>
        <w:rPr>
          <w:rFonts w:ascii="Tahoma" w:hAnsi="Tahoma" w:cs="Tahoma"/>
          <w:sz w:val="21"/>
          <w:szCs w:val="21"/>
        </w:rPr>
      </w:pPr>
      <w:r w:rsidRPr="001768B3">
        <w:rPr>
          <w:rFonts w:ascii="Tahoma" w:hAnsi="Tahoma" w:cs="Tahoma"/>
          <w:sz w:val="21"/>
          <w:szCs w:val="21"/>
        </w:rPr>
        <w:t>Ezúton</w:t>
      </w:r>
    </w:p>
    <w:p w14:paraId="298F4FC4" w14:textId="77777777" w:rsidR="009A3C07" w:rsidRPr="001768B3" w:rsidRDefault="009A3C07" w:rsidP="004F3438">
      <w:pPr>
        <w:pStyle w:val="Listaszerbekezds10"/>
        <w:spacing w:line="276" w:lineRule="auto"/>
        <w:ind w:left="0"/>
        <w:rPr>
          <w:rFonts w:ascii="Tahoma" w:hAnsi="Tahoma" w:cs="Tahoma"/>
          <w:sz w:val="21"/>
          <w:szCs w:val="21"/>
          <w:lang w:val="hu-HU"/>
        </w:rPr>
      </w:pPr>
    </w:p>
    <w:p w14:paraId="1CD8BD80" w14:textId="77777777" w:rsidR="009A3C07" w:rsidRPr="001768B3" w:rsidRDefault="009A3C07" w:rsidP="004F3438">
      <w:pPr>
        <w:spacing w:after="0"/>
        <w:jc w:val="center"/>
        <w:rPr>
          <w:rFonts w:ascii="Tahoma" w:hAnsi="Tahoma" w:cs="Tahoma"/>
          <w:b/>
          <w:bCs/>
          <w:sz w:val="21"/>
          <w:szCs w:val="21"/>
        </w:rPr>
      </w:pPr>
      <w:r w:rsidRPr="001768B3">
        <w:rPr>
          <w:rFonts w:ascii="Tahoma" w:hAnsi="Tahoma" w:cs="Tahoma"/>
          <w:b/>
          <w:bCs/>
          <w:sz w:val="21"/>
          <w:szCs w:val="21"/>
        </w:rPr>
        <w:t>n y i l a t k o z o m, hogy</w:t>
      </w:r>
    </w:p>
    <w:p w14:paraId="41EA90F8" w14:textId="77777777" w:rsidR="009A3C07" w:rsidRPr="001768B3" w:rsidRDefault="009A3C07" w:rsidP="004F3438">
      <w:pPr>
        <w:spacing w:after="0"/>
        <w:jc w:val="center"/>
        <w:rPr>
          <w:rFonts w:ascii="Tahoma" w:hAnsi="Tahoma" w:cs="Tahoma"/>
          <w:b/>
          <w:bCs/>
          <w:sz w:val="21"/>
          <w:szCs w:val="21"/>
        </w:rPr>
      </w:pPr>
    </w:p>
    <w:p w14:paraId="5EC86025" w14:textId="4FC4C1DC" w:rsidR="009A3C07" w:rsidRPr="001768B3" w:rsidRDefault="009A3C07" w:rsidP="004F3438">
      <w:pPr>
        <w:jc w:val="both"/>
        <w:rPr>
          <w:rFonts w:ascii="Tahoma" w:hAnsi="Tahoma" w:cs="Tahoma"/>
          <w:sz w:val="21"/>
          <w:szCs w:val="21"/>
        </w:rPr>
      </w:pPr>
      <w:proofErr w:type="gramStart"/>
      <w:r w:rsidRPr="001768B3">
        <w:rPr>
          <w:rFonts w:ascii="Tahoma" w:hAnsi="Tahoma" w:cs="Tahoma"/>
          <w:sz w:val="21"/>
          <w:szCs w:val="21"/>
        </w:rPr>
        <w:t>a</w:t>
      </w:r>
      <w:proofErr w:type="gramEnd"/>
      <w:r w:rsidRPr="001768B3">
        <w:rPr>
          <w:rFonts w:ascii="Tahoma" w:hAnsi="Tahoma" w:cs="Tahoma"/>
          <w:sz w:val="21"/>
          <w:szCs w:val="21"/>
        </w:rPr>
        <w:t xml:space="preserve"> kikötött  - az 1. rész tekintetben a </w:t>
      </w:r>
      <w:r w:rsidR="001F279C">
        <w:rPr>
          <w:rFonts w:ascii="Tahoma" w:hAnsi="Tahoma" w:cs="Tahoma"/>
          <w:sz w:val="21"/>
          <w:szCs w:val="21"/>
        </w:rPr>
        <w:t>25</w:t>
      </w:r>
      <w:r w:rsidRPr="001768B3">
        <w:rPr>
          <w:rFonts w:ascii="Tahoma" w:hAnsi="Tahoma" w:cs="Tahoma"/>
          <w:sz w:val="21"/>
          <w:szCs w:val="21"/>
        </w:rPr>
        <w:t xml:space="preserve">.000.000,- Ft, a 2. rész tekintetében </w:t>
      </w:r>
      <w:r w:rsidR="001F279C">
        <w:rPr>
          <w:rFonts w:ascii="Tahoma" w:hAnsi="Tahoma" w:cs="Tahoma"/>
          <w:sz w:val="21"/>
          <w:szCs w:val="21"/>
        </w:rPr>
        <w:t>5</w:t>
      </w:r>
      <w:r w:rsidRPr="001768B3">
        <w:rPr>
          <w:rFonts w:ascii="Tahoma" w:hAnsi="Tahoma" w:cs="Tahoma"/>
          <w:sz w:val="21"/>
          <w:szCs w:val="21"/>
        </w:rPr>
        <w:t xml:space="preserve">.000.000,- Ft, a 3. rész tekintetében </w:t>
      </w:r>
      <w:r w:rsidR="001F279C">
        <w:rPr>
          <w:rFonts w:ascii="Tahoma" w:hAnsi="Tahoma" w:cs="Tahoma"/>
          <w:sz w:val="21"/>
          <w:szCs w:val="21"/>
        </w:rPr>
        <w:t>4</w:t>
      </w:r>
      <w:r w:rsidR="004F3438" w:rsidRPr="001768B3">
        <w:rPr>
          <w:rFonts w:ascii="Tahoma" w:hAnsi="Tahoma" w:cs="Tahoma"/>
          <w:sz w:val="21"/>
          <w:szCs w:val="21"/>
        </w:rPr>
        <w:t>.000.000,- Ft</w:t>
      </w:r>
      <w:r w:rsidRPr="001768B3">
        <w:rPr>
          <w:rFonts w:ascii="Tahoma" w:hAnsi="Tahoma" w:cs="Tahoma"/>
          <w:sz w:val="21"/>
          <w:szCs w:val="21"/>
        </w:rPr>
        <w:t xml:space="preserve"> mértékű – </w:t>
      </w:r>
      <w:r w:rsidRPr="001768B3">
        <w:rPr>
          <w:rFonts w:ascii="Tahoma" w:hAnsi="Tahoma" w:cs="Tahoma"/>
          <w:b/>
          <w:sz w:val="21"/>
          <w:szCs w:val="21"/>
        </w:rPr>
        <w:t>teljesítési biztosítékot</w:t>
      </w:r>
      <w:r w:rsidRPr="001768B3">
        <w:rPr>
          <w:rFonts w:ascii="Tahoma" w:hAnsi="Tahoma" w:cs="Tahoma"/>
          <w:sz w:val="21"/>
          <w:szCs w:val="21"/>
        </w:rPr>
        <w:t xml:space="preserve"> a szerződés hatálybalépésének időpontjától rendelkezésre bocsátom. </w:t>
      </w:r>
    </w:p>
    <w:p w14:paraId="481D546A" w14:textId="49D02B1D" w:rsidR="009A3C07" w:rsidRPr="001768B3" w:rsidRDefault="009A3C07" w:rsidP="004F3438">
      <w:pPr>
        <w:autoSpaceDE w:val="0"/>
        <w:autoSpaceDN w:val="0"/>
        <w:adjustRightInd w:val="0"/>
        <w:spacing w:after="0"/>
        <w:jc w:val="both"/>
        <w:rPr>
          <w:rFonts w:ascii="Tahoma" w:hAnsi="Tahoma" w:cs="Tahoma"/>
          <w:sz w:val="21"/>
          <w:szCs w:val="21"/>
          <w:shd w:val="clear" w:color="auto" w:fill="FFFFFF"/>
        </w:rPr>
      </w:pPr>
      <w:r w:rsidRPr="001768B3">
        <w:rPr>
          <w:rFonts w:ascii="Tahoma" w:hAnsi="Tahoma" w:cs="Tahoma"/>
          <w:sz w:val="21"/>
          <w:szCs w:val="21"/>
          <w:shd w:val="clear" w:color="auto" w:fill="FFFFFF"/>
        </w:rPr>
        <w:t>Tudomásul veszem, hogy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1EF6C3C4" w14:textId="674683A5" w:rsidR="009A3C07" w:rsidRPr="001768B3" w:rsidRDefault="009A3C07" w:rsidP="004F3438">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A3C07" w:rsidRPr="001768B3" w14:paraId="331686C8" w14:textId="77777777" w:rsidTr="009A3C07">
        <w:tc>
          <w:tcPr>
            <w:tcW w:w="9488" w:type="dxa"/>
            <w:gridSpan w:val="3"/>
          </w:tcPr>
          <w:p w14:paraId="7BC0EB79"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9A3C07" w:rsidRPr="001768B3" w14:paraId="6D03103E" w14:textId="77777777" w:rsidTr="009A3C07">
        <w:tc>
          <w:tcPr>
            <w:tcW w:w="1495" w:type="dxa"/>
          </w:tcPr>
          <w:p w14:paraId="023D6A05" w14:textId="77777777" w:rsidR="009A3C07" w:rsidRPr="001768B3" w:rsidRDefault="009A3C07" w:rsidP="004F3438">
            <w:pPr>
              <w:spacing w:after="0"/>
              <w:jc w:val="both"/>
              <w:rPr>
                <w:rFonts w:ascii="Tahoma" w:hAnsi="Tahoma" w:cs="Tahoma"/>
                <w:color w:val="auto"/>
                <w:sz w:val="21"/>
                <w:szCs w:val="21"/>
              </w:rPr>
            </w:pPr>
          </w:p>
        </w:tc>
        <w:tc>
          <w:tcPr>
            <w:tcW w:w="3603" w:type="dxa"/>
          </w:tcPr>
          <w:p w14:paraId="0919009C" w14:textId="77777777" w:rsidR="009A3C07" w:rsidRPr="001768B3" w:rsidRDefault="009A3C07" w:rsidP="004F3438">
            <w:pPr>
              <w:spacing w:after="0"/>
              <w:jc w:val="both"/>
              <w:rPr>
                <w:rFonts w:ascii="Tahoma" w:hAnsi="Tahoma" w:cs="Tahoma"/>
                <w:color w:val="auto"/>
                <w:sz w:val="21"/>
                <w:szCs w:val="21"/>
              </w:rPr>
            </w:pPr>
          </w:p>
        </w:tc>
        <w:tc>
          <w:tcPr>
            <w:tcW w:w="4390" w:type="dxa"/>
            <w:tcBorders>
              <w:bottom w:val="single" w:sz="4" w:space="0" w:color="auto"/>
            </w:tcBorders>
          </w:tcPr>
          <w:p w14:paraId="1F391C65" w14:textId="77777777" w:rsidR="009A3C07" w:rsidRPr="001768B3" w:rsidRDefault="009A3C07" w:rsidP="004F3438">
            <w:pPr>
              <w:spacing w:after="0"/>
              <w:jc w:val="both"/>
              <w:rPr>
                <w:rFonts w:ascii="Tahoma" w:hAnsi="Tahoma" w:cs="Tahoma"/>
                <w:color w:val="auto"/>
                <w:sz w:val="21"/>
                <w:szCs w:val="21"/>
              </w:rPr>
            </w:pPr>
          </w:p>
        </w:tc>
      </w:tr>
      <w:tr w:rsidR="009A3C07" w:rsidRPr="001768B3" w14:paraId="2BA5981E" w14:textId="77777777" w:rsidTr="009A3C07">
        <w:tc>
          <w:tcPr>
            <w:tcW w:w="1495" w:type="dxa"/>
          </w:tcPr>
          <w:p w14:paraId="2993090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3603" w:type="dxa"/>
          </w:tcPr>
          <w:p w14:paraId="08CD51F2" w14:textId="77777777" w:rsidR="009A3C07" w:rsidRPr="001768B3" w:rsidRDefault="009A3C07" w:rsidP="004F3438">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47CD5794" w14:textId="77777777" w:rsidR="009A3C07" w:rsidRPr="001768B3" w:rsidRDefault="009A3C07" w:rsidP="004F3438">
            <w:pPr>
              <w:tabs>
                <w:tab w:val="right" w:pos="0"/>
                <w:tab w:val="right" w:pos="9026"/>
              </w:tabs>
              <w:spacing w:after="0"/>
              <w:jc w:val="center"/>
              <w:outlineLvl w:val="0"/>
              <w:rPr>
                <w:rFonts w:ascii="Tahoma" w:hAnsi="Tahoma" w:cs="Tahoma"/>
                <w:bCs/>
                <w:sz w:val="21"/>
                <w:szCs w:val="21"/>
              </w:rPr>
            </w:pPr>
            <w:r w:rsidRPr="001768B3">
              <w:rPr>
                <w:rFonts w:ascii="Tahoma" w:hAnsi="Tahoma" w:cs="Tahoma"/>
                <w:bCs/>
                <w:sz w:val="21"/>
                <w:szCs w:val="21"/>
              </w:rPr>
              <w:t>(cégjegyzésre jogosult vagy szabályszerűen meghatalmazott képviselő aláírása)</w:t>
            </w:r>
          </w:p>
        </w:tc>
      </w:tr>
    </w:tbl>
    <w:p w14:paraId="70874304" w14:textId="77777777" w:rsidR="009A3C07" w:rsidRPr="001768B3" w:rsidRDefault="009A3C07" w:rsidP="004F3438">
      <w:pPr>
        <w:jc w:val="right"/>
        <w:rPr>
          <w:rFonts w:ascii="Tahoma" w:hAnsi="Tahoma" w:cs="Tahoma"/>
          <w:b/>
          <w:bCs/>
          <w:sz w:val="21"/>
          <w:szCs w:val="21"/>
        </w:rPr>
      </w:pPr>
    </w:p>
    <w:p w14:paraId="270433F4" w14:textId="77777777" w:rsidR="009A3C07" w:rsidRPr="001768B3" w:rsidRDefault="009A3C07"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7A90D453" w14:textId="1022EDA9" w:rsidR="009A3C07" w:rsidRPr="001768B3" w:rsidRDefault="009A3C07" w:rsidP="004F3438">
      <w:pPr>
        <w:jc w:val="right"/>
        <w:rPr>
          <w:rFonts w:ascii="Tahoma" w:hAnsi="Tahoma" w:cs="Tahoma"/>
          <w:b/>
          <w:bCs/>
          <w:sz w:val="21"/>
          <w:szCs w:val="21"/>
        </w:rPr>
      </w:pPr>
      <w:r w:rsidRPr="001768B3">
        <w:rPr>
          <w:rFonts w:ascii="Tahoma" w:hAnsi="Tahoma" w:cs="Tahoma"/>
          <w:b/>
          <w:bCs/>
          <w:sz w:val="21"/>
          <w:szCs w:val="21"/>
        </w:rPr>
        <w:lastRenderedPageBreak/>
        <w:t>8. számú melléklet</w:t>
      </w:r>
    </w:p>
    <w:p w14:paraId="5FA3CA9F" w14:textId="7777777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9A125EE" w14:textId="55CEE687" w:rsidR="00242F9C" w:rsidRPr="001768B3" w:rsidRDefault="00242F9C" w:rsidP="00242F9C">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 FELELŐSSÉGBIZTOSÍTÁSRÓL</w:t>
      </w:r>
    </w:p>
    <w:p w14:paraId="622F6536" w14:textId="32BE293A" w:rsidR="00242F9C" w:rsidRPr="001768B3" w:rsidRDefault="00972B6A" w:rsidP="00242F9C">
      <w:pPr>
        <w:pStyle w:val="Listaszerbekezds10"/>
        <w:spacing w:line="276" w:lineRule="auto"/>
        <w:ind w:left="0"/>
        <w:jc w:val="center"/>
        <w:rPr>
          <w:rFonts w:ascii="Tahoma" w:hAnsi="Tahoma" w:cs="Tahoma"/>
          <w:b/>
          <w:smallCaps/>
          <w:sz w:val="21"/>
          <w:szCs w:val="21"/>
        </w:rPr>
      </w:pPr>
      <w:r w:rsidRPr="001768B3">
        <w:rPr>
          <w:rFonts w:ascii="Tahoma" w:hAnsi="Tahoma" w:cs="Tahoma"/>
          <w:b/>
          <w:smallCaps/>
          <w:sz w:val="21"/>
          <w:szCs w:val="21"/>
        </w:rPr>
        <w:t>A</w:t>
      </w:r>
      <w:r w:rsidR="00242F9C" w:rsidRPr="001768B3">
        <w:rPr>
          <w:rFonts w:ascii="Tahoma" w:hAnsi="Tahoma" w:cs="Tahoma"/>
          <w:b/>
          <w:smallCaps/>
          <w:sz w:val="21"/>
          <w:szCs w:val="21"/>
        </w:rPr>
        <w:t xml:space="preserve"> </w:t>
      </w:r>
      <w:r w:rsidRPr="001768B3">
        <w:rPr>
          <w:rFonts w:ascii="Tahoma" w:hAnsi="Tahoma" w:cs="Tahoma"/>
          <w:b/>
          <w:smallCaps/>
          <w:sz w:val="21"/>
          <w:szCs w:val="21"/>
        </w:rPr>
        <w:t>2.</w:t>
      </w:r>
      <w:r w:rsidR="00242F9C" w:rsidRPr="001768B3">
        <w:rPr>
          <w:rFonts w:ascii="Tahoma" w:hAnsi="Tahoma" w:cs="Tahoma"/>
          <w:b/>
          <w:smallCaps/>
          <w:sz w:val="21"/>
          <w:szCs w:val="21"/>
        </w:rPr>
        <w:t xml:space="preserve"> RÉSZ TEKINTETÉBEN</w:t>
      </w:r>
    </w:p>
    <w:p w14:paraId="7D6EB2C3" w14:textId="77777777" w:rsidR="00242F9C" w:rsidRPr="001768B3" w:rsidRDefault="00242F9C" w:rsidP="00242F9C">
      <w:pPr>
        <w:pStyle w:val="Listaszerbekezds11"/>
        <w:spacing w:after="120" w:line="276" w:lineRule="auto"/>
        <w:ind w:left="0"/>
        <w:jc w:val="center"/>
        <w:rPr>
          <w:rFonts w:ascii="Tahoma" w:hAnsi="Tahoma" w:cs="Tahoma"/>
          <w:sz w:val="21"/>
          <w:szCs w:val="21"/>
        </w:rPr>
      </w:pPr>
    </w:p>
    <w:p w14:paraId="2638F214" w14:textId="2729F0A9" w:rsidR="00242F9C" w:rsidRPr="001768B3" w:rsidRDefault="00242F9C" w:rsidP="00242F9C">
      <w:pPr>
        <w:spacing w:after="120"/>
        <w:jc w:val="both"/>
        <w:rPr>
          <w:rFonts w:ascii="Tahoma" w:hAnsi="Tahoma" w:cs="Tahoma"/>
          <w:sz w:val="21"/>
          <w:szCs w:val="21"/>
        </w:rPr>
      </w:pPr>
      <w:proofErr w:type="gramStart"/>
      <w:r w:rsidRPr="001768B3">
        <w:rPr>
          <w:rFonts w:ascii="Tahoma" w:hAnsi="Tahoma" w:cs="Tahoma"/>
          <w:sz w:val="21"/>
          <w:szCs w:val="21"/>
        </w:rPr>
        <w:t>Alulírott …</w:t>
      </w:r>
      <w:proofErr w:type="gramEnd"/>
      <w:r w:rsidRPr="001768B3">
        <w:rPr>
          <w:rFonts w:ascii="Tahoma" w:hAnsi="Tahoma" w:cs="Tahoma"/>
          <w:sz w:val="21"/>
          <w:szCs w:val="21"/>
        </w:rPr>
        <w:t>………………………………………………………………, mint a(z) ……………….………………….............................................................. (székhely</w:t>
      </w:r>
      <w:proofErr w:type="gramStart"/>
      <w:r w:rsidRPr="001768B3">
        <w:rPr>
          <w:rFonts w:ascii="Tahoma" w:hAnsi="Tahoma" w:cs="Tahoma"/>
          <w:sz w:val="21"/>
          <w:szCs w:val="21"/>
        </w:rPr>
        <w:t>: …</w:t>
      </w:r>
      <w:proofErr w:type="gramEnd"/>
      <w:r w:rsidRPr="001768B3">
        <w:rPr>
          <w:rFonts w:ascii="Tahoma" w:hAnsi="Tahoma" w:cs="Tahoma"/>
          <w:sz w:val="21"/>
          <w:szCs w:val="21"/>
        </w:rPr>
        <w:t xml:space="preserve">……...................................…….......................................)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
    <w:p w14:paraId="71ABC234" w14:textId="77777777" w:rsidR="00242F9C" w:rsidRPr="001768B3" w:rsidRDefault="00242F9C" w:rsidP="00242F9C">
      <w:pPr>
        <w:spacing w:after="120"/>
        <w:jc w:val="both"/>
        <w:rPr>
          <w:rFonts w:ascii="Tahoma" w:hAnsi="Tahoma" w:cs="Tahoma"/>
          <w:b/>
          <w:bCs/>
          <w:sz w:val="21"/>
          <w:szCs w:val="21"/>
        </w:rPr>
      </w:pPr>
      <w:r w:rsidRPr="001768B3">
        <w:rPr>
          <w:rFonts w:ascii="Tahoma" w:hAnsi="Tahoma" w:cs="Tahoma"/>
          <w:sz w:val="21"/>
          <w:szCs w:val="21"/>
        </w:rPr>
        <w:t>Ezúton</w:t>
      </w:r>
    </w:p>
    <w:p w14:paraId="65463608" w14:textId="77777777" w:rsidR="00242F9C" w:rsidRPr="001768B3" w:rsidRDefault="00242F9C" w:rsidP="00242F9C">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193B589" w14:textId="0C7F6186" w:rsidR="00242F9C" w:rsidRPr="001768B3" w:rsidRDefault="00242F9C" w:rsidP="00242F9C">
      <w:pPr>
        <w:pStyle w:val="NormlWeb"/>
        <w:spacing w:before="0" w:after="120" w:line="276" w:lineRule="auto"/>
        <w:ind w:right="150"/>
        <w:jc w:val="both"/>
        <w:rPr>
          <w:rFonts w:ascii="Tahoma" w:hAnsi="Tahoma" w:cs="Tahoma"/>
          <w:sz w:val="21"/>
          <w:szCs w:val="21"/>
          <w:shd w:val="clear" w:color="auto" w:fill="FFFFFF"/>
        </w:rPr>
      </w:pPr>
      <w:proofErr w:type="gramStart"/>
      <w:r w:rsidRPr="001768B3">
        <w:rPr>
          <w:rFonts w:ascii="Tahoma" w:hAnsi="Tahoma" w:cs="Tahoma"/>
          <w:sz w:val="21"/>
          <w:szCs w:val="21"/>
          <w:shd w:val="clear" w:color="auto" w:fill="FFFFFF"/>
        </w:rPr>
        <w:t>nyertességem</w:t>
      </w:r>
      <w:proofErr w:type="gramEnd"/>
      <w:r w:rsidRPr="001768B3">
        <w:rPr>
          <w:rFonts w:ascii="Tahoma" w:hAnsi="Tahoma" w:cs="Tahoma"/>
          <w:sz w:val="21"/>
          <w:szCs w:val="21"/>
          <w:shd w:val="clear" w:color="auto" w:fill="FFFFFF"/>
        </w:rPr>
        <w:t xml:space="preserve"> esetén vállalom, hogy a szerződés hatálybalépésének időpontjában legalább </w:t>
      </w:r>
      <w:r w:rsidR="00972B6A" w:rsidRPr="001768B3">
        <w:rPr>
          <w:rFonts w:ascii="Tahoma" w:hAnsi="Tahoma" w:cs="Tahoma"/>
          <w:sz w:val="21"/>
          <w:szCs w:val="21"/>
          <w:shd w:val="clear" w:color="auto" w:fill="FFFFFF"/>
        </w:rPr>
        <w:t>150</w:t>
      </w:r>
      <w:r w:rsidRPr="001768B3">
        <w:rPr>
          <w:rFonts w:ascii="Tahoma" w:hAnsi="Tahoma" w:cs="Tahoma"/>
          <w:sz w:val="21"/>
          <w:szCs w:val="21"/>
          <w:shd w:val="clear" w:color="auto" w:fill="FFFFFF"/>
        </w:rPr>
        <w:t xml:space="preserve">.000.000,- Ft/év és legalább </w:t>
      </w:r>
      <w:r w:rsidR="00972B6A" w:rsidRPr="001768B3">
        <w:rPr>
          <w:rFonts w:ascii="Tahoma" w:hAnsi="Tahoma" w:cs="Tahoma"/>
          <w:sz w:val="21"/>
          <w:szCs w:val="21"/>
          <w:shd w:val="clear" w:color="auto" w:fill="FFFFFF"/>
        </w:rPr>
        <w:t>1</w:t>
      </w:r>
      <w:r w:rsidRPr="001768B3">
        <w:rPr>
          <w:rFonts w:ascii="Tahoma" w:hAnsi="Tahoma" w:cs="Tahoma"/>
          <w:sz w:val="21"/>
          <w:szCs w:val="21"/>
          <w:shd w:val="clear" w:color="auto" w:fill="FFFFFF"/>
        </w:rPr>
        <w:t>.000.000,- Ft/káresemény mértékű felelősségbiztosítással rendelkezni fogok.</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2B6A" w:rsidRPr="001768B3" w14:paraId="1680D6D7" w14:textId="77777777" w:rsidTr="000C7746">
        <w:trPr>
          <w:jc w:val="center"/>
        </w:trPr>
        <w:tc>
          <w:tcPr>
            <w:tcW w:w="9070" w:type="dxa"/>
            <w:gridSpan w:val="3"/>
          </w:tcPr>
          <w:p w14:paraId="5FE605FE" w14:textId="77777777" w:rsidR="00972B6A" w:rsidRPr="001768B3" w:rsidRDefault="00972B6A" w:rsidP="000C774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72B6A" w:rsidRPr="001768B3" w14:paraId="094D02E8" w14:textId="77777777" w:rsidTr="000C7746">
        <w:trPr>
          <w:jc w:val="center"/>
        </w:trPr>
        <w:tc>
          <w:tcPr>
            <w:tcW w:w="1423" w:type="dxa"/>
          </w:tcPr>
          <w:p w14:paraId="67BEA95B"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3410" w:type="dxa"/>
          </w:tcPr>
          <w:p w14:paraId="1873EB31" w14:textId="77777777" w:rsidR="00972B6A" w:rsidRPr="001768B3" w:rsidRDefault="00972B6A" w:rsidP="000C7746">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32127631" w14:textId="77777777" w:rsidR="00972B6A" w:rsidRPr="001768B3" w:rsidRDefault="00972B6A" w:rsidP="000C7746">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28CE2A22" w14:textId="06A89AD8" w:rsidR="004D5520" w:rsidRPr="001768B3" w:rsidRDefault="00972B6A" w:rsidP="004D5520">
      <w:pPr>
        <w:spacing w:after="120"/>
        <w:jc w:val="right"/>
        <w:rPr>
          <w:rFonts w:ascii="Tahoma" w:hAnsi="Tahoma" w:cs="Tahoma"/>
          <w:caps/>
          <w:sz w:val="21"/>
          <w:szCs w:val="21"/>
        </w:rPr>
      </w:pPr>
      <w:r w:rsidRPr="001768B3">
        <w:rPr>
          <w:rFonts w:ascii="Tahoma" w:hAnsi="Tahoma" w:cs="Tahoma"/>
          <w:b/>
          <w:sz w:val="21"/>
          <w:szCs w:val="21"/>
        </w:rPr>
        <w:br w:type="page"/>
      </w:r>
      <w:r w:rsidR="002D400B">
        <w:rPr>
          <w:rFonts w:ascii="Tahoma" w:hAnsi="Tahoma" w:cs="Tahoma"/>
          <w:b/>
          <w:sz w:val="21"/>
          <w:szCs w:val="21"/>
        </w:rPr>
        <w:lastRenderedPageBreak/>
        <w:t>9</w:t>
      </w:r>
      <w:r w:rsidR="004D5520" w:rsidRPr="001768B3">
        <w:rPr>
          <w:rFonts w:ascii="Tahoma" w:hAnsi="Tahoma" w:cs="Tahoma"/>
          <w:b/>
          <w:bCs/>
          <w:sz w:val="21"/>
          <w:szCs w:val="21"/>
        </w:rPr>
        <w:t>. számú melléklet</w:t>
      </w:r>
    </w:p>
    <w:p w14:paraId="083321FD" w14:textId="77777777"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caps/>
          <w:sz w:val="21"/>
          <w:szCs w:val="21"/>
        </w:rPr>
        <w:t>nyilatkozat</w:t>
      </w:r>
    </w:p>
    <w:p w14:paraId="2CAB8CE6" w14:textId="0D491016" w:rsidR="004D5520" w:rsidRPr="001768B3" w:rsidRDefault="004D5520" w:rsidP="004D5520">
      <w:pPr>
        <w:pStyle w:val="Listaszerbekezds11"/>
        <w:spacing w:after="120" w:line="276" w:lineRule="auto"/>
        <w:ind w:left="0"/>
        <w:jc w:val="center"/>
        <w:rPr>
          <w:rFonts w:ascii="Tahoma" w:hAnsi="Tahoma" w:cs="Tahoma"/>
          <w:b/>
          <w:bCs/>
          <w:sz w:val="21"/>
          <w:szCs w:val="21"/>
        </w:rPr>
      </w:pPr>
      <w:r w:rsidRPr="001768B3">
        <w:rPr>
          <w:rFonts w:ascii="Tahoma" w:hAnsi="Tahoma" w:cs="Tahoma"/>
          <w:b/>
          <w:bCs/>
          <w:sz w:val="21"/>
          <w:szCs w:val="21"/>
        </w:rPr>
        <w:t>A</w:t>
      </w:r>
      <w:r w:rsidR="001F279C">
        <w:rPr>
          <w:rFonts w:ascii="Tahoma" w:hAnsi="Tahoma" w:cs="Tahoma"/>
          <w:b/>
          <w:bCs/>
          <w:sz w:val="21"/>
          <w:szCs w:val="21"/>
        </w:rPr>
        <w:t xml:space="preserve"> MEGISMERHETŐSÉGI </w:t>
      </w:r>
      <w:r w:rsidRPr="001768B3">
        <w:rPr>
          <w:rFonts w:ascii="Tahoma" w:hAnsi="Tahoma" w:cs="Tahoma"/>
          <w:b/>
          <w:bCs/>
          <w:sz w:val="21"/>
          <w:szCs w:val="21"/>
        </w:rPr>
        <w:t>NYILATKOZAT MEGTÉTELÉNEK VÁLLALÁSÁRA</w:t>
      </w:r>
    </w:p>
    <w:p w14:paraId="4C4930EA" w14:textId="21E14672" w:rsidR="004D5520" w:rsidRPr="001768B3" w:rsidRDefault="004D5520" w:rsidP="004D5520">
      <w:pPr>
        <w:pStyle w:val="Listaszerbekezds10"/>
        <w:spacing w:line="276" w:lineRule="auto"/>
        <w:ind w:left="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__________________ RÉSZ TEKINTETÉBEN</w:t>
      </w:r>
    </w:p>
    <w:p w14:paraId="2EE66749" w14:textId="77777777" w:rsidR="004D5520" w:rsidRPr="001768B3" w:rsidRDefault="004D5520" w:rsidP="004D5520">
      <w:pPr>
        <w:pStyle w:val="Listaszerbekezds11"/>
        <w:spacing w:after="120" w:line="276" w:lineRule="auto"/>
        <w:ind w:left="0"/>
        <w:jc w:val="center"/>
        <w:rPr>
          <w:rFonts w:ascii="Tahoma" w:hAnsi="Tahoma" w:cs="Tahoma"/>
          <w:sz w:val="21"/>
          <w:szCs w:val="21"/>
        </w:rPr>
      </w:pPr>
    </w:p>
    <w:p w14:paraId="58153309" w14:textId="77777777" w:rsidR="004D5520" w:rsidRPr="001768B3" w:rsidRDefault="004D5520" w:rsidP="004D5520">
      <w:pPr>
        <w:spacing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Miniszterelnökség</w:t>
      </w:r>
      <w:r w:rsidRPr="001768B3">
        <w:rPr>
          <w:rFonts w:ascii="Tahoma" w:hAnsi="Tahoma" w:cs="Tahoma"/>
          <w:sz w:val="21"/>
          <w:szCs w:val="21"/>
        </w:rPr>
        <w:t xml:space="preserve">, mint Ajánlatkérő által </w:t>
      </w:r>
      <w:r w:rsidRPr="001768B3">
        <w:rPr>
          <w:rFonts w:ascii="Tahoma" w:hAnsi="Tahoma" w:cs="Tahoma"/>
          <w:i/>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 xml:space="preserve">” </w:t>
      </w:r>
      <w:r w:rsidRPr="001768B3">
        <w:rPr>
          <w:rFonts w:ascii="Tahoma" w:hAnsi="Tahoma" w:cs="Tahoma"/>
          <w:sz w:val="21"/>
          <w:szCs w:val="21"/>
        </w:rPr>
        <w:t>tárgyában kiírt közbeszerzési eljárás során az alábbi nyilatkozatot teszem.</w:t>
      </w:r>
      <w:proofErr w:type="gramEnd"/>
    </w:p>
    <w:p w14:paraId="4053C01A" w14:textId="77777777" w:rsidR="004D5520" w:rsidRPr="001768B3" w:rsidRDefault="004D5520" w:rsidP="004D5520">
      <w:pPr>
        <w:spacing w:after="120"/>
        <w:jc w:val="both"/>
        <w:rPr>
          <w:rFonts w:ascii="Tahoma" w:hAnsi="Tahoma" w:cs="Tahoma"/>
          <w:b/>
          <w:bCs/>
          <w:sz w:val="21"/>
          <w:szCs w:val="21"/>
        </w:rPr>
      </w:pPr>
      <w:r w:rsidRPr="001768B3">
        <w:rPr>
          <w:rFonts w:ascii="Tahoma" w:hAnsi="Tahoma" w:cs="Tahoma"/>
          <w:sz w:val="21"/>
          <w:szCs w:val="21"/>
        </w:rPr>
        <w:t>Ezúton</w:t>
      </w:r>
    </w:p>
    <w:p w14:paraId="67FD8B7F" w14:textId="77777777" w:rsidR="004D5520" w:rsidRPr="001768B3" w:rsidRDefault="004D5520" w:rsidP="004D5520">
      <w:pPr>
        <w:spacing w:after="120"/>
        <w:jc w:val="center"/>
        <w:rPr>
          <w:rFonts w:ascii="Tahoma" w:hAnsi="Tahoma" w:cs="Tahoma"/>
          <w:sz w:val="21"/>
          <w:szCs w:val="21"/>
          <w:shd w:val="clear" w:color="auto" w:fill="FFFFFF"/>
        </w:rPr>
      </w:pPr>
      <w:r w:rsidRPr="001768B3">
        <w:rPr>
          <w:rFonts w:ascii="Tahoma" w:hAnsi="Tahoma" w:cs="Tahoma"/>
          <w:b/>
          <w:bCs/>
          <w:sz w:val="21"/>
          <w:szCs w:val="21"/>
        </w:rPr>
        <w:t>n y i l a t k o z o m, hogy</w:t>
      </w:r>
    </w:p>
    <w:p w14:paraId="5BE1595F" w14:textId="46FAD7A3" w:rsidR="00F77902" w:rsidRPr="001768B3" w:rsidRDefault="004D5520" w:rsidP="004D5520">
      <w:pPr>
        <w:tabs>
          <w:tab w:val="left" w:pos="567"/>
        </w:tabs>
        <w:rPr>
          <w:rFonts w:ascii="Tahoma" w:hAnsi="Tahoma" w:cs="Tahoma"/>
          <w:color w:val="000000" w:themeColor="text1"/>
          <w:sz w:val="21"/>
          <w:szCs w:val="21"/>
        </w:rPr>
      </w:pPr>
      <w:proofErr w:type="gramStart"/>
      <w:r w:rsidRPr="001768B3">
        <w:rPr>
          <w:rFonts w:ascii="Tahoma" w:hAnsi="Tahoma" w:cs="Tahoma"/>
          <w:color w:val="000000" w:themeColor="text1"/>
          <w:sz w:val="21"/>
          <w:szCs w:val="21"/>
        </w:rPr>
        <w:t>a</w:t>
      </w:r>
      <w:proofErr w:type="gramEnd"/>
      <w:r w:rsidRPr="001768B3">
        <w:rPr>
          <w:rFonts w:ascii="Tahoma" w:hAnsi="Tahoma" w:cs="Tahoma"/>
          <w:color w:val="000000" w:themeColor="text1"/>
          <w:sz w:val="21"/>
          <w:szCs w:val="21"/>
        </w:rPr>
        <w:t xml:space="preserve"> 3. értékelési részszempont szerinti </w:t>
      </w:r>
      <w:r w:rsidR="001F279C">
        <w:rPr>
          <w:rFonts w:ascii="Tahoma" w:hAnsi="Tahoma" w:cs="Tahoma"/>
          <w:color w:val="000000" w:themeColor="text1"/>
          <w:sz w:val="21"/>
          <w:szCs w:val="21"/>
        </w:rPr>
        <w:t>megismerhetőségi</w:t>
      </w:r>
      <w:r w:rsidR="001F279C"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nyilatkozat</w:t>
      </w:r>
      <w:r w:rsidR="00F77902" w:rsidRPr="001768B3">
        <w:rPr>
          <w:rFonts w:ascii="Tahoma" w:hAnsi="Tahoma" w:cs="Tahoma"/>
          <w:color w:val="000000" w:themeColor="text1"/>
          <w:sz w:val="21"/>
          <w:szCs w:val="21"/>
        </w:rPr>
        <w:t xml:space="preserve"> megtételét nyertességem esetén </w:t>
      </w:r>
    </w:p>
    <w:p w14:paraId="4DFE8522" w14:textId="66AF288B" w:rsidR="00F77902" w:rsidRPr="001768B3" w:rsidRDefault="00F77902" w:rsidP="00F77902">
      <w:pPr>
        <w:tabs>
          <w:tab w:val="left" w:pos="567"/>
        </w:tabs>
        <w:jc w:val="center"/>
        <w:rPr>
          <w:rFonts w:ascii="Tahoma" w:hAnsi="Tahoma" w:cs="Tahoma"/>
          <w:b/>
          <w:color w:val="000000" w:themeColor="text1"/>
          <w:sz w:val="21"/>
          <w:szCs w:val="21"/>
        </w:rPr>
      </w:pPr>
      <w:proofErr w:type="gramStart"/>
      <w:r w:rsidRPr="001768B3">
        <w:rPr>
          <w:rFonts w:ascii="Tahoma" w:hAnsi="Tahoma" w:cs="Tahoma"/>
          <w:b/>
          <w:color w:val="000000" w:themeColor="text1"/>
          <w:sz w:val="21"/>
          <w:szCs w:val="21"/>
        </w:rPr>
        <w:t>vállalom</w:t>
      </w:r>
      <w:proofErr w:type="gramEnd"/>
      <w:r w:rsidRPr="001768B3">
        <w:rPr>
          <w:rFonts w:ascii="Tahoma" w:hAnsi="Tahoma" w:cs="Tahoma"/>
          <w:b/>
          <w:color w:val="000000" w:themeColor="text1"/>
          <w:sz w:val="21"/>
          <w:szCs w:val="21"/>
        </w:rPr>
        <w:t xml:space="preserve"> / nem vállalom</w:t>
      </w:r>
      <w:r w:rsidRPr="001768B3">
        <w:rPr>
          <w:rStyle w:val="Lbjegyzet-hivatkozs"/>
          <w:rFonts w:ascii="Tahoma" w:hAnsi="Tahoma" w:cs="Tahoma"/>
          <w:b/>
          <w:color w:val="000000" w:themeColor="text1"/>
          <w:sz w:val="21"/>
          <w:szCs w:val="21"/>
        </w:rPr>
        <w:footnoteReference w:id="63"/>
      </w:r>
      <w:r w:rsidRPr="001768B3">
        <w:rPr>
          <w:rFonts w:ascii="Tahoma" w:hAnsi="Tahoma" w:cs="Tahoma"/>
          <w:b/>
          <w:color w:val="000000" w:themeColor="text1"/>
          <w:sz w:val="21"/>
          <w:szCs w:val="21"/>
        </w:rPr>
        <w:t>.</w:t>
      </w:r>
    </w:p>
    <w:p w14:paraId="431F7F9C" w14:textId="122A15A8" w:rsidR="004D5520" w:rsidRPr="001768B3" w:rsidRDefault="00F77902" w:rsidP="00F77902">
      <w:pPr>
        <w:tabs>
          <w:tab w:val="left" w:pos="567"/>
        </w:tabs>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Tudomással bírok arról, hogy a nyilatkozatot </w:t>
      </w:r>
      <w:r w:rsidR="004D5520" w:rsidRPr="001768B3">
        <w:rPr>
          <w:rFonts w:ascii="Tahoma" w:hAnsi="Tahoma" w:cs="Tahoma"/>
          <w:color w:val="000000" w:themeColor="text1"/>
          <w:sz w:val="21"/>
          <w:szCs w:val="21"/>
        </w:rPr>
        <w:t>a szerződés hatálybalépésével egyidejűleg</w:t>
      </w:r>
      <w:r w:rsidRPr="001768B3">
        <w:rPr>
          <w:rFonts w:ascii="Tahoma" w:hAnsi="Tahoma" w:cs="Tahoma"/>
          <w:color w:val="000000" w:themeColor="text1"/>
          <w:sz w:val="21"/>
          <w:szCs w:val="21"/>
        </w:rPr>
        <w:t xml:space="preserve"> vagyok köteles megtenni</w:t>
      </w:r>
      <w:r w:rsidR="004D5520" w:rsidRPr="001768B3">
        <w:rPr>
          <w:rFonts w:ascii="Tahoma" w:hAnsi="Tahoma" w:cs="Tahoma"/>
          <w:color w:val="000000" w:themeColor="text1"/>
          <w:sz w:val="21"/>
          <w:szCs w:val="21"/>
        </w:rPr>
        <w:t>, azzal, hogy annak elmaradása vagy nem az előírásoknak megfelelő teljesítése súlyos szerződésszegésnek minősül.</w:t>
      </w:r>
    </w:p>
    <w:p w14:paraId="04DD701D" w14:textId="09CAC620" w:rsidR="004D5520" w:rsidRPr="001768B3" w:rsidRDefault="004D5520" w:rsidP="004D5520">
      <w:pPr>
        <w:pStyle w:val="NormlWeb"/>
        <w:spacing w:before="0" w:after="120" w:line="276" w:lineRule="auto"/>
        <w:ind w:right="150"/>
        <w:jc w:val="both"/>
        <w:rPr>
          <w:rFonts w:ascii="Tahoma" w:hAnsi="Tahoma" w:cs="Tahoma"/>
          <w:sz w:val="21"/>
          <w:szCs w:val="21"/>
          <w:shd w:val="clear" w:color="auto" w:fill="FFFFFF"/>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4D5520" w:rsidRPr="001768B3" w14:paraId="5853D113" w14:textId="77777777" w:rsidTr="001F279C">
        <w:trPr>
          <w:jc w:val="center"/>
        </w:trPr>
        <w:tc>
          <w:tcPr>
            <w:tcW w:w="9070" w:type="dxa"/>
            <w:gridSpan w:val="3"/>
          </w:tcPr>
          <w:p w14:paraId="3E22CE5E" w14:textId="77777777" w:rsidR="004D5520" w:rsidRPr="001768B3" w:rsidRDefault="004D5520" w:rsidP="001F279C">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4D5520" w:rsidRPr="001768B3" w14:paraId="3C7E3FDC" w14:textId="77777777" w:rsidTr="001F279C">
        <w:trPr>
          <w:jc w:val="center"/>
        </w:trPr>
        <w:tc>
          <w:tcPr>
            <w:tcW w:w="1423" w:type="dxa"/>
          </w:tcPr>
          <w:p w14:paraId="2288B972"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3410" w:type="dxa"/>
          </w:tcPr>
          <w:p w14:paraId="723F0155" w14:textId="77777777" w:rsidR="004D5520" w:rsidRPr="001768B3" w:rsidRDefault="004D5520" w:rsidP="001F279C">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76231F8C" w14:textId="77777777" w:rsidR="004D5520" w:rsidRPr="001768B3" w:rsidRDefault="004D5520" w:rsidP="001F279C">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3A3794B7" w14:textId="77777777" w:rsidR="00972B6A" w:rsidRPr="001768B3" w:rsidRDefault="00972B6A">
      <w:pPr>
        <w:suppressAutoHyphens w:val="0"/>
        <w:spacing w:after="0" w:line="240" w:lineRule="auto"/>
        <w:textAlignment w:val="auto"/>
        <w:rPr>
          <w:rFonts w:ascii="Tahoma" w:hAnsi="Tahoma" w:cs="Tahoma"/>
          <w:b/>
          <w:sz w:val="21"/>
          <w:szCs w:val="21"/>
        </w:rPr>
      </w:pPr>
    </w:p>
    <w:p w14:paraId="16A153F5" w14:textId="77777777" w:rsidR="00F77902" w:rsidRPr="001768B3" w:rsidRDefault="00F77902">
      <w:pPr>
        <w:suppressAutoHyphens w:val="0"/>
        <w:spacing w:after="0" w:line="240" w:lineRule="auto"/>
        <w:textAlignment w:val="auto"/>
        <w:rPr>
          <w:rFonts w:ascii="Tahoma" w:hAnsi="Tahoma" w:cs="Tahoma"/>
          <w:b/>
          <w:sz w:val="21"/>
          <w:szCs w:val="21"/>
        </w:rPr>
      </w:pPr>
      <w:r w:rsidRPr="001768B3">
        <w:rPr>
          <w:rFonts w:ascii="Tahoma" w:hAnsi="Tahoma" w:cs="Tahoma"/>
          <w:b/>
          <w:sz w:val="21"/>
          <w:szCs w:val="21"/>
        </w:rPr>
        <w:br w:type="page"/>
      </w:r>
    </w:p>
    <w:p w14:paraId="463CA954" w14:textId="202F522C" w:rsidR="006A261D"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w:t>
      </w:r>
      <w:proofErr w:type="gramStart"/>
      <w:r w:rsidR="006A261D" w:rsidRPr="001768B3">
        <w:rPr>
          <w:rFonts w:ascii="Tahoma" w:hAnsi="Tahoma" w:cs="Tahoma"/>
          <w:b/>
          <w:sz w:val="21"/>
          <w:szCs w:val="21"/>
        </w:rPr>
        <w:t>számú</w:t>
      </w:r>
      <w:proofErr w:type="gramEnd"/>
      <w:r w:rsidR="006A261D" w:rsidRPr="001768B3">
        <w:rPr>
          <w:rFonts w:ascii="Tahoma" w:hAnsi="Tahoma" w:cs="Tahoma"/>
          <w:b/>
          <w:sz w:val="21"/>
          <w:szCs w:val="21"/>
        </w:rPr>
        <w:t xml:space="preserve"> melléklet</w:t>
      </w:r>
    </w:p>
    <w:p w14:paraId="463CA955"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56" w14:textId="77777777" w:rsidR="006A261D" w:rsidRPr="001768B3" w:rsidRDefault="006A261D"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kizáró okok vonatkozásában</w:t>
      </w:r>
    </w:p>
    <w:p w14:paraId="463CA957" w14:textId="77777777" w:rsidR="006A261D" w:rsidRPr="001768B3" w:rsidRDefault="006A261D" w:rsidP="004F3438">
      <w:pPr>
        <w:autoSpaceDE w:val="0"/>
        <w:autoSpaceDN w:val="0"/>
        <w:adjustRightInd w:val="0"/>
        <w:spacing w:before="120"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roofErr w:type="gramEnd"/>
    </w:p>
    <w:p w14:paraId="463CA9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63CA959"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463CA95A"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463CA95B"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4"/>
      </w:r>
    </w:p>
    <w:p w14:paraId="463CA95C"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463CA95D" w14:textId="77777777" w:rsidR="009F7D11" w:rsidRPr="001768B3" w:rsidRDefault="009F7D11" w:rsidP="004F3438">
      <w:pPr>
        <w:spacing w:before="120" w:after="120"/>
        <w:ind w:left="426" w:hanging="426"/>
        <w:jc w:val="both"/>
        <w:rPr>
          <w:rFonts w:ascii="Tahoma" w:hAnsi="Tahoma" w:cs="Tahoma"/>
          <w:sz w:val="21"/>
          <w:szCs w:val="21"/>
        </w:rPr>
      </w:pPr>
    </w:p>
    <w:p w14:paraId="463CA95E"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5"/>
      </w:r>
    </w:p>
    <w:p w14:paraId="463CA95F"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évi CXXXVI. törvény 3. § r) pontja szerint definiált valamennyi tényleges tulajdonosról</w:t>
      </w:r>
      <w:r w:rsidRPr="001768B3">
        <w:rPr>
          <w:rFonts w:ascii="Tahoma" w:hAnsi="Tahoma" w:cs="Tahoma"/>
          <w:sz w:val="21"/>
          <w:szCs w:val="21"/>
          <w:vertAlign w:val="superscript"/>
        </w:rPr>
        <w:footnoteReference w:id="66"/>
      </w:r>
      <w:r w:rsidRPr="001768B3">
        <w:rPr>
          <w:rFonts w:ascii="Tahoma" w:hAnsi="Tahoma" w:cs="Tahoma"/>
          <w:sz w:val="21"/>
          <w:szCs w:val="21"/>
        </w:rPr>
        <w:t>:</w:t>
      </w:r>
    </w:p>
    <w:p w14:paraId="463CA960" w14:textId="77777777" w:rsidR="009F7D11" w:rsidRPr="001768B3" w:rsidRDefault="009F7D11" w:rsidP="004F3438">
      <w:pPr>
        <w:spacing w:before="120" w:after="120"/>
        <w:ind w:left="426" w:hanging="426"/>
        <w:jc w:val="both"/>
        <w:rPr>
          <w:rFonts w:ascii="Tahoma" w:hAnsi="Tahoma" w:cs="Tahoma"/>
          <w:sz w:val="21"/>
          <w:szCs w:val="21"/>
        </w:rPr>
      </w:pPr>
      <w:proofErr w:type="gramStart"/>
      <w:r w:rsidRPr="001768B3">
        <w:rPr>
          <w:rFonts w:ascii="Tahoma" w:hAnsi="Tahoma" w:cs="Tahoma"/>
          <w:sz w:val="21"/>
          <w:szCs w:val="21"/>
        </w:rPr>
        <w:t>neve</w:t>
      </w:r>
      <w:proofErr w:type="gramEnd"/>
      <w:r w:rsidRPr="001768B3">
        <w:rPr>
          <w:rFonts w:ascii="Tahoma" w:hAnsi="Tahoma" w:cs="Tahoma"/>
          <w:sz w:val="21"/>
          <w:szCs w:val="21"/>
        </w:rPr>
        <w:t>: ____________________, állandó lakóhelye: ____________________</w:t>
      </w:r>
      <w:r w:rsidRPr="001768B3">
        <w:rPr>
          <w:rFonts w:ascii="Tahoma" w:hAnsi="Tahoma" w:cs="Tahoma"/>
          <w:sz w:val="21"/>
          <w:szCs w:val="21"/>
          <w:vertAlign w:val="superscript"/>
        </w:rPr>
        <w:footnoteReference w:id="67"/>
      </w:r>
    </w:p>
    <w:p w14:paraId="463CA961" w14:textId="77777777" w:rsidR="009F7D11" w:rsidRPr="001768B3" w:rsidRDefault="009F7D11" w:rsidP="004F3438">
      <w:pPr>
        <w:spacing w:before="120" w:after="120"/>
        <w:ind w:left="426" w:hanging="426"/>
        <w:jc w:val="both"/>
        <w:rPr>
          <w:rFonts w:ascii="Tahoma" w:hAnsi="Tahoma" w:cs="Tahoma"/>
          <w:sz w:val="21"/>
          <w:szCs w:val="21"/>
        </w:rPr>
      </w:pPr>
      <w:proofErr w:type="gramStart"/>
      <w:r w:rsidRPr="001768B3">
        <w:rPr>
          <w:rFonts w:ascii="Tahoma" w:hAnsi="Tahoma" w:cs="Tahoma"/>
          <w:sz w:val="21"/>
          <w:szCs w:val="21"/>
        </w:rPr>
        <w:t>vagy</w:t>
      </w:r>
      <w:proofErr w:type="gramEnd"/>
    </w:p>
    <w:p w14:paraId="463CA962"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w:t>
      </w:r>
      <w:proofErr w:type="spellStart"/>
      <w:r w:rsidRPr="001768B3">
        <w:rPr>
          <w:rFonts w:ascii="Tahoma" w:hAnsi="Tahoma" w:cs="Tahoma"/>
          <w:sz w:val="21"/>
          <w:szCs w:val="21"/>
        </w:rPr>
        <w:t>ra</w:t>
      </w:r>
      <w:proofErr w:type="spellEnd"/>
      <w:r w:rsidRPr="001768B3">
        <w:rPr>
          <w:rFonts w:ascii="Tahoma" w:hAnsi="Tahoma" w:cs="Tahoma"/>
          <w:sz w:val="21"/>
          <w:szCs w:val="21"/>
        </w:rPr>
        <w:t>)–</w:t>
      </w:r>
      <w:proofErr w:type="spellStart"/>
      <w:r w:rsidRPr="001768B3">
        <w:rPr>
          <w:rFonts w:ascii="Tahoma" w:hAnsi="Tahoma" w:cs="Tahoma"/>
          <w:sz w:val="21"/>
          <w:szCs w:val="21"/>
        </w:rPr>
        <w:t>rb</w:t>
      </w:r>
      <w:proofErr w:type="spellEnd"/>
      <w:r w:rsidRPr="001768B3">
        <w:rPr>
          <w:rFonts w:ascii="Tahoma" w:hAnsi="Tahoma" w:cs="Tahoma"/>
          <w:sz w:val="21"/>
          <w:szCs w:val="21"/>
        </w:rPr>
        <w:t>) vagy </w:t>
      </w:r>
      <w:proofErr w:type="spellStart"/>
      <w:r w:rsidRPr="001768B3">
        <w:rPr>
          <w:rFonts w:ascii="Tahoma" w:hAnsi="Tahoma" w:cs="Tahoma"/>
          <w:sz w:val="21"/>
          <w:szCs w:val="21"/>
        </w:rPr>
        <w:t>rc</w:t>
      </w:r>
      <w:proofErr w:type="spellEnd"/>
      <w:r w:rsidRPr="001768B3">
        <w:rPr>
          <w:rFonts w:ascii="Tahoma" w:hAnsi="Tahoma" w:cs="Tahoma"/>
          <w:sz w:val="21"/>
          <w:szCs w:val="21"/>
        </w:rPr>
        <w:t>)–</w:t>
      </w:r>
      <w:proofErr w:type="spellStart"/>
      <w:r w:rsidRPr="001768B3">
        <w:rPr>
          <w:rFonts w:ascii="Tahoma" w:hAnsi="Tahoma" w:cs="Tahoma"/>
          <w:sz w:val="21"/>
          <w:szCs w:val="21"/>
        </w:rPr>
        <w:t>rd</w:t>
      </w:r>
      <w:proofErr w:type="spellEnd"/>
      <w:r w:rsidRPr="001768B3">
        <w:rPr>
          <w:rFonts w:ascii="Tahoma" w:hAnsi="Tahoma" w:cs="Tahoma"/>
          <w:sz w:val="21"/>
          <w:szCs w:val="21"/>
        </w:rPr>
        <w:t>) alpontja szerinti tényleges tulajdonos nincs</w:t>
      </w:r>
    </w:p>
    <w:p w14:paraId="463CA963"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lastRenderedPageBreak/>
        <w:t xml:space="preserve"> </w:t>
      </w:r>
      <w:r w:rsidR="0035598B" w:rsidRPr="001768B3">
        <w:rPr>
          <w:rFonts w:ascii="Tahoma" w:hAnsi="Tahoma" w:cs="Tahoma"/>
          <w:b/>
          <w:sz w:val="21"/>
          <w:szCs w:val="21"/>
        </w:rPr>
        <w:t>III.</w:t>
      </w:r>
    </w:p>
    <w:p w14:paraId="463CA964" w14:textId="77777777" w:rsidR="0035598B" w:rsidRPr="001768B3" w:rsidRDefault="0035598B" w:rsidP="004F3438">
      <w:pPr>
        <w:spacing w:after="120"/>
        <w:jc w:val="both"/>
        <w:rPr>
          <w:rFonts w:ascii="Tahoma" w:hAnsi="Tahoma" w:cs="Tahoma"/>
          <w:b/>
          <w:sz w:val="21"/>
          <w:szCs w:val="21"/>
        </w:rPr>
      </w:pPr>
      <w:proofErr w:type="gramStart"/>
      <w:r w:rsidRPr="001768B3">
        <w:rPr>
          <w:rFonts w:ascii="Tahoma" w:hAnsi="Tahoma" w:cs="Tahoma"/>
          <w:sz w:val="21"/>
          <w:szCs w:val="21"/>
        </w:rPr>
        <w:t>Alulírott</w:t>
      </w:r>
      <w:proofErr w:type="gramEnd"/>
      <w:r w:rsidRPr="001768B3">
        <w:rPr>
          <w:rFonts w:ascii="Tahoma" w:hAnsi="Tahoma" w:cs="Tahoma"/>
          <w:sz w:val="21"/>
          <w:szCs w:val="21"/>
        </w:rPr>
        <w:t xml:space="preserve"> ____ mint a(z) ____ (székhely: ____ adószám: ____) ajánlattevő cégjegyzésre jogosult / meghatalmazott képviselője</w:t>
      </w:r>
      <w:r w:rsidRPr="001768B3">
        <w:rPr>
          <w:rFonts w:ascii="Tahoma" w:hAnsi="Tahoma" w:cs="Tahoma"/>
          <w:sz w:val="21"/>
          <w:szCs w:val="21"/>
          <w:vertAlign w:val="superscript"/>
        </w:rPr>
        <w:footnoteReference w:id="68"/>
      </w:r>
      <w:r w:rsidRPr="001768B3">
        <w:rPr>
          <w:rFonts w:ascii="Tahoma" w:hAnsi="Tahoma" w:cs="Tahoma"/>
          <w:sz w:val="21"/>
          <w:szCs w:val="21"/>
        </w:rPr>
        <w:t xml:space="preserve"> a(z) „</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463CA965"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 xml:space="preserve">A)* </w:t>
      </w:r>
      <w:proofErr w:type="spellStart"/>
      <w:r w:rsidRPr="001768B3">
        <w:rPr>
          <w:rFonts w:ascii="Tahoma" w:hAnsi="Tahoma" w:cs="Tahoma"/>
          <w:sz w:val="21"/>
          <w:szCs w:val="21"/>
        </w:rPr>
        <w:t>A</w:t>
      </w:r>
      <w:proofErr w:type="spellEnd"/>
      <w:r w:rsidRPr="001768B3">
        <w:rPr>
          <w:rFonts w:ascii="Tahoma" w:hAnsi="Tahoma" w:cs="Tahoma"/>
          <w:sz w:val="21"/>
          <w:szCs w:val="21"/>
        </w:rPr>
        <w:t xml:space="preserve">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1768B3" w14:paraId="463CA969" w14:textId="77777777" w:rsidTr="00732D05">
        <w:tc>
          <w:tcPr>
            <w:tcW w:w="9488" w:type="dxa"/>
            <w:gridSpan w:val="3"/>
          </w:tcPr>
          <w:p w14:paraId="463CA966"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463CA967" w14:textId="77777777" w:rsidR="000E1612" w:rsidRPr="001768B3" w:rsidRDefault="000E1612" w:rsidP="004F3438">
            <w:pPr>
              <w:spacing w:before="120" w:after="120"/>
              <w:ind w:left="426" w:hanging="426"/>
              <w:jc w:val="both"/>
              <w:rPr>
                <w:rFonts w:ascii="Tahoma" w:hAnsi="Tahoma" w:cs="Tahoma"/>
                <w:color w:val="auto"/>
                <w:sz w:val="21"/>
                <w:szCs w:val="21"/>
              </w:rPr>
            </w:pPr>
          </w:p>
          <w:p w14:paraId="463CA968"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463CA96D" w14:textId="77777777" w:rsidTr="00732D05">
        <w:tc>
          <w:tcPr>
            <w:tcW w:w="1495" w:type="dxa"/>
          </w:tcPr>
          <w:p w14:paraId="463CA96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63CA96B"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6C"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6E"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463CA96F"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alponttal kapcsolatban nyilatkozom, hogy van olyan jogi személy vagy személyes joga szerint jogképes szervezet, amely az ajánlattevőben közvetetten vagy közvetlenül több, mint 25%-os tulajdoni résszel vagy szavazati joggal rendelkezik. Ezen szervezet (</w:t>
      </w:r>
      <w:proofErr w:type="spellStart"/>
      <w:r w:rsidRPr="001768B3">
        <w:rPr>
          <w:rFonts w:ascii="Tahoma" w:hAnsi="Tahoma" w:cs="Tahoma"/>
          <w:sz w:val="21"/>
          <w:szCs w:val="21"/>
        </w:rPr>
        <w:t>ek</w:t>
      </w:r>
      <w:proofErr w:type="spellEnd"/>
      <w:r w:rsidRPr="001768B3">
        <w:rPr>
          <w:rFonts w:ascii="Tahoma" w:hAnsi="Tahoma" w:cs="Tahoma"/>
          <w:sz w:val="21"/>
          <w:szCs w:val="21"/>
        </w:rPr>
        <w:t xml:space="preserve">) megnevezése a következő: </w:t>
      </w:r>
    </w:p>
    <w:p w14:paraId="463CA970" w14:textId="77777777" w:rsidR="0035598B" w:rsidRPr="001768B3" w:rsidRDefault="0035598B" w:rsidP="004F3438">
      <w:pPr>
        <w:autoSpaceDE w:val="0"/>
        <w:autoSpaceDN w:val="0"/>
        <w:adjustRightInd w:val="0"/>
        <w:spacing w:after="120"/>
        <w:jc w:val="both"/>
        <w:rPr>
          <w:rFonts w:ascii="Tahoma" w:hAnsi="Tahoma" w:cs="Tahoma"/>
          <w:sz w:val="21"/>
          <w:szCs w:val="21"/>
        </w:rPr>
      </w:pPr>
      <w:proofErr w:type="gramStart"/>
      <w:r w:rsidRPr="001768B3">
        <w:rPr>
          <w:rFonts w:ascii="Tahoma" w:hAnsi="Tahoma" w:cs="Tahoma"/>
          <w:sz w:val="21"/>
          <w:szCs w:val="21"/>
        </w:rPr>
        <w:t>cégnév</w:t>
      </w:r>
      <w:proofErr w:type="gramEnd"/>
      <w:r w:rsidRPr="001768B3">
        <w:rPr>
          <w:rFonts w:ascii="Tahoma" w:hAnsi="Tahoma" w:cs="Tahoma"/>
          <w:sz w:val="21"/>
          <w:szCs w:val="21"/>
        </w:rPr>
        <w:t>:</w:t>
      </w:r>
    </w:p>
    <w:p w14:paraId="463CA971" w14:textId="77777777" w:rsidR="0035598B" w:rsidRPr="001768B3" w:rsidRDefault="0035598B" w:rsidP="004F3438">
      <w:pPr>
        <w:autoSpaceDE w:val="0"/>
        <w:autoSpaceDN w:val="0"/>
        <w:adjustRightInd w:val="0"/>
        <w:spacing w:after="120"/>
        <w:jc w:val="both"/>
        <w:rPr>
          <w:rFonts w:ascii="Tahoma" w:hAnsi="Tahoma" w:cs="Tahoma"/>
          <w:sz w:val="21"/>
          <w:szCs w:val="21"/>
        </w:rPr>
      </w:pPr>
      <w:proofErr w:type="gramStart"/>
      <w:r w:rsidRPr="001768B3">
        <w:rPr>
          <w:rFonts w:ascii="Tahoma" w:hAnsi="Tahoma" w:cs="Tahoma"/>
          <w:sz w:val="21"/>
          <w:szCs w:val="21"/>
        </w:rPr>
        <w:t>székhely</w:t>
      </w:r>
      <w:proofErr w:type="gramEnd"/>
      <w:r w:rsidRPr="001768B3">
        <w:rPr>
          <w:rFonts w:ascii="Tahoma" w:hAnsi="Tahoma" w:cs="Tahoma"/>
          <w:sz w:val="21"/>
          <w:szCs w:val="21"/>
        </w:rPr>
        <w:t>:</w:t>
      </w:r>
    </w:p>
    <w:p w14:paraId="463CA972"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Fenti </w:t>
      </w:r>
      <w:proofErr w:type="gramStart"/>
      <w:r w:rsidRPr="001768B3">
        <w:rPr>
          <w:rFonts w:ascii="Tahoma" w:hAnsi="Tahoma" w:cs="Tahoma"/>
          <w:sz w:val="21"/>
          <w:szCs w:val="21"/>
        </w:rPr>
        <w:t>szervezet(</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vonatkozásában a Kbt. 62. § (1) bekezdés k) pont </w:t>
      </w:r>
      <w:proofErr w:type="spellStart"/>
      <w:r w:rsidRPr="001768B3">
        <w:rPr>
          <w:rFonts w:ascii="Tahoma" w:hAnsi="Tahoma" w:cs="Tahoma"/>
          <w:sz w:val="21"/>
          <w:szCs w:val="21"/>
        </w:rPr>
        <w:t>kc</w:t>
      </w:r>
      <w:proofErr w:type="spellEnd"/>
      <w:r w:rsidRPr="001768B3">
        <w:rPr>
          <w:rFonts w:ascii="Tahoma" w:hAnsi="Tahoma" w:cs="Tahoma"/>
          <w:sz w:val="21"/>
          <w:szCs w:val="21"/>
        </w:rPr>
        <w:t>) alpontjában foglalt kizáró feltétel nem áll fenn.</w:t>
      </w:r>
    </w:p>
    <w:p w14:paraId="463CA973"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1768B3" w14:paraId="463CA975" w14:textId="77777777" w:rsidTr="00523AFC">
        <w:tc>
          <w:tcPr>
            <w:tcW w:w="9488" w:type="dxa"/>
            <w:gridSpan w:val="3"/>
          </w:tcPr>
          <w:p w14:paraId="463CA974"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463CA979" w14:textId="77777777" w:rsidTr="00523AFC">
        <w:tc>
          <w:tcPr>
            <w:tcW w:w="1495" w:type="dxa"/>
          </w:tcPr>
          <w:p w14:paraId="463CA976"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463CA977"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78"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7A"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463CA97B" w14:textId="5270202D" w:rsidR="00E53183" w:rsidRPr="001768B3" w:rsidRDefault="002D400B" w:rsidP="004F3438">
      <w:pPr>
        <w:spacing w:before="120" w:after="120"/>
        <w:ind w:left="426" w:hanging="426"/>
        <w:jc w:val="right"/>
        <w:rPr>
          <w:rFonts w:ascii="Tahoma" w:hAnsi="Tahoma" w:cs="Tahoma"/>
          <w:b/>
          <w:sz w:val="21"/>
          <w:szCs w:val="21"/>
        </w:rPr>
      </w:pPr>
      <w:r>
        <w:rPr>
          <w:rFonts w:ascii="Tahoma" w:hAnsi="Tahoma" w:cs="Tahoma"/>
          <w:b/>
          <w:sz w:val="21"/>
          <w:szCs w:val="21"/>
        </w:rPr>
        <w:lastRenderedPageBreak/>
        <w:t>10</w:t>
      </w:r>
      <w:r w:rsidR="00E53183" w:rsidRPr="001768B3">
        <w:rPr>
          <w:rFonts w:ascii="Tahoma" w:hAnsi="Tahoma" w:cs="Tahoma"/>
          <w:b/>
          <w:sz w:val="21"/>
          <w:szCs w:val="21"/>
        </w:rPr>
        <w:t>/B. számú melléklet</w:t>
      </w:r>
    </w:p>
    <w:p w14:paraId="463CA97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7D" w14:textId="77777777" w:rsidR="00E53183" w:rsidRPr="001768B3" w:rsidRDefault="00E53183"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kizáró okok vonatkozásában</w:t>
      </w:r>
      <w:r w:rsidRPr="001768B3">
        <w:rPr>
          <w:rStyle w:val="Lbjegyzet-hivatkozs"/>
          <w:rFonts w:ascii="Tahoma" w:hAnsi="Tahoma" w:cs="Tahoma"/>
          <w:sz w:val="21"/>
          <w:szCs w:val="21"/>
        </w:rPr>
        <w:footnoteReference w:id="69"/>
      </w:r>
    </w:p>
    <w:p w14:paraId="463CA97E" w14:textId="77777777" w:rsidR="00E53183" w:rsidRPr="001768B3" w:rsidRDefault="00E53183" w:rsidP="004F3438">
      <w:pPr>
        <w:autoSpaceDE w:val="0"/>
        <w:autoSpaceDN w:val="0"/>
        <w:adjustRightInd w:val="0"/>
        <w:spacing w:before="120" w:after="120"/>
        <w:jc w:val="both"/>
        <w:rPr>
          <w:rFonts w:ascii="Tahoma" w:hAnsi="Tahoma" w:cs="Tahoma"/>
          <w:sz w:val="21"/>
          <w:szCs w:val="21"/>
        </w:rPr>
      </w:pPr>
      <w:proofErr w:type="gramStart"/>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914E47" w:rsidRPr="001768B3">
        <w:rPr>
          <w:rFonts w:ascii="Tahoma" w:hAnsi="Tahoma" w:cs="Tahoma"/>
          <w:b/>
          <w:bCs/>
          <w:color w:val="000000" w:themeColor="text1"/>
          <w:sz w:val="20"/>
          <w:szCs w:val="20"/>
        </w:rPr>
        <w:t>Vállalkozási keretszerződés kommunikációs tevékenységek ellátására - 3 részben</w:t>
      </w:r>
      <w:r w:rsidRPr="001768B3">
        <w:rPr>
          <w:rFonts w:ascii="Tahoma" w:hAnsi="Tahoma" w:cs="Tahoma"/>
          <w:b/>
          <w:sz w:val="20"/>
          <w:szCs w:val="20"/>
        </w:rPr>
        <w:t>”</w:t>
      </w:r>
      <w:r w:rsidRPr="001768B3">
        <w:rPr>
          <w:rFonts w:ascii="Tahoma" w:hAnsi="Tahoma" w:cs="Tahoma"/>
          <w:sz w:val="20"/>
          <w:szCs w:val="20"/>
        </w:rPr>
        <w:t xml:space="preserve"> </w:t>
      </w:r>
      <w:r w:rsidRPr="001768B3">
        <w:rPr>
          <w:rFonts w:ascii="Tahoma" w:hAnsi="Tahoma" w:cs="Tahoma"/>
          <w:sz w:val="21"/>
          <w:szCs w:val="21"/>
        </w:rPr>
        <w:t>tárgyban kiírt közbeszerzési eljárás során az alábbi nyilatkozatot teszem a kizáró okok vonatkozásában:</w:t>
      </w:r>
      <w:proofErr w:type="gramEnd"/>
    </w:p>
    <w:p w14:paraId="463CA97F"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463CA980"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463CA981" w14:textId="77777777" w:rsidR="00E53183" w:rsidRPr="001768B3" w:rsidRDefault="00E53183" w:rsidP="004F3438">
      <w:pPr>
        <w:spacing w:after="120"/>
        <w:jc w:val="both"/>
        <w:rPr>
          <w:rFonts w:ascii="Tahoma" w:hAnsi="Tahoma" w:cs="Tahoma"/>
          <w:sz w:val="21"/>
          <w:szCs w:val="21"/>
        </w:rPr>
      </w:pPr>
      <w:proofErr w:type="gramStart"/>
      <w:r w:rsidRPr="001768B3">
        <w:rPr>
          <w:rFonts w:ascii="Tahoma" w:hAnsi="Tahoma" w:cs="Tahoma"/>
          <w:sz w:val="21"/>
          <w:szCs w:val="21"/>
        </w:rPr>
        <w:t>a</w:t>
      </w:r>
      <w:proofErr w:type="gramEnd"/>
      <w:r w:rsidRPr="001768B3">
        <w:rPr>
          <w:rFonts w:ascii="Tahoma" w:hAnsi="Tahoma" w:cs="Tahoma"/>
          <w:sz w:val="21"/>
          <w:szCs w:val="21"/>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63CA982" w14:textId="77777777" w:rsidR="00E53183" w:rsidRPr="001768B3" w:rsidRDefault="00E53183" w:rsidP="004F3438">
      <w:pPr>
        <w:spacing w:after="120"/>
        <w:jc w:val="both"/>
        <w:rPr>
          <w:rFonts w:ascii="Tahoma" w:hAnsi="Tahoma" w:cs="Tahoma"/>
          <w:sz w:val="21"/>
          <w:szCs w:val="21"/>
        </w:rPr>
      </w:pPr>
      <w:proofErr w:type="gramStart"/>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1768B3">
        <w:rPr>
          <w:rFonts w:ascii="Tahoma" w:hAnsi="Tahoma" w:cs="Tahoma"/>
          <w:sz w:val="21"/>
          <w:szCs w:val="21"/>
        </w:rPr>
        <w:t xml:space="preserve">ő </w:t>
      </w:r>
      <w:proofErr w:type="gramStart"/>
      <w:r w:rsidRPr="001768B3">
        <w:rPr>
          <w:rFonts w:ascii="Tahoma" w:hAnsi="Tahoma" w:cs="Tahoma"/>
          <w:sz w:val="21"/>
          <w:szCs w:val="21"/>
        </w:rPr>
        <w:t>személy</w:t>
      </w:r>
      <w:proofErr w:type="gramEnd"/>
      <w:r w:rsidRPr="001768B3">
        <w:rPr>
          <w:rFonts w:ascii="Tahoma" w:hAnsi="Tahoma" w:cs="Tahoma"/>
          <w:sz w:val="21"/>
          <w:szCs w:val="21"/>
        </w:rPr>
        <w:t xml:space="preserve"> volt.</w:t>
      </w:r>
    </w:p>
    <w:p w14:paraId="463CA983"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1768B3" w14:paraId="463CA985" w14:textId="77777777" w:rsidTr="00E53183">
        <w:tc>
          <w:tcPr>
            <w:tcW w:w="9488" w:type="dxa"/>
            <w:gridSpan w:val="3"/>
          </w:tcPr>
          <w:p w14:paraId="463CA984"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463CA989" w14:textId="77777777" w:rsidTr="00E53183">
        <w:tc>
          <w:tcPr>
            <w:tcW w:w="1495" w:type="dxa"/>
          </w:tcPr>
          <w:p w14:paraId="463CA986"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463CA987"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88"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8A"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463CA98B"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98C" w14:textId="328F2F0C" w:rsidR="00100AB4" w:rsidRPr="001768B3" w:rsidRDefault="002D400B" w:rsidP="004F3438">
      <w:pPr>
        <w:spacing w:after="0"/>
        <w:jc w:val="right"/>
        <w:rPr>
          <w:rFonts w:ascii="Tahoma" w:hAnsi="Tahoma" w:cs="Tahoma"/>
          <w:b/>
          <w:smallCaps/>
          <w:sz w:val="21"/>
          <w:szCs w:val="21"/>
        </w:rPr>
      </w:pPr>
      <w:r>
        <w:rPr>
          <w:rFonts w:ascii="Tahoma" w:hAnsi="Tahoma" w:cs="Tahoma"/>
          <w:b/>
          <w:smallCaps/>
          <w:sz w:val="21"/>
          <w:szCs w:val="21"/>
        </w:rPr>
        <w:lastRenderedPageBreak/>
        <w:t>11</w:t>
      </w:r>
      <w:r w:rsidR="004F3438" w:rsidRPr="001768B3">
        <w:rPr>
          <w:rFonts w:ascii="Tahoma" w:hAnsi="Tahoma" w:cs="Tahoma"/>
          <w:b/>
          <w:smallCaps/>
          <w:sz w:val="21"/>
          <w:szCs w:val="21"/>
        </w:rPr>
        <w:t>. SZ. MELLÉKLET</w:t>
      </w:r>
    </w:p>
    <w:p w14:paraId="463CA98D"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463CA98E" w14:textId="77777777" w:rsidR="00100AB4" w:rsidRPr="001768B3" w:rsidRDefault="00100AB4" w:rsidP="004F3438">
      <w:pPr>
        <w:suppressAutoHyphens w:val="0"/>
        <w:spacing w:after="0"/>
        <w:jc w:val="both"/>
        <w:textAlignment w:val="auto"/>
        <w:rPr>
          <w:rFonts w:ascii="Tahoma" w:hAnsi="Tahoma" w:cs="Tahoma"/>
          <w:sz w:val="21"/>
          <w:szCs w:val="21"/>
        </w:rPr>
      </w:pPr>
    </w:p>
    <w:p w14:paraId="463CA98F"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p w14:paraId="463CA990" w14:textId="77777777" w:rsidR="00100AB4" w:rsidRPr="001768B3" w:rsidRDefault="00100AB4" w:rsidP="004F3438">
      <w:pPr>
        <w:suppressAutoHyphens w:val="0"/>
        <w:spacing w:after="0"/>
        <w:jc w:val="both"/>
        <w:textAlignment w:val="auto"/>
        <w:rPr>
          <w:rFonts w:ascii="Tahoma" w:hAnsi="Tahoma" w:cs="Tahoma"/>
          <w:sz w:val="21"/>
          <w:szCs w:val="21"/>
        </w:rPr>
      </w:pPr>
    </w:p>
    <w:p w14:paraId="463CA991" w14:textId="77777777" w:rsidR="00100AB4" w:rsidRPr="001768B3" w:rsidRDefault="00100AB4" w:rsidP="004F3438">
      <w:pPr>
        <w:spacing w:after="0"/>
        <w:jc w:val="center"/>
        <w:rPr>
          <w:rFonts w:ascii="Tahoma" w:hAnsi="Tahoma" w:cs="Tahoma"/>
          <w:b/>
          <w:smallCaps/>
          <w:sz w:val="21"/>
          <w:szCs w:val="21"/>
        </w:rPr>
      </w:pPr>
      <w:proofErr w:type="gramStart"/>
      <w:r w:rsidRPr="001768B3">
        <w:rPr>
          <w:rFonts w:ascii="Tahoma" w:hAnsi="Tahoma" w:cs="Tahoma"/>
          <w:b/>
          <w:smallCaps/>
          <w:sz w:val="21"/>
          <w:szCs w:val="21"/>
        </w:rPr>
        <w:t>A(</w:t>
      </w:r>
      <w:proofErr w:type="gramEnd"/>
      <w:r w:rsidRPr="001768B3">
        <w:rPr>
          <w:rFonts w:ascii="Tahoma" w:hAnsi="Tahoma" w:cs="Tahoma"/>
          <w:b/>
          <w:smallCaps/>
          <w:sz w:val="21"/>
          <w:szCs w:val="21"/>
        </w:rPr>
        <w:t>Z) ____ RÉSZ TEKINTETÉBEN</w:t>
      </w:r>
    </w:p>
    <w:p w14:paraId="463CA992" w14:textId="77777777" w:rsidR="00100AB4" w:rsidRPr="001768B3" w:rsidRDefault="00100AB4" w:rsidP="004F3438">
      <w:pPr>
        <w:suppressAutoHyphens w:val="0"/>
        <w:spacing w:after="0"/>
        <w:jc w:val="both"/>
        <w:textAlignment w:val="auto"/>
        <w:rPr>
          <w:rFonts w:ascii="Tahoma" w:hAnsi="Tahoma" w:cs="Tahoma"/>
          <w:sz w:val="21"/>
          <w:szCs w:val="21"/>
        </w:rPr>
      </w:pPr>
    </w:p>
    <w:p w14:paraId="463CA993" w14:textId="77777777" w:rsidR="00100AB4" w:rsidRPr="001768B3" w:rsidRDefault="00100AB4" w:rsidP="004F3438">
      <w:pPr>
        <w:pStyle w:val="Szvegtrzsbehzssal"/>
        <w:spacing w:after="0"/>
        <w:ind w:left="0"/>
        <w:jc w:val="both"/>
        <w:rPr>
          <w:rFonts w:ascii="Tahoma" w:hAnsi="Tahoma" w:cs="Tahoma"/>
          <w:color w:val="auto"/>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0"/>
      </w:r>
      <w:r w:rsidRPr="001768B3">
        <w:rPr>
          <w:rFonts w:ascii="Tahoma" w:hAnsi="Tahoma" w:cs="Tahoma"/>
          <w:color w:val="auto"/>
          <w:sz w:val="21"/>
          <w:szCs w:val="21"/>
        </w:rPr>
        <w:t xml:space="preserve"> a(z) „</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463CA994" w14:textId="77777777" w:rsidR="00100AB4" w:rsidRPr="001768B3" w:rsidRDefault="00100AB4" w:rsidP="004F3438">
      <w:pPr>
        <w:suppressAutoHyphens w:val="0"/>
        <w:spacing w:after="0"/>
        <w:jc w:val="both"/>
        <w:textAlignment w:val="auto"/>
        <w:rPr>
          <w:rFonts w:ascii="Tahoma" w:hAnsi="Tahoma" w:cs="Tahoma"/>
          <w:sz w:val="21"/>
          <w:szCs w:val="21"/>
        </w:rPr>
      </w:pPr>
    </w:p>
    <w:p w14:paraId="463CA995"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tblGrid>
      <w:tr w:rsidR="00100AB4" w:rsidRPr="001768B3" w14:paraId="463CA998" w14:textId="77777777" w:rsidTr="00D27F51">
        <w:trPr>
          <w:jc w:val="center"/>
        </w:trPr>
        <w:tc>
          <w:tcPr>
            <w:tcW w:w="1702" w:type="dxa"/>
            <w:shd w:val="clear" w:color="auto" w:fill="D5DCE4" w:themeFill="text2" w:themeFillTint="33"/>
            <w:vAlign w:val="center"/>
          </w:tcPr>
          <w:p w14:paraId="463CA996"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463CA997" w14:textId="77777777" w:rsidR="00100AB4" w:rsidRPr="001768B3" w:rsidRDefault="00100AB4"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r>
      <w:tr w:rsidR="00100AB4" w:rsidRPr="001768B3" w14:paraId="463CA99B" w14:textId="77777777" w:rsidTr="00D27F51">
        <w:trPr>
          <w:jc w:val="center"/>
        </w:trPr>
        <w:tc>
          <w:tcPr>
            <w:tcW w:w="1702" w:type="dxa"/>
            <w:vAlign w:val="center"/>
          </w:tcPr>
          <w:p w14:paraId="463CA999"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A"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9E" w14:textId="77777777" w:rsidTr="00D27F51">
        <w:trPr>
          <w:jc w:val="center"/>
        </w:trPr>
        <w:tc>
          <w:tcPr>
            <w:tcW w:w="1702" w:type="dxa"/>
            <w:vAlign w:val="center"/>
          </w:tcPr>
          <w:p w14:paraId="463CA99C"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D"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1" w14:textId="77777777" w:rsidTr="00D27F51">
        <w:trPr>
          <w:jc w:val="center"/>
        </w:trPr>
        <w:tc>
          <w:tcPr>
            <w:tcW w:w="1702" w:type="dxa"/>
            <w:vAlign w:val="center"/>
          </w:tcPr>
          <w:p w14:paraId="463CA99F" w14:textId="77777777" w:rsidR="00100AB4" w:rsidRPr="001768B3" w:rsidRDefault="00100AB4" w:rsidP="004F3438">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A0"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00AB4" w:rsidRPr="001768B3" w14:paraId="463CA9A4" w14:textId="77777777" w:rsidTr="00D27F51">
        <w:trPr>
          <w:trHeight w:val="70"/>
          <w:jc w:val="center"/>
        </w:trPr>
        <w:tc>
          <w:tcPr>
            <w:tcW w:w="1702" w:type="dxa"/>
            <w:vAlign w:val="center"/>
          </w:tcPr>
          <w:p w14:paraId="463CA9A2" w14:textId="77777777" w:rsidR="00100AB4" w:rsidRPr="001768B3" w:rsidRDefault="00100AB4" w:rsidP="004F3438">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463CA9A3" w14:textId="77777777" w:rsidR="00100AB4" w:rsidRPr="001768B3" w:rsidRDefault="00100AB4" w:rsidP="004F3438">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463CA9A5" w14:textId="77777777" w:rsidR="00100AB4" w:rsidRPr="001768B3" w:rsidRDefault="00100AB4" w:rsidP="004F3438">
      <w:pPr>
        <w:suppressAutoHyphens w:val="0"/>
        <w:spacing w:after="0"/>
        <w:jc w:val="both"/>
        <w:textAlignment w:val="auto"/>
        <w:rPr>
          <w:rFonts w:ascii="Tahoma" w:hAnsi="Tahoma" w:cs="Tahoma"/>
          <w:sz w:val="16"/>
          <w:szCs w:val="16"/>
        </w:rPr>
      </w:pPr>
    </w:p>
    <w:p w14:paraId="463CA9A6"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00AB4" w:rsidRPr="001768B3" w14:paraId="463CA9A8" w14:textId="77777777" w:rsidTr="00D27F51">
        <w:tc>
          <w:tcPr>
            <w:tcW w:w="9488" w:type="dxa"/>
            <w:gridSpan w:val="3"/>
          </w:tcPr>
          <w:p w14:paraId="463CA9A7"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463CA9AC" w14:textId="77777777" w:rsidTr="00D27F51">
        <w:tc>
          <w:tcPr>
            <w:tcW w:w="1495" w:type="dxa"/>
          </w:tcPr>
          <w:p w14:paraId="463CA9A9"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A"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463CA9AB" w14:textId="77777777" w:rsidR="00100AB4" w:rsidRPr="001768B3" w:rsidRDefault="00100AB4" w:rsidP="004F3438">
            <w:pPr>
              <w:spacing w:after="0"/>
              <w:jc w:val="both"/>
              <w:rPr>
                <w:rFonts w:ascii="Tahoma" w:hAnsi="Tahoma" w:cs="Tahoma"/>
                <w:color w:val="auto"/>
                <w:sz w:val="21"/>
                <w:szCs w:val="21"/>
              </w:rPr>
            </w:pPr>
          </w:p>
        </w:tc>
      </w:tr>
      <w:tr w:rsidR="00100AB4" w:rsidRPr="001768B3" w14:paraId="463CA9B0" w14:textId="77777777" w:rsidTr="00D27F51">
        <w:tc>
          <w:tcPr>
            <w:tcW w:w="1495" w:type="dxa"/>
          </w:tcPr>
          <w:p w14:paraId="463CA9AD"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E"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463CA9AF"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463CA9B4" w14:textId="77777777" w:rsidTr="00D27F51">
        <w:tc>
          <w:tcPr>
            <w:tcW w:w="1495" w:type="dxa"/>
          </w:tcPr>
          <w:p w14:paraId="463CA9B1"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B2" w14:textId="77777777" w:rsidR="00100AB4" w:rsidRPr="001768B3" w:rsidRDefault="00100AB4" w:rsidP="004F3438">
            <w:pPr>
              <w:spacing w:after="0"/>
              <w:jc w:val="both"/>
              <w:rPr>
                <w:rFonts w:ascii="Tahoma" w:hAnsi="Tahoma" w:cs="Tahoma"/>
                <w:color w:val="auto"/>
                <w:sz w:val="21"/>
                <w:szCs w:val="21"/>
              </w:rPr>
            </w:pPr>
          </w:p>
        </w:tc>
        <w:tc>
          <w:tcPr>
            <w:tcW w:w="4390" w:type="dxa"/>
          </w:tcPr>
          <w:p w14:paraId="463CA9B3" w14:textId="77777777" w:rsidR="00100AB4" w:rsidRPr="001768B3" w:rsidRDefault="00100AB4" w:rsidP="004F3438">
            <w:pPr>
              <w:spacing w:after="0"/>
              <w:jc w:val="both"/>
              <w:rPr>
                <w:rFonts w:ascii="Tahoma" w:hAnsi="Tahoma" w:cs="Tahoma"/>
                <w:color w:val="auto"/>
                <w:sz w:val="21"/>
                <w:szCs w:val="21"/>
              </w:rPr>
            </w:pPr>
          </w:p>
        </w:tc>
      </w:tr>
    </w:tbl>
    <w:p w14:paraId="463CA9B5"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463CA9B6"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B7" w14:textId="3A0CAAE3" w:rsidR="009961D3"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12</w:t>
      </w:r>
      <w:r w:rsidR="00D34F95" w:rsidRPr="001768B3">
        <w:rPr>
          <w:rFonts w:ascii="Tahoma" w:hAnsi="Tahoma" w:cs="Tahoma"/>
          <w:b/>
          <w:bCs/>
          <w:sz w:val="21"/>
          <w:szCs w:val="21"/>
        </w:rPr>
        <w:t>.</w:t>
      </w:r>
      <w:r w:rsidR="00D16FEC" w:rsidRPr="001768B3">
        <w:rPr>
          <w:rFonts w:ascii="Tahoma" w:hAnsi="Tahoma" w:cs="Tahoma"/>
          <w:b/>
          <w:bCs/>
          <w:sz w:val="21"/>
          <w:szCs w:val="21"/>
        </w:rPr>
        <w:t xml:space="preserve"> sz. melléklet</w:t>
      </w:r>
    </w:p>
    <w:p w14:paraId="463CA9B8"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9B9" w14:textId="77777777" w:rsidR="006B0EA3" w:rsidRPr="001768B3" w:rsidRDefault="006B0EA3" w:rsidP="004F3438">
      <w:pPr>
        <w:spacing w:before="120" w:after="120"/>
        <w:ind w:left="426" w:hanging="426"/>
        <w:jc w:val="center"/>
        <w:rPr>
          <w:rFonts w:ascii="Tahoma" w:hAnsi="Tahoma" w:cs="Tahoma"/>
          <w:b/>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p w14:paraId="463CA9BA" w14:textId="77777777" w:rsidR="00806EC6" w:rsidRPr="001768B3" w:rsidRDefault="00806EC6" w:rsidP="004F3438">
      <w:pPr>
        <w:spacing w:before="120" w:after="120"/>
        <w:ind w:left="426" w:hanging="426"/>
        <w:jc w:val="center"/>
        <w:rPr>
          <w:rFonts w:ascii="Tahoma" w:hAnsi="Tahoma" w:cs="Tahoma"/>
          <w:b/>
          <w:caps/>
          <w:color w:val="auto"/>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r w:rsidRPr="001768B3">
        <w:rPr>
          <w:rStyle w:val="Lbjegyzet-hivatkozs"/>
          <w:rFonts w:ascii="Tahoma" w:hAnsi="Tahoma" w:cs="Tahoma"/>
          <w:b/>
          <w:caps/>
          <w:color w:val="auto"/>
          <w:sz w:val="21"/>
          <w:szCs w:val="21"/>
        </w:rPr>
        <w:footnoteReference w:id="71"/>
      </w:r>
    </w:p>
    <w:p w14:paraId="463CA9BB" w14:textId="77777777" w:rsidR="00806EC6" w:rsidRPr="001768B3" w:rsidRDefault="00806EC6" w:rsidP="004F3438">
      <w:pPr>
        <w:spacing w:before="120" w:after="120"/>
        <w:ind w:left="426" w:hanging="426"/>
        <w:jc w:val="center"/>
        <w:rPr>
          <w:rFonts w:ascii="Tahoma" w:hAnsi="Tahoma" w:cs="Tahoma"/>
          <w:b/>
          <w:sz w:val="21"/>
          <w:szCs w:val="21"/>
        </w:rPr>
      </w:pPr>
    </w:p>
    <w:p w14:paraId="463CA9BC" w14:textId="77777777"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w:t>
      </w:r>
      <w:proofErr w:type="gramStart"/>
      <w:r w:rsidRPr="001768B3">
        <w:rPr>
          <w:rFonts w:ascii="Tahoma" w:hAnsi="Tahoma" w:cs="Tahoma"/>
          <w:sz w:val="21"/>
          <w:szCs w:val="21"/>
        </w:rPr>
        <w:t>…………………………………………</w:t>
      </w:r>
      <w:proofErr w:type="gramEnd"/>
      <w:r w:rsidRPr="001768B3">
        <w:rPr>
          <w:rFonts w:ascii="Tahoma" w:hAnsi="Tahoma" w:cs="Tahoma"/>
          <w:sz w:val="21"/>
          <w:szCs w:val="21"/>
        </w:rPr>
        <w:t xml:space="preserve"> mint a(z)……………………………….. </w:t>
      </w:r>
      <w:proofErr w:type="gramStart"/>
      <w:r w:rsidRPr="001768B3">
        <w:rPr>
          <w:rFonts w:ascii="Tahoma" w:hAnsi="Tahoma" w:cs="Tahoma"/>
          <w:sz w:val="21"/>
          <w:szCs w:val="21"/>
        </w:rPr>
        <w:t>(székhely:………………………………………)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914E47"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sz w:val="21"/>
          <w:szCs w:val="21"/>
        </w:rPr>
        <w:t>”</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roofErr w:type="gramEnd"/>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4"/>
        <w:gridCol w:w="1207"/>
        <w:gridCol w:w="1545"/>
        <w:gridCol w:w="1571"/>
        <w:gridCol w:w="1302"/>
        <w:gridCol w:w="1221"/>
      </w:tblGrid>
      <w:tr w:rsidR="00914E47" w:rsidRPr="001768B3" w14:paraId="463CA9C8" w14:textId="77777777" w:rsidTr="00914E47">
        <w:trPr>
          <w:trHeight w:val="1523"/>
          <w:jc w:val="center"/>
        </w:trPr>
        <w:tc>
          <w:tcPr>
            <w:tcW w:w="958" w:type="pct"/>
            <w:shd w:val="clear" w:color="auto" w:fill="D5DCE4" w:themeFill="text2" w:themeFillTint="33"/>
            <w:vAlign w:val="center"/>
          </w:tcPr>
          <w:p w14:paraId="463CA9BD"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63CA9BE" w14:textId="77777777" w:rsidR="00914E47" w:rsidRPr="001768B3" w:rsidRDefault="00914E47"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09" w:type="pct"/>
            <w:shd w:val="clear" w:color="auto" w:fill="D5DCE4" w:themeFill="text2" w:themeFillTint="33"/>
            <w:vAlign w:val="center"/>
          </w:tcPr>
          <w:p w14:paraId="463CA9BF" w14:textId="77777777" w:rsidR="00914E47" w:rsidRPr="001768B3" w:rsidRDefault="00914E47"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 xml:space="preserve">(időtartama, </w:t>
            </w:r>
            <w:proofErr w:type="spellStart"/>
            <w:r w:rsidRPr="001768B3">
              <w:rPr>
                <w:rFonts w:ascii="Tahoma" w:hAnsi="Tahoma" w:cs="Tahoma"/>
                <w:sz w:val="16"/>
                <w:szCs w:val="16"/>
              </w:rPr>
              <w:t>-tól</w:t>
            </w:r>
            <w:proofErr w:type="spellEnd"/>
            <w:r w:rsidRPr="001768B3">
              <w:rPr>
                <w:rFonts w:ascii="Tahoma" w:hAnsi="Tahoma" w:cs="Tahoma"/>
                <w:sz w:val="16"/>
                <w:szCs w:val="16"/>
              </w:rPr>
              <w:t xml:space="preserve"> –</w:t>
            </w:r>
            <w:proofErr w:type="spellStart"/>
            <w:r w:rsidRPr="001768B3">
              <w:rPr>
                <w:rFonts w:ascii="Tahoma" w:hAnsi="Tahoma" w:cs="Tahoma"/>
                <w:sz w:val="16"/>
                <w:szCs w:val="16"/>
              </w:rPr>
              <w:t>ig</w:t>
            </w:r>
            <w:proofErr w:type="spellEnd"/>
            <w:r w:rsidRPr="001768B3">
              <w:rPr>
                <w:rFonts w:ascii="Tahoma" w:hAnsi="Tahoma" w:cs="Tahoma"/>
                <w:sz w:val="16"/>
                <w:szCs w:val="16"/>
              </w:rPr>
              <w:t>, év, hónap, nap pontossággal)</w:t>
            </w:r>
          </w:p>
          <w:p w14:paraId="463CA9C0" w14:textId="77777777" w:rsidR="00914E47" w:rsidRPr="001768B3"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463CA9C1"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463CA9C2"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59" w:type="pct"/>
            <w:shd w:val="clear" w:color="auto" w:fill="D5DCE4" w:themeFill="text2" w:themeFillTint="33"/>
            <w:vAlign w:val="center"/>
          </w:tcPr>
          <w:p w14:paraId="463CA9C3"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63CA9C4" w14:textId="77777777" w:rsidR="00914E47" w:rsidRPr="006F077B" w:rsidRDefault="00914E47"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59" w:type="pct"/>
            <w:shd w:val="clear" w:color="auto" w:fill="D5DCE4" w:themeFill="text2" w:themeFillTint="33"/>
          </w:tcPr>
          <w:p w14:paraId="463CA9C5" w14:textId="77777777" w:rsidR="00914E47" w:rsidRPr="001768B3" w:rsidRDefault="00914E47" w:rsidP="004F3438">
            <w:pPr>
              <w:spacing w:before="120" w:after="120"/>
              <w:jc w:val="center"/>
              <w:rPr>
                <w:rFonts w:ascii="Tahoma" w:hAnsi="Tahoma" w:cs="Tahoma"/>
                <w:b/>
                <w:sz w:val="16"/>
                <w:szCs w:val="16"/>
              </w:rPr>
            </w:pPr>
          </w:p>
          <w:p w14:paraId="463CA9C6" w14:textId="77777777" w:rsidR="00914E47" w:rsidRPr="001768B3" w:rsidRDefault="00914E47" w:rsidP="004F3438">
            <w:pPr>
              <w:spacing w:before="120" w:after="120"/>
              <w:jc w:val="center"/>
              <w:rPr>
                <w:rFonts w:ascii="Tahoma" w:hAnsi="Tahoma" w:cs="Tahoma"/>
                <w:b/>
                <w:sz w:val="16"/>
                <w:szCs w:val="16"/>
              </w:rPr>
            </w:pPr>
          </w:p>
          <w:p w14:paraId="463CA9C7" w14:textId="243F445F" w:rsidR="00914E47" w:rsidRPr="001768B3" w:rsidRDefault="00914E47" w:rsidP="006F077B">
            <w:pPr>
              <w:spacing w:before="120" w:after="120"/>
              <w:jc w:val="center"/>
              <w:rPr>
                <w:rFonts w:ascii="Tahoma" w:hAnsi="Tahoma" w:cs="Tahoma"/>
                <w:b/>
                <w:sz w:val="16"/>
                <w:szCs w:val="16"/>
              </w:rPr>
            </w:pPr>
            <w:r w:rsidRPr="001768B3">
              <w:rPr>
                <w:rFonts w:ascii="Tahoma" w:hAnsi="Tahoma" w:cs="Tahoma"/>
                <w:b/>
                <w:sz w:val="16"/>
                <w:szCs w:val="16"/>
              </w:rPr>
              <w:t xml:space="preserve">Saját teljesítés aránya </w:t>
            </w:r>
            <w:r w:rsidR="006F077B" w:rsidRPr="006F077B">
              <w:rPr>
                <w:rFonts w:ascii="Tahoma" w:hAnsi="Tahoma" w:cs="Tahoma"/>
                <w:sz w:val="16"/>
                <w:szCs w:val="16"/>
              </w:rPr>
              <w:t>(%)</w:t>
            </w:r>
          </w:p>
        </w:tc>
      </w:tr>
      <w:tr w:rsidR="00914E47" w:rsidRPr="001768B3" w14:paraId="463CA9CF" w14:textId="77777777" w:rsidTr="00914E47">
        <w:trPr>
          <w:jc w:val="center"/>
        </w:trPr>
        <w:tc>
          <w:tcPr>
            <w:tcW w:w="958" w:type="pct"/>
            <w:shd w:val="clear" w:color="auto" w:fill="FFFFFF"/>
          </w:tcPr>
          <w:p w14:paraId="463CA9C9"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463CA9CA"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463CA9CB"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463CA9CC"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D"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E"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r>
    </w:tbl>
    <w:p w14:paraId="463CA9D0"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463CA9D3" w14:textId="77777777" w:rsidTr="00732D05">
        <w:trPr>
          <w:jc w:val="center"/>
        </w:trPr>
        <w:tc>
          <w:tcPr>
            <w:tcW w:w="9070" w:type="dxa"/>
            <w:gridSpan w:val="3"/>
          </w:tcPr>
          <w:p w14:paraId="463CA9D1"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463CA9D2"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463CA9D7" w14:textId="77777777" w:rsidTr="00732D05">
        <w:trPr>
          <w:jc w:val="center"/>
        </w:trPr>
        <w:tc>
          <w:tcPr>
            <w:tcW w:w="1423" w:type="dxa"/>
          </w:tcPr>
          <w:p w14:paraId="463CA9D4"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463CA9D5"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463CA9D6"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463CA9D8" w14:textId="77777777" w:rsidR="00806EC6" w:rsidRPr="001768B3" w:rsidRDefault="00806EC6" w:rsidP="004F3438">
      <w:pPr>
        <w:suppressAutoHyphens w:val="0"/>
        <w:spacing w:after="0"/>
        <w:textAlignment w:val="auto"/>
        <w:rPr>
          <w:rFonts w:ascii="Tahoma" w:hAnsi="Tahoma" w:cs="Tahoma"/>
          <w:b/>
          <w:bCs/>
          <w:sz w:val="21"/>
          <w:szCs w:val="21"/>
        </w:rPr>
      </w:pPr>
    </w:p>
    <w:p w14:paraId="463CA9D9"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DA" w14:textId="1304A3E7" w:rsidR="00806EC6" w:rsidRPr="001768B3"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13</w:t>
      </w:r>
      <w:r w:rsidR="00806EC6" w:rsidRPr="001768B3">
        <w:rPr>
          <w:rFonts w:ascii="Tahoma" w:hAnsi="Tahoma" w:cs="Tahoma"/>
          <w:b/>
          <w:bCs/>
          <w:sz w:val="21"/>
          <w:szCs w:val="21"/>
        </w:rPr>
        <w:t>. sz. melléklet</w:t>
      </w:r>
    </w:p>
    <w:p w14:paraId="463CA9DB"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p w14:paraId="463CA9DC" w14:textId="77777777" w:rsidR="00806EC6" w:rsidRPr="001768B3" w:rsidRDefault="00806EC6" w:rsidP="004F3438">
      <w:pPr>
        <w:spacing w:after="0"/>
        <w:ind w:left="426" w:hanging="426"/>
        <w:jc w:val="center"/>
        <w:rPr>
          <w:rFonts w:ascii="Tahoma" w:hAnsi="Tahoma" w:cs="Tahoma"/>
          <w:b/>
          <w:smallCaps/>
          <w:sz w:val="21"/>
          <w:szCs w:val="21"/>
        </w:rPr>
      </w:pPr>
    </w:p>
    <w:p w14:paraId="463CA9DD" w14:textId="77777777"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p>
    <w:p w14:paraId="463CA9DE" w14:textId="77777777" w:rsidR="00806EC6" w:rsidRPr="001768B3" w:rsidRDefault="00806EC6" w:rsidP="004F3438">
      <w:pPr>
        <w:spacing w:after="120"/>
        <w:ind w:left="426" w:hanging="426"/>
        <w:jc w:val="center"/>
        <w:rPr>
          <w:rFonts w:ascii="Tahoma" w:hAnsi="Tahoma" w:cs="Tahoma"/>
          <w:sz w:val="21"/>
          <w:szCs w:val="21"/>
        </w:rPr>
      </w:pPr>
      <w:proofErr w:type="gramStart"/>
      <w:r w:rsidRPr="001768B3">
        <w:rPr>
          <w:rFonts w:ascii="Tahoma" w:hAnsi="Tahoma" w:cs="Tahoma"/>
          <w:b/>
          <w:caps/>
          <w:color w:val="auto"/>
          <w:sz w:val="21"/>
          <w:szCs w:val="21"/>
        </w:rPr>
        <w:t>A(</w:t>
      </w:r>
      <w:proofErr w:type="gramEnd"/>
      <w:r w:rsidRPr="001768B3">
        <w:rPr>
          <w:rFonts w:ascii="Tahoma" w:hAnsi="Tahoma" w:cs="Tahoma"/>
          <w:b/>
          <w:caps/>
          <w:color w:val="auto"/>
          <w:sz w:val="21"/>
          <w:szCs w:val="21"/>
        </w:rPr>
        <w:t>Z) __________________ RÉSZ VONATKOZÁSÁBAN</w:t>
      </w:r>
    </w:p>
    <w:p w14:paraId="463CA9DF" w14:textId="77777777" w:rsidR="00806EC6" w:rsidRPr="001768B3" w:rsidRDefault="00806EC6" w:rsidP="004F3438">
      <w:pPr>
        <w:spacing w:after="120"/>
        <w:jc w:val="both"/>
        <w:rPr>
          <w:rFonts w:ascii="Tahoma" w:hAnsi="Tahoma" w:cs="Tahoma"/>
          <w:b/>
          <w:sz w:val="21"/>
          <w:szCs w:val="21"/>
        </w:rPr>
      </w:pPr>
      <w:proofErr w:type="gramStart"/>
      <w:r w:rsidRPr="001768B3">
        <w:rPr>
          <w:rFonts w:ascii="Tahoma" w:hAnsi="Tahoma" w:cs="Tahoma"/>
          <w:color w:val="auto"/>
          <w:sz w:val="21"/>
          <w:szCs w:val="21"/>
        </w:rPr>
        <w:t>Alulírott</w:t>
      </w:r>
      <w:proofErr w:type="gramEnd"/>
      <w:r w:rsidRPr="001768B3">
        <w:rPr>
          <w:rFonts w:ascii="Tahoma" w:hAnsi="Tahoma" w:cs="Tahoma"/>
          <w:color w:val="auto"/>
          <w:sz w:val="21"/>
          <w:szCs w:val="21"/>
        </w:rPr>
        <w:t xml:space="preserve">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2"/>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1768B3" w14:paraId="463CA9E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0"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1"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2"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3"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463CA9E4"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Mely alkalmassági feltételnek való megfeleléshez kerül bemutatásra?</w:t>
            </w:r>
          </w:p>
        </w:tc>
      </w:tr>
      <w:tr w:rsidR="00806EC6" w:rsidRPr="001768B3" w14:paraId="463CA9EB"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6"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7"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8"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9"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EA"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C"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D"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E"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F"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0"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7"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2"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3"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4"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5"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6"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9FD"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8"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9"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A"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B"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C" w14:textId="77777777" w:rsidR="00806EC6" w:rsidRPr="001768B3" w:rsidRDefault="00806EC6" w:rsidP="004F3438">
            <w:pPr>
              <w:snapToGrid w:val="0"/>
              <w:spacing w:after="120"/>
              <w:jc w:val="center"/>
              <w:rPr>
                <w:rFonts w:ascii="Tahoma" w:hAnsi="Tahoma" w:cs="Tahoma"/>
                <w:sz w:val="16"/>
                <w:szCs w:val="16"/>
              </w:rPr>
            </w:pPr>
          </w:p>
        </w:tc>
      </w:tr>
      <w:tr w:rsidR="00806EC6" w:rsidRPr="001768B3" w14:paraId="463CAA0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E"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F"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A00"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A01"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02" w14:textId="77777777" w:rsidR="00806EC6" w:rsidRPr="001768B3" w:rsidRDefault="00806EC6" w:rsidP="004F3438">
            <w:pPr>
              <w:snapToGrid w:val="0"/>
              <w:spacing w:after="120"/>
              <w:jc w:val="center"/>
              <w:rPr>
                <w:rFonts w:ascii="Tahoma" w:hAnsi="Tahoma" w:cs="Tahoma"/>
                <w:sz w:val="16"/>
                <w:szCs w:val="16"/>
              </w:rPr>
            </w:pPr>
          </w:p>
        </w:tc>
      </w:tr>
    </w:tbl>
    <w:p w14:paraId="463CAA04" w14:textId="77777777" w:rsidR="00806EC6" w:rsidRPr="001768B3" w:rsidRDefault="00806EC6" w:rsidP="004F3438">
      <w:pPr>
        <w:spacing w:after="120"/>
        <w:jc w:val="both"/>
        <w:rPr>
          <w:rFonts w:ascii="Tahoma" w:hAnsi="Tahoma" w:cs="Tahoma"/>
          <w:sz w:val="21"/>
          <w:szCs w:val="21"/>
        </w:rPr>
      </w:pPr>
    </w:p>
    <w:p w14:paraId="463CAA05" w14:textId="77777777" w:rsidR="00806EC6" w:rsidRPr="001768B3" w:rsidRDefault="00806EC6" w:rsidP="004F3438">
      <w:pPr>
        <w:spacing w:after="120"/>
        <w:rPr>
          <w:rFonts w:ascii="Tahoma" w:hAnsi="Tahoma" w:cs="Tahoma"/>
          <w:sz w:val="21"/>
          <w:szCs w:val="21"/>
        </w:rPr>
      </w:pPr>
      <w:r w:rsidRPr="001768B3">
        <w:rPr>
          <w:rFonts w:ascii="Tahoma" w:hAnsi="Tahoma" w:cs="Tahoma"/>
          <w:sz w:val="21"/>
          <w:szCs w:val="21"/>
        </w:rPr>
        <w:t>Ennek igazolásaként a nyilatkozat mellékletét képezi:</w:t>
      </w:r>
    </w:p>
    <w:p w14:paraId="463CAA06"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saját kezűleg aláírt szakmai önéletrajza, olyan részletezettséggel, hogy azok alapján az alkalmasság minimumkövetelményei között előírt feltételek megléte egyértelműen megállapítható legyen;</w:t>
      </w:r>
    </w:p>
    <w:p w14:paraId="463CAA07"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végzettségét (és képzettségét) igazoló dokumentumok másolata,</w:t>
      </w:r>
    </w:p>
    <w:p w14:paraId="463CAA08" w14:textId="77777777" w:rsidR="00806EC6" w:rsidRPr="001768B3" w:rsidRDefault="00806EC6" w:rsidP="00CB3B7B">
      <w:pPr>
        <w:numPr>
          <w:ilvl w:val="0"/>
          <w:numId w:val="20"/>
        </w:numPr>
        <w:spacing w:after="120"/>
        <w:jc w:val="both"/>
        <w:rPr>
          <w:rFonts w:ascii="Tahoma" w:hAnsi="Tahoma" w:cs="Tahoma"/>
          <w:sz w:val="21"/>
          <w:szCs w:val="21"/>
        </w:rPr>
      </w:pPr>
      <w:r w:rsidRPr="001768B3">
        <w:rPr>
          <w:rFonts w:ascii="Tahoma" w:hAnsi="Tahoma" w:cs="Tahoma"/>
          <w:sz w:val="21"/>
          <w:szCs w:val="21"/>
        </w:rPr>
        <w:t xml:space="preserve">a </w:t>
      </w:r>
      <w:proofErr w:type="gramStart"/>
      <w:r w:rsidRPr="001768B3">
        <w:rPr>
          <w:rFonts w:ascii="Tahoma" w:hAnsi="Tahoma" w:cs="Tahoma"/>
          <w:sz w:val="21"/>
          <w:szCs w:val="21"/>
        </w:rPr>
        <w:t>szakember(</w:t>
      </w:r>
      <w:proofErr w:type="spellStart"/>
      <w:proofErr w:type="gramEnd"/>
      <w:r w:rsidRPr="001768B3">
        <w:rPr>
          <w:rFonts w:ascii="Tahoma" w:hAnsi="Tahoma" w:cs="Tahoma"/>
          <w:sz w:val="21"/>
          <w:szCs w:val="21"/>
        </w:rPr>
        <w:t>ek</w:t>
      </w:r>
      <w:proofErr w:type="spellEnd"/>
      <w:r w:rsidRPr="001768B3">
        <w:rPr>
          <w:rFonts w:ascii="Tahoma" w:hAnsi="Tahoma" w:cs="Tahoma"/>
          <w:sz w:val="21"/>
          <w:szCs w:val="21"/>
        </w:rPr>
        <w:t>) saját kezűleg aláírt rendelkezésre állási, valamint arra vonatkozó nyilatkozata, hogy az eljárásba történő bevonásáról tudomással bír(</w:t>
      </w:r>
      <w:proofErr w:type="spellStart"/>
      <w:r w:rsidRPr="001768B3">
        <w:rPr>
          <w:rFonts w:ascii="Tahoma" w:hAnsi="Tahoma" w:cs="Tahoma"/>
          <w:sz w:val="21"/>
          <w:szCs w:val="21"/>
        </w:rPr>
        <w:t>nak</w:t>
      </w:r>
      <w:proofErr w:type="spellEnd"/>
      <w:r w:rsidRPr="001768B3">
        <w:rPr>
          <w:rFonts w:ascii="Tahoma" w:hAnsi="Tahoma" w:cs="Tahoma"/>
          <w:sz w:val="21"/>
          <w:szCs w:val="21"/>
        </w:rPr>
        <w:t>).</w:t>
      </w:r>
    </w:p>
    <w:p w14:paraId="463CAA09"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806EC6" w:rsidRPr="001768B3" w14:paraId="463CAA0B" w14:textId="77777777" w:rsidTr="00DC4F90">
        <w:tc>
          <w:tcPr>
            <w:tcW w:w="9488" w:type="dxa"/>
            <w:gridSpan w:val="3"/>
          </w:tcPr>
          <w:p w14:paraId="463CAA0A"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0F" w14:textId="77777777" w:rsidTr="00DC4F90">
        <w:tc>
          <w:tcPr>
            <w:tcW w:w="1495" w:type="dxa"/>
          </w:tcPr>
          <w:p w14:paraId="463CAA0C"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0D"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0E"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A10" w14:textId="34109BCD"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14</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p w14:paraId="463CAA11"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4700"/>
      </w:tblGrid>
      <w:tr w:rsidR="00806EC6" w:rsidRPr="001768B3" w14:paraId="463CAA13"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2"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SZEMÉLYES ADATOK</w:t>
            </w:r>
          </w:p>
        </w:tc>
      </w:tr>
      <w:tr w:rsidR="00806EC6" w:rsidRPr="001768B3" w14:paraId="463CAA16"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4"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Név: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5"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9"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17"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Születési idő:</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18"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1F"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1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ISKOLAI VÉGZETTSÉG, EGYÉB TANULMÁNYOK</w:t>
            </w:r>
          </w:p>
          <w:p w14:paraId="463CAA1E"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22"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0"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1"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Intézmény megnevezése / Végzettség</w:t>
            </w:r>
          </w:p>
        </w:tc>
      </w:tr>
      <w:tr w:rsidR="00806EC6" w:rsidRPr="001768B3" w14:paraId="463CAA25"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3"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4"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8"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6"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7"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2B"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29"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caps/>
                <w:sz w:val="21"/>
                <w:szCs w:val="21"/>
              </w:rPr>
              <w:t>Képzettség, TAPASZTALAT</w:t>
            </w:r>
            <w:r w:rsidRPr="001768B3">
              <w:rPr>
                <w:rFonts w:ascii="Tahoma" w:hAnsi="Tahoma" w:cs="Tahoma"/>
                <w:b/>
                <w:caps/>
                <w:color w:val="FF0000"/>
                <w:sz w:val="21"/>
                <w:szCs w:val="21"/>
              </w:rPr>
              <w:t xml:space="preserve"> </w:t>
            </w:r>
            <w:r w:rsidRPr="001768B3">
              <w:rPr>
                <w:rFonts w:ascii="Tahoma" w:hAnsi="Tahoma" w:cs="Tahoma"/>
                <w:b/>
                <w:caps/>
                <w:sz w:val="21"/>
                <w:szCs w:val="21"/>
              </w:rPr>
              <w:t>ISMERTETÉSE</w:t>
            </w:r>
          </w:p>
          <w:p w14:paraId="463CAA2A"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legutolsóval, és úgy haladjon az időben visszafelé!)</w:t>
            </w:r>
          </w:p>
        </w:tc>
      </w:tr>
      <w:tr w:rsidR="00806EC6" w:rsidRPr="001768B3" w14:paraId="463CAA2E"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C"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sz w:val="21"/>
                <w:szCs w:val="21"/>
              </w:rPr>
              <w:t>Korábbi projektek ismertetése, kezdési és befejezési időpontjai (legalább év-hónap pontossággal)</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2D"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Ellátott funkciók és feladatok felsorolása</w:t>
            </w:r>
          </w:p>
        </w:tc>
      </w:tr>
      <w:tr w:rsidR="00806EC6" w:rsidRPr="001768B3" w14:paraId="463CAA31"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2F"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0"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4"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2"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3"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7"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5"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6"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3A" w14:textId="77777777" w:rsidTr="0020568F">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463CAA38"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MUNKAHELYEK</w:t>
            </w:r>
          </w:p>
          <w:p w14:paraId="463CAA39"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sz w:val="21"/>
                <w:szCs w:val="21"/>
              </w:rPr>
              <w:t>(Kezdje a legfrissebbel, és úgy haladjon az időben visszafelé!)</w:t>
            </w:r>
          </w:p>
        </w:tc>
      </w:tr>
      <w:tr w:rsidR="00806EC6" w:rsidRPr="001768B3" w14:paraId="463CAA3D"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B"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Mettől meddig (év-év)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C" w14:textId="77777777" w:rsidR="00806EC6" w:rsidRPr="001768B3" w:rsidRDefault="00806EC6" w:rsidP="004F3438">
            <w:pPr>
              <w:spacing w:after="120"/>
              <w:ind w:left="426" w:hanging="426"/>
              <w:rPr>
                <w:rFonts w:ascii="Tahoma" w:hAnsi="Tahoma" w:cs="Tahoma"/>
                <w:sz w:val="21"/>
                <w:szCs w:val="21"/>
              </w:rPr>
            </w:pPr>
            <w:r w:rsidRPr="001768B3">
              <w:rPr>
                <w:rFonts w:ascii="Tahoma" w:hAnsi="Tahoma" w:cs="Tahoma"/>
                <w:b/>
                <w:sz w:val="21"/>
                <w:szCs w:val="21"/>
              </w:rPr>
              <w:t>Munkahely megnevezése / Beosztás</w:t>
            </w:r>
          </w:p>
        </w:tc>
      </w:tr>
      <w:tr w:rsidR="00806EC6" w:rsidRPr="001768B3" w14:paraId="463CAA40"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3E"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3F" w14:textId="77777777" w:rsidR="00806EC6" w:rsidRPr="001768B3" w:rsidRDefault="00806EC6" w:rsidP="004F3438">
            <w:pPr>
              <w:snapToGrid w:val="0"/>
              <w:spacing w:after="120"/>
              <w:ind w:left="426" w:hanging="426"/>
              <w:jc w:val="center"/>
              <w:rPr>
                <w:rFonts w:ascii="Tahoma" w:hAnsi="Tahoma" w:cs="Tahoma"/>
                <w:sz w:val="21"/>
                <w:szCs w:val="21"/>
              </w:rPr>
            </w:pPr>
          </w:p>
        </w:tc>
      </w:tr>
      <w:tr w:rsidR="00806EC6" w:rsidRPr="001768B3" w14:paraId="463CAA43" w14:textId="77777777" w:rsidTr="0020568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63CAA41" w14:textId="77777777" w:rsidR="00806EC6" w:rsidRPr="001768B3" w:rsidRDefault="00806EC6" w:rsidP="004F343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A42" w14:textId="77777777" w:rsidR="00806EC6" w:rsidRPr="001768B3" w:rsidRDefault="00806EC6" w:rsidP="004F3438">
            <w:pPr>
              <w:snapToGrid w:val="0"/>
              <w:spacing w:after="120"/>
              <w:ind w:left="426" w:hanging="426"/>
              <w:jc w:val="center"/>
              <w:rPr>
                <w:rFonts w:ascii="Tahoma" w:hAnsi="Tahoma" w:cs="Tahoma"/>
                <w:sz w:val="21"/>
                <w:szCs w:val="21"/>
              </w:rPr>
            </w:pPr>
          </w:p>
        </w:tc>
      </w:tr>
    </w:tbl>
    <w:p w14:paraId="463CAA57" w14:textId="77777777" w:rsidR="00806EC6" w:rsidRPr="001768B3" w:rsidRDefault="00806EC6" w:rsidP="004F3438">
      <w:pPr>
        <w:spacing w:after="120"/>
        <w:ind w:left="426" w:hanging="426"/>
        <w:rPr>
          <w:rFonts w:ascii="Tahoma" w:hAnsi="Tahoma" w:cs="Tahoma"/>
          <w:b/>
          <w:sz w:val="21"/>
          <w:szCs w:val="21"/>
        </w:rPr>
      </w:pPr>
    </w:p>
    <w:p w14:paraId="463CAA58"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63CAA5A"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463CAA5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C"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D"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1768B3" w14:paraId="463CAA5F" w14:textId="77777777" w:rsidTr="00DC4F90">
        <w:tc>
          <w:tcPr>
            <w:tcW w:w="9488" w:type="dxa"/>
            <w:gridSpan w:val="3"/>
          </w:tcPr>
          <w:p w14:paraId="463CAA5E"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63" w14:textId="77777777" w:rsidTr="00DC4F90">
        <w:tc>
          <w:tcPr>
            <w:tcW w:w="1495" w:type="dxa"/>
          </w:tcPr>
          <w:p w14:paraId="463CAA60"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62"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64" w14:textId="77777777" w:rsidR="00806EC6" w:rsidRPr="001768B3" w:rsidRDefault="00806EC6" w:rsidP="004F3438">
      <w:pPr>
        <w:spacing w:after="120"/>
        <w:ind w:left="426" w:hanging="426"/>
        <w:jc w:val="both"/>
        <w:rPr>
          <w:rFonts w:ascii="Tahoma" w:hAnsi="Tahoma" w:cs="Tahoma"/>
          <w:sz w:val="21"/>
          <w:szCs w:val="21"/>
        </w:rPr>
      </w:pPr>
    </w:p>
    <w:p w14:paraId="463CAA65" w14:textId="4282F217" w:rsidR="00806EC6" w:rsidRPr="001768B3" w:rsidRDefault="002D400B" w:rsidP="004F3438">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15</w:t>
      </w:r>
      <w:r w:rsidR="00806EC6" w:rsidRPr="001768B3">
        <w:rPr>
          <w:rFonts w:ascii="Tahoma" w:hAnsi="Tahoma" w:cs="Tahoma"/>
          <w:b/>
          <w:sz w:val="21"/>
          <w:szCs w:val="21"/>
        </w:rPr>
        <w:t>. számú melléklet</w:t>
      </w:r>
    </w:p>
    <w:p w14:paraId="463CAA66"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A67" w14:textId="77777777" w:rsidR="00806EC6" w:rsidRPr="001768B3" w:rsidRDefault="00806EC6" w:rsidP="004F3438">
      <w:pPr>
        <w:spacing w:after="120"/>
        <w:ind w:left="426" w:hanging="426"/>
        <w:jc w:val="center"/>
        <w:rPr>
          <w:rFonts w:ascii="Tahoma" w:hAnsi="Tahoma" w:cs="Tahoma"/>
          <w:sz w:val="21"/>
          <w:szCs w:val="21"/>
        </w:rPr>
      </w:pPr>
      <w:proofErr w:type="gramStart"/>
      <w:r w:rsidRPr="001768B3">
        <w:rPr>
          <w:rFonts w:ascii="Tahoma" w:hAnsi="Tahoma" w:cs="Tahoma"/>
          <w:b/>
          <w:sz w:val="21"/>
          <w:szCs w:val="21"/>
        </w:rPr>
        <w:t>a</w:t>
      </w:r>
      <w:proofErr w:type="gramEnd"/>
      <w:r w:rsidRPr="001768B3">
        <w:rPr>
          <w:rFonts w:ascii="Tahoma" w:hAnsi="Tahoma" w:cs="Tahoma"/>
          <w:b/>
          <w:sz w:val="21"/>
          <w:szCs w:val="21"/>
        </w:rPr>
        <w:t xml:space="preserve"> szakember rendelkezésre állásáról</w:t>
      </w:r>
    </w:p>
    <w:p w14:paraId="463CAA68" w14:textId="77777777" w:rsidR="00806EC6" w:rsidRPr="001768B3" w:rsidRDefault="00806EC6" w:rsidP="004F3438">
      <w:pPr>
        <w:spacing w:after="120"/>
        <w:jc w:val="both"/>
        <w:rPr>
          <w:rFonts w:ascii="Tahoma" w:hAnsi="Tahoma" w:cs="Tahoma"/>
          <w:sz w:val="21"/>
          <w:szCs w:val="21"/>
        </w:rPr>
      </w:pPr>
      <w:proofErr w:type="gramStart"/>
      <w:r w:rsidRPr="001768B3">
        <w:rPr>
          <w:rFonts w:ascii="Tahoma" w:hAnsi="Tahoma" w:cs="Tahoma"/>
          <w:sz w:val="21"/>
          <w:szCs w:val="21"/>
        </w:rPr>
        <w:t>Alulírott</w:t>
      </w:r>
      <w:proofErr w:type="gramEnd"/>
      <w:r w:rsidRPr="001768B3">
        <w:rPr>
          <w:rFonts w:ascii="Tahoma" w:hAnsi="Tahoma" w:cs="Tahoma"/>
          <w:sz w:val="21"/>
          <w:szCs w:val="21"/>
        </w:rPr>
        <w:t xml:space="preserve">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3"/>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 </w:t>
      </w:r>
      <w:r w:rsidRPr="001768B3">
        <w:rPr>
          <w:rFonts w:ascii="Tahoma" w:hAnsi="Tahoma" w:cs="Tahoma"/>
          <w:b/>
          <w:sz w:val="21"/>
          <w:szCs w:val="21"/>
        </w:rPr>
        <w:t>„</w:t>
      </w:r>
      <w:r w:rsidRPr="001768B3">
        <w:rPr>
          <w:rFonts w:ascii="Tahoma" w:hAnsi="Tahoma" w:cs="Tahoma"/>
          <w:b/>
          <w:bCs/>
          <w:color w:val="000000" w:themeColor="text1"/>
          <w:sz w:val="21"/>
          <w:szCs w:val="21"/>
        </w:rPr>
        <w:t>Vállalkozási keretszerződés kommunikációs tevékenységek ellátására - 3 részben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63CAA69"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463CAA6A"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463CAA6B"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1768B3" w14:paraId="463CAA6D" w14:textId="77777777" w:rsidTr="00DC4F90">
        <w:tc>
          <w:tcPr>
            <w:tcW w:w="9488" w:type="dxa"/>
            <w:gridSpan w:val="3"/>
          </w:tcPr>
          <w:p w14:paraId="463CAA6C"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71" w14:textId="77777777" w:rsidTr="00DC4F90">
        <w:tc>
          <w:tcPr>
            <w:tcW w:w="1495" w:type="dxa"/>
          </w:tcPr>
          <w:p w14:paraId="463CAA6E"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F"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70"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72"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463CAA73" w14:textId="77777777" w:rsidR="00806EC6" w:rsidRPr="001768B3" w:rsidRDefault="00806EC6" w:rsidP="004F3438">
      <w:pPr>
        <w:suppressAutoHyphens w:val="0"/>
        <w:spacing w:after="0"/>
        <w:jc w:val="center"/>
        <w:textAlignment w:val="auto"/>
        <w:rPr>
          <w:rFonts w:ascii="Tahoma" w:hAnsi="Tahoma" w:cs="Tahoma"/>
          <w:color w:val="auto"/>
          <w:sz w:val="21"/>
          <w:szCs w:val="21"/>
        </w:rPr>
      </w:pPr>
    </w:p>
    <w:p w14:paraId="463CAA74"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463CAA7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lastRenderedPageBreak/>
        <w:t xml:space="preserve">5. </w:t>
      </w:r>
      <w:r w:rsidRPr="001768B3">
        <w:rPr>
          <w:rFonts w:ascii="Tahoma" w:hAnsi="Tahoma" w:cs="Tahoma"/>
          <w:b/>
          <w:color w:val="auto"/>
          <w:sz w:val="21"/>
          <w:szCs w:val="21"/>
        </w:rPr>
        <w:t>KÖTET</w:t>
      </w:r>
    </w:p>
    <w:bookmarkEnd w:id="0"/>
    <w:bookmarkEnd w:id="1"/>
    <w:bookmarkEnd w:id="10"/>
    <w:bookmarkEnd w:id="11"/>
    <w:p w14:paraId="463CAA7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463CAA77" w14:textId="77777777" w:rsidR="006B0EA3" w:rsidRPr="001768B3" w:rsidRDefault="006B0EA3" w:rsidP="004F3438">
      <w:pPr>
        <w:ind w:left="426" w:hanging="426"/>
        <w:rPr>
          <w:rFonts w:ascii="Tahoma" w:hAnsi="Tahoma" w:cs="Tahoma"/>
          <w:sz w:val="21"/>
          <w:szCs w:val="21"/>
        </w:rPr>
      </w:pPr>
    </w:p>
    <w:p w14:paraId="463CAA78"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A közbeszerzés célja:</w:t>
      </w:r>
    </w:p>
    <w:p w14:paraId="463CAA79"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közbeszerzés célja az Európai Uniós támogatások szerepéről történő tájékoztatás, a közösségi források és a magyar állam támogatásával megvalósuló programok, projektek és az ezekhez kapcsolódó eredmények közismertté tétele. Továbbá olyan tájékoztatási és tudatosítási mechanizmus kialakítása, amely átlátható tájékoztatást ad az aktuális és a jövőbeni pályázati lehetőségekről, valamint a források szabályos felhasználásáról, az európai uniós pályázati rendszer végrehajtásáról és az elért eredményekről.</w:t>
      </w:r>
    </w:p>
    <w:p w14:paraId="463CAA7A" w14:textId="77777777" w:rsidR="00422D34" w:rsidRPr="001768B3" w:rsidRDefault="00422D34" w:rsidP="004F3438">
      <w:pPr>
        <w:spacing w:before="240"/>
        <w:jc w:val="both"/>
        <w:rPr>
          <w:rFonts w:ascii="Tahoma" w:hAnsi="Tahoma" w:cs="Tahoma"/>
          <w:b/>
          <w:sz w:val="21"/>
          <w:szCs w:val="21"/>
        </w:rPr>
      </w:pPr>
      <w:r w:rsidRPr="001768B3">
        <w:rPr>
          <w:rFonts w:ascii="Tahoma" w:hAnsi="Tahoma" w:cs="Tahoma"/>
          <w:b/>
          <w:sz w:val="21"/>
          <w:szCs w:val="21"/>
        </w:rPr>
        <w:t xml:space="preserve">A közbeszerzés tárgya </w:t>
      </w:r>
    </w:p>
    <w:p w14:paraId="463CAA7B"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 xml:space="preserve">Ajánlattevő feladata az Ajánlatkérő kommunikációs tevékenységéhez kapcsolódóan a következő feladatok határidőre és szakszerűen történő ellátása: átfogó kreatív és PR koncepció kidolgozása, kreatív, PR és on-line kampányok tervezése, lebonyolítása, kreatív anyagok gyártása, média felületek foglalása és vásárlása, piac- és közvélemény kutatási, rendezvényszervezési, nyomda, grafikai tervezés és egyéb produkciós feladatok ellátása. </w:t>
      </w:r>
    </w:p>
    <w:p w14:paraId="463CAA7C" w14:textId="77777777" w:rsidR="00422D34" w:rsidRPr="001768B3" w:rsidRDefault="00422D34" w:rsidP="004F3438">
      <w:pPr>
        <w:rPr>
          <w:rFonts w:ascii="Tahoma" w:hAnsi="Tahoma" w:cs="Tahoma"/>
          <w:b/>
          <w:sz w:val="21"/>
          <w:szCs w:val="21"/>
          <w:u w:val="single"/>
        </w:rPr>
      </w:pPr>
    </w:p>
    <w:p w14:paraId="49E19E4C" w14:textId="768CBE3F" w:rsidR="00814E28" w:rsidRPr="00814E28" w:rsidRDefault="00422D34" w:rsidP="00814E28">
      <w:pPr>
        <w:rPr>
          <w:rFonts w:ascii="Tahoma" w:hAnsi="Tahoma" w:cs="Tahoma"/>
          <w:b/>
          <w:sz w:val="21"/>
          <w:szCs w:val="21"/>
          <w:u w:val="single"/>
        </w:rPr>
      </w:pPr>
      <w:r w:rsidRPr="001768B3">
        <w:rPr>
          <w:rFonts w:ascii="Tahoma" w:hAnsi="Tahoma" w:cs="Tahoma"/>
          <w:b/>
          <w:sz w:val="21"/>
          <w:szCs w:val="21"/>
          <w:u w:val="single"/>
        </w:rPr>
        <w:t>1. rész</w:t>
      </w:r>
      <w:r w:rsidR="00806EC6" w:rsidRPr="001768B3">
        <w:rPr>
          <w:rFonts w:ascii="Tahoma" w:hAnsi="Tahoma" w:cs="Tahoma"/>
          <w:b/>
          <w:sz w:val="21"/>
          <w:szCs w:val="21"/>
          <w:u w:val="single"/>
        </w:rPr>
        <w:t>:</w:t>
      </w:r>
      <w:r w:rsidRPr="001768B3">
        <w:rPr>
          <w:rFonts w:ascii="Tahoma" w:hAnsi="Tahoma" w:cs="Tahoma"/>
          <w:b/>
          <w:sz w:val="21"/>
          <w:szCs w:val="21"/>
          <w:u w:val="single"/>
        </w:rPr>
        <w:t xml:space="preserve"> </w:t>
      </w:r>
      <w:r w:rsidR="00806EC6" w:rsidRPr="001768B3">
        <w:rPr>
          <w:rFonts w:ascii="Tahoma" w:hAnsi="Tahoma" w:cs="Tahoma"/>
          <w:b/>
          <w:sz w:val="21"/>
          <w:szCs w:val="21"/>
          <w:u w:val="single"/>
        </w:rPr>
        <w:t>PR és kreatív feladatok, médiavásárlás, közvélemény- és piackutatás</w:t>
      </w:r>
      <w:r w:rsidR="00806EC6" w:rsidRPr="001768B3" w:rsidDel="00806EC6">
        <w:rPr>
          <w:rFonts w:ascii="Tahoma" w:hAnsi="Tahoma" w:cs="Tahoma"/>
          <w:b/>
          <w:sz w:val="21"/>
          <w:szCs w:val="21"/>
          <w:u w:val="single"/>
        </w:rPr>
        <w:t xml:space="preserve"> </w:t>
      </w:r>
    </w:p>
    <w:p w14:paraId="463CAA7E"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Kommunikációs anyagok (TV/sajtó/rádió/on-line/közterület, egyéb, nem hagyományos kommunikációs eszközök) tervezése, előkészítése és kivitelezése.</w:t>
      </w:r>
      <w:r w:rsidRPr="001768B3">
        <w:rPr>
          <w:rFonts w:ascii="Tahoma" w:hAnsi="Tahoma" w:cs="Tahoma"/>
          <w:iCs/>
          <w:sz w:val="21"/>
          <w:szCs w:val="21"/>
        </w:rPr>
        <w:t xml:space="preserve"> </w:t>
      </w:r>
    </w:p>
    <w:p w14:paraId="463CAA7F" w14:textId="63B80B0B"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stratégiák és tervek készítése</w:t>
      </w:r>
      <w:r w:rsidR="00F8535C">
        <w:rPr>
          <w:rFonts w:ascii="Tahoma" w:hAnsi="Tahoma" w:cs="Tahoma"/>
          <w:b/>
          <w:color w:val="000000"/>
          <w:sz w:val="21"/>
          <w:szCs w:val="21"/>
        </w:rPr>
        <w:t>, megvalósítása</w:t>
      </w:r>
    </w:p>
    <w:p w14:paraId="463CAA80" w14:textId="268C9936"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kreatív stratégiák és tervek készítéséért</w:t>
      </w:r>
      <w:r w:rsidR="00F8535C">
        <w:rPr>
          <w:rFonts w:ascii="Tahoma" w:hAnsi="Tahoma" w:cs="Tahoma"/>
          <w:sz w:val="21"/>
          <w:szCs w:val="21"/>
        </w:rPr>
        <w:t xml:space="preserve"> és megvalósításáért</w:t>
      </w:r>
      <w:r w:rsidRPr="001768B3">
        <w:rPr>
          <w:rFonts w:ascii="Tahoma" w:hAnsi="Tahoma" w:cs="Tahoma"/>
          <w:sz w:val="21"/>
          <w:szCs w:val="21"/>
        </w:rPr>
        <w:t>. A szerződés teljes időtartama alatt várhatóan, de nem teljes körűen az alábbi feladatok merülhetnek fel:</w:t>
      </w:r>
    </w:p>
    <w:p w14:paraId="463CAA81"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kreatív koncepció, tervek kidolgozása és megvalósítása, komplex és részkampányok kivitelezése, különös tekintettel a vizuális és verbális tervezésre,</w:t>
      </w:r>
    </w:p>
    <w:p w14:paraId="463CAA82" w14:textId="77777777" w:rsidR="00422D34" w:rsidRPr="001768B3" w:rsidRDefault="00422D34" w:rsidP="00CB3B7B">
      <w:pPr>
        <w:numPr>
          <w:ilvl w:val="0"/>
          <w:numId w:val="23"/>
        </w:numPr>
        <w:suppressAutoHyphens w:val="0"/>
        <w:autoSpaceDE w:val="0"/>
        <w:autoSpaceDN w:val="0"/>
        <w:adjustRightInd w:val="0"/>
        <w:spacing w:after="0"/>
        <w:jc w:val="both"/>
        <w:textAlignment w:val="auto"/>
        <w:rPr>
          <w:rFonts w:ascii="Tahoma" w:hAnsi="Tahoma" w:cs="Tahoma"/>
          <w:sz w:val="21"/>
          <w:szCs w:val="21"/>
        </w:rPr>
      </w:pPr>
      <w:r w:rsidRPr="001768B3">
        <w:rPr>
          <w:rFonts w:ascii="Tahoma" w:hAnsi="Tahoma" w:cs="Tahoma"/>
          <w:sz w:val="21"/>
          <w:szCs w:val="21"/>
        </w:rPr>
        <w:t>online és egyéb nem hagyományos kommunikációs stratégiák kialakítása,</w:t>
      </w:r>
    </w:p>
    <w:p w14:paraId="463CAA86" w14:textId="77777777" w:rsidR="00422D34" w:rsidRDefault="00422D34" w:rsidP="00CB3B7B">
      <w:pPr>
        <w:pStyle w:val="Listaszerbekezds"/>
        <w:numPr>
          <w:ilvl w:val="0"/>
          <w:numId w:val="23"/>
        </w:numPr>
        <w:spacing w:before="0" w:after="200" w:line="276" w:lineRule="auto"/>
        <w:rPr>
          <w:rFonts w:ascii="Tahoma" w:hAnsi="Tahoma" w:cs="Tahoma"/>
          <w:color w:val="000000"/>
          <w:sz w:val="21"/>
          <w:szCs w:val="21"/>
        </w:rPr>
      </w:pPr>
      <w:r w:rsidRPr="001768B3">
        <w:rPr>
          <w:rFonts w:ascii="Tahoma" w:hAnsi="Tahoma" w:cs="Tahoma"/>
          <w:sz w:val="21"/>
          <w:szCs w:val="21"/>
        </w:rPr>
        <w:t>egyéb elektronikus megjelenési lehetőségek stratégiájának kialakítása</w:t>
      </w:r>
      <w:r w:rsidRPr="001768B3">
        <w:rPr>
          <w:rFonts w:ascii="Tahoma" w:hAnsi="Tahoma" w:cs="Tahoma"/>
          <w:color w:val="000000"/>
          <w:sz w:val="21"/>
          <w:szCs w:val="21"/>
        </w:rPr>
        <w:t>.</w:t>
      </w:r>
    </w:p>
    <w:p w14:paraId="40E8F214" w14:textId="77777777" w:rsidR="00F8535C" w:rsidRPr="001768B3" w:rsidRDefault="00F8535C" w:rsidP="0020568F">
      <w:pPr>
        <w:pStyle w:val="Listaszerbekezds"/>
        <w:spacing w:before="0" w:after="200" w:line="276" w:lineRule="auto"/>
        <w:ind w:left="360"/>
        <w:rPr>
          <w:rFonts w:ascii="Tahoma" w:hAnsi="Tahoma" w:cs="Tahoma"/>
          <w:color w:val="000000"/>
          <w:sz w:val="21"/>
          <w:szCs w:val="21"/>
        </w:rPr>
      </w:pPr>
    </w:p>
    <w:p w14:paraId="463CAA87"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Kreatív tervezési, gyártási, gyártás-előkészítési feladatok</w:t>
      </w:r>
    </w:p>
    <w:p w14:paraId="463CAA88"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kommunikációs kampányokhoz kapcsolódó gyártási, gyártás-előkészítési feladatokért is. A szerződés teljes időtartama alatt várhatóan, de nem teljes körűen az alábbi gyártási, gyártás-előkészítési feladatok merülhetnek fel:</w:t>
      </w:r>
    </w:p>
    <w:p w14:paraId="463CAA8A"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textAlignment w:val="baseline"/>
        <w:rPr>
          <w:rFonts w:ascii="Tahoma" w:hAnsi="Tahoma" w:cs="Tahoma"/>
          <w:color w:val="000000"/>
          <w:sz w:val="21"/>
          <w:szCs w:val="21"/>
        </w:rPr>
      </w:pPr>
      <w:r w:rsidRPr="001768B3">
        <w:rPr>
          <w:rFonts w:ascii="Tahoma" w:hAnsi="Tahoma" w:cs="Tahoma"/>
          <w:color w:val="000000"/>
          <w:sz w:val="21"/>
          <w:szCs w:val="21"/>
        </w:rPr>
        <w:t>molinó, beltéri plakát, óriásplakát tervezése,</w:t>
      </w:r>
    </w:p>
    <w:p w14:paraId="463CAA8B" w14:textId="79D9BC2A" w:rsidR="00422D34" w:rsidRPr="001768B3" w:rsidRDefault="00F8535C"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Pr>
          <w:rFonts w:ascii="Tahoma" w:hAnsi="Tahoma" w:cs="Tahoma"/>
          <w:sz w:val="21"/>
          <w:szCs w:val="21"/>
        </w:rPr>
        <w:t xml:space="preserve">edukációs, </w:t>
      </w:r>
      <w:r w:rsidR="00422D34" w:rsidRPr="001768B3">
        <w:rPr>
          <w:rFonts w:ascii="Tahoma" w:hAnsi="Tahoma" w:cs="Tahoma"/>
          <w:sz w:val="21"/>
          <w:szCs w:val="21"/>
        </w:rPr>
        <w:t>reklám-és PR filmek tervezése és gyártása,</w:t>
      </w:r>
    </w:p>
    <w:p w14:paraId="463CAA8C"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rádióreklámok tervezése és gyártása,</w:t>
      </w:r>
    </w:p>
    <w:p w14:paraId="463CAA8D"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arculat, kisarculat tervezés,</w:t>
      </w:r>
    </w:p>
    <w:p w14:paraId="463CAA8E"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lastRenderedPageBreak/>
        <w:t xml:space="preserve">kommunikációs eszközök kreatív/grafikai és nyomdai előkészítése, gyártása: pl. sajtó-, közterületi- és belterületi hirdetések, </w:t>
      </w:r>
      <w:proofErr w:type="spellStart"/>
      <w:r w:rsidRPr="001768B3">
        <w:rPr>
          <w:rFonts w:ascii="Tahoma" w:hAnsi="Tahoma" w:cs="Tahoma"/>
          <w:sz w:val="21"/>
          <w:szCs w:val="21"/>
        </w:rPr>
        <w:t>pop-up</w:t>
      </w:r>
      <w:proofErr w:type="spellEnd"/>
      <w:r w:rsidRPr="001768B3">
        <w:rPr>
          <w:rFonts w:ascii="Tahoma" w:hAnsi="Tahoma" w:cs="Tahoma"/>
          <w:sz w:val="21"/>
          <w:szCs w:val="21"/>
        </w:rPr>
        <w:t xml:space="preserve">, </w:t>
      </w:r>
      <w:proofErr w:type="spellStart"/>
      <w:r w:rsidRPr="001768B3">
        <w:rPr>
          <w:rFonts w:ascii="Tahoma" w:hAnsi="Tahoma" w:cs="Tahoma"/>
          <w:sz w:val="21"/>
          <w:szCs w:val="21"/>
        </w:rPr>
        <w:t>roll-up</w:t>
      </w:r>
      <w:proofErr w:type="spellEnd"/>
      <w:r w:rsidRPr="001768B3">
        <w:rPr>
          <w:rFonts w:ascii="Tahoma" w:hAnsi="Tahoma" w:cs="Tahoma"/>
          <w:sz w:val="21"/>
          <w:szCs w:val="21"/>
        </w:rPr>
        <w:t xml:space="preserve">, </w:t>
      </w:r>
    </w:p>
    <w:p w14:paraId="463CAA8F" w14:textId="77777777" w:rsidR="00422D34" w:rsidRPr="001768B3" w:rsidRDefault="00422D34" w:rsidP="00CB3B7B">
      <w:pPr>
        <w:numPr>
          <w:ilvl w:val="0"/>
          <w:numId w:val="24"/>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szövegírás, stilizálás, tördelés, szerkesztés, lektorálás, korrektúra, </w:t>
      </w:r>
    </w:p>
    <w:p w14:paraId="463CAA90" w14:textId="77777777" w:rsidR="00422D34" w:rsidRPr="001768B3" w:rsidRDefault="00422D34" w:rsidP="00CB3B7B">
      <w:pPr>
        <w:pStyle w:val="Listaszerbekezds"/>
        <w:numPr>
          <w:ilvl w:val="0"/>
          <w:numId w:val="24"/>
        </w:numPr>
        <w:overflowPunct w:val="0"/>
        <w:autoSpaceDE w:val="0"/>
        <w:autoSpaceDN w:val="0"/>
        <w:adjustRightInd w:val="0"/>
        <w:spacing w:before="0" w:after="0" w:line="276" w:lineRule="auto"/>
        <w:jc w:val="left"/>
        <w:textAlignment w:val="baseline"/>
        <w:rPr>
          <w:rFonts w:ascii="Tahoma" w:hAnsi="Tahoma" w:cs="Tahoma"/>
          <w:color w:val="000000"/>
          <w:sz w:val="21"/>
          <w:szCs w:val="21"/>
        </w:rPr>
      </w:pPr>
      <w:r w:rsidRPr="001768B3">
        <w:rPr>
          <w:rFonts w:ascii="Tahoma" w:hAnsi="Tahoma" w:cs="Tahoma"/>
          <w:color w:val="000000"/>
          <w:sz w:val="21"/>
          <w:szCs w:val="21"/>
        </w:rPr>
        <w:t>prezentáció készítés (design, képi elemek kiválasztása, beszerzése, előállítása, stb.),</w:t>
      </w:r>
    </w:p>
    <w:p w14:paraId="463CAA91" w14:textId="77777777" w:rsidR="00422D34" w:rsidRPr="001768B3" w:rsidRDefault="00422D34" w:rsidP="00CB3B7B">
      <w:pPr>
        <w:numPr>
          <w:ilvl w:val="0"/>
          <w:numId w:val="24"/>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kiadványok tervezése, illusztrálása,</w:t>
      </w:r>
    </w:p>
    <w:p w14:paraId="463CAA92"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nyomdai előkészítés (grafikai tervezés, </w:t>
      </w:r>
      <w:proofErr w:type="spellStart"/>
      <w:r w:rsidRPr="001768B3">
        <w:rPr>
          <w:rFonts w:ascii="Tahoma" w:hAnsi="Tahoma" w:cs="Tahoma"/>
          <w:sz w:val="21"/>
          <w:szCs w:val="21"/>
        </w:rPr>
        <w:t>layout</w:t>
      </w:r>
      <w:proofErr w:type="spellEnd"/>
      <w:r w:rsidRPr="001768B3">
        <w:rPr>
          <w:rFonts w:ascii="Tahoma" w:hAnsi="Tahoma" w:cs="Tahoma"/>
          <w:sz w:val="21"/>
          <w:szCs w:val="21"/>
        </w:rPr>
        <w:t xml:space="preserve"> készítés, </w:t>
      </w:r>
      <w:proofErr w:type="spellStart"/>
      <w:r w:rsidRPr="001768B3">
        <w:rPr>
          <w:rFonts w:ascii="Tahoma" w:hAnsi="Tahoma" w:cs="Tahoma"/>
          <w:sz w:val="21"/>
          <w:szCs w:val="21"/>
        </w:rPr>
        <w:t>pl</w:t>
      </w:r>
      <w:proofErr w:type="spellEnd"/>
      <w:r w:rsidRPr="001768B3">
        <w:rPr>
          <w:rFonts w:ascii="Tahoma" w:hAnsi="Tahoma" w:cs="Tahoma"/>
          <w:sz w:val="21"/>
          <w:szCs w:val="21"/>
        </w:rPr>
        <w:t xml:space="preserve">: nyomtatott hirdetések, plakátok, szórólapok, kiadványok, stb.), </w:t>
      </w:r>
    </w:p>
    <w:p w14:paraId="463CAA93"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nyomdai kivitelezés, gyártás,</w:t>
      </w:r>
    </w:p>
    <w:p w14:paraId="463CAA94" w14:textId="77777777"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képfeldolgozás, fotókészítés és az ehhez kapcsolódó esetleges jogdíjak megvásárlása, kép, illetve </w:t>
      </w:r>
      <w:proofErr w:type="spellStart"/>
      <w:r w:rsidRPr="001768B3">
        <w:rPr>
          <w:rFonts w:ascii="Tahoma" w:hAnsi="Tahoma" w:cs="Tahoma"/>
          <w:sz w:val="21"/>
          <w:szCs w:val="21"/>
        </w:rPr>
        <w:t>stockfotó</w:t>
      </w:r>
      <w:proofErr w:type="spellEnd"/>
      <w:r w:rsidRPr="001768B3">
        <w:rPr>
          <w:rFonts w:ascii="Tahoma" w:hAnsi="Tahoma" w:cs="Tahoma"/>
          <w:sz w:val="21"/>
          <w:szCs w:val="21"/>
        </w:rPr>
        <w:t xml:space="preserve"> felhasználási jogdíjának megvásárlása,</w:t>
      </w:r>
      <w:r w:rsidRPr="001768B3">
        <w:rPr>
          <w:rFonts w:ascii="Tahoma" w:hAnsi="Tahoma" w:cs="Tahoma"/>
          <w:sz w:val="21"/>
          <w:szCs w:val="21"/>
        </w:rPr>
        <w:tab/>
      </w:r>
    </w:p>
    <w:p w14:paraId="463CAA95" w14:textId="1730FAD5" w:rsidR="00422D34" w:rsidRPr="001768B3" w:rsidRDefault="00422D34" w:rsidP="00CB3B7B">
      <w:pPr>
        <w:numPr>
          <w:ilvl w:val="0"/>
          <w:numId w:val="23"/>
        </w:numPr>
        <w:tabs>
          <w:tab w:val="left" w:pos="1493"/>
        </w:tabs>
        <w:suppressAutoHyphens w:val="0"/>
        <w:spacing w:after="0"/>
        <w:jc w:val="both"/>
        <w:textAlignment w:val="auto"/>
        <w:rPr>
          <w:rFonts w:ascii="Tahoma" w:hAnsi="Tahoma" w:cs="Tahoma"/>
          <w:sz w:val="21"/>
          <w:szCs w:val="21"/>
        </w:rPr>
      </w:pPr>
      <w:r w:rsidRPr="001768B3">
        <w:rPr>
          <w:rFonts w:ascii="Tahoma" w:hAnsi="Tahoma" w:cs="Tahoma"/>
          <w:sz w:val="21"/>
          <w:szCs w:val="21"/>
        </w:rPr>
        <w:t xml:space="preserve">nyomtatott eszközök nyomdai utánnyomásra alkalmas formátumban, CD-n/DVD-n, </w:t>
      </w:r>
    </w:p>
    <w:p w14:paraId="463CAA97" w14:textId="77777777" w:rsidR="00422D34" w:rsidRPr="001768B3" w:rsidRDefault="00422D34" w:rsidP="004F3438">
      <w:pPr>
        <w:tabs>
          <w:tab w:val="left" w:pos="1493"/>
        </w:tabs>
        <w:jc w:val="both"/>
        <w:rPr>
          <w:rFonts w:ascii="Tahoma" w:hAnsi="Tahoma" w:cs="Tahoma"/>
          <w:sz w:val="21"/>
          <w:szCs w:val="21"/>
        </w:rPr>
      </w:pPr>
    </w:p>
    <w:p w14:paraId="463CAA98"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 xml:space="preserve">PR </w:t>
      </w:r>
    </w:p>
    <w:p w14:paraId="463CAA99"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Eseti megbízások alapján az Ajánlattevő felel a PR és sajtókapcsolati feladatok ellátásáért. A szerződés teljes időtartama alatt várhatóan, de nem teljes körűen az alábbi feladatok merülhetnek fel:</w:t>
      </w:r>
    </w:p>
    <w:p w14:paraId="463CAA9A" w14:textId="280DA1A8" w:rsidR="00422D34" w:rsidRPr="001768B3" w:rsidRDefault="00F8535C" w:rsidP="00CB3B7B">
      <w:pPr>
        <w:pStyle w:val="Listaszerbekezds"/>
        <w:numPr>
          <w:ilvl w:val="0"/>
          <w:numId w:val="22"/>
        </w:numPr>
        <w:spacing w:before="0" w:after="0" w:line="276" w:lineRule="auto"/>
        <w:rPr>
          <w:rFonts w:ascii="Tahoma" w:hAnsi="Tahoma" w:cs="Tahoma"/>
          <w:sz w:val="21"/>
          <w:szCs w:val="21"/>
        </w:rPr>
      </w:pPr>
      <w:r w:rsidRPr="00126C16">
        <w:rPr>
          <w:rFonts w:ascii="Tahoma" w:hAnsi="Tahoma" w:cs="Tahoma"/>
          <w:sz w:val="21"/>
          <w:szCs w:val="21"/>
        </w:rPr>
        <w:t>a PR feladatok ere</w:t>
      </w:r>
      <w:r>
        <w:rPr>
          <w:rFonts w:ascii="Tahoma" w:hAnsi="Tahoma" w:cs="Tahoma"/>
          <w:sz w:val="21"/>
          <w:szCs w:val="21"/>
        </w:rPr>
        <w:t>dményes és hatásos megvalósítása</w:t>
      </w:r>
      <w:r w:rsidR="00422D34" w:rsidRPr="001768B3">
        <w:rPr>
          <w:rFonts w:ascii="Tahoma" w:hAnsi="Tahoma" w:cs="Tahoma"/>
          <w:sz w:val="21"/>
          <w:szCs w:val="21"/>
        </w:rPr>
        <w:t xml:space="preserve">, tervek és javaslatok összeállítása a többirányú (OP specifikusság miatt) kommunikációs tevékenységek összehangolásával; </w:t>
      </w:r>
    </w:p>
    <w:p w14:paraId="463CAA9B"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 xml:space="preserve">Az Ajánlatkérő részére </w:t>
      </w:r>
      <w:r w:rsidRPr="001768B3">
        <w:rPr>
          <w:rFonts w:ascii="Tahoma" w:hAnsi="Tahoma" w:cs="Tahoma"/>
          <w:bCs/>
          <w:sz w:val="21"/>
          <w:szCs w:val="21"/>
        </w:rPr>
        <w:t>PR</w:t>
      </w:r>
      <w:r w:rsidRPr="001768B3">
        <w:rPr>
          <w:rFonts w:ascii="Tahoma" w:hAnsi="Tahoma" w:cs="Tahoma"/>
          <w:sz w:val="21"/>
          <w:szCs w:val="21"/>
        </w:rPr>
        <w:t xml:space="preserve"> </w:t>
      </w:r>
      <w:r w:rsidRPr="001768B3">
        <w:rPr>
          <w:rFonts w:ascii="Tahoma" w:hAnsi="Tahoma" w:cs="Tahoma"/>
          <w:bCs/>
          <w:sz w:val="21"/>
          <w:szCs w:val="21"/>
        </w:rPr>
        <w:t>feladatok</w:t>
      </w:r>
      <w:r w:rsidRPr="001768B3">
        <w:rPr>
          <w:rFonts w:ascii="Tahoma" w:hAnsi="Tahoma" w:cs="Tahoma"/>
          <w:sz w:val="21"/>
          <w:szCs w:val="21"/>
        </w:rPr>
        <w:t>hoz kapcsolódó akciótervek elkészítése, kivitelezési javaslat összeállítása a kommunikáció irányához igazodó célcsoportok megszólítására, az üzenetek hatékony eljuttatására és a célcsoportok mozgósítására, direkt kommunikációs és PR eszközök tervezésére és/vagy kivitelezésére;</w:t>
      </w:r>
    </w:p>
    <w:p w14:paraId="463CAA9C"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Kommunikációs eszközök koncepciójának tervezése és megvalósítása: szövegírás kiadványokhoz, média és sajtó megjelenésekhez; beszédírás és előadások/prezentációk megtervezése vezetők részére; sajtókapcsolati és sajtófigyelői tevékenység biztosítása; téma,- és story generálás; sajtó rendezvény előkészítés és szervezés, eseménygenerálás,</w:t>
      </w:r>
    </w:p>
    <w:p w14:paraId="463CAA9D" w14:textId="77777777" w:rsidR="00422D34" w:rsidRPr="001768B3" w:rsidRDefault="00422D34" w:rsidP="00CB3B7B">
      <w:pPr>
        <w:pStyle w:val="Norml0"/>
        <w:numPr>
          <w:ilvl w:val="0"/>
          <w:numId w:val="22"/>
        </w:numPr>
        <w:snapToGrid/>
        <w:spacing w:line="276" w:lineRule="auto"/>
        <w:jc w:val="both"/>
        <w:rPr>
          <w:rFonts w:ascii="Tahoma" w:hAnsi="Tahoma" w:cs="Tahoma"/>
          <w:sz w:val="21"/>
          <w:szCs w:val="21"/>
        </w:rPr>
      </w:pPr>
      <w:r w:rsidRPr="001768B3">
        <w:rPr>
          <w:rFonts w:ascii="Tahoma" w:hAnsi="Tahoma" w:cs="Tahoma"/>
          <w:sz w:val="21"/>
          <w:szCs w:val="21"/>
        </w:rPr>
        <w:t>Az Ajánlatkérő szükség szerinti támogatása konfliktus-kezelést igénylő helyzetekben, a konfliktus kedvező eredménnyel történő megoldásához szükséges intézkedések tervezése és végrehajtása;</w:t>
      </w:r>
    </w:p>
    <w:p w14:paraId="463CAA9E"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Kríziskommunikációs feladatok ellátása</w:t>
      </w:r>
    </w:p>
    <w:p w14:paraId="463CAA9F" w14:textId="77777777" w:rsidR="00422D34" w:rsidRPr="001768B3" w:rsidRDefault="00422D34" w:rsidP="00CB3B7B">
      <w:pPr>
        <w:numPr>
          <w:ilvl w:val="0"/>
          <w:numId w:val="22"/>
        </w:numPr>
        <w:suppressAutoHyphens w:val="0"/>
        <w:overflowPunct w:val="0"/>
        <w:autoSpaceDE w:val="0"/>
        <w:autoSpaceDN w:val="0"/>
        <w:adjustRightInd w:val="0"/>
        <w:spacing w:after="0"/>
        <w:rPr>
          <w:rFonts w:ascii="Tahoma" w:hAnsi="Tahoma" w:cs="Tahoma"/>
          <w:sz w:val="21"/>
          <w:szCs w:val="21"/>
        </w:rPr>
      </w:pPr>
      <w:r w:rsidRPr="001768B3">
        <w:rPr>
          <w:rFonts w:ascii="Tahoma" w:hAnsi="Tahoma" w:cs="Tahoma"/>
          <w:bCs/>
          <w:sz w:val="21"/>
          <w:szCs w:val="21"/>
        </w:rPr>
        <w:t xml:space="preserve">Sajtókapcsolat menedzsment, események szervezése, közlemények megírása, eseti megbízások alapján. </w:t>
      </w:r>
    </w:p>
    <w:p w14:paraId="463CAAA0" w14:textId="77777777" w:rsidR="00422D34" w:rsidRPr="001768B3" w:rsidRDefault="00422D34" w:rsidP="00CB3B7B">
      <w:pPr>
        <w:numPr>
          <w:ilvl w:val="0"/>
          <w:numId w:val="22"/>
        </w:numPr>
        <w:suppressAutoHyphens w:val="0"/>
        <w:spacing w:before="120" w:after="0"/>
        <w:jc w:val="both"/>
        <w:textAlignment w:val="auto"/>
        <w:rPr>
          <w:rFonts w:ascii="Tahoma" w:hAnsi="Tahoma" w:cs="Tahoma"/>
          <w:sz w:val="21"/>
          <w:szCs w:val="21"/>
        </w:rPr>
      </w:pPr>
      <w:r w:rsidRPr="001768B3">
        <w:rPr>
          <w:rFonts w:ascii="Tahoma" w:hAnsi="Tahoma" w:cs="Tahoma"/>
          <w:sz w:val="21"/>
          <w:szCs w:val="21"/>
        </w:rPr>
        <w:t>Egyéb ügynökségi szolgáltatások (pl. tanácsadás, szakirányú kommunikációs tréningek megtartása)</w:t>
      </w:r>
    </w:p>
    <w:p w14:paraId="463CAAA1" w14:textId="77777777" w:rsidR="00422D34" w:rsidRPr="001768B3" w:rsidRDefault="00422D34" w:rsidP="004F3438">
      <w:pPr>
        <w:rPr>
          <w:rFonts w:ascii="Tahoma" w:hAnsi="Tahoma" w:cs="Tahoma"/>
          <w:b/>
          <w:sz w:val="21"/>
          <w:szCs w:val="21"/>
        </w:rPr>
      </w:pPr>
      <w:r w:rsidRPr="001768B3">
        <w:rPr>
          <w:rFonts w:ascii="Tahoma" w:hAnsi="Tahoma" w:cs="Tahoma"/>
          <w:b/>
          <w:sz w:val="21"/>
          <w:szCs w:val="21"/>
        </w:rPr>
        <w:t xml:space="preserve"> </w:t>
      </w:r>
    </w:p>
    <w:p w14:paraId="463CAAA2"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On-line feladatok tekintetében</w:t>
      </w:r>
    </w:p>
    <w:p w14:paraId="463CAAA3"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Eseti megbízások alapján az Ajánlattevő felel a kampányokhoz kapcsolódó on-line faladatok ellátásáért. A szerződés teljes időtartama alatt várhatóan, de nem teljes körűen az alábbi feladatok merülhetnek fel:</w:t>
      </w:r>
    </w:p>
    <w:p w14:paraId="463CAAA4"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internetes </w:t>
      </w:r>
      <w:proofErr w:type="spellStart"/>
      <w:r w:rsidRPr="001768B3">
        <w:rPr>
          <w:rFonts w:ascii="Tahoma" w:hAnsi="Tahoma" w:cs="Tahoma"/>
          <w:sz w:val="21"/>
          <w:szCs w:val="21"/>
        </w:rPr>
        <w:t>banner-ek</w:t>
      </w:r>
      <w:proofErr w:type="spellEnd"/>
      <w:r w:rsidRPr="001768B3">
        <w:rPr>
          <w:rFonts w:ascii="Tahoma" w:hAnsi="Tahoma" w:cs="Tahoma"/>
          <w:sz w:val="21"/>
          <w:szCs w:val="21"/>
        </w:rPr>
        <w:t xml:space="preserve"> készítése (statikus és animált)</w:t>
      </w:r>
    </w:p>
    <w:p w14:paraId="463CAAA5"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interneten vagy számítógépen játszható játékok, vetélkedők készítése</w:t>
      </w:r>
    </w:p>
    <w:p w14:paraId="463CAAA6"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honlap formai és tartalmi fejlesztése</w:t>
      </w:r>
    </w:p>
    <w:p w14:paraId="463CAAA7"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információs portálok és eszközök kialakítása, üzemeltetése és karbantartása</w:t>
      </w:r>
    </w:p>
    <w:p w14:paraId="463CAAA8"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A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html</w:t>
      </w:r>
      <w:proofErr w:type="spellEnd"/>
      <w:r w:rsidRPr="001768B3">
        <w:rPr>
          <w:rFonts w:ascii="Tahoma" w:hAnsi="Tahoma" w:cs="Tahoma"/>
          <w:sz w:val="21"/>
          <w:szCs w:val="21"/>
        </w:rPr>
        <w:t xml:space="preserve"> alapú meghívó, hírlevél készítése</w:t>
      </w:r>
    </w:p>
    <w:p w14:paraId="463CAAA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kvíz- és egyéb kreatív játékok teljeskörű megvalósítása, (grafika, szöveg, HTML programozás, </w:t>
      </w:r>
      <w:proofErr w:type="spellStart"/>
      <w:r w:rsidRPr="001768B3">
        <w:rPr>
          <w:rFonts w:ascii="Tahoma" w:hAnsi="Tahoma" w:cs="Tahoma"/>
          <w:sz w:val="21"/>
          <w:szCs w:val="21"/>
        </w:rPr>
        <w:t>backend</w:t>
      </w:r>
      <w:proofErr w:type="spellEnd"/>
      <w:r w:rsidRPr="001768B3">
        <w:rPr>
          <w:rFonts w:ascii="Tahoma" w:hAnsi="Tahoma" w:cs="Tahoma"/>
          <w:sz w:val="21"/>
          <w:szCs w:val="21"/>
        </w:rPr>
        <w:t xml:space="preserve"> programozás, tesztelés, hibajavítás, implementáció, a kapcsolódó, hatékony elérést biztosító teljesítmény-alapú kampányok, online hirdetési kampányok tervezése, kivitelezése)</w:t>
      </w:r>
    </w:p>
    <w:p w14:paraId="463CAAA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infografikai</w:t>
      </w:r>
      <w:proofErr w:type="spellEnd"/>
      <w:r w:rsidRPr="001768B3">
        <w:rPr>
          <w:rFonts w:ascii="Tahoma" w:hAnsi="Tahoma" w:cs="Tahoma"/>
          <w:sz w:val="21"/>
          <w:szCs w:val="21"/>
        </w:rPr>
        <w:t xml:space="preserve"> illusztrációk (adat vizualizáció, grafikai tervezés, animáció készítése) elsősorban prezentációk és szakmai kiadványok, on-line felületek illusztrálásához. </w:t>
      </w:r>
    </w:p>
    <w:p w14:paraId="463CAAAC" w14:textId="77777777" w:rsidR="00422D34" w:rsidRPr="001768B3" w:rsidRDefault="00422D34" w:rsidP="00CB3B7B">
      <w:pPr>
        <w:numPr>
          <w:ilvl w:val="0"/>
          <w:numId w:val="21"/>
        </w:numPr>
        <w:suppressAutoHyphens w:val="0"/>
        <w:overflowPunct w:val="0"/>
        <w:autoSpaceDE w:val="0"/>
        <w:autoSpaceDN w:val="0"/>
        <w:adjustRightInd w:val="0"/>
        <w:spacing w:after="0"/>
        <w:jc w:val="both"/>
        <w:rPr>
          <w:rFonts w:ascii="Tahoma" w:hAnsi="Tahoma" w:cs="Tahoma"/>
          <w:sz w:val="21"/>
          <w:szCs w:val="21"/>
        </w:rPr>
      </w:pPr>
      <w:r w:rsidRPr="001768B3">
        <w:rPr>
          <w:rFonts w:ascii="Tahoma" w:hAnsi="Tahoma" w:cs="Tahoma"/>
          <w:sz w:val="21"/>
          <w:szCs w:val="21"/>
        </w:rPr>
        <w:t xml:space="preserve">On-line produkció: bannerek és weboldalak, új játékok, </w:t>
      </w:r>
      <w:proofErr w:type="spellStart"/>
      <w:r w:rsidRPr="001768B3">
        <w:rPr>
          <w:rFonts w:ascii="Tahoma" w:hAnsi="Tahoma" w:cs="Tahoma"/>
          <w:sz w:val="21"/>
          <w:szCs w:val="21"/>
        </w:rPr>
        <w:t>minisite-ok</w:t>
      </w:r>
      <w:proofErr w:type="spellEnd"/>
      <w:r w:rsidRPr="001768B3">
        <w:rPr>
          <w:rFonts w:ascii="Tahoma" w:hAnsi="Tahoma" w:cs="Tahoma"/>
          <w:sz w:val="21"/>
          <w:szCs w:val="21"/>
        </w:rPr>
        <w:t xml:space="preserve"> kreatív tervezése és tartalmi megvalósításában közreműködés, on-line elérhető kiadvány tervezése, szerkesztése</w:t>
      </w:r>
    </w:p>
    <w:p w14:paraId="463CAAAD" w14:textId="77777777" w:rsidR="00422D34" w:rsidRPr="001768B3" w:rsidRDefault="00422D34" w:rsidP="004F3438">
      <w:pPr>
        <w:overflowPunct w:val="0"/>
        <w:autoSpaceDE w:val="0"/>
        <w:autoSpaceDN w:val="0"/>
        <w:adjustRightInd w:val="0"/>
        <w:ind w:left="360"/>
        <w:rPr>
          <w:rFonts w:ascii="Tahoma" w:hAnsi="Tahoma" w:cs="Tahoma"/>
          <w:sz w:val="21"/>
          <w:szCs w:val="21"/>
        </w:rPr>
      </w:pPr>
      <w:proofErr w:type="gramStart"/>
      <w:r w:rsidRPr="001768B3">
        <w:rPr>
          <w:rFonts w:ascii="Tahoma" w:hAnsi="Tahoma" w:cs="Tahoma"/>
          <w:b/>
          <w:sz w:val="21"/>
          <w:szCs w:val="21"/>
        </w:rPr>
        <w:t>-</w:t>
      </w:r>
      <w:r w:rsidRPr="001768B3">
        <w:rPr>
          <w:rFonts w:ascii="Tahoma" w:hAnsi="Tahoma" w:cs="Tahoma"/>
          <w:sz w:val="21"/>
          <w:szCs w:val="21"/>
        </w:rPr>
        <w:t xml:space="preserve">    </w:t>
      </w:r>
      <w:proofErr w:type="spellStart"/>
      <w:r w:rsidRPr="001768B3">
        <w:rPr>
          <w:rFonts w:ascii="Tahoma" w:hAnsi="Tahoma" w:cs="Tahoma"/>
          <w:sz w:val="21"/>
          <w:szCs w:val="21"/>
        </w:rPr>
        <w:t>e-DM</w:t>
      </w:r>
      <w:proofErr w:type="spellEnd"/>
      <w:proofErr w:type="gramEnd"/>
      <w:r w:rsidRPr="001768B3">
        <w:rPr>
          <w:rFonts w:ascii="Tahoma" w:hAnsi="Tahoma" w:cs="Tahoma"/>
          <w:sz w:val="21"/>
          <w:szCs w:val="21"/>
        </w:rPr>
        <w:t xml:space="preserve"> </w:t>
      </w:r>
      <w:proofErr w:type="spellStart"/>
      <w:r w:rsidRPr="001768B3">
        <w:rPr>
          <w:rFonts w:ascii="Tahoma" w:hAnsi="Tahoma" w:cs="Tahoma"/>
          <w:sz w:val="21"/>
          <w:szCs w:val="21"/>
        </w:rPr>
        <w:t>layoutok</w:t>
      </w:r>
      <w:proofErr w:type="spellEnd"/>
      <w:r w:rsidRPr="001768B3">
        <w:rPr>
          <w:rFonts w:ascii="Tahoma" w:hAnsi="Tahoma" w:cs="Tahoma"/>
          <w:sz w:val="21"/>
          <w:szCs w:val="21"/>
        </w:rPr>
        <w:t xml:space="preserve"> tervezése</w:t>
      </w:r>
    </w:p>
    <w:p w14:paraId="463CAAAE"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Médiavásárlás</w:t>
      </w:r>
    </w:p>
    <w:p w14:paraId="463CAAAF" w14:textId="77777777" w:rsidR="00422D34" w:rsidRPr="001768B3" w:rsidRDefault="00422D34" w:rsidP="004F3438">
      <w:pPr>
        <w:pStyle w:val="Szvegtrzs"/>
        <w:spacing w:before="120" w:line="276" w:lineRule="auto"/>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463CAAB0"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1. A szerződés időtartama alatt médiavásárlás a bírálati szempontoknál megadott médialista elemeinek felhasználásával, illetve előre nem ismert, de a célcsoportoknak és a kommunikációs céloknak megfelelő egyéb médium/ok alkalmazásával.</w:t>
      </w:r>
    </w:p>
    <w:p w14:paraId="463CAAB1"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 </w:t>
      </w:r>
    </w:p>
    <w:p w14:paraId="463CAAB2" w14:textId="77777777" w:rsidR="00422D34" w:rsidRPr="001768B3"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t xml:space="preserve">2. Ajánlatkérő részére igény esetén (pl. átfogó kommunikációs kampány esetében) médiatervezési feladatok ellátása. Az elkészült médiatervek felhasználási joga a Megrendelőt illeti meg. </w:t>
      </w:r>
    </w:p>
    <w:p w14:paraId="463CAAB3" w14:textId="77777777" w:rsidR="00422D34" w:rsidRPr="001768B3" w:rsidRDefault="00422D34" w:rsidP="004F3438">
      <w:pPr>
        <w:spacing w:before="100" w:beforeAutospacing="1" w:after="100" w:afterAutospacing="1"/>
        <w:ind w:left="717"/>
        <w:jc w:val="both"/>
        <w:rPr>
          <w:rFonts w:ascii="Tahoma" w:hAnsi="Tahoma" w:cs="Tahoma"/>
          <w:sz w:val="21"/>
          <w:szCs w:val="21"/>
        </w:rPr>
      </w:pPr>
      <w:r w:rsidRPr="001768B3">
        <w:rPr>
          <w:rFonts w:ascii="Tahoma" w:hAnsi="Tahoma" w:cs="Tahoma"/>
          <w:sz w:val="21"/>
          <w:szCs w:val="21"/>
        </w:rPr>
        <w:t xml:space="preserve">3. A média-megjelenések utóértékelése (beszámoló készítése </w:t>
      </w:r>
      <w:proofErr w:type="spellStart"/>
      <w:r w:rsidRPr="001768B3">
        <w:rPr>
          <w:rFonts w:ascii="Tahoma" w:hAnsi="Tahoma" w:cs="Tahoma"/>
          <w:sz w:val="21"/>
          <w:szCs w:val="21"/>
        </w:rPr>
        <w:t>médiamutatószámok</w:t>
      </w:r>
      <w:proofErr w:type="spellEnd"/>
      <w:r w:rsidRPr="001768B3">
        <w:rPr>
          <w:rFonts w:ascii="Tahoma" w:hAnsi="Tahoma" w:cs="Tahoma"/>
          <w:sz w:val="21"/>
          <w:szCs w:val="21"/>
        </w:rPr>
        <w:t xml:space="preserve"> alapján) és az alábbi teljesítést igazoló dokumentumok benyújtásával:</w:t>
      </w:r>
    </w:p>
    <w:p w14:paraId="463CAAB4"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TV: PR riport esetében sugárzási lista és a műsor támpéldánya elektronikus adathordozón, </w:t>
      </w:r>
      <w:proofErr w:type="spellStart"/>
      <w:r w:rsidRPr="001768B3">
        <w:rPr>
          <w:rFonts w:ascii="Tahoma" w:hAnsi="Tahoma" w:cs="Tahoma"/>
          <w:sz w:val="21"/>
          <w:szCs w:val="21"/>
        </w:rPr>
        <w:t>reklámszpot</w:t>
      </w:r>
      <w:proofErr w:type="spellEnd"/>
      <w:r w:rsidRPr="001768B3">
        <w:rPr>
          <w:rFonts w:ascii="Tahoma" w:hAnsi="Tahoma" w:cs="Tahoma"/>
          <w:sz w:val="21"/>
          <w:szCs w:val="21"/>
        </w:rPr>
        <w:t xml:space="preserve"> esetében sugárzási lista;</w:t>
      </w:r>
    </w:p>
    <w:p w14:paraId="463CAAB5"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Rádió: PR riport esetében sugárzási lista és a műsor támpéldánya elektronikus adathordozón, </w:t>
      </w:r>
      <w:proofErr w:type="spellStart"/>
      <w:r w:rsidRPr="001768B3">
        <w:rPr>
          <w:rFonts w:ascii="Tahoma" w:hAnsi="Tahoma" w:cs="Tahoma"/>
          <w:sz w:val="21"/>
          <w:szCs w:val="21"/>
        </w:rPr>
        <w:t>reklámszpot</w:t>
      </w:r>
      <w:proofErr w:type="spellEnd"/>
      <w:r w:rsidRPr="001768B3">
        <w:rPr>
          <w:rFonts w:ascii="Tahoma" w:hAnsi="Tahoma" w:cs="Tahoma"/>
          <w:sz w:val="21"/>
          <w:szCs w:val="21"/>
        </w:rPr>
        <w:t xml:space="preserve"> esetében sugárzási lista;</w:t>
      </w:r>
    </w:p>
    <w:p w14:paraId="463CAAB6"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Nyomtatott sajtó: 2 db támpéldány;</w:t>
      </w:r>
    </w:p>
    <w:p w14:paraId="463CAAB7"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 xml:space="preserve">Online: </w:t>
      </w:r>
      <w:proofErr w:type="spellStart"/>
      <w:r w:rsidRPr="001768B3">
        <w:rPr>
          <w:rFonts w:ascii="Tahoma" w:hAnsi="Tahoma" w:cs="Tahoma"/>
          <w:sz w:val="21"/>
          <w:szCs w:val="21"/>
        </w:rPr>
        <w:t>screenshot</w:t>
      </w:r>
      <w:proofErr w:type="spellEnd"/>
      <w:r w:rsidRPr="001768B3">
        <w:rPr>
          <w:rFonts w:ascii="Tahoma" w:hAnsi="Tahoma" w:cs="Tahoma"/>
          <w:sz w:val="21"/>
          <w:szCs w:val="21"/>
        </w:rPr>
        <w:t xml:space="preserve"> és az adott időszakra vonatkozóan a megjelenést tartalmazó honlapról látogatottsági statisztika, amennyiben ez utóbbi nem áll rendelkezésre, úgy igazolás az adott médiumtól a megjelenés </w:t>
      </w:r>
      <w:proofErr w:type="spellStart"/>
      <w:r w:rsidRPr="001768B3">
        <w:rPr>
          <w:rFonts w:ascii="Tahoma" w:hAnsi="Tahoma" w:cs="Tahoma"/>
          <w:sz w:val="21"/>
          <w:szCs w:val="21"/>
        </w:rPr>
        <w:t>tényére</w:t>
      </w:r>
      <w:proofErr w:type="spellEnd"/>
      <w:r w:rsidRPr="001768B3">
        <w:rPr>
          <w:rFonts w:ascii="Tahoma" w:hAnsi="Tahoma" w:cs="Tahoma"/>
          <w:sz w:val="21"/>
          <w:szCs w:val="21"/>
        </w:rPr>
        <w:t xml:space="preserve"> vonatkozóan;</w:t>
      </w:r>
    </w:p>
    <w:p w14:paraId="463CAAB8" w14:textId="77777777" w:rsidR="00422D34" w:rsidRPr="001768B3" w:rsidRDefault="00422D34" w:rsidP="00CB3B7B">
      <w:pPr>
        <w:numPr>
          <w:ilvl w:val="1"/>
          <w:numId w:val="25"/>
        </w:numPr>
        <w:suppressAutoHyphens w:val="0"/>
        <w:spacing w:after="120"/>
        <w:jc w:val="both"/>
        <w:textAlignment w:val="auto"/>
        <w:rPr>
          <w:rFonts w:ascii="Tahoma" w:hAnsi="Tahoma" w:cs="Tahoma"/>
          <w:sz w:val="21"/>
          <w:szCs w:val="21"/>
        </w:rPr>
      </w:pPr>
      <w:proofErr w:type="spellStart"/>
      <w:r w:rsidRPr="001768B3">
        <w:rPr>
          <w:rFonts w:ascii="Tahoma" w:hAnsi="Tahoma" w:cs="Tahoma"/>
          <w:sz w:val="21"/>
          <w:szCs w:val="21"/>
        </w:rPr>
        <w:t>Outdoor</w:t>
      </w:r>
      <w:proofErr w:type="spellEnd"/>
      <w:r w:rsidRPr="001768B3">
        <w:rPr>
          <w:rFonts w:ascii="Tahoma" w:hAnsi="Tahoma" w:cs="Tahoma"/>
          <w:sz w:val="21"/>
          <w:szCs w:val="21"/>
        </w:rPr>
        <w:t>: Monitoring CD;</w:t>
      </w:r>
    </w:p>
    <w:p w14:paraId="463CAABA" w14:textId="3DB8ACDD" w:rsidR="00422D34" w:rsidRPr="004A5AEB" w:rsidRDefault="00422D34" w:rsidP="004F3438">
      <w:pPr>
        <w:numPr>
          <w:ilvl w:val="1"/>
          <w:numId w:val="25"/>
        </w:numPr>
        <w:suppressAutoHyphens w:val="0"/>
        <w:spacing w:after="120"/>
        <w:jc w:val="both"/>
        <w:textAlignment w:val="auto"/>
        <w:rPr>
          <w:rFonts w:ascii="Tahoma" w:hAnsi="Tahoma" w:cs="Tahoma"/>
          <w:sz w:val="21"/>
          <w:szCs w:val="21"/>
        </w:rPr>
      </w:pPr>
      <w:r w:rsidRPr="001768B3">
        <w:rPr>
          <w:rFonts w:ascii="Tahoma" w:hAnsi="Tahoma" w:cs="Tahoma"/>
          <w:sz w:val="21"/>
          <w:szCs w:val="21"/>
        </w:rPr>
        <w:t>Mozi: hivatalos sugárzási lista.</w:t>
      </w:r>
    </w:p>
    <w:p w14:paraId="463CAABB" w14:textId="77777777" w:rsidR="00422D34" w:rsidRPr="001768B3" w:rsidRDefault="00422D34" w:rsidP="00CB3B7B">
      <w:pPr>
        <w:pStyle w:val="Listaszerbekezds"/>
        <w:numPr>
          <w:ilvl w:val="0"/>
          <w:numId w:val="28"/>
        </w:numPr>
        <w:autoSpaceDE w:val="0"/>
        <w:autoSpaceDN w:val="0"/>
        <w:adjustRightInd w:val="0"/>
        <w:spacing w:before="0" w:after="200" w:line="276" w:lineRule="auto"/>
        <w:rPr>
          <w:rFonts w:ascii="Tahoma" w:hAnsi="Tahoma" w:cs="Tahoma"/>
          <w:b/>
          <w:color w:val="000000"/>
          <w:sz w:val="21"/>
          <w:szCs w:val="21"/>
        </w:rPr>
      </w:pPr>
      <w:r w:rsidRPr="001768B3">
        <w:rPr>
          <w:rFonts w:ascii="Tahoma" w:hAnsi="Tahoma" w:cs="Tahoma"/>
          <w:b/>
          <w:color w:val="000000"/>
          <w:sz w:val="21"/>
          <w:szCs w:val="21"/>
        </w:rPr>
        <w:t>Piac- és közvéleménykutatás</w:t>
      </w:r>
    </w:p>
    <w:p w14:paraId="463CAABC" w14:textId="77777777" w:rsidR="00422D34" w:rsidRPr="001768B3" w:rsidRDefault="00422D34" w:rsidP="004F3438">
      <w:pPr>
        <w:spacing w:before="120"/>
        <w:jc w:val="both"/>
        <w:rPr>
          <w:rFonts w:ascii="Tahoma" w:hAnsi="Tahoma" w:cs="Tahoma"/>
          <w:sz w:val="21"/>
          <w:szCs w:val="21"/>
        </w:rPr>
      </w:pPr>
      <w:r w:rsidRPr="001768B3">
        <w:rPr>
          <w:rFonts w:ascii="Tahoma" w:hAnsi="Tahoma" w:cs="Tahoma"/>
          <w:sz w:val="21"/>
          <w:szCs w:val="21"/>
        </w:rPr>
        <w:t>A szerződés teljesítése során az Ajánlatkérő által megfogalmazott eseti igényeknek megfelelően a nyertes Ajánlattevő feladata:</w:t>
      </w:r>
    </w:p>
    <w:p w14:paraId="30AC87AE" w14:textId="2DFF7F87" w:rsidR="00F24D89" w:rsidRDefault="00422D34" w:rsidP="004F3438">
      <w:pPr>
        <w:pStyle w:val="Nincstrkz"/>
        <w:spacing w:line="276" w:lineRule="auto"/>
        <w:ind w:left="708"/>
        <w:rPr>
          <w:rFonts w:ascii="Tahoma" w:hAnsi="Tahoma" w:cs="Tahoma"/>
          <w:sz w:val="21"/>
          <w:szCs w:val="21"/>
        </w:rPr>
      </w:pPr>
      <w:r w:rsidRPr="001768B3">
        <w:rPr>
          <w:rFonts w:ascii="Tahoma" w:hAnsi="Tahoma" w:cs="Tahoma"/>
          <w:sz w:val="21"/>
          <w:szCs w:val="21"/>
        </w:rPr>
        <w:lastRenderedPageBreak/>
        <w:t xml:space="preserve">1. A szerződés időtartama alatt az Ajánlatkérő által a későbbiekben megküldésre kerülő brief alapján </w:t>
      </w:r>
    </w:p>
    <w:p w14:paraId="2EF32843" w14:textId="77777777" w:rsidR="00F24D89" w:rsidRPr="00F24D89"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 xml:space="preserve">kvalitatív kutatások készítése (egyéni mélyinterjú, fókuszcsoport, kreatív csoport, szemkamerás kutatás módszerrel) </w:t>
      </w:r>
    </w:p>
    <w:p w14:paraId="463CAABD" w14:textId="3DCC26B0" w:rsidR="00422D34" w:rsidRPr="001768B3" w:rsidRDefault="00F24D89" w:rsidP="00CB3B7B">
      <w:pPr>
        <w:pStyle w:val="Nincstrkz"/>
        <w:numPr>
          <w:ilvl w:val="0"/>
          <w:numId w:val="39"/>
        </w:numPr>
        <w:spacing w:line="276" w:lineRule="auto"/>
        <w:rPr>
          <w:rFonts w:ascii="Tahoma" w:hAnsi="Tahoma" w:cs="Tahoma"/>
          <w:sz w:val="21"/>
          <w:szCs w:val="21"/>
        </w:rPr>
      </w:pPr>
      <w:r w:rsidRPr="00F24D89">
        <w:rPr>
          <w:rFonts w:ascii="Tahoma" w:hAnsi="Tahoma" w:cs="Tahoma"/>
          <w:sz w:val="21"/>
          <w:szCs w:val="21"/>
        </w:rPr>
        <w:t>kvantitatív kutatások készítése (online, telefonos, személyes adatfelvétellel)</w:t>
      </w:r>
    </w:p>
    <w:p w14:paraId="463CAABE" w14:textId="77777777" w:rsidR="00422D34" w:rsidRPr="001768B3" w:rsidRDefault="00422D34" w:rsidP="004F3438">
      <w:pPr>
        <w:pStyle w:val="Nincstrkz"/>
        <w:spacing w:line="276" w:lineRule="auto"/>
        <w:rPr>
          <w:rFonts w:ascii="Tahoma" w:hAnsi="Tahoma" w:cs="Tahoma"/>
          <w:sz w:val="21"/>
          <w:szCs w:val="21"/>
        </w:rPr>
      </w:pPr>
    </w:p>
    <w:p w14:paraId="46744885" w14:textId="105D2D7B" w:rsidR="00F24D89" w:rsidRPr="004A5AEB" w:rsidRDefault="00422D34" w:rsidP="006F0E46">
      <w:pPr>
        <w:pStyle w:val="Nincstrkz"/>
        <w:numPr>
          <w:ilvl w:val="0"/>
          <w:numId w:val="25"/>
        </w:numPr>
        <w:spacing w:line="276" w:lineRule="auto"/>
        <w:rPr>
          <w:rFonts w:ascii="Tahoma" w:hAnsi="Tahoma" w:cs="Tahoma"/>
          <w:sz w:val="21"/>
          <w:szCs w:val="21"/>
        </w:rPr>
      </w:pPr>
      <w:r w:rsidRPr="001768B3">
        <w:rPr>
          <w:rFonts w:ascii="Tahoma" w:hAnsi="Tahoma" w:cs="Tahoma"/>
          <w:sz w:val="21"/>
          <w:szCs w:val="21"/>
        </w:rPr>
        <w:t xml:space="preserve">Ajánlatkérő részére igény esetén átfogó elemzések készítése, amelyek elkészülése és elfogadása esetén a felhasználási joga a Megrendelőt illeti meg. </w:t>
      </w:r>
    </w:p>
    <w:p w14:paraId="463CAAC0" w14:textId="77777777" w:rsidR="00422D34" w:rsidRPr="006F0E46" w:rsidRDefault="00422D34" w:rsidP="006F0E46">
      <w:pPr>
        <w:tabs>
          <w:tab w:val="left" w:pos="1493"/>
        </w:tabs>
        <w:spacing w:after="0"/>
        <w:rPr>
          <w:rFonts w:ascii="Tahoma" w:hAnsi="Tahoma" w:cs="Tahoma"/>
          <w:b/>
          <w:sz w:val="21"/>
          <w:szCs w:val="21"/>
        </w:rPr>
      </w:pPr>
    </w:p>
    <w:p w14:paraId="463CAAC1" w14:textId="1ED2EFF5" w:rsidR="00422D34" w:rsidRDefault="00814E28" w:rsidP="00814E28">
      <w:pPr>
        <w:tabs>
          <w:tab w:val="left" w:pos="1493"/>
        </w:tabs>
        <w:spacing w:after="0"/>
        <w:rPr>
          <w:rFonts w:ascii="Tahoma" w:hAnsi="Tahoma" w:cs="Tahoma"/>
          <w:b/>
          <w:sz w:val="21"/>
          <w:szCs w:val="21"/>
        </w:rPr>
      </w:pPr>
      <w:r>
        <w:rPr>
          <w:rFonts w:ascii="Tahoma" w:hAnsi="Tahoma" w:cs="Tahoma"/>
          <w:b/>
          <w:sz w:val="21"/>
          <w:szCs w:val="21"/>
        </w:rPr>
        <w:t xml:space="preserve">Az 1. rész esetén kötendő szerződés keretösszege: nettó 4.500.000.000,- Ft. </w:t>
      </w:r>
    </w:p>
    <w:p w14:paraId="463CAAC2" w14:textId="272E0CEE" w:rsidR="00422D34" w:rsidRPr="00814E28" w:rsidRDefault="00422D34" w:rsidP="00814E28">
      <w:pPr>
        <w:tabs>
          <w:tab w:val="left" w:pos="1493"/>
        </w:tabs>
        <w:spacing w:after="0"/>
        <w:rPr>
          <w:rFonts w:ascii="Tahoma" w:hAnsi="Tahoma" w:cs="Tahoma"/>
          <w:b/>
          <w:sz w:val="21"/>
          <w:szCs w:val="21"/>
        </w:rPr>
      </w:pPr>
    </w:p>
    <w:p w14:paraId="463CAAC3"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2. rész: </w:t>
      </w:r>
      <w:r w:rsidR="00806EC6" w:rsidRPr="001768B3">
        <w:rPr>
          <w:rFonts w:ascii="Tahoma" w:hAnsi="Tahoma" w:cs="Tahoma"/>
          <w:b/>
          <w:sz w:val="21"/>
          <w:szCs w:val="21"/>
          <w:u w:val="single"/>
        </w:rPr>
        <w:t>Rendezvényszervezési feladatok ellátása</w:t>
      </w:r>
      <w:r w:rsidRPr="001768B3">
        <w:rPr>
          <w:rFonts w:ascii="Tahoma" w:hAnsi="Tahoma" w:cs="Tahoma"/>
          <w:b/>
          <w:sz w:val="21"/>
          <w:szCs w:val="21"/>
          <w:u w:val="single"/>
        </w:rPr>
        <w:t>:</w:t>
      </w:r>
    </w:p>
    <w:p w14:paraId="463CAAC5" w14:textId="4DCDECF8" w:rsidR="00422D34" w:rsidRPr="001768B3" w:rsidRDefault="00422D34" w:rsidP="004A5AEB">
      <w:pPr>
        <w:spacing w:before="120" w:after="0"/>
        <w:jc w:val="both"/>
        <w:rPr>
          <w:rFonts w:ascii="Tahoma" w:hAnsi="Tahoma" w:cs="Tahoma"/>
          <w:sz w:val="21"/>
          <w:szCs w:val="21"/>
          <w:u w:val="single"/>
        </w:rPr>
      </w:pPr>
      <w:r w:rsidRPr="001768B3">
        <w:rPr>
          <w:rFonts w:ascii="Tahoma" w:hAnsi="Tahoma" w:cs="Tahoma"/>
          <w:sz w:val="21"/>
          <w:szCs w:val="21"/>
        </w:rPr>
        <w:t>Az Ajánlattevő feladata különféle rendezvények megszervezése, teljes körű előkészítése és lebonyolítása budapesti és vidéki helyszíneken a Megrendelő által megadott megrendelések alapján. Rendezvényszervezési feladatok a megrendelt rendezvény jellegétől függően különösen – de nem teljességgel – az alábbi feladatokat foglalják magukban:</w:t>
      </w:r>
    </w:p>
    <w:p w14:paraId="463CAAC6"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 és a rendezvényhelyszín teljes körű előkészítése, különösen</w:t>
      </w:r>
    </w:p>
    <w:p w14:paraId="463CAAC7" w14:textId="77777777" w:rsidR="00422D34" w:rsidRPr="001768B3" w:rsidRDefault="00422D34" w:rsidP="00CB3B7B">
      <w:pPr>
        <w:numPr>
          <w:ilvl w:val="0"/>
          <w:numId w:val="27"/>
        </w:numPr>
        <w:suppressAutoHyphens w:val="0"/>
        <w:spacing w:after="0"/>
        <w:jc w:val="both"/>
        <w:textAlignment w:val="auto"/>
        <w:rPr>
          <w:rFonts w:ascii="Tahoma" w:hAnsi="Tahoma" w:cs="Tahoma"/>
          <w:sz w:val="21"/>
          <w:szCs w:val="21"/>
        </w:rPr>
      </w:pPr>
      <w:r w:rsidRPr="001768B3">
        <w:rPr>
          <w:rFonts w:ascii="Tahoma" w:hAnsi="Tahoma" w:cs="Tahoma"/>
          <w:sz w:val="21"/>
          <w:szCs w:val="21"/>
        </w:rPr>
        <w:t>Catering biztosítása a pénzügyi ajánlatnak megfelelően. Az egyes tételeket az árajánlatnak megfelelően kell beárazni.</w:t>
      </w:r>
    </w:p>
    <w:p w14:paraId="463CAAC8"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Szálláshelyek biztosítása Magyarországon és külföldön.</w:t>
      </w:r>
    </w:p>
    <w:p w14:paraId="463CAAC9"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 xml:space="preserve">A rendezvény résztvevőinek meghívásával kapcsolatos teljes körű előkészítő és lebonyolító tevékenység </w:t>
      </w:r>
      <w:proofErr w:type="gramStart"/>
      <w:r w:rsidRPr="001768B3">
        <w:rPr>
          <w:rFonts w:ascii="Tahoma" w:hAnsi="Tahoma" w:cs="Tahoma"/>
          <w:sz w:val="21"/>
          <w:szCs w:val="21"/>
        </w:rPr>
        <w:t>magyar</w:t>
      </w:r>
      <w:proofErr w:type="gramEnd"/>
      <w:r w:rsidRPr="001768B3">
        <w:rPr>
          <w:rFonts w:ascii="Tahoma" w:hAnsi="Tahoma" w:cs="Tahoma"/>
          <w:sz w:val="21"/>
          <w:szCs w:val="21"/>
        </w:rPr>
        <w:t xml:space="preserve"> ill. szükség esetén angol nyelven </w:t>
      </w:r>
    </w:p>
    <w:p w14:paraId="463CAACA" w14:textId="568E048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helyszíneken a szükséges</w:t>
      </w:r>
      <w:r w:rsidR="00F8535C" w:rsidRPr="00F8535C">
        <w:rPr>
          <w:rFonts w:ascii="Tahoma" w:hAnsi="Tahoma" w:cs="Tahoma"/>
          <w:sz w:val="21"/>
          <w:szCs w:val="21"/>
        </w:rPr>
        <w:t xml:space="preserve"> </w:t>
      </w:r>
      <w:r w:rsidR="00F8535C">
        <w:rPr>
          <w:rFonts w:ascii="Tahoma" w:hAnsi="Tahoma" w:cs="Tahoma"/>
          <w:sz w:val="21"/>
          <w:szCs w:val="21"/>
        </w:rPr>
        <w:t>bonyolító</w:t>
      </w:r>
      <w:r w:rsidRPr="001768B3">
        <w:rPr>
          <w:rFonts w:ascii="Tahoma" w:hAnsi="Tahoma" w:cs="Tahoma"/>
          <w:sz w:val="21"/>
          <w:szCs w:val="21"/>
        </w:rPr>
        <w:t xml:space="preserve"> szakemberek </w:t>
      </w:r>
      <w:r w:rsidR="00F8535C">
        <w:rPr>
          <w:rFonts w:ascii="Tahoma" w:hAnsi="Tahoma" w:cs="Tahoma"/>
          <w:sz w:val="21"/>
          <w:szCs w:val="21"/>
        </w:rPr>
        <w:t xml:space="preserve">(rendezvényszervező, hostess, stb.) </w:t>
      </w:r>
      <w:r w:rsidRPr="001768B3">
        <w:rPr>
          <w:rFonts w:ascii="Tahoma" w:hAnsi="Tahoma" w:cs="Tahoma"/>
          <w:sz w:val="21"/>
          <w:szCs w:val="21"/>
        </w:rPr>
        <w:t>biztosítása a rendezvény jellegéhez és nagyságához mérten a Megrendelő által meghatározott megrendelésnek megfelelően.</w:t>
      </w:r>
    </w:p>
    <w:p w14:paraId="463CAACB"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Technikai eszközök (fény- és hangtechnika, tolmács berendezés, hangrögzítés, stb.) biztosítása és üzemeltetése, a felépítés és bontás teljes körű elvégzése.</w:t>
      </w:r>
    </w:p>
    <w:p w14:paraId="463CAACD" w14:textId="0917E30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rendezvényhez kapcsolódó szakmai valamint alternatív programok biztosítása, közreműködők, előadók, moderátorok, tolmács leszervezése (kivétel a Megrendelő által megjelölt előadók).</w:t>
      </w:r>
    </w:p>
    <w:p w14:paraId="463CAACF" w14:textId="12A55860"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dekorációs- és szóróanyagok tervezése, gyártása és leszállítása a rendezvény helyszínére.</w:t>
      </w:r>
    </w:p>
    <w:p w14:paraId="463CAAD1" w14:textId="0A47FD6F" w:rsidR="00422D34" w:rsidRPr="004A5AEB" w:rsidRDefault="00422D34" w:rsidP="004F3438">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 rendezvényekhez kapcsolódó ajándéktárgyak megtervezése, kivitelezése, beszerzése.</w:t>
      </w:r>
    </w:p>
    <w:p w14:paraId="463CAAD2" w14:textId="77777777" w:rsidR="00422D34" w:rsidRPr="001768B3" w:rsidRDefault="00422D34" w:rsidP="00CB3B7B">
      <w:pPr>
        <w:numPr>
          <w:ilvl w:val="0"/>
          <w:numId w:val="26"/>
        </w:numPr>
        <w:tabs>
          <w:tab w:val="num" w:pos="501"/>
        </w:tabs>
        <w:suppressAutoHyphens w:val="0"/>
        <w:spacing w:after="0"/>
        <w:ind w:left="794"/>
        <w:jc w:val="both"/>
        <w:textAlignment w:val="auto"/>
        <w:rPr>
          <w:rFonts w:ascii="Tahoma" w:hAnsi="Tahoma" w:cs="Tahoma"/>
          <w:sz w:val="21"/>
          <w:szCs w:val="21"/>
        </w:rPr>
      </w:pPr>
      <w:r w:rsidRPr="001768B3">
        <w:rPr>
          <w:rFonts w:ascii="Tahoma" w:hAnsi="Tahoma" w:cs="Tahoma"/>
          <w:sz w:val="21"/>
          <w:szCs w:val="21"/>
        </w:rPr>
        <w:t>Az adott rendezvényekhez kapcsolódó kulturális események szervezése (hajóút, repülés stb.), jegyek biztosítása színházi és egyéb kulturális eseményeken.</w:t>
      </w:r>
    </w:p>
    <w:p w14:paraId="463CAAD3" w14:textId="77777777" w:rsidR="00422D34" w:rsidRPr="001768B3" w:rsidRDefault="00422D34" w:rsidP="004F3438">
      <w:pPr>
        <w:pStyle w:val="Nincstrkz"/>
        <w:spacing w:line="276" w:lineRule="auto"/>
        <w:ind w:left="708"/>
        <w:rPr>
          <w:rFonts w:ascii="Tahoma" w:hAnsi="Tahoma" w:cs="Tahoma"/>
          <w:sz w:val="21"/>
          <w:szCs w:val="21"/>
        </w:rPr>
      </w:pPr>
    </w:p>
    <w:p w14:paraId="4E93B5F7" w14:textId="56C7ABC6" w:rsidR="00814E28" w:rsidRPr="00814E28" w:rsidRDefault="00814E28" w:rsidP="004F3438">
      <w:pPr>
        <w:jc w:val="both"/>
        <w:rPr>
          <w:rFonts w:ascii="Tahoma" w:hAnsi="Tahoma" w:cs="Tahoma"/>
          <w:b/>
          <w:sz w:val="21"/>
          <w:szCs w:val="21"/>
        </w:rPr>
      </w:pPr>
      <w:r w:rsidRPr="00814E28">
        <w:rPr>
          <w:rFonts w:ascii="Tahoma" w:hAnsi="Tahoma" w:cs="Tahoma"/>
          <w:b/>
          <w:sz w:val="21"/>
          <w:szCs w:val="21"/>
        </w:rPr>
        <w:t>A 2. rész esetén kötendő szerződés keretösszege: nettó 425.890.551,- Ft.</w:t>
      </w:r>
    </w:p>
    <w:p w14:paraId="463CAAD5" w14:textId="77777777" w:rsidR="00422D34" w:rsidRPr="001768B3" w:rsidRDefault="00422D34" w:rsidP="004F3438">
      <w:pPr>
        <w:pStyle w:val="Listaszerbekezds"/>
        <w:spacing w:line="276" w:lineRule="auto"/>
        <w:ind w:left="0"/>
        <w:rPr>
          <w:rFonts w:ascii="Tahoma" w:hAnsi="Tahoma" w:cs="Tahoma"/>
          <w:b/>
          <w:sz w:val="21"/>
          <w:szCs w:val="21"/>
          <w:u w:val="single"/>
        </w:rPr>
      </w:pPr>
      <w:r w:rsidRPr="001768B3">
        <w:rPr>
          <w:rFonts w:ascii="Tahoma" w:hAnsi="Tahoma" w:cs="Tahoma"/>
          <w:b/>
          <w:sz w:val="21"/>
          <w:szCs w:val="21"/>
          <w:u w:val="single"/>
        </w:rPr>
        <w:t xml:space="preserve">3. rész: </w:t>
      </w:r>
      <w:r w:rsidR="00806EC6" w:rsidRPr="001768B3">
        <w:rPr>
          <w:rFonts w:ascii="Tahoma" w:hAnsi="Tahoma" w:cs="Tahoma"/>
          <w:b/>
          <w:sz w:val="21"/>
          <w:szCs w:val="21"/>
          <w:u w:val="single"/>
        </w:rPr>
        <w:t>Nyomdai feladatok, grafikai tervezés, DTP és egyéb produkciós feladatok ellátása</w:t>
      </w:r>
      <w:r w:rsidR="00806EC6" w:rsidRPr="001768B3" w:rsidDel="00806EC6">
        <w:rPr>
          <w:rFonts w:ascii="Tahoma" w:hAnsi="Tahoma" w:cs="Tahoma"/>
          <w:b/>
          <w:sz w:val="21"/>
          <w:szCs w:val="21"/>
          <w:u w:val="single"/>
        </w:rPr>
        <w:t xml:space="preserve"> </w:t>
      </w:r>
    </w:p>
    <w:p w14:paraId="463CAAD6" w14:textId="77777777" w:rsidR="00422D34" w:rsidRPr="001768B3" w:rsidRDefault="00422D34" w:rsidP="004F3438">
      <w:pPr>
        <w:tabs>
          <w:tab w:val="left" w:pos="360"/>
        </w:tabs>
        <w:jc w:val="both"/>
        <w:rPr>
          <w:rFonts w:ascii="Tahoma" w:hAnsi="Tahoma" w:cs="Tahoma"/>
          <w:b/>
          <w:bCs/>
          <w:sz w:val="21"/>
          <w:szCs w:val="21"/>
          <w:u w:val="single"/>
        </w:rPr>
      </w:pPr>
      <w:r w:rsidRPr="001768B3">
        <w:rPr>
          <w:rFonts w:ascii="Tahoma" w:hAnsi="Tahoma" w:cs="Tahoma"/>
          <w:sz w:val="21"/>
          <w:szCs w:val="21"/>
        </w:rPr>
        <w:t>1.</w:t>
      </w:r>
      <w:r w:rsidRPr="001768B3">
        <w:rPr>
          <w:rFonts w:ascii="Tahoma" w:hAnsi="Tahoma" w:cs="Tahoma"/>
          <w:sz w:val="21"/>
          <w:szCs w:val="21"/>
        </w:rPr>
        <w:tab/>
        <w:t>A beszerzés tárgya szerinti nyomda, grafikai tervezés, DTP és egyéb produkciós feladatok ellátása:</w:t>
      </w:r>
    </w:p>
    <w:p w14:paraId="463CAAD7"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Kiadványok, szórólapok, és egyéb nyomdai termékek tervezése, előkészítése és kivitelezése</w:t>
      </w:r>
    </w:p>
    <w:p w14:paraId="463CAAD8" w14:textId="77777777" w:rsidR="00422D34" w:rsidRPr="001768B3" w:rsidRDefault="00422D34" w:rsidP="004F3438">
      <w:pPr>
        <w:tabs>
          <w:tab w:val="left" w:pos="425"/>
        </w:tabs>
        <w:jc w:val="both"/>
        <w:rPr>
          <w:rFonts w:ascii="Tahoma" w:hAnsi="Tahoma" w:cs="Tahoma"/>
          <w:sz w:val="21"/>
          <w:szCs w:val="21"/>
        </w:rPr>
      </w:pPr>
      <w:r w:rsidRPr="001768B3">
        <w:rPr>
          <w:rFonts w:ascii="Tahoma" w:hAnsi="Tahoma" w:cs="Tahoma"/>
          <w:sz w:val="21"/>
          <w:szCs w:val="21"/>
        </w:rPr>
        <w:t xml:space="preserve">Az Ajánlattevő feladatai különösen: </w:t>
      </w:r>
    </w:p>
    <w:p w14:paraId="463CAAD9"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lastRenderedPageBreak/>
        <w:t>nyomdai termékekre vizuális koncepció kialakítása</w:t>
      </w:r>
    </w:p>
    <w:p w14:paraId="463CAADA"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grafikai tervezés és </w:t>
      </w:r>
      <w:proofErr w:type="spellStart"/>
      <w:r w:rsidRPr="001768B3">
        <w:rPr>
          <w:rFonts w:ascii="Tahoma" w:hAnsi="Tahoma" w:cs="Tahoma"/>
          <w:sz w:val="21"/>
          <w:szCs w:val="21"/>
        </w:rPr>
        <w:t>layout</w:t>
      </w:r>
      <w:proofErr w:type="spellEnd"/>
      <w:r w:rsidRPr="001768B3">
        <w:rPr>
          <w:rFonts w:ascii="Tahoma" w:hAnsi="Tahoma" w:cs="Tahoma"/>
          <w:sz w:val="21"/>
          <w:szCs w:val="21"/>
        </w:rPr>
        <w:t xml:space="preserve"> készítés</w:t>
      </w:r>
    </w:p>
    <w:p w14:paraId="463CAADB"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arculat és kisarculat tervezése</w:t>
      </w:r>
    </w:p>
    <w:p w14:paraId="463CAAD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szövegírás, stilizálás</w:t>
      </w:r>
    </w:p>
    <w:p w14:paraId="463CAAD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idegen nyelvű szöveg fordítása, lektorálása tördelése, szerkesztése,</w:t>
      </w:r>
    </w:p>
    <w:p w14:paraId="463CAAD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képfeldolgozás, fotókészítés és az ehhez kapcsolódó esetleges jogdíjak megvásárlása, kép ill. </w:t>
      </w:r>
      <w:proofErr w:type="spellStart"/>
      <w:r w:rsidRPr="001768B3">
        <w:rPr>
          <w:rFonts w:ascii="Tahoma" w:hAnsi="Tahoma" w:cs="Tahoma"/>
          <w:sz w:val="21"/>
          <w:szCs w:val="21"/>
        </w:rPr>
        <w:t>stockfotó</w:t>
      </w:r>
      <w:proofErr w:type="spellEnd"/>
      <w:r w:rsidRPr="001768B3">
        <w:rPr>
          <w:rFonts w:ascii="Tahoma" w:hAnsi="Tahoma" w:cs="Tahoma"/>
          <w:sz w:val="21"/>
          <w:szCs w:val="21"/>
        </w:rPr>
        <w:t xml:space="preserve"> felhasználási jogdíjának megvásárlása</w:t>
      </w:r>
      <w:r w:rsidRPr="001768B3">
        <w:rPr>
          <w:rFonts w:ascii="Tahoma" w:hAnsi="Tahoma" w:cs="Tahoma"/>
          <w:sz w:val="21"/>
          <w:szCs w:val="21"/>
        </w:rPr>
        <w:tab/>
      </w:r>
    </w:p>
    <w:p w14:paraId="463CAAD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nyomdai előkészítés </w:t>
      </w:r>
    </w:p>
    <w:p w14:paraId="463CAAE0"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nyomdai kivitelezés</w:t>
      </w:r>
      <w:r w:rsidRPr="001768B3">
        <w:rPr>
          <w:rFonts w:ascii="Tahoma" w:hAnsi="Tahoma" w:cs="Tahoma"/>
          <w:sz w:val="21"/>
          <w:szCs w:val="21"/>
        </w:rPr>
        <w:tab/>
      </w:r>
    </w:p>
    <w:p w14:paraId="463CAAE1" w14:textId="09306C6B"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nyomtatott eszközök nyomdai utánnyomásra alkalmas formátumban, CD-n/DVD-n</w:t>
      </w:r>
    </w:p>
    <w:p w14:paraId="463CAAE2"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kiadványok terjesztésének teljes körű lebonyolítása (terjesztési körre javaslat, naprakész terjesztési címlista elkészítése, megvásárlása, kiszállítás, az átadás-átvétel dokumentálásával)</w:t>
      </w:r>
    </w:p>
    <w:p w14:paraId="463CAAE4" w14:textId="46B8524E" w:rsidR="00422D34" w:rsidRDefault="00422D34" w:rsidP="004F3438">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 xml:space="preserve">dm levél </w:t>
      </w:r>
      <w:proofErr w:type="spellStart"/>
      <w:r w:rsidRPr="001768B3">
        <w:rPr>
          <w:rFonts w:ascii="Tahoma" w:hAnsi="Tahoma" w:cs="Tahoma"/>
          <w:sz w:val="21"/>
          <w:szCs w:val="21"/>
        </w:rPr>
        <w:t>personalizálása</w:t>
      </w:r>
      <w:proofErr w:type="spellEnd"/>
      <w:r w:rsidRPr="001768B3">
        <w:rPr>
          <w:rFonts w:ascii="Tahoma" w:hAnsi="Tahoma" w:cs="Tahoma"/>
          <w:sz w:val="21"/>
          <w:szCs w:val="21"/>
        </w:rPr>
        <w:t>, postázása</w:t>
      </w:r>
    </w:p>
    <w:p w14:paraId="283A645C" w14:textId="77777777" w:rsidR="004A5AEB" w:rsidRPr="004A5AEB" w:rsidRDefault="004A5AEB" w:rsidP="004A5AEB">
      <w:pPr>
        <w:pStyle w:val="Listaszerbekezds"/>
        <w:tabs>
          <w:tab w:val="left" w:pos="1493"/>
        </w:tabs>
        <w:spacing w:before="0" w:after="0" w:line="276" w:lineRule="auto"/>
        <w:rPr>
          <w:rStyle w:val="Kiemels2"/>
          <w:rFonts w:ascii="Tahoma" w:hAnsi="Tahoma" w:cs="Tahoma"/>
          <w:b w:val="0"/>
          <w:bCs w:val="0"/>
          <w:sz w:val="21"/>
          <w:szCs w:val="21"/>
        </w:rPr>
      </w:pPr>
    </w:p>
    <w:p w14:paraId="463CAAE5"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Dekorációs és marketing eszközök, illetve reklámajándék tárgyak tervezése és kivitelezése</w:t>
      </w:r>
    </w:p>
    <w:p w14:paraId="463CAAE6"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8" w14:textId="4D8331BE" w:rsidR="00422D34" w:rsidRPr="004A5AEB" w:rsidRDefault="00422D34" w:rsidP="004A5AEB">
      <w:pPr>
        <w:pStyle w:val="Listaszerbekezds"/>
        <w:numPr>
          <w:ilvl w:val="0"/>
          <w:numId w:val="21"/>
        </w:numPr>
        <w:tabs>
          <w:tab w:val="left" w:pos="720"/>
          <w:tab w:val="left" w:pos="1493"/>
        </w:tabs>
        <w:spacing w:before="0" w:after="0" w:line="276" w:lineRule="auto"/>
        <w:rPr>
          <w:rFonts w:ascii="Tahoma" w:hAnsi="Tahoma" w:cs="Tahoma"/>
          <w:sz w:val="21"/>
          <w:szCs w:val="21"/>
          <w:u w:val="single"/>
        </w:rPr>
      </w:pPr>
      <w:r w:rsidRPr="001768B3">
        <w:rPr>
          <w:rFonts w:ascii="Tahoma" w:hAnsi="Tahoma" w:cs="Tahoma"/>
          <w:sz w:val="21"/>
          <w:szCs w:val="21"/>
        </w:rPr>
        <w:t>dekorációs, marketing és egyéb kommunikációs eszközök megtervezése, kialakítása, legyártása vagy beszerzése és szállítása.</w:t>
      </w:r>
    </w:p>
    <w:p w14:paraId="463CAAE9" w14:textId="77777777" w:rsidR="00422D34" w:rsidRPr="001768B3" w:rsidRDefault="00422D34" w:rsidP="004F3438">
      <w:pPr>
        <w:pStyle w:val="Listaszerbekezds"/>
        <w:tabs>
          <w:tab w:val="left" w:pos="1493"/>
        </w:tabs>
        <w:spacing w:after="0" w:line="276" w:lineRule="auto"/>
        <w:rPr>
          <w:rFonts w:ascii="Tahoma" w:hAnsi="Tahoma" w:cs="Tahoma"/>
          <w:sz w:val="21"/>
          <w:szCs w:val="21"/>
          <w:u w:val="single"/>
        </w:rPr>
      </w:pPr>
    </w:p>
    <w:p w14:paraId="463CAAEA" w14:textId="77777777" w:rsidR="00422D34" w:rsidRPr="001768B3" w:rsidRDefault="00422D34" w:rsidP="00CB3B7B">
      <w:pPr>
        <w:pStyle w:val="Listaszerbekezds"/>
        <w:numPr>
          <w:ilvl w:val="0"/>
          <w:numId w:val="29"/>
        </w:numPr>
        <w:tabs>
          <w:tab w:val="left" w:pos="791"/>
        </w:tabs>
        <w:spacing w:before="240" w:after="200" w:line="276" w:lineRule="auto"/>
        <w:rPr>
          <w:rFonts w:ascii="Tahoma" w:hAnsi="Tahoma" w:cs="Tahoma"/>
          <w:b/>
          <w:sz w:val="21"/>
          <w:szCs w:val="21"/>
        </w:rPr>
      </w:pPr>
      <w:r w:rsidRPr="001768B3">
        <w:rPr>
          <w:rFonts w:ascii="Tahoma" w:hAnsi="Tahoma" w:cs="Tahoma"/>
          <w:b/>
          <w:sz w:val="21"/>
          <w:szCs w:val="21"/>
        </w:rPr>
        <w:t>Egyéb elektronikus megjelenési lehetőségek megtervezése és elkészítése</w:t>
      </w:r>
    </w:p>
    <w:p w14:paraId="463CAAEB" w14:textId="77777777" w:rsidR="00422D34" w:rsidRPr="001768B3" w:rsidRDefault="00422D34" w:rsidP="004F3438">
      <w:pPr>
        <w:jc w:val="both"/>
        <w:rPr>
          <w:rFonts w:ascii="Tahoma" w:hAnsi="Tahoma" w:cs="Tahoma"/>
          <w:sz w:val="21"/>
          <w:szCs w:val="21"/>
        </w:rPr>
      </w:pPr>
      <w:r w:rsidRPr="001768B3">
        <w:rPr>
          <w:rFonts w:ascii="Tahoma" w:hAnsi="Tahoma" w:cs="Tahoma"/>
          <w:sz w:val="21"/>
          <w:szCs w:val="21"/>
        </w:rPr>
        <w:t>Az Ajánlattevő feladatai különösen:</w:t>
      </w:r>
    </w:p>
    <w:p w14:paraId="463CAAEC"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banner-ek</w:t>
      </w:r>
      <w:proofErr w:type="spellEnd"/>
      <w:r w:rsidRPr="001768B3">
        <w:rPr>
          <w:rFonts w:ascii="Tahoma" w:hAnsi="Tahoma" w:cs="Tahoma"/>
          <w:sz w:val="21"/>
          <w:szCs w:val="21"/>
        </w:rPr>
        <w:t xml:space="preserve"> készítése statikus és animált formában</w:t>
      </w:r>
    </w:p>
    <w:p w14:paraId="463CAAED"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r w:rsidRPr="001768B3">
        <w:rPr>
          <w:rFonts w:ascii="Tahoma" w:hAnsi="Tahoma" w:cs="Tahoma"/>
          <w:sz w:val="21"/>
          <w:szCs w:val="21"/>
        </w:rPr>
        <w:t>interaktív CD készítése a Megrendelő által specifikált tartalmakkal</w:t>
      </w:r>
    </w:p>
    <w:p w14:paraId="463CAAEE"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html</w:t>
      </w:r>
      <w:proofErr w:type="spellEnd"/>
      <w:r w:rsidRPr="001768B3">
        <w:rPr>
          <w:rFonts w:ascii="Tahoma" w:hAnsi="Tahoma" w:cs="Tahoma"/>
          <w:sz w:val="21"/>
          <w:szCs w:val="21"/>
        </w:rPr>
        <w:t xml:space="preserve"> alapú meghívó, hírlevél készítése</w:t>
      </w:r>
    </w:p>
    <w:p w14:paraId="463CAAEF" w14:textId="77777777" w:rsidR="00422D34" w:rsidRPr="001768B3" w:rsidRDefault="00422D34" w:rsidP="00CB3B7B">
      <w:pPr>
        <w:pStyle w:val="Listaszerbekezds"/>
        <w:numPr>
          <w:ilvl w:val="0"/>
          <w:numId w:val="21"/>
        </w:numPr>
        <w:tabs>
          <w:tab w:val="left" w:pos="1493"/>
        </w:tabs>
        <w:spacing w:before="0" w:after="0" w:line="276" w:lineRule="auto"/>
        <w:rPr>
          <w:rFonts w:ascii="Tahoma" w:hAnsi="Tahoma" w:cs="Tahoma"/>
          <w:sz w:val="21"/>
          <w:szCs w:val="21"/>
        </w:rPr>
      </w:pPr>
      <w:proofErr w:type="spellStart"/>
      <w:r w:rsidRPr="001768B3">
        <w:rPr>
          <w:rFonts w:ascii="Tahoma" w:hAnsi="Tahoma" w:cs="Tahoma"/>
          <w:sz w:val="21"/>
          <w:szCs w:val="21"/>
        </w:rPr>
        <w:t>infografikai</w:t>
      </w:r>
      <w:proofErr w:type="spellEnd"/>
      <w:r w:rsidRPr="001768B3">
        <w:rPr>
          <w:rFonts w:ascii="Tahoma" w:hAnsi="Tahoma" w:cs="Tahoma"/>
          <w:sz w:val="21"/>
          <w:szCs w:val="21"/>
        </w:rPr>
        <w:t xml:space="preserve"> illusztrációk (adat vizualizáció, grafikai tervezés) elsősorban prezentációk és szakmai kiadványok illusztrálásához</w:t>
      </w:r>
    </w:p>
    <w:p w14:paraId="47599967" w14:textId="2C935230" w:rsidR="00814E28" w:rsidRDefault="00814E28" w:rsidP="00814E28">
      <w:pPr>
        <w:tabs>
          <w:tab w:val="left" w:pos="1493"/>
        </w:tabs>
        <w:spacing w:after="0"/>
      </w:pPr>
    </w:p>
    <w:p w14:paraId="7E415CD5" w14:textId="3664CA00" w:rsidR="00814E28" w:rsidRPr="00814E28" w:rsidRDefault="00814E28" w:rsidP="00814E28">
      <w:pPr>
        <w:jc w:val="both"/>
        <w:rPr>
          <w:rFonts w:ascii="Tahoma" w:hAnsi="Tahoma" w:cs="Tahoma"/>
          <w:b/>
          <w:sz w:val="21"/>
          <w:szCs w:val="21"/>
        </w:rPr>
      </w:pPr>
      <w:r w:rsidRPr="00814E28">
        <w:rPr>
          <w:rFonts w:ascii="Tahoma" w:hAnsi="Tahoma" w:cs="Tahoma"/>
          <w:b/>
          <w:sz w:val="21"/>
          <w:szCs w:val="21"/>
        </w:rPr>
        <w:t>A 3. rész esetén kötendő szerződés keretösszege nettó 200.000.000,- Ft.</w:t>
      </w:r>
    </w:p>
    <w:p w14:paraId="463CAAF1" w14:textId="77777777" w:rsidR="002058B4" w:rsidRPr="00806EC6" w:rsidRDefault="002058B4" w:rsidP="004F3438">
      <w:pPr>
        <w:pStyle w:val="Stlus2"/>
        <w:spacing w:line="276" w:lineRule="auto"/>
        <w:ind w:left="426" w:hanging="426"/>
      </w:pPr>
    </w:p>
    <w:sectPr w:rsidR="002058B4" w:rsidRPr="00806EC6" w:rsidSect="00707CD4">
      <w:footerReference w:type="default" r:id="rId31"/>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0DCD6" w14:textId="77777777" w:rsidR="00423FEF" w:rsidRDefault="00423FEF">
      <w:pPr>
        <w:spacing w:after="0" w:line="240" w:lineRule="auto"/>
      </w:pPr>
      <w:r>
        <w:separator/>
      </w:r>
    </w:p>
  </w:endnote>
  <w:endnote w:type="continuationSeparator" w:id="0">
    <w:p w14:paraId="092193BE" w14:textId="77777777" w:rsidR="00423FEF" w:rsidRDefault="00423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1146659778"/>
      <w:docPartObj>
        <w:docPartGallery w:val="Page Numbers (Bottom of Page)"/>
        <w:docPartUnique/>
      </w:docPartObj>
    </w:sdtPr>
    <w:sdtEndPr/>
    <w:sdtContent>
      <w:p w14:paraId="4CA50093" w14:textId="7B66754E" w:rsidR="0020568F" w:rsidRPr="00387710" w:rsidRDefault="0020568F"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6D266A">
          <w:rPr>
            <w:rFonts w:ascii="Tahoma" w:hAnsi="Tahoma" w:cs="Tahoma"/>
            <w:noProof/>
            <w:sz w:val="16"/>
            <w:szCs w:val="16"/>
          </w:rPr>
          <w:t>78</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0311D" w14:textId="77777777" w:rsidR="00423FEF" w:rsidRDefault="00423FEF">
      <w:pPr>
        <w:spacing w:after="0" w:line="240" w:lineRule="auto"/>
      </w:pPr>
      <w:r>
        <w:separator/>
      </w:r>
    </w:p>
  </w:footnote>
  <w:footnote w:type="continuationSeparator" w:id="0">
    <w:p w14:paraId="5BC20982" w14:textId="77777777" w:rsidR="00423FEF" w:rsidRDefault="00423FEF">
      <w:pPr>
        <w:spacing w:after="0" w:line="240" w:lineRule="auto"/>
      </w:pPr>
      <w:r>
        <w:continuationSeparator/>
      </w:r>
    </w:p>
  </w:footnote>
  <w:footnote w:id="1">
    <w:p w14:paraId="6BA7EFDB"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proofErr w:type="gramStart"/>
      <w:r w:rsidRPr="006F077B">
        <w:rPr>
          <w:rFonts w:ascii="Tahoma" w:hAnsi="Tahoma" w:cs="Tahoma"/>
          <w:i/>
          <w:sz w:val="16"/>
          <w:szCs w:val="16"/>
        </w:rPr>
        <w:t>az</w:t>
      </w:r>
      <w:proofErr w:type="gramEnd"/>
      <w:r w:rsidRPr="006F077B">
        <w:rPr>
          <w:rFonts w:ascii="Tahoma" w:hAnsi="Tahoma" w:cs="Tahoma"/>
          <w:i/>
          <w:sz w:val="16"/>
          <w:szCs w:val="16"/>
        </w:rPr>
        <w:t xml:space="preserve"> államháztartásról szóló 2011. évi CXCV. törvény</w:t>
      </w:r>
    </w:p>
  </w:footnote>
  <w:footnote w:id="2">
    <w:p w14:paraId="21F2D88F" w14:textId="2A2EAA48" w:rsidR="006F077B" w:rsidRPr="006F077B" w:rsidRDefault="006F077B"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Kbt. 69. § (</w:t>
      </w:r>
      <w:proofErr w:type="gramStart"/>
      <w:r>
        <w:rPr>
          <w:rFonts w:ascii="Tahoma" w:hAnsi="Tahoma" w:cs="Tahoma"/>
          <w:sz w:val="16"/>
          <w:szCs w:val="16"/>
        </w:rPr>
        <w:t>4 )</w:t>
      </w:r>
      <w:proofErr w:type="gramEnd"/>
      <w:r>
        <w:rPr>
          <w:rFonts w:ascii="Tahoma" w:hAnsi="Tahoma" w:cs="Tahoma"/>
          <w:sz w:val="16"/>
          <w:szCs w:val="16"/>
        </w:rPr>
        <w:t xml:space="preserve">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463CAB19"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4">
    <w:p w14:paraId="463CAB1A" w14:textId="77777777" w:rsidR="0020568F" w:rsidRPr="006F077B" w:rsidRDefault="0020568F"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463CAB1B" w14:textId="77777777" w:rsidR="0020568F" w:rsidRPr="006F077B" w:rsidRDefault="0020568F" w:rsidP="006F077B">
      <w:pPr>
        <w:spacing w:after="0" w:line="240" w:lineRule="auto"/>
        <w:jc w:val="both"/>
        <w:rPr>
          <w:rFonts w:ascii="Tahoma" w:hAnsi="Tahoma" w:cs="Tahoma"/>
          <w:sz w:val="16"/>
          <w:szCs w:val="16"/>
        </w:rPr>
      </w:pPr>
      <w:r w:rsidRPr="006F077B">
        <w:rPr>
          <w:rFonts w:ascii="Tahoma" w:hAnsi="Tahoma" w:cs="Tahoma"/>
          <w:sz w:val="16"/>
          <w:szCs w:val="16"/>
        </w:rPr>
        <w:t xml:space="preserve">a) </w:t>
      </w:r>
      <w:proofErr w:type="spellStart"/>
      <w:r w:rsidRPr="006F077B">
        <w:rPr>
          <w:rFonts w:ascii="Tahoma" w:hAnsi="Tahoma" w:cs="Tahoma"/>
          <w:sz w:val="16"/>
          <w:szCs w:val="16"/>
        </w:rPr>
        <w:t>a</w:t>
      </w:r>
      <w:proofErr w:type="spellEnd"/>
      <w:r w:rsidRPr="006F077B">
        <w:rPr>
          <w:rFonts w:ascii="Tahoma" w:hAnsi="Tahoma" w:cs="Tahoma"/>
          <w:sz w:val="16"/>
          <w:szCs w:val="16"/>
        </w:rPr>
        <w:t xml:space="preserve"> közbeszerzésnek azt a részét (részeit), amelynek teljesítéséhez az ajánlattevő </w:t>
      </w:r>
      <w:proofErr w:type="gramStart"/>
      <w:r w:rsidRPr="006F077B">
        <w:rPr>
          <w:rFonts w:ascii="Tahoma" w:hAnsi="Tahoma" w:cs="Tahoma"/>
          <w:sz w:val="16"/>
          <w:szCs w:val="16"/>
        </w:rPr>
        <w:t>(részvételre</w:t>
      </w:r>
      <w:proofErr w:type="gramEnd"/>
      <w:r w:rsidRPr="006F077B">
        <w:rPr>
          <w:rFonts w:ascii="Tahoma" w:hAnsi="Tahoma" w:cs="Tahoma"/>
          <w:sz w:val="16"/>
          <w:szCs w:val="16"/>
        </w:rPr>
        <w:t xml:space="preserve"> jelentkező) alvállalkozót kíván igénybe venni.</w:t>
      </w:r>
    </w:p>
  </w:footnote>
  <w:footnote w:id="5">
    <w:p w14:paraId="463CAB1C"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6">
    <w:p w14:paraId="463CAB1D" w14:textId="77777777" w:rsidR="0020568F" w:rsidRPr="006F077B" w:rsidRDefault="0020568F"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463CAB1E" w14:textId="77777777" w:rsidR="0020568F" w:rsidRPr="006F077B" w:rsidRDefault="0020568F"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 xml:space="preserve">az </w:t>
      </w:r>
      <w:proofErr w:type="gramStart"/>
      <w:r w:rsidRPr="006F077B">
        <w:rPr>
          <w:rFonts w:ascii="Tahoma" w:hAnsi="Tahoma" w:cs="Tahoma"/>
          <w:iCs/>
          <w:color w:val="000000"/>
          <w:sz w:val="16"/>
          <w:szCs w:val="16"/>
        </w:rPr>
        <w:t>ezen</w:t>
      </w:r>
      <w:proofErr w:type="gramEnd"/>
      <w:r w:rsidRPr="006F077B">
        <w:rPr>
          <w:rFonts w:ascii="Tahoma" w:hAnsi="Tahoma" w:cs="Tahoma"/>
          <w:iCs/>
          <w:color w:val="000000"/>
          <w:sz w:val="16"/>
          <w:szCs w:val="16"/>
        </w:rPr>
        <w:t xml:space="preserve"> részek tekintetében igénybe venni kívánt és az ajánlat vagy a részvételi jelentkezés benyújtásakor már ismert alvállalkozókat.</w:t>
      </w:r>
    </w:p>
  </w:footnote>
  <w:footnote w:id="7">
    <w:p w14:paraId="463CAB1F"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6F077B">
        <w:rPr>
          <w:rFonts w:ascii="Tahoma" w:hAnsi="Tahoma" w:cs="Tahoma"/>
          <w:sz w:val="16"/>
          <w:szCs w:val="16"/>
        </w:rPr>
        <w:t>ezen</w:t>
      </w:r>
      <w:proofErr w:type="gramEnd"/>
      <w:r w:rsidRPr="006F077B">
        <w:rPr>
          <w:rFonts w:ascii="Tahoma" w:hAnsi="Tahoma" w:cs="Tahoma"/>
          <w:sz w:val="16"/>
          <w:szCs w:val="16"/>
        </w:rPr>
        <w:t xml:space="preserve">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8">
    <w:p w14:paraId="463CAB20"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9">
    <w:p w14:paraId="463CAB21"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463CAB22"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0">
    <w:p w14:paraId="463CAB23"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w:t>
      </w:r>
      <w:proofErr w:type="gramStart"/>
      <w:r w:rsidRPr="006F077B">
        <w:rPr>
          <w:rFonts w:ascii="Tahoma" w:hAnsi="Tahoma" w:cs="Tahoma"/>
          <w:sz w:val="16"/>
          <w:szCs w:val="16"/>
        </w:rPr>
        <w:t>mikro-</w:t>
      </w:r>
      <w:proofErr w:type="gramEnd"/>
      <w:r w:rsidRPr="006F077B">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11">
    <w:p w14:paraId="463CAB24" w14:textId="77777777" w:rsidR="0020568F" w:rsidRPr="006F077B" w:rsidRDefault="0020568F"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 nem alkalmazandó szövegrészt kérjük törölni.</w:t>
      </w:r>
    </w:p>
  </w:footnote>
  <w:footnote w:id="12">
    <w:p w14:paraId="463CAB2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Bizottság szervezeti egységei az elektronikus </w:t>
      </w:r>
      <w:proofErr w:type="spellStart"/>
      <w:r w:rsidRPr="006F077B">
        <w:rPr>
          <w:rFonts w:ascii="Tahoma" w:hAnsi="Tahoma" w:cs="Tahoma"/>
          <w:sz w:val="16"/>
          <w:szCs w:val="16"/>
        </w:rPr>
        <w:t>ESPD-szolgáltatást</w:t>
      </w:r>
      <w:proofErr w:type="spellEnd"/>
      <w:r w:rsidRPr="006F077B">
        <w:rPr>
          <w:rFonts w:ascii="Tahoma" w:hAnsi="Tahoma" w:cs="Tahoma"/>
          <w:sz w:val="16"/>
          <w:szCs w:val="16"/>
        </w:rPr>
        <w:t xml:space="preserve"> díjmentesen bocsátják az ajánlatkérő szervek, a közszolgáltató ajánlatkérők, a gazdasági szereplők, az elektronikus szolgáltatók és más érdekelt felek rendelkezésére.</w:t>
      </w:r>
    </w:p>
  </w:footnote>
  <w:footnote w:id="13">
    <w:p w14:paraId="463CAB2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463CAB2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63CAB2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4">
    <w:p w14:paraId="463CAB2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5">
    <w:p w14:paraId="463CAB2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6">
    <w:p w14:paraId="463CAB2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7">
    <w:p w14:paraId="463CAB2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8">
    <w:p w14:paraId="463CAB2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36. o.). Ez az információ csak statisztikai célból szükséges.</w:t>
      </w:r>
    </w:p>
    <w:p w14:paraId="463CAB2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463CAB2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463CAB3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9">
    <w:p w14:paraId="463CAB3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2" w:name="_DV_C939"/>
      <w:r w:rsidRPr="006F077B">
        <w:rPr>
          <w:rFonts w:ascii="Tahoma" w:hAnsi="Tahoma" w:cs="Tahoma"/>
          <w:sz w:val="16"/>
          <w:szCs w:val="16"/>
        </w:rPr>
        <w:t>beilleszkedése</w:t>
      </w:r>
      <w:bookmarkEnd w:id="42"/>
      <w:r w:rsidRPr="006F077B">
        <w:rPr>
          <w:rFonts w:ascii="Tahoma" w:hAnsi="Tahoma" w:cs="Tahoma"/>
          <w:sz w:val="16"/>
          <w:szCs w:val="16"/>
        </w:rPr>
        <w:t>.</w:t>
      </w:r>
    </w:p>
  </w:footnote>
  <w:footnote w:id="20">
    <w:p w14:paraId="463CAB3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1">
    <w:p w14:paraId="463CAB3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2">
    <w:p w14:paraId="463CAB3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3">
    <w:p w14:paraId="463CAB3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w:t>
      </w:r>
      <w:proofErr w:type="gramStart"/>
      <w:r w:rsidRPr="006F077B">
        <w:rPr>
          <w:rFonts w:ascii="Tahoma" w:hAnsi="Tahoma" w:cs="Tahoma"/>
          <w:sz w:val="16"/>
          <w:szCs w:val="16"/>
        </w:rPr>
        <w:t>.,</w:t>
      </w:r>
      <w:proofErr w:type="gramEnd"/>
      <w:r w:rsidRPr="006F077B">
        <w:rPr>
          <w:rFonts w:ascii="Tahoma" w:hAnsi="Tahoma" w:cs="Tahoma"/>
          <w:sz w:val="16"/>
          <w:szCs w:val="16"/>
        </w:rPr>
        <w:t xml:space="preserve"> 42. o.) 2. cikkében meghatározottak szerint.</w:t>
      </w:r>
    </w:p>
  </w:footnote>
  <w:footnote w:id="24">
    <w:p w14:paraId="463CAB3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6F077B">
        <w:rPr>
          <w:rFonts w:ascii="Tahoma" w:hAnsi="Tahoma" w:cs="Tahoma"/>
          <w:sz w:val="16"/>
          <w:szCs w:val="16"/>
        </w:rPr>
        <w:t>.,</w:t>
      </w:r>
      <w:proofErr w:type="gramEnd"/>
      <w:r w:rsidRPr="006F077B">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6F077B">
        <w:rPr>
          <w:rFonts w:ascii="Tahoma" w:hAnsi="Tahoma" w:cs="Tahoma"/>
          <w:sz w:val="16"/>
          <w:szCs w:val="16"/>
        </w:rPr>
        <w:t>.,</w:t>
      </w:r>
      <w:proofErr w:type="gramEnd"/>
      <w:r w:rsidRPr="006F077B">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5">
    <w:p w14:paraId="463CAB3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w:t>
      </w:r>
      <w:proofErr w:type="gramStart"/>
      <w:r w:rsidRPr="006F077B">
        <w:rPr>
          <w:rFonts w:ascii="Tahoma" w:hAnsi="Tahoma" w:cs="Tahoma"/>
          <w:sz w:val="16"/>
          <w:szCs w:val="16"/>
        </w:rPr>
        <w:t>.,</w:t>
      </w:r>
      <w:proofErr w:type="gramEnd"/>
      <w:r w:rsidRPr="006F077B">
        <w:rPr>
          <w:rFonts w:ascii="Tahoma" w:hAnsi="Tahoma" w:cs="Tahoma"/>
          <w:sz w:val="16"/>
          <w:szCs w:val="16"/>
        </w:rPr>
        <w:t xml:space="preserve"> 48. o.)</w:t>
      </w:r>
    </w:p>
  </w:footnote>
  <w:footnote w:id="26">
    <w:p w14:paraId="463CAB3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w:t>
      </w:r>
      <w:proofErr w:type="gramStart"/>
      <w:r w:rsidRPr="006F077B">
        <w:rPr>
          <w:rFonts w:ascii="Tahoma" w:hAnsi="Tahoma" w:cs="Tahoma"/>
          <w:sz w:val="16"/>
          <w:szCs w:val="16"/>
        </w:rPr>
        <w:t>.,</w:t>
      </w:r>
      <w:proofErr w:type="gramEnd"/>
      <w:r w:rsidRPr="006F077B">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7">
    <w:p w14:paraId="463CAB3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15. o.) 1. cikkében meghatározottak szerint.</w:t>
      </w:r>
    </w:p>
  </w:footnote>
  <w:footnote w:id="28">
    <w:p w14:paraId="463CAB3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6F077B">
        <w:rPr>
          <w:rStyle w:val="DeltaViewInsertion"/>
          <w:rFonts w:ascii="Tahoma" w:hAnsi="Tahoma" w:cs="Tahoma"/>
          <w:b w:val="0"/>
          <w:i w:val="0"/>
          <w:sz w:val="16"/>
          <w:szCs w:val="16"/>
        </w:rPr>
        <w:t>.,</w:t>
      </w:r>
      <w:proofErr w:type="gramEnd"/>
      <w:r w:rsidRPr="006F077B">
        <w:rPr>
          <w:rStyle w:val="DeltaViewInsertion"/>
          <w:rFonts w:ascii="Tahoma" w:hAnsi="Tahoma" w:cs="Tahoma"/>
          <w:b w:val="0"/>
          <w:i w:val="0"/>
          <w:sz w:val="16"/>
          <w:szCs w:val="16"/>
        </w:rPr>
        <w:t xml:space="preserve"> 1. o.) 2. cikkében meghatározottak szerint.</w:t>
      </w:r>
    </w:p>
  </w:footnote>
  <w:footnote w:id="29">
    <w:p w14:paraId="463CAB3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463CAB3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463CAB3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463CAB3E"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3">
    <w:p w14:paraId="463CAB3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4">
    <w:p w14:paraId="463CAB40"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463CAB4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6">
    <w:p w14:paraId="463CAB42"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7">
    <w:p w14:paraId="463CAB4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8">
    <w:p w14:paraId="463CAB4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9">
    <w:p w14:paraId="463CAB4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0">
    <w:p w14:paraId="463CAB46"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1">
    <w:p w14:paraId="463CAB4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2">
    <w:p w14:paraId="463CAB4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3">
    <w:p w14:paraId="463CAB4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463CAB4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463CAB4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463CAB4C"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463CAB4D"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8">
    <w:p w14:paraId="463CAB4E" w14:textId="77777777" w:rsidR="0020568F" w:rsidRPr="006F077B" w:rsidRDefault="0020568F" w:rsidP="006F077B">
      <w:pPr>
        <w:shd w:val="clear" w:color="auto" w:fill="FFFFFF"/>
        <w:spacing w:after="0"/>
        <w:jc w:val="both"/>
        <w:rPr>
          <w:rFonts w:ascii="Tahoma" w:hAnsi="Tahoma" w:cs="Tahoma"/>
          <w:color w:val="0070C0"/>
          <w:sz w:val="16"/>
          <w:szCs w:val="16"/>
        </w:rPr>
      </w:pPr>
    </w:p>
  </w:footnote>
  <w:footnote w:id="49">
    <w:p w14:paraId="463CAB4F"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0">
    <w:p w14:paraId="463CAB51"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463CAB53"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2">
    <w:p w14:paraId="463CAB54"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3">
    <w:p w14:paraId="463CAB55"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4">
    <w:p w14:paraId="463CAB56" w14:textId="77777777" w:rsidR="0020568F" w:rsidRPr="006F077B" w:rsidRDefault="0020568F" w:rsidP="006F077B">
      <w:pPr>
        <w:pStyle w:val="Lbjegyzetszveg"/>
        <w:spacing w:after="0"/>
        <w:ind w:left="0" w:firstLine="0"/>
        <w:jc w:val="both"/>
        <w:rPr>
          <w:rFonts w:ascii="Tahoma" w:hAnsi="Tahoma" w:cs="Tahoma"/>
          <w:sz w:val="16"/>
          <w:szCs w:val="16"/>
        </w:rPr>
      </w:pPr>
    </w:p>
  </w:footnote>
  <w:footnote w:id="55">
    <w:p w14:paraId="463CAB57"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6">
    <w:p w14:paraId="463CAB58"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463CAB59"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463CAB5A"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9">
    <w:p w14:paraId="463CAB5B" w14:textId="77777777" w:rsidR="0020568F" w:rsidRPr="006F077B" w:rsidRDefault="0020568F"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59. cikke (5) bekezdése második </w:t>
      </w:r>
      <w:proofErr w:type="spellStart"/>
      <w:r w:rsidRPr="006F077B">
        <w:rPr>
          <w:rFonts w:ascii="Tahoma" w:hAnsi="Tahoma" w:cs="Tahoma"/>
          <w:sz w:val="16"/>
          <w:szCs w:val="16"/>
        </w:rPr>
        <w:t>albekezdésének</w:t>
      </w:r>
      <w:proofErr w:type="spellEnd"/>
      <w:r w:rsidRPr="006F077B">
        <w:rPr>
          <w:rFonts w:ascii="Tahoma" w:hAnsi="Tahoma" w:cs="Tahoma"/>
          <w:sz w:val="16"/>
          <w:szCs w:val="16"/>
        </w:rPr>
        <w:t xml:space="preserve"> nemzeti végrehajtásától függően.</w:t>
      </w:r>
    </w:p>
  </w:footnote>
  <w:footnote w:id="60">
    <w:p w14:paraId="463CAB5C"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1">
    <w:p w14:paraId="463CAB5D"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2">
    <w:p w14:paraId="0AC97817"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3">
    <w:p w14:paraId="68B3470B" w14:textId="120FD9C8"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aláhúzással, vagy egyéb módon, egyértelműen megjelölni.</w:t>
      </w:r>
    </w:p>
  </w:footnote>
  <w:footnote w:id="64">
    <w:p w14:paraId="463CAB5E"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5">
    <w:p w14:paraId="463CAB5F"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6">
    <w:p w14:paraId="463CAB60" w14:textId="77777777" w:rsidR="0020568F" w:rsidRPr="006F077B" w:rsidRDefault="0020568F"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463CAB61"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463CAB62" w14:textId="77777777" w:rsidR="0020568F" w:rsidRPr="006F077B" w:rsidRDefault="0020568F"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63CAB63"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463CAB64"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463CAB65"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463CAB66"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463CAB67" w14:textId="77777777" w:rsidR="0020568F" w:rsidRPr="006F077B" w:rsidRDefault="0020568F"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463CAB68" w14:textId="77777777" w:rsidR="0020568F" w:rsidRPr="006F077B" w:rsidRDefault="0020568F"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7">
    <w:p w14:paraId="463CAB69" w14:textId="77777777" w:rsidR="0020568F" w:rsidRPr="006F077B" w:rsidRDefault="0020568F"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68">
    <w:p w14:paraId="463CAB6A" w14:textId="77777777" w:rsidR="0020568F" w:rsidRPr="006F077B" w:rsidRDefault="0020568F"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9">
    <w:p w14:paraId="463CAB6B" w14:textId="77777777" w:rsidR="0020568F" w:rsidRPr="006F077B" w:rsidRDefault="0020568F"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63CAB6C" w14:textId="77777777" w:rsidR="0020568F" w:rsidRPr="006F077B" w:rsidRDefault="0020568F"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63CAB6D" w14:textId="77777777" w:rsidR="0020568F" w:rsidRPr="006F077B" w:rsidRDefault="0020568F" w:rsidP="006F077B">
      <w:pPr>
        <w:pStyle w:val="NormlWeb"/>
        <w:spacing w:before="0" w:after="0"/>
        <w:ind w:right="150"/>
        <w:jc w:val="both"/>
        <w:rPr>
          <w:rFonts w:ascii="Tahoma" w:hAnsi="Tahoma" w:cs="Tahoma"/>
          <w:color w:val="000000"/>
          <w:sz w:val="16"/>
          <w:szCs w:val="16"/>
        </w:rPr>
      </w:pPr>
    </w:p>
  </w:footnote>
  <w:footnote w:id="70">
    <w:p w14:paraId="463CAB6E"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1">
    <w:p w14:paraId="463CAB6F" w14:textId="77777777" w:rsidR="0020568F" w:rsidRPr="006F077B" w:rsidRDefault="0020568F"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Részenként külön-külön nyilatkozat csatolandó.</w:t>
      </w:r>
    </w:p>
  </w:footnote>
  <w:footnote w:id="72">
    <w:p w14:paraId="463CAB70"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3">
    <w:p w14:paraId="463CAB71" w14:textId="77777777" w:rsidR="0020568F" w:rsidRPr="006F077B" w:rsidRDefault="0020568F"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11A5FB1"/>
    <w:multiLevelType w:val="multilevel"/>
    <w:tmpl w:val="8ED619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5B405DC"/>
    <w:multiLevelType w:val="hybridMultilevel"/>
    <w:tmpl w:val="6CF2E338"/>
    <w:lvl w:ilvl="0" w:tplc="5D9A3DC2">
      <w:start w:val="2"/>
      <w:numFmt w:val="bullet"/>
      <w:lvlText w:val="-"/>
      <w:lvlJc w:val="left"/>
      <w:pPr>
        <w:tabs>
          <w:tab w:val="num" w:pos="360"/>
        </w:tabs>
        <w:ind w:left="360" w:hanging="360"/>
      </w:pPr>
      <w:rPr>
        <w:rFonts w:ascii="Garamond" w:eastAsia="Times New Roman" w:hAnsi="Garamond" w:cs="Times New Roman" w:hint="default"/>
      </w:rPr>
    </w:lvl>
    <w:lvl w:ilvl="1" w:tplc="040E000F">
      <w:start w:val="1"/>
      <w:numFmt w:val="decimal"/>
      <w:lvlText w:val="%2."/>
      <w:lvlJc w:val="left"/>
      <w:pPr>
        <w:tabs>
          <w:tab w:val="num" w:pos="-360"/>
        </w:tabs>
        <w:ind w:left="-360" w:hanging="360"/>
      </w:pPr>
    </w:lvl>
    <w:lvl w:ilvl="2" w:tplc="5D9A3DC2">
      <w:start w:val="2"/>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nsid w:val="07C075FC"/>
    <w:multiLevelType w:val="hybridMultilevel"/>
    <w:tmpl w:val="3B467AE4"/>
    <w:lvl w:ilvl="0" w:tplc="040E000F">
      <w:start w:val="1"/>
      <w:numFmt w:val="decimal"/>
      <w:lvlText w:val="%1."/>
      <w:lvlJc w:val="left"/>
      <w:pPr>
        <w:ind w:left="1571" w:hanging="360"/>
      </w:pPr>
    </w:lvl>
    <w:lvl w:ilvl="1" w:tplc="040E0019">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7">
    <w:nsid w:val="09D73A31"/>
    <w:multiLevelType w:val="hybridMultilevel"/>
    <w:tmpl w:val="09A2D82C"/>
    <w:lvl w:ilvl="0" w:tplc="495A59FC">
      <w:start w:val="1"/>
      <w:numFmt w:val="bullet"/>
      <w:lvlText w:val=""/>
      <w:lvlJc w:val="left"/>
      <w:pPr>
        <w:tabs>
          <w:tab w:val="num" w:pos="786"/>
        </w:tabs>
        <w:ind w:left="795" w:hanging="369"/>
      </w:pPr>
      <w:rPr>
        <w:rFonts w:ascii="Symbol" w:hAnsi="Symbol" w:hint="default"/>
      </w:rPr>
    </w:lvl>
    <w:lvl w:ilvl="1" w:tplc="495A59FC">
      <w:start w:val="1"/>
      <w:numFmt w:val="bullet"/>
      <w:lvlText w:val=""/>
      <w:lvlJc w:val="left"/>
      <w:pPr>
        <w:tabs>
          <w:tab w:val="num" w:pos="1506"/>
        </w:tabs>
        <w:ind w:left="1515" w:hanging="369"/>
      </w:pPr>
      <w:rPr>
        <w:rFonts w:ascii="Symbol" w:hAnsi="Symbol" w:hint="default"/>
      </w:rPr>
    </w:lvl>
    <w:lvl w:ilvl="2" w:tplc="66A2BC70">
      <w:start w:val="1"/>
      <w:numFmt w:val="bullet"/>
      <w:lvlText w:val=""/>
      <w:lvlJc w:val="left"/>
      <w:pPr>
        <w:tabs>
          <w:tab w:val="num" w:pos="2406"/>
        </w:tabs>
        <w:ind w:left="2406" w:hanging="360"/>
      </w:pPr>
      <w:rPr>
        <w:rFonts w:ascii="Symbol" w:hAnsi="Symbol" w:hint="default"/>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28">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0">
    <w:nsid w:val="206759B7"/>
    <w:multiLevelType w:val="hybridMultilevel"/>
    <w:tmpl w:val="2D54526C"/>
    <w:lvl w:ilvl="0" w:tplc="040E000F">
      <w:start w:val="1"/>
      <w:numFmt w:val="decimal"/>
      <w:lvlText w:val="%1."/>
      <w:lvlJc w:val="left"/>
      <w:pPr>
        <w:tabs>
          <w:tab w:val="num" w:pos="1077"/>
        </w:tabs>
        <w:ind w:left="1077" w:hanging="360"/>
      </w:pPr>
      <w:rPr>
        <w:rFonts w:cs="Times New Roman"/>
      </w:rPr>
    </w:lvl>
    <w:lvl w:ilvl="1" w:tplc="040E0019">
      <w:start w:val="1"/>
      <w:numFmt w:val="lowerLetter"/>
      <w:lvlText w:val="%2."/>
      <w:lvlJc w:val="left"/>
      <w:pPr>
        <w:tabs>
          <w:tab w:val="num" w:pos="1797"/>
        </w:tabs>
        <w:ind w:left="1797" w:hanging="360"/>
      </w:pPr>
      <w:rPr>
        <w:rFonts w:cs="Times New Roman"/>
      </w:rPr>
    </w:lvl>
    <w:lvl w:ilvl="2" w:tplc="040E001B">
      <w:start w:val="1"/>
      <w:numFmt w:val="lowerRoman"/>
      <w:lvlText w:val="%3."/>
      <w:lvlJc w:val="right"/>
      <w:pPr>
        <w:tabs>
          <w:tab w:val="num" w:pos="2517"/>
        </w:tabs>
        <w:ind w:left="2517" w:hanging="180"/>
      </w:pPr>
      <w:rPr>
        <w:rFonts w:cs="Times New Roman"/>
      </w:rPr>
    </w:lvl>
    <w:lvl w:ilvl="3" w:tplc="040E000F" w:tentative="1">
      <w:start w:val="1"/>
      <w:numFmt w:val="decimal"/>
      <w:lvlText w:val="%4."/>
      <w:lvlJc w:val="left"/>
      <w:pPr>
        <w:tabs>
          <w:tab w:val="num" w:pos="3237"/>
        </w:tabs>
        <w:ind w:left="3237" w:hanging="360"/>
      </w:pPr>
      <w:rPr>
        <w:rFonts w:cs="Times New Roman"/>
      </w:rPr>
    </w:lvl>
    <w:lvl w:ilvl="4" w:tplc="040E0019" w:tentative="1">
      <w:start w:val="1"/>
      <w:numFmt w:val="lowerLetter"/>
      <w:lvlText w:val="%5."/>
      <w:lvlJc w:val="left"/>
      <w:pPr>
        <w:tabs>
          <w:tab w:val="num" w:pos="3957"/>
        </w:tabs>
        <w:ind w:left="3957" w:hanging="360"/>
      </w:pPr>
      <w:rPr>
        <w:rFonts w:cs="Times New Roman"/>
      </w:rPr>
    </w:lvl>
    <w:lvl w:ilvl="5" w:tplc="040E001B" w:tentative="1">
      <w:start w:val="1"/>
      <w:numFmt w:val="lowerRoman"/>
      <w:lvlText w:val="%6."/>
      <w:lvlJc w:val="right"/>
      <w:pPr>
        <w:tabs>
          <w:tab w:val="num" w:pos="4677"/>
        </w:tabs>
        <w:ind w:left="4677" w:hanging="180"/>
      </w:pPr>
      <w:rPr>
        <w:rFonts w:cs="Times New Roman"/>
      </w:rPr>
    </w:lvl>
    <w:lvl w:ilvl="6" w:tplc="040E000F" w:tentative="1">
      <w:start w:val="1"/>
      <w:numFmt w:val="decimal"/>
      <w:lvlText w:val="%7."/>
      <w:lvlJc w:val="left"/>
      <w:pPr>
        <w:tabs>
          <w:tab w:val="num" w:pos="5397"/>
        </w:tabs>
        <w:ind w:left="5397" w:hanging="360"/>
      </w:pPr>
      <w:rPr>
        <w:rFonts w:cs="Times New Roman"/>
      </w:rPr>
    </w:lvl>
    <w:lvl w:ilvl="7" w:tplc="040E0019" w:tentative="1">
      <w:start w:val="1"/>
      <w:numFmt w:val="lowerLetter"/>
      <w:lvlText w:val="%8."/>
      <w:lvlJc w:val="left"/>
      <w:pPr>
        <w:tabs>
          <w:tab w:val="num" w:pos="6117"/>
        </w:tabs>
        <w:ind w:left="6117" w:hanging="360"/>
      </w:pPr>
      <w:rPr>
        <w:rFonts w:cs="Times New Roman"/>
      </w:rPr>
    </w:lvl>
    <w:lvl w:ilvl="8" w:tplc="040E001B" w:tentative="1">
      <w:start w:val="1"/>
      <w:numFmt w:val="lowerRoman"/>
      <w:lvlText w:val="%9."/>
      <w:lvlJc w:val="right"/>
      <w:pPr>
        <w:tabs>
          <w:tab w:val="num" w:pos="6837"/>
        </w:tabs>
        <w:ind w:left="6837" w:hanging="180"/>
      </w:pPr>
      <w:rPr>
        <w:rFonts w:cs="Times New Roman"/>
      </w:rPr>
    </w:lvl>
  </w:abstractNum>
  <w:abstractNum w:abstractNumId="31">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F300D99"/>
    <w:multiLevelType w:val="hybridMultilevel"/>
    <w:tmpl w:val="3984056C"/>
    <w:lvl w:ilvl="0" w:tplc="E694370C">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336731DD"/>
    <w:multiLevelType w:val="hybridMultilevel"/>
    <w:tmpl w:val="4E6601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5">
    <w:nsid w:val="37532A35"/>
    <w:multiLevelType w:val="hybridMultilevel"/>
    <w:tmpl w:val="F6E659C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6">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39">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497E1911"/>
    <w:multiLevelType w:val="hybridMultilevel"/>
    <w:tmpl w:val="41F4A750"/>
    <w:lvl w:ilvl="0" w:tplc="040E000F">
      <w:start w:val="1"/>
      <w:numFmt w:val="decimal"/>
      <w:lvlText w:val="%1."/>
      <w:lvlJc w:val="left"/>
      <w:pPr>
        <w:tabs>
          <w:tab w:val="num" w:pos="720"/>
        </w:tabs>
        <w:ind w:left="720" w:hanging="360"/>
      </w:pPr>
    </w:lvl>
    <w:lvl w:ilvl="1" w:tplc="54B07EC4">
      <w:start w:val="1"/>
      <w:numFmt w:val="lowerLetter"/>
      <w:lvlText w:val="%2)"/>
      <w:lvlJc w:val="left"/>
      <w:pPr>
        <w:tabs>
          <w:tab w:val="num" w:pos="1440"/>
        </w:tabs>
        <w:ind w:left="1440" w:hanging="360"/>
      </w:pPr>
      <w:rPr>
        <w:rFonts w:ascii="Times New Roman" w:eastAsia="Times New Roman" w:hAnsi="Times New Roman" w:cs="Times New Roman"/>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nsid w:val="4A8649F3"/>
    <w:multiLevelType w:val="hybridMultilevel"/>
    <w:tmpl w:val="54AA6AA8"/>
    <w:lvl w:ilvl="0" w:tplc="040E0001">
      <w:start w:val="8"/>
      <w:numFmt w:val="bullet"/>
      <w:lvlText w:val="-"/>
      <w:lvlJc w:val="left"/>
      <w:pPr>
        <w:tabs>
          <w:tab w:val="num" w:pos="360"/>
        </w:tabs>
        <w:ind w:left="360" w:hanging="360"/>
      </w:pPr>
    </w:lvl>
    <w:lvl w:ilvl="1" w:tplc="040E0003">
      <w:start w:val="1"/>
      <w:numFmt w:val="decimal"/>
      <w:lvlText w:val="%2."/>
      <w:lvlJc w:val="left"/>
      <w:pPr>
        <w:tabs>
          <w:tab w:val="num" w:pos="360"/>
        </w:tabs>
        <w:ind w:left="360" w:hanging="360"/>
      </w:pPr>
    </w:lvl>
    <w:lvl w:ilvl="2" w:tplc="040E0005">
      <w:start w:val="1"/>
      <w:numFmt w:val="bullet"/>
      <w:lvlText w:val=""/>
      <w:lvlJc w:val="left"/>
      <w:pPr>
        <w:tabs>
          <w:tab w:val="num" w:pos="1440"/>
        </w:tabs>
        <w:ind w:left="144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2">
    <w:nsid w:val="4B6F1B8A"/>
    <w:multiLevelType w:val="hybridMultilevel"/>
    <w:tmpl w:val="521EB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4CB15D52"/>
    <w:multiLevelType w:val="hybridMultilevel"/>
    <w:tmpl w:val="67024E9A"/>
    <w:lvl w:ilvl="0" w:tplc="A2AA0000">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4">
    <w:nsid w:val="4D94672A"/>
    <w:multiLevelType w:val="multilevel"/>
    <w:tmpl w:val="2BA24682"/>
    <w:lvl w:ilvl="0">
      <w:numFmt w:val="bullet"/>
      <w:lvlText w:val="-"/>
      <w:lvlJc w:val="left"/>
      <w:pPr>
        <w:tabs>
          <w:tab w:val="num" w:pos="1068"/>
        </w:tabs>
        <w:ind w:left="1068" w:hanging="360"/>
      </w:pPr>
      <w:rPr>
        <w:rFonts w:ascii="Times New Roman" w:eastAsia="Times New Roman" w:hAnsi="Times New Roman" w:hint="default"/>
        <w:b w:val="0"/>
      </w:rPr>
    </w:lvl>
    <w:lvl w:ilvl="1">
      <w:start w:val="1"/>
      <w:numFmt w:val="decimal"/>
      <w:lvlText w:val="%2."/>
      <w:lvlJc w:val="left"/>
      <w:pPr>
        <w:tabs>
          <w:tab w:val="num" w:pos="2328"/>
        </w:tabs>
        <w:ind w:left="2328" w:hanging="360"/>
      </w:pPr>
      <w:rPr>
        <w:rFonts w:ascii="Palatino Linotype" w:eastAsia="Times New Roman" w:hAnsi="Palatino Linotype" w:cs="Times New Roman"/>
      </w:rPr>
    </w:lvl>
    <w:lvl w:ilvl="2" w:tentative="1">
      <w:start w:val="1"/>
      <w:numFmt w:val="bullet"/>
      <w:lvlText w:val=""/>
      <w:lvlJc w:val="left"/>
      <w:pPr>
        <w:tabs>
          <w:tab w:val="num" w:pos="3048"/>
        </w:tabs>
        <w:ind w:left="3048" w:hanging="360"/>
      </w:pPr>
      <w:rPr>
        <w:rFonts w:ascii="Wingdings" w:hAnsi="Wingdings" w:hint="default"/>
      </w:rPr>
    </w:lvl>
    <w:lvl w:ilvl="3" w:tentative="1">
      <w:start w:val="1"/>
      <w:numFmt w:val="bullet"/>
      <w:lvlText w:val=""/>
      <w:lvlJc w:val="left"/>
      <w:pPr>
        <w:tabs>
          <w:tab w:val="num" w:pos="3768"/>
        </w:tabs>
        <w:ind w:left="3768" w:hanging="360"/>
      </w:pPr>
      <w:rPr>
        <w:rFonts w:ascii="Symbol" w:hAnsi="Symbol" w:hint="default"/>
      </w:rPr>
    </w:lvl>
    <w:lvl w:ilvl="4" w:tentative="1">
      <w:start w:val="1"/>
      <w:numFmt w:val="bullet"/>
      <w:lvlText w:val="o"/>
      <w:lvlJc w:val="left"/>
      <w:pPr>
        <w:tabs>
          <w:tab w:val="num" w:pos="4488"/>
        </w:tabs>
        <w:ind w:left="4488" w:hanging="360"/>
      </w:pPr>
      <w:rPr>
        <w:rFonts w:ascii="Courier New" w:hAnsi="Courier New" w:hint="default"/>
      </w:rPr>
    </w:lvl>
    <w:lvl w:ilvl="5" w:tentative="1">
      <w:start w:val="1"/>
      <w:numFmt w:val="bullet"/>
      <w:lvlText w:val=""/>
      <w:lvlJc w:val="left"/>
      <w:pPr>
        <w:tabs>
          <w:tab w:val="num" w:pos="5208"/>
        </w:tabs>
        <w:ind w:left="5208" w:hanging="360"/>
      </w:pPr>
      <w:rPr>
        <w:rFonts w:ascii="Wingdings" w:hAnsi="Wingdings" w:hint="default"/>
      </w:rPr>
    </w:lvl>
    <w:lvl w:ilvl="6" w:tentative="1">
      <w:start w:val="1"/>
      <w:numFmt w:val="bullet"/>
      <w:lvlText w:val=""/>
      <w:lvlJc w:val="left"/>
      <w:pPr>
        <w:tabs>
          <w:tab w:val="num" w:pos="5928"/>
        </w:tabs>
        <w:ind w:left="5928" w:hanging="360"/>
      </w:pPr>
      <w:rPr>
        <w:rFonts w:ascii="Symbol" w:hAnsi="Symbol" w:hint="default"/>
      </w:rPr>
    </w:lvl>
    <w:lvl w:ilvl="7" w:tentative="1">
      <w:start w:val="1"/>
      <w:numFmt w:val="bullet"/>
      <w:lvlText w:val="o"/>
      <w:lvlJc w:val="left"/>
      <w:pPr>
        <w:tabs>
          <w:tab w:val="num" w:pos="6648"/>
        </w:tabs>
        <w:ind w:left="6648" w:hanging="360"/>
      </w:pPr>
      <w:rPr>
        <w:rFonts w:ascii="Courier New" w:hAnsi="Courier New" w:hint="default"/>
      </w:rPr>
    </w:lvl>
    <w:lvl w:ilvl="8" w:tentative="1">
      <w:start w:val="1"/>
      <w:numFmt w:val="bullet"/>
      <w:lvlText w:val=""/>
      <w:lvlJc w:val="left"/>
      <w:pPr>
        <w:tabs>
          <w:tab w:val="num" w:pos="7368"/>
        </w:tabs>
        <w:ind w:left="7368" w:hanging="360"/>
      </w:pPr>
      <w:rPr>
        <w:rFonts w:ascii="Wingdings" w:hAnsi="Wingdings" w:hint="default"/>
      </w:rPr>
    </w:lvl>
  </w:abstractNum>
  <w:abstractNum w:abstractNumId="45">
    <w:nsid w:val="4E085768"/>
    <w:multiLevelType w:val="hybridMultilevel"/>
    <w:tmpl w:val="03BC9DA2"/>
    <w:lvl w:ilvl="0" w:tplc="040E000F">
      <w:start w:val="1"/>
      <w:numFmt w:val="decimal"/>
      <w:lvlText w:val="%1."/>
      <w:lvlJc w:val="left"/>
      <w:pPr>
        <w:ind w:left="1571" w:hanging="360"/>
      </w:pPr>
    </w:lvl>
    <w:lvl w:ilvl="1" w:tplc="5D9A3DC2">
      <w:start w:val="2"/>
      <w:numFmt w:val="bullet"/>
      <w:lvlText w:val="-"/>
      <w:lvlJc w:val="left"/>
      <w:pPr>
        <w:ind w:left="2291" w:hanging="360"/>
      </w:pPr>
      <w:rPr>
        <w:rFonts w:ascii="Garamond" w:eastAsia="Times New Roman" w:hAnsi="Garamond" w:cs="Times New Roman" w:hint="default"/>
      </w:r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46">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7">
    <w:nsid w:val="523C0ADD"/>
    <w:multiLevelType w:val="hybridMultilevel"/>
    <w:tmpl w:val="F6F263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8">
    <w:nsid w:val="56170A02"/>
    <w:multiLevelType w:val="hybridMultilevel"/>
    <w:tmpl w:val="315CF990"/>
    <w:lvl w:ilvl="0" w:tplc="CFEC1F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B59265C"/>
    <w:multiLevelType w:val="hybridMultilevel"/>
    <w:tmpl w:val="FE828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nsid w:val="5F656D7F"/>
    <w:multiLevelType w:val="hybridMultilevel"/>
    <w:tmpl w:val="F2E61492"/>
    <w:lvl w:ilvl="0" w:tplc="495A59FC">
      <w:start w:val="1"/>
      <w:numFmt w:val="bullet"/>
      <w:lvlText w:val=""/>
      <w:lvlJc w:val="left"/>
      <w:pPr>
        <w:tabs>
          <w:tab w:val="num" w:pos="785"/>
        </w:tabs>
        <w:ind w:left="794" w:hanging="369"/>
      </w:pPr>
      <w:rPr>
        <w:rFonts w:ascii="Symbol" w:hAnsi="Symbol" w:hint="default"/>
      </w:rPr>
    </w:lvl>
    <w:lvl w:ilvl="1" w:tplc="040E0003" w:tentative="1">
      <w:start w:val="1"/>
      <w:numFmt w:val="bullet"/>
      <w:lvlText w:val="o"/>
      <w:lvlJc w:val="left"/>
      <w:pPr>
        <w:tabs>
          <w:tab w:val="num" w:pos="1439"/>
        </w:tabs>
        <w:ind w:left="1439" w:hanging="360"/>
      </w:pPr>
      <w:rPr>
        <w:rFonts w:ascii="Courier New" w:hAnsi="Courier New" w:hint="default"/>
      </w:rPr>
    </w:lvl>
    <w:lvl w:ilvl="2" w:tplc="040E0005" w:tentative="1">
      <w:start w:val="1"/>
      <w:numFmt w:val="bullet"/>
      <w:lvlText w:val=""/>
      <w:lvlJc w:val="left"/>
      <w:pPr>
        <w:tabs>
          <w:tab w:val="num" w:pos="2159"/>
        </w:tabs>
        <w:ind w:left="2159" w:hanging="360"/>
      </w:pPr>
      <w:rPr>
        <w:rFonts w:ascii="Wingdings" w:hAnsi="Wingdings" w:hint="default"/>
      </w:rPr>
    </w:lvl>
    <w:lvl w:ilvl="3" w:tplc="040E0001" w:tentative="1">
      <w:start w:val="1"/>
      <w:numFmt w:val="bullet"/>
      <w:lvlText w:val=""/>
      <w:lvlJc w:val="left"/>
      <w:pPr>
        <w:tabs>
          <w:tab w:val="num" w:pos="2879"/>
        </w:tabs>
        <w:ind w:left="2879" w:hanging="360"/>
      </w:pPr>
      <w:rPr>
        <w:rFonts w:ascii="Symbol" w:hAnsi="Symbol" w:hint="default"/>
      </w:rPr>
    </w:lvl>
    <w:lvl w:ilvl="4" w:tplc="040E0003" w:tentative="1">
      <w:start w:val="1"/>
      <w:numFmt w:val="bullet"/>
      <w:lvlText w:val="o"/>
      <w:lvlJc w:val="left"/>
      <w:pPr>
        <w:tabs>
          <w:tab w:val="num" w:pos="3599"/>
        </w:tabs>
        <w:ind w:left="3599" w:hanging="360"/>
      </w:pPr>
      <w:rPr>
        <w:rFonts w:ascii="Courier New" w:hAnsi="Courier New" w:hint="default"/>
      </w:rPr>
    </w:lvl>
    <w:lvl w:ilvl="5" w:tplc="040E0005" w:tentative="1">
      <w:start w:val="1"/>
      <w:numFmt w:val="bullet"/>
      <w:lvlText w:val=""/>
      <w:lvlJc w:val="left"/>
      <w:pPr>
        <w:tabs>
          <w:tab w:val="num" w:pos="4319"/>
        </w:tabs>
        <w:ind w:left="4319" w:hanging="360"/>
      </w:pPr>
      <w:rPr>
        <w:rFonts w:ascii="Wingdings" w:hAnsi="Wingdings" w:hint="default"/>
      </w:rPr>
    </w:lvl>
    <w:lvl w:ilvl="6" w:tplc="040E0001" w:tentative="1">
      <w:start w:val="1"/>
      <w:numFmt w:val="bullet"/>
      <w:lvlText w:val=""/>
      <w:lvlJc w:val="left"/>
      <w:pPr>
        <w:tabs>
          <w:tab w:val="num" w:pos="5039"/>
        </w:tabs>
        <w:ind w:left="5039" w:hanging="360"/>
      </w:pPr>
      <w:rPr>
        <w:rFonts w:ascii="Symbol" w:hAnsi="Symbol" w:hint="default"/>
      </w:rPr>
    </w:lvl>
    <w:lvl w:ilvl="7" w:tplc="040E0003" w:tentative="1">
      <w:start w:val="1"/>
      <w:numFmt w:val="bullet"/>
      <w:lvlText w:val="o"/>
      <w:lvlJc w:val="left"/>
      <w:pPr>
        <w:tabs>
          <w:tab w:val="num" w:pos="5759"/>
        </w:tabs>
        <w:ind w:left="5759" w:hanging="360"/>
      </w:pPr>
      <w:rPr>
        <w:rFonts w:ascii="Courier New" w:hAnsi="Courier New" w:hint="default"/>
      </w:rPr>
    </w:lvl>
    <w:lvl w:ilvl="8" w:tplc="040E0005" w:tentative="1">
      <w:start w:val="1"/>
      <w:numFmt w:val="bullet"/>
      <w:lvlText w:val=""/>
      <w:lvlJc w:val="left"/>
      <w:pPr>
        <w:tabs>
          <w:tab w:val="num" w:pos="6479"/>
        </w:tabs>
        <w:ind w:left="6479" w:hanging="360"/>
      </w:pPr>
      <w:rPr>
        <w:rFonts w:ascii="Wingdings" w:hAnsi="Wingdings" w:hint="default"/>
      </w:rPr>
    </w:lvl>
  </w:abstractNum>
  <w:abstractNum w:abstractNumId="53">
    <w:nsid w:val="67BE2852"/>
    <w:multiLevelType w:val="hybridMultilevel"/>
    <w:tmpl w:val="F5429482"/>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4">
    <w:nsid w:val="68C234B9"/>
    <w:multiLevelType w:val="multilevel"/>
    <w:tmpl w:val="C20028DC"/>
    <w:lvl w:ilvl="0">
      <w:numFmt w:val="bullet"/>
      <w:lvlText w:val="-"/>
      <w:lvlJc w:val="left"/>
      <w:pPr>
        <w:tabs>
          <w:tab w:val="num" w:pos="720"/>
        </w:tabs>
        <w:ind w:left="720" w:hanging="360"/>
      </w:pPr>
      <w:rPr>
        <w:rFonts w:hint="default"/>
      </w:rPr>
    </w:lvl>
    <w:lvl w:ilvl="1">
      <w:start w:val="1"/>
      <w:numFmt w:val="decimal"/>
      <w:lvlText w:val="%2."/>
      <w:lvlJc w:val="left"/>
      <w:pPr>
        <w:tabs>
          <w:tab w:val="num" w:pos="1980"/>
        </w:tabs>
        <w:ind w:left="1980" w:hanging="360"/>
      </w:pPr>
      <w:rPr>
        <w:rFonts w:ascii="Palatino Linotype" w:eastAsia="Times New Roman" w:hAnsi="Palatino Linotype" w:cs="Times New Roman"/>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55">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7">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3"/>
  </w:num>
  <w:num w:numId="9">
    <w:abstractNumId w:val="0"/>
  </w:num>
  <w:num w:numId="10">
    <w:abstractNumId w:val="1"/>
  </w:num>
  <w:num w:numId="11">
    <w:abstractNumId w:val="51"/>
    <w:lvlOverride w:ilvl="0">
      <w:startOverride w:val="1"/>
    </w:lvlOverride>
  </w:num>
  <w:num w:numId="12">
    <w:abstractNumId w:val="37"/>
    <w:lvlOverride w:ilvl="0">
      <w:startOverride w:val="1"/>
    </w:lvlOverride>
  </w:num>
  <w:num w:numId="13">
    <w:abstractNumId w:val="51"/>
  </w:num>
  <w:num w:numId="14">
    <w:abstractNumId w:val="37"/>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28"/>
  </w:num>
  <w:num w:numId="19">
    <w:abstractNumId w:val="29"/>
  </w:num>
  <w:num w:numId="20">
    <w:abstractNumId w:val="39"/>
  </w:num>
  <w:num w:numId="21">
    <w:abstractNumId w:val="54"/>
  </w:num>
  <w:num w:numId="22">
    <w:abstractNumId w:val="44"/>
  </w:num>
  <w:num w:numId="23">
    <w:abstractNumId w:val="24"/>
  </w:num>
  <w:num w:numId="24">
    <w:abstractNumId w:val="4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7"/>
  </w:num>
  <w:num w:numId="27">
    <w:abstractNumId w:val="52"/>
  </w:num>
  <w:num w:numId="28">
    <w:abstractNumId w:val="53"/>
  </w:num>
  <w:num w:numId="29">
    <w:abstractNumId w:val="42"/>
  </w:num>
  <w:num w:numId="30">
    <w:abstractNumId w:val="33"/>
  </w:num>
  <w:num w:numId="31">
    <w:abstractNumId w:val="43"/>
  </w:num>
  <w:num w:numId="32">
    <w:abstractNumId w:val="55"/>
  </w:num>
  <w:num w:numId="33">
    <w:abstractNumId w:val="49"/>
  </w:num>
  <w:num w:numId="34">
    <w:abstractNumId w:val="25"/>
  </w:num>
  <w:num w:numId="35">
    <w:abstractNumId w:val="34"/>
  </w:num>
  <w:num w:numId="36">
    <w:abstractNumId w:val="47"/>
  </w:num>
  <w:num w:numId="37">
    <w:abstractNumId w:val="56"/>
  </w:num>
  <w:num w:numId="38">
    <w:abstractNumId w:val="57"/>
  </w:num>
  <w:num w:numId="39">
    <w:abstractNumId w:val="35"/>
  </w:num>
  <w:num w:numId="40">
    <w:abstractNumId w:val="26"/>
  </w:num>
  <w:num w:numId="41">
    <w:abstractNumId w:val="45"/>
  </w:num>
  <w:num w:numId="42">
    <w:abstractNumId w:val="22"/>
  </w:num>
  <w:num w:numId="43">
    <w:abstractNumId w:val="36"/>
  </w:num>
  <w:num w:numId="44">
    <w:abstractNumId w:val="48"/>
  </w:num>
  <w:num w:numId="45">
    <w:abstractNumId w:val="40"/>
  </w:num>
  <w:num w:numId="46">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09C3"/>
    <w:rsid w:val="00011A66"/>
    <w:rsid w:val="00013339"/>
    <w:rsid w:val="00014569"/>
    <w:rsid w:val="0002153C"/>
    <w:rsid w:val="00022BE7"/>
    <w:rsid w:val="000252A1"/>
    <w:rsid w:val="00026D40"/>
    <w:rsid w:val="00033678"/>
    <w:rsid w:val="00041EAD"/>
    <w:rsid w:val="000505DF"/>
    <w:rsid w:val="00056513"/>
    <w:rsid w:val="00056C53"/>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B47F9"/>
    <w:rsid w:val="000B57F9"/>
    <w:rsid w:val="000B6AB0"/>
    <w:rsid w:val="000C03BB"/>
    <w:rsid w:val="000C0ECF"/>
    <w:rsid w:val="000C139B"/>
    <w:rsid w:val="000C1F3C"/>
    <w:rsid w:val="000C4921"/>
    <w:rsid w:val="000C74DD"/>
    <w:rsid w:val="000C7746"/>
    <w:rsid w:val="000C7CAD"/>
    <w:rsid w:val="000C7CD5"/>
    <w:rsid w:val="000D275C"/>
    <w:rsid w:val="000D3FB7"/>
    <w:rsid w:val="000E08C2"/>
    <w:rsid w:val="000E1612"/>
    <w:rsid w:val="000F09CF"/>
    <w:rsid w:val="000F5457"/>
    <w:rsid w:val="000F7C78"/>
    <w:rsid w:val="00100AB4"/>
    <w:rsid w:val="00102CF1"/>
    <w:rsid w:val="00104254"/>
    <w:rsid w:val="00105711"/>
    <w:rsid w:val="00105F08"/>
    <w:rsid w:val="001113D0"/>
    <w:rsid w:val="00115AA1"/>
    <w:rsid w:val="00116570"/>
    <w:rsid w:val="00120B53"/>
    <w:rsid w:val="0012141F"/>
    <w:rsid w:val="001218B8"/>
    <w:rsid w:val="00136633"/>
    <w:rsid w:val="00144C2A"/>
    <w:rsid w:val="00147491"/>
    <w:rsid w:val="00162687"/>
    <w:rsid w:val="00172B87"/>
    <w:rsid w:val="00174568"/>
    <w:rsid w:val="001768B3"/>
    <w:rsid w:val="00177B2F"/>
    <w:rsid w:val="001813C6"/>
    <w:rsid w:val="001818D2"/>
    <w:rsid w:val="0018531C"/>
    <w:rsid w:val="00191D05"/>
    <w:rsid w:val="00192185"/>
    <w:rsid w:val="001922D3"/>
    <w:rsid w:val="001942D5"/>
    <w:rsid w:val="0019444B"/>
    <w:rsid w:val="00194E0D"/>
    <w:rsid w:val="00196215"/>
    <w:rsid w:val="001973FA"/>
    <w:rsid w:val="001A221E"/>
    <w:rsid w:val="001A48DF"/>
    <w:rsid w:val="001A5993"/>
    <w:rsid w:val="001A65AF"/>
    <w:rsid w:val="001B1D85"/>
    <w:rsid w:val="001B4FA8"/>
    <w:rsid w:val="001C0C06"/>
    <w:rsid w:val="001C5F67"/>
    <w:rsid w:val="001D644B"/>
    <w:rsid w:val="001D65E8"/>
    <w:rsid w:val="001D6C16"/>
    <w:rsid w:val="001D7544"/>
    <w:rsid w:val="001E7617"/>
    <w:rsid w:val="001E7DDF"/>
    <w:rsid w:val="001F1F27"/>
    <w:rsid w:val="001F279C"/>
    <w:rsid w:val="001F555E"/>
    <w:rsid w:val="001F57D7"/>
    <w:rsid w:val="001F664E"/>
    <w:rsid w:val="001F6F4E"/>
    <w:rsid w:val="00200BD3"/>
    <w:rsid w:val="00200D61"/>
    <w:rsid w:val="002034A5"/>
    <w:rsid w:val="002047E8"/>
    <w:rsid w:val="0020568F"/>
    <w:rsid w:val="002058B4"/>
    <w:rsid w:val="0020690F"/>
    <w:rsid w:val="00210B9E"/>
    <w:rsid w:val="00213E55"/>
    <w:rsid w:val="002149CE"/>
    <w:rsid w:val="00216142"/>
    <w:rsid w:val="00216D47"/>
    <w:rsid w:val="00221B85"/>
    <w:rsid w:val="00223543"/>
    <w:rsid w:val="00224C2A"/>
    <w:rsid w:val="002317EA"/>
    <w:rsid w:val="00242F9C"/>
    <w:rsid w:val="00244D1D"/>
    <w:rsid w:val="00247946"/>
    <w:rsid w:val="00250D65"/>
    <w:rsid w:val="00250E36"/>
    <w:rsid w:val="002529EC"/>
    <w:rsid w:val="00255F0E"/>
    <w:rsid w:val="00262242"/>
    <w:rsid w:val="00263187"/>
    <w:rsid w:val="00265F86"/>
    <w:rsid w:val="0027322D"/>
    <w:rsid w:val="00274DD4"/>
    <w:rsid w:val="002753BD"/>
    <w:rsid w:val="002857E1"/>
    <w:rsid w:val="002876EB"/>
    <w:rsid w:val="00287C0F"/>
    <w:rsid w:val="002A0938"/>
    <w:rsid w:val="002A32C3"/>
    <w:rsid w:val="002A48F0"/>
    <w:rsid w:val="002A4B09"/>
    <w:rsid w:val="002A56B0"/>
    <w:rsid w:val="002C6CDA"/>
    <w:rsid w:val="002C7098"/>
    <w:rsid w:val="002D17C6"/>
    <w:rsid w:val="002D400B"/>
    <w:rsid w:val="002E3450"/>
    <w:rsid w:val="002E6639"/>
    <w:rsid w:val="002F57DC"/>
    <w:rsid w:val="00302EDA"/>
    <w:rsid w:val="00304330"/>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490B"/>
    <w:rsid w:val="0035598B"/>
    <w:rsid w:val="003635E3"/>
    <w:rsid w:val="00363D1C"/>
    <w:rsid w:val="003710A3"/>
    <w:rsid w:val="00372FC0"/>
    <w:rsid w:val="00376722"/>
    <w:rsid w:val="0038072E"/>
    <w:rsid w:val="003808C1"/>
    <w:rsid w:val="003839C0"/>
    <w:rsid w:val="003857F5"/>
    <w:rsid w:val="00387710"/>
    <w:rsid w:val="0038789A"/>
    <w:rsid w:val="0039437A"/>
    <w:rsid w:val="003A0A82"/>
    <w:rsid w:val="003A644E"/>
    <w:rsid w:val="003B05D2"/>
    <w:rsid w:val="003B48B2"/>
    <w:rsid w:val="003B5A3C"/>
    <w:rsid w:val="003C7C7B"/>
    <w:rsid w:val="003D1B8D"/>
    <w:rsid w:val="003E1C6C"/>
    <w:rsid w:val="003E1E28"/>
    <w:rsid w:val="003F0805"/>
    <w:rsid w:val="003F0B69"/>
    <w:rsid w:val="003F3A97"/>
    <w:rsid w:val="003F5ABE"/>
    <w:rsid w:val="00400B9B"/>
    <w:rsid w:val="00401F9B"/>
    <w:rsid w:val="00412CDA"/>
    <w:rsid w:val="00422D34"/>
    <w:rsid w:val="00423FEF"/>
    <w:rsid w:val="0042778E"/>
    <w:rsid w:val="00427DC2"/>
    <w:rsid w:val="004341B6"/>
    <w:rsid w:val="004347C6"/>
    <w:rsid w:val="00434A7A"/>
    <w:rsid w:val="0043515F"/>
    <w:rsid w:val="00435CB1"/>
    <w:rsid w:val="004377DD"/>
    <w:rsid w:val="00442D7C"/>
    <w:rsid w:val="0044306B"/>
    <w:rsid w:val="00445162"/>
    <w:rsid w:val="004506A9"/>
    <w:rsid w:val="004547AC"/>
    <w:rsid w:val="0045596B"/>
    <w:rsid w:val="00465BCD"/>
    <w:rsid w:val="00470FE2"/>
    <w:rsid w:val="00487A63"/>
    <w:rsid w:val="00497921"/>
    <w:rsid w:val="004A37BE"/>
    <w:rsid w:val="004A5AEB"/>
    <w:rsid w:val="004A6F8D"/>
    <w:rsid w:val="004B0183"/>
    <w:rsid w:val="004B4679"/>
    <w:rsid w:val="004B629E"/>
    <w:rsid w:val="004B78C3"/>
    <w:rsid w:val="004C5632"/>
    <w:rsid w:val="004C5DAD"/>
    <w:rsid w:val="004D20AC"/>
    <w:rsid w:val="004D492E"/>
    <w:rsid w:val="004D5520"/>
    <w:rsid w:val="004E5CCF"/>
    <w:rsid w:val="004F3143"/>
    <w:rsid w:val="004F3438"/>
    <w:rsid w:val="004F6BED"/>
    <w:rsid w:val="00501DB0"/>
    <w:rsid w:val="0050769E"/>
    <w:rsid w:val="00512471"/>
    <w:rsid w:val="00513206"/>
    <w:rsid w:val="005161B0"/>
    <w:rsid w:val="0052023D"/>
    <w:rsid w:val="00521870"/>
    <w:rsid w:val="00523081"/>
    <w:rsid w:val="00523AFC"/>
    <w:rsid w:val="00526F3B"/>
    <w:rsid w:val="00532B59"/>
    <w:rsid w:val="005428A9"/>
    <w:rsid w:val="005618D2"/>
    <w:rsid w:val="00565C8F"/>
    <w:rsid w:val="0057021C"/>
    <w:rsid w:val="00572342"/>
    <w:rsid w:val="00573483"/>
    <w:rsid w:val="00581C6C"/>
    <w:rsid w:val="00583FC1"/>
    <w:rsid w:val="0059016E"/>
    <w:rsid w:val="005907BD"/>
    <w:rsid w:val="00591BF4"/>
    <w:rsid w:val="00593931"/>
    <w:rsid w:val="00595D1E"/>
    <w:rsid w:val="00595EEC"/>
    <w:rsid w:val="005962F7"/>
    <w:rsid w:val="00596B87"/>
    <w:rsid w:val="005A77D6"/>
    <w:rsid w:val="005A7817"/>
    <w:rsid w:val="005C164B"/>
    <w:rsid w:val="005C22B5"/>
    <w:rsid w:val="005C3C3B"/>
    <w:rsid w:val="005C569A"/>
    <w:rsid w:val="005C5981"/>
    <w:rsid w:val="005C5DEA"/>
    <w:rsid w:val="005D5289"/>
    <w:rsid w:val="005E2351"/>
    <w:rsid w:val="005E3448"/>
    <w:rsid w:val="005F1DE8"/>
    <w:rsid w:val="005F4243"/>
    <w:rsid w:val="005F4611"/>
    <w:rsid w:val="005F529B"/>
    <w:rsid w:val="00603924"/>
    <w:rsid w:val="00603A64"/>
    <w:rsid w:val="00611950"/>
    <w:rsid w:val="006119D3"/>
    <w:rsid w:val="0061720D"/>
    <w:rsid w:val="00621079"/>
    <w:rsid w:val="006218EB"/>
    <w:rsid w:val="0062469A"/>
    <w:rsid w:val="006330C8"/>
    <w:rsid w:val="006375BF"/>
    <w:rsid w:val="006379C3"/>
    <w:rsid w:val="00647299"/>
    <w:rsid w:val="00650E86"/>
    <w:rsid w:val="00651BAB"/>
    <w:rsid w:val="00651E1E"/>
    <w:rsid w:val="00654CF9"/>
    <w:rsid w:val="00654EA4"/>
    <w:rsid w:val="00656250"/>
    <w:rsid w:val="006569B8"/>
    <w:rsid w:val="00660B04"/>
    <w:rsid w:val="00661B69"/>
    <w:rsid w:val="00662CB7"/>
    <w:rsid w:val="00663B07"/>
    <w:rsid w:val="0066426D"/>
    <w:rsid w:val="006665CD"/>
    <w:rsid w:val="00671A11"/>
    <w:rsid w:val="00671F30"/>
    <w:rsid w:val="0067459F"/>
    <w:rsid w:val="00676F95"/>
    <w:rsid w:val="006808DF"/>
    <w:rsid w:val="006814A0"/>
    <w:rsid w:val="00684546"/>
    <w:rsid w:val="006864D2"/>
    <w:rsid w:val="006876F0"/>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266A"/>
    <w:rsid w:val="006D3197"/>
    <w:rsid w:val="006D33F4"/>
    <w:rsid w:val="006D6203"/>
    <w:rsid w:val="006D7C92"/>
    <w:rsid w:val="006E1850"/>
    <w:rsid w:val="006F0595"/>
    <w:rsid w:val="006F077B"/>
    <w:rsid w:val="006F0E46"/>
    <w:rsid w:val="006F2612"/>
    <w:rsid w:val="006F5CFC"/>
    <w:rsid w:val="006F7519"/>
    <w:rsid w:val="006F7B5D"/>
    <w:rsid w:val="00701321"/>
    <w:rsid w:val="00703A62"/>
    <w:rsid w:val="00705989"/>
    <w:rsid w:val="00706405"/>
    <w:rsid w:val="00707CD4"/>
    <w:rsid w:val="00710208"/>
    <w:rsid w:val="00715D55"/>
    <w:rsid w:val="0071626B"/>
    <w:rsid w:val="007208B8"/>
    <w:rsid w:val="00724ED8"/>
    <w:rsid w:val="007266EB"/>
    <w:rsid w:val="00732D05"/>
    <w:rsid w:val="007532F5"/>
    <w:rsid w:val="00757274"/>
    <w:rsid w:val="007611D4"/>
    <w:rsid w:val="00762079"/>
    <w:rsid w:val="00762453"/>
    <w:rsid w:val="00766A0B"/>
    <w:rsid w:val="00767B12"/>
    <w:rsid w:val="007714A7"/>
    <w:rsid w:val="00772BF0"/>
    <w:rsid w:val="00775AA9"/>
    <w:rsid w:val="00782A4A"/>
    <w:rsid w:val="007855F9"/>
    <w:rsid w:val="00787429"/>
    <w:rsid w:val="00793793"/>
    <w:rsid w:val="00793A71"/>
    <w:rsid w:val="007957C2"/>
    <w:rsid w:val="007A0672"/>
    <w:rsid w:val="007A5033"/>
    <w:rsid w:val="007B42C0"/>
    <w:rsid w:val="007B4A3D"/>
    <w:rsid w:val="007C0023"/>
    <w:rsid w:val="007C08AD"/>
    <w:rsid w:val="007C2FB9"/>
    <w:rsid w:val="007C4868"/>
    <w:rsid w:val="007E0686"/>
    <w:rsid w:val="007E65E2"/>
    <w:rsid w:val="007E71C4"/>
    <w:rsid w:val="007E7816"/>
    <w:rsid w:val="007E7993"/>
    <w:rsid w:val="007F4973"/>
    <w:rsid w:val="007F6C7E"/>
    <w:rsid w:val="00806788"/>
    <w:rsid w:val="00806EC6"/>
    <w:rsid w:val="0080702D"/>
    <w:rsid w:val="00812696"/>
    <w:rsid w:val="00814E28"/>
    <w:rsid w:val="00817E17"/>
    <w:rsid w:val="00820F76"/>
    <w:rsid w:val="00825BE7"/>
    <w:rsid w:val="00830F64"/>
    <w:rsid w:val="008332C3"/>
    <w:rsid w:val="00842223"/>
    <w:rsid w:val="00850551"/>
    <w:rsid w:val="00855734"/>
    <w:rsid w:val="00860049"/>
    <w:rsid w:val="00862A71"/>
    <w:rsid w:val="0087097B"/>
    <w:rsid w:val="00883B3C"/>
    <w:rsid w:val="008854AC"/>
    <w:rsid w:val="008A15BB"/>
    <w:rsid w:val="008A60FB"/>
    <w:rsid w:val="008A7D81"/>
    <w:rsid w:val="008B0495"/>
    <w:rsid w:val="008B0B4F"/>
    <w:rsid w:val="008B39DA"/>
    <w:rsid w:val="008B3DFF"/>
    <w:rsid w:val="008B7754"/>
    <w:rsid w:val="008C03B0"/>
    <w:rsid w:val="008C534E"/>
    <w:rsid w:val="008C6C4A"/>
    <w:rsid w:val="008D3E43"/>
    <w:rsid w:val="008D454A"/>
    <w:rsid w:val="008D60D3"/>
    <w:rsid w:val="008D78A3"/>
    <w:rsid w:val="008E3C67"/>
    <w:rsid w:val="008E6B6D"/>
    <w:rsid w:val="008E735B"/>
    <w:rsid w:val="008F395B"/>
    <w:rsid w:val="00900437"/>
    <w:rsid w:val="00901D55"/>
    <w:rsid w:val="00905C53"/>
    <w:rsid w:val="009100D2"/>
    <w:rsid w:val="00914E47"/>
    <w:rsid w:val="00916D84"/>
    <w:rsid w:val="00932562"/>
    <w:rsid w:val="00934AC1"/>
    <w:rsid w:val="00941C70"/>
    <w:rsid w:val="0094279B"/>
    <w:rsid w:val="00952E36"/>
    <w:rsid w:val="00952E3F"/>
    <w:rsid w:val="00953D87"/>
    <w:rsid w:val="00955D94"/>
    <w:rsid w:val="00956462"/>
    <w:rsid w:val="00961957"/>
    <w:rsid w:val="0096200A"/>
    <w:rsid w:val="0096429E"/>
    <w:rsid w:val="009645CE"/>
    <w:rsid w:val="009650D2"/>
    <w:rsid w:val="00972358"/>
    <w:rsid w:val="009727EC"/>
    <w:rsid w:val="00972B6A"/>
    <w:rsid w:val="00973E99"/>
    <w:rsid w:val="00977866"/>
    <w:rsid w:val="0098205F"/>
    <w:rsid w:val="00983969"/>
    <w:rsid w:val="00983CFF"/>
    <w:rsid w:val="009846F8"/>
    <w:rsid w:val="009961D3"/>
    <w:rsid w:val="00997030"/>
    <w:rsid w:val="009A02A7"/>
    <w:rsid w:val="009A3C07"/>
    <w:rsid w:val="009A47E3"/>
    <w:rsid w:val="009B0079"/>
    <w:rsid w:val="009B23B8"/>
    <w:rsid w:val="009B6E2C"/>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11570"/>
    <w:rsid w:val="00A12253"/>
    <w:rsid w:val="00A12CA6"/>
    <w:rsid w:val="00A13A10"/>
    <w:rsid w:val="00A15E26"/>
    <w:rsid w:val="00A2406F"/>
    <w:rsid w:val="00A241D2"/>
    <w:rsid w:val="00A311A2"/>
    <w:rsid w:val="00A31B32"/>
    <w:rsid w:val="00A3333A"/>
    <w:rsid w:val="00A417BC"/>
    <w:rsid w:val="00A44394"/>
    <w:rsid w:val="00A443E3"/>
    <w:rsid w:val="00A44548"/>
    <w:rsid w:val="00A53F19"/>
    <w:rsid w:val="00A5516C"/>
    <w:rsid w:val="00A66033"/>
    <w:rsid w:val="00A71217"/>
    <w:rsid w:val="00A71265"/>
    <w:rsid w:val="00A716D4"/>
    <w:rsid w:val="00A72271"/>
    <w:rsid w:val="00A750C0"/>
    <w:rsid w:val="00A80E6C"/>
    <w:rsid w:val="00A82BBD"/>
    <w:rsid w:val="00A90821"/>
    <w:rsid w:val="00A913C0"/>
    <w:rsid w:val="00A92F5B"/>
    <w:rsid w:val="00AA014F"/>
    <w:rsid w:val="00AA3941"/>
    <w:rsid w:val="00AA510F"/>
    <w:rsid w:val="00AA6E73"/>
    <w:rsid w:val="00AB000A"/>
    <w:rsid w:val="00AC361B"/>
    <w:rsid w:val="00AC5694"/>
    <w:rsid w:val="00AC61E7"/>
    <w:rsid w:val="00AE166E"/>
    <w:rsid w:val="00AE360F"/>
    <w:rsid w:val="00AE3B6A"/>
    <w:rsid w:val="00AE54AE"/>
    <w:rsid w:val="00AE6D4E"/>
    <w:rsid w:val="00AF114B"/>
    <w:rsid w:val="00AF23DB"/>
    <w:rsid w:val="00AF26F6"/>
    <w:rsid w:val="00AF5526"/>
    <w:rsid w:val="00AF7EE3"/>
    <w:rsid w:val="00B11464"/>
    <w:rsid w:val="00B131AD"/>
    <w:rsid w:val="00B13AB6"/>
    <w:rsid w:val="00B15C82"/>
    <w:rsid w:val="00B16067"/>
    <w:rsid w:val="00B161BF"/>
    <w:rsid w:val="00B17EDD"/>
    <w:rsid w:val="00B3126E"/>
    <w:rsid w:val="00B31945"/>
    <w:rsid w:val="00B31EFE"/>
    <w:rsid w:val="00B37860"/>
    <w:rsid w:val="00B409E9"/>
    <w:rsid w:val="00B4221B"/>
    <w:rsid w:val="00B46711"/>
    <w:rsid w:val="00B47469"/>
    <w:rsid w:val="00B52AE5"/>
    <w:rsid w:val="00B52BDA"/>
    <w:rsid w:val="00B53B53"/>
    <w:rsid w:val="00B55423"/>
    <w:rsid w:val="00B6191C"/>
    <w:rsid w:val="00B62A16"/>
    <w:rsid w:val="00B62A3B"/>
    <w:rsid w:val="00B66571"/>
    <w:rsid w:val="00B718B4"/>
    <w:rsid w:val="00B7373D"/>
    <w:rsid w:val="00B74A4A"/>
    <w:rsid w:val="00B779DC"/>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2734"/>
    <w:rsid w:val="00BC64C2"/>
    <w:rsid w:val="00BD16A4"/>
    <w:rsid w:val="00BD1D88"/>
    <w:rsid w:val="00BD24D1"/>
    <w:rsid w:val="00BD24ED"/>
    <w:rsid w:val="00BD4C8B"/>
    <w:rsid w:val="00BE07B8"/>
    <w:rsid w:val="00BE3A90"/>
    <w:rsid w:val="00BE6390"/>
    <w:rsid w:val="00BE657B"/>
    <w:rsid w:val="00BF0BCB"/>
    <w:rsid w:val="00BF4FED"/>
    <w:rsid w:val="00BF54C0"/>
    <w:rsid w:val="00BF5692"/>
    <w:rsid w:val="00C00B82"/>
    <w:rsid w:val="00C04004"/>
    <w:rsid w:val="00C04F37"/>
    <w:rsid w:val="00C10C7A"/>
    <w:rsid w:val="00C14DFB"/>
    <w:rsid w:val="00C179C4"/>
    <w:rsid w:val="00C258D8"/>
    <w:rsid w:val="00C30CAA"/>
    <w:rsid w:val="00C330DA"/>
    <w:rsid w:val="00C332D5"/>
    <w:rsid w:val="00C348B6"/>
    <w:rsid w:val="00C366E8"/>
    <w:rsid w:val="00C41BD3"/>
    <w:rsid w:val="00C43221"/>
    <w:rsid w:val="00C45123"/>
    <w:rsid w:val="00C46668"/>
    <w:rsid w:val="00C4785B"/>
    <w:rsid w:val="00C53E0A"/>
    <w:rsid w:val="00C556C3"/>
    <w:rsid w:val="00C61C15"/>
    <w:rsid w:val="00C6362D"/>
    <w:rsid w:val="00C66D8D"/>
    <w:rsid w:val="00C738DA"/>
    <w:rsid w:val="00C806EF"/>
    <w:rsid w:val="00C80B73"/>
    <w:rsid w:val="00CA1C1E"/>
    <w:rsid w:val="00CA1D3B"/>
    <w:rsid w:val="00CA290A"/>
    <w:rsid w:val="00CA7ED9"/>
    <w:rsid w:val="00CB3B7B"/>
    <w:rsid w:val="00CC002F"/>
    <w:rsid w:val="00CC0896"/>
    <w:rsid w:val="00CD162E"/>
    <w:rsid w:val="00CD6312"/>
    <w:rsid w:val="00CE0EF3"/>
    <w:rsid w:val="00CE7328"/>
    <w:rsid w:val="00CF2E92"/>
    <w:rsid w:val="00CF3A13"/>
    <w:rsid w:val="00CF3BAC"/>
    <w:rsid w:val="00D074FD"/>
    <w:rsid w:val="00D11089"/>
    <w:rsid w:val="00D1255C"/>
    <w:rsid w:val="00D16C82"/>
    <w:rsid w:val="00D16FEC"/>
    <w:rsid w:val="00D20111"/>
    <w:rsid w:val="00D21EFC"/>
    <w:rsid w:val="00D24760"/>
    <w:rsid w:val="00D27E8E"/>
    <w:rsid w:val="00D27F51"/>
    <w:rsid w:val="00D31576"/>
    <w:rsid w:val="00D33112"/>
    <w:rsid w:val="00D34F95"/>
    <w:rsid w:val="00D34FD0"/>
    <w:rsid w:val="00D4259C"/>
    <w:rsid w:val="00D54B93"/>
    <w:rsid w:val="00D55BAE"/>
    <w:rsid w:val="00D609D2"/>
    <w:rsid w:val="00D609DF"/>
    <w:rsid w:val="00D625FE"/>
    <w:rsid w:val="00D636A9"/>
    <w:rsid w:val="00D71F0E"/>
    <w:rsid w:val="00D7369D"/>
    <w:rsid w:val="00D73A4B"/>
    <w:rsid w:val="00D7463A"/>
    <w:rsid w:val="00D762D7"/>
    <w:rsid w:val="00D83825"/>
    <w:rsid w:val="00D91AA9"/>
    <w:rsid w:val="00D91E1E"/>
    <w:rsid w:val="00D91FF9"/>
    <w:rsid w:val="00D96E6E"/>
    <w:rsid w:val="00DA1F9C"/>
    <w:rsid w:val="00DA7889"/>
    <w:rsid w:val="00DB02B3"/>
    <w:rsid w:val="00DB0DC2"/>
    <w:rsid w:val="00DB25F9"/>
    <w:rsid w:val="00DC14E4"/>
    <w:rsid w:val="00DC3BA9"/>
    <w:rsid w:val="00DC49DE"/>
    <w:rsid w:val="00DC4F90"/>
    <w:rsid w:val="00DC78FD"/>
    <w:rsid w:val="00DD11E9"/>
    <w:rsid w:val="00DD1F05"/>
    <w:rsid w:val="00DD2523"/>
    <w:rsid w:val="00DD3ABB"/>
    <w:rsid w:val="00DD7149"/>
    <w:rsid w:val="00DD76D4"/>
    <w:rsid w:val="00DE01F2"/>
    <w:rsid w:val="00DE387C"/>
    <w:rsid w:val="00DF0853"/>
    <w:rsid w:val="00DF3AE8"/>
    <w:rsid w:val="00DF3CD4"/>
    <w:rsid w:val="00DF486D"/>
    <w:rsid w:val="00E03698"/>
    <w:rsid w:val="00E03E0D"/>
    <w:rsid w:val="00E07CE4"/>
    <w:rsid w:val="00E07D2C"/>
    <w:rsid w:val="00E11B7A"/>
    <w:rsid w:val="00E146C7"/>
    <w:rsid w:val="00E16D76"/>
    <w:rsid w:val="00E23C37"/>
    <w:rsid w:val="00E23C65"/>
    <w:rsid w:val="00E27588"/>
    <w:rsid w:val="00E3603D"/>
    <w:rsid w:val="00E3795C"/>
    <w:rsid w:val="00E40648"/>
    <w:rsid w:val="00E41750"/>
    <w:rsid w:val="00E432DB"/>
    <w:rsid w:val="00E4739B"/>
    <w:rsid w:val="00E47B20"/>
    <w:rsid w:val="00E53183"/>
    <w:rsid w:val="00E5334E"/>
    <w:rsid w:val="00E53F03"/>
    <w:rsid w:val="00E555D5"/>
    <w:rsid w:val="00E5578D"/>
    <w:rsid w:val="00E60728"/>
    <w:rsid w:val="00E60F71"/>
    <w:rsid w:val="00E62B38"/>
    <w:rsid w:val="00E6383E"/>
    <w:rsid w:val="00E66388"/>
    <w:rsid w:val="00E707BC"/>
    <w:rsid w:val="00E71183"/>
    <w:rsid w:val="00E73C18"/>
    <w:rsid w:val="00E7466F"/>
    <w:rsid w:val="00E74AC6"/>
    <w:rsid w:val="00E74F27"/>
    <w:rsid w:val="00E779D2"/>
    <w:rsid w:val="00E875F0"/>
    <w:rsid w:val="00E931E4"/>
    <w:rsid w:val="00E93E89"/>
    <w:rsid w:val="00E94BC4"/>
    <w:rsid w:val="00EA24E6"/>
    <w:rsid w:val="00EA6410"/>
    <w:rsid w:val="00EA6607"/>
    <w:rsid w:val="00EB0925"/>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6B90"/>
    <w:rsid w:val="00F1210C"/>
    <w:rsid w:val="00F1529C"/>
    <w:rsid w:val="00F17D72"/>
    <w:rsid w:val="00F22331"/>
    <w:rsid w:val="00F22C56"/>
    <w:rsid w:val="00F24D89"/>
    <w:rsid w:val="00F27F63"/>
    <w:rsid w:val="00F303AB"/>
    <w:rsid w:val="00F309DE"/>
    <w:rsid w:val="00F35F93"/>
    <w:rsid w:val="00F406CA"/>
    <w:rsid w:val="00F40F4D"/>
    <w:rsid w:val="00F45598"/>
    <w:rsid w:val="00F509EB"/>
    <w:rsid w:val="00F516A6"/>
    <w:rsid w:val="00F51F4A"/>
    <w:rsid w:val="00F54C6E"/>
    <w:rsid w:val="00F5542C"/>
    <w:rsid w:val="00F5565C"/>
    <w:rsid w:val="00F60A58"/>
    <w:rsid w:val="00F60D12"/>
    <w:rsid w:val="00F65EE3"/>
    <w:rsid w:val="00F66465"/>
    <w:rsid w:val="00F706BB"/>
    <w:rsid w:val="00F758BA"/>
    <w:rsid w:val="00F77902"/>
    <w:rsid w:val="00F84BA3"/>
    <w:rsid w:val="00F8535C"/>
    <w:rsid w:val="00F86A57"/>
    <w:rsid w:val="00F93C88"/>
    <w:rsid w:val="00FA341D"/>
    <w:rsid w:val="00FA39EC"/>
    <w:rsid w:val="00FA7383"/>
    <w:rsid w:val="00FB0302"/>
    <w:rsid w:val="00FB3095"/>
    <w:rsid w:val="00FC1A27"/>
    <w:rsid w:val="00FC582C"/>
    <w:rsid w:val="00FC66C3"/>
    <w:rsid w:val="00FD0E5B"/>
    <w:rsid w:val="00FD106C"/>
    <w:rsid w:val="00FD1A43"/>
    <w:rsid w:val="00FE1ABD"/>
    <w:rsid w:val="00FE2056"/>
    <w:rsid w:val="00FE3034"/>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63C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
    <w:link w:val="Listaszerbekezds"/>
    <w:uiPriority w:val="99"/>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
    <w:link w:val="Listaszerbekezds"/>
    <w:uiPriority w:val="99"/>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32"/>
      </w:numPr>
    </w:pPr>
  </w:style>
  <w:style w:type="numbering" w:customStyle="1" w:styleId="Importlt2stlus">
    <w:name w:val="Importált 2 stílus"/>
    <w:rsid w:val="004B4679"/>
    <w:pPr>
      <w:numPr>
        <w:numId w:val="33"/>
      </w:numPr>
    </w:pPr>
  </w:style>
  <w:style w:type="numbering" w:customStyle="1" w:styleId="PwCListBullets1">
    <w:name w:val="PwC List Bullets 1"/>
    <w:uiPriority w:val="99"/>
    <w:rsid w:val="00263187"/>
    <w:pPr>
      <w:numPr>
        <w:numId w:val="37"/>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38"/>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hyperlink" Target="http://www.kormany.hu/hu/dok?source=7&amp;type=210&amp;year=2016" TargetMode="External"/><Relationship Id="rId26" Type="http://schemas.openxmlformats.org/officeDocument/2006/relationships/hyperlink" Target="mailto:dontobizottsag@kt.hu?subject=TED" TargetMode="External"/><Relationship Id="rId3" Type="http://schemas.openxmlformats.org/officeDocument/2006/relationships/customXml" Target="../customXml/item3.xml"/><Relationship Id="rId21" Type="http://schemas.openxmlformats.org/officeDocument/2006/relationships/hyperlink" Target="mailto:kozbeszerzes@me.gov.hu?subject=TED" TargetMode="Externa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http://www.kormany.hu/hu/miniszterelnokseg" TargetMode="External"/><Relationship Id="rId25" Type="http://schemas.openxmlformats.org/officeDocument/2006/relationships/hyperlink" Target="mailto:titkarsag@eszker.eu?subject=TE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ormany.hu/hu/miniszterelnokseg" TargetMode="External"/><Relationship Id="rId20" Type="http://schemas.openxmlformats.org/officeDocument/2006/relationships/hyperlink" Target="http://www.kormany.hu/hu/miniszterelnokseg" TargetMode="External"/><Relationship Id="rId29" Type="http://schemas.openxmlformats.org/officeDocument/2006/relationships/hyperlink" Target="mailto:budapestfv-kh-mmszsz@ommf.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kormany.h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ozbeszerzes@me.gov.hu?subject=TED" TargetMode="External"/><Relationship Id="rId23" Type="http://schemas.openxmlformats.org/officeDocument/2006/relationships/hyperlink" Target="http://www.kormany.hu/hu/miniszterelnokseg" TargetMode="External"/><Relationship Id="rId28" Type="http://schemas.openxmlformats.org/officeDocument/2006/relationships/hyperlink" Target="mailto:kozbeszerzes@me.gov.hu" TargetMode="External"/><Relationship Id="rId10" Type="http://schemas.openxmlformats.org/officeDocument/2006/relationships/footnotes" Target="footnotes.xml"/><Relationship Id="rId19" Type="http://schemas.openxmlformats.org/officeDocument/2006/relationships/hyperlink" Target="mailto:titkarsag@eszker.eu?subject=TED"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ted.europa.eu/udl?uri=TED:NOTICE:128401-2016:TEXT:HU:HTML&amp;src=0" TargetMode="External"/><Relationship Id="rId22" Type="http://schemas.openxmlformats.org/officeDocument/2006/relationships/hyperlink" Target="http://www.kormany.hu/hu/miniszterelnokseg" TargetMode="External"/><Relationship Id="rId27" Type="http://schemas.openxmlformats.org/officeDocument/2006/relationships/hyperlink" Target="mailto:dontobizottsag@kt.hu?subject=TED" TargetMode="External"/><Relationship Id="rId30" Type="http://schemas.openxmlformats.org/officeDocument/2006/relationships/hyperlink" Target="mailto:budapestfv-kh-mmszsz@ommf.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9273F0B-5DC6-4FDD-A9A8-32E9068C14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BBE28C-FD31-4ACB-860D-5240B149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143</Pages>
  <Words>39976</Words>
  <Characters>275840</Characters>
  <Application>Microsoft Office Word</Application>
  <DocSecurity>0</DocSecurity>
  <Lines>2298</Lines>
  <Paragraphs>630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315186</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Wolfárt Szilvia dr.</cp:lastModifiedBy>
  <cp:revision>21</cp:revision>
  <cp:lastPrinted>2016-03-09T14:37:00Z</cp:lastPrinted>
  <dcterms:created xsi:type="dcterms:W3CDTF">2016-04-15T10:07:00Z</dcterms:created>
  <dcterms:modified xsi:type="dcterms:W3CDTF">2016-04-15T12:40:00Z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