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sz w:val="24"/>
          <w:szCs w:val="24"/>
        </w:rPr>
      </w:pPr>
      <w:r w:rsidRPr="001A3F6E">
        <w:rPr>
          <w:rFonts w:ascii="Times New Roman" w:hAnsi="Times New Roman" w:cs="Times New Roman"/>
          <w:b/>
          <w:bCs/>
          <w:sz w:val="24"/>
          <w:szCs w:val="24"/>
        </w:rPr>
        <w:t xml:space="preserve">2016. </w:t>
      </w:r>
      <w:proofErr w:type="gramStart"/>
      <w:r w:rsidRPr="001A3F6E">
        <w:rPr>
          <w:rFonts w:ascii="Times New Roman" w:hAnsi="Times New Roman" w:cs="Times New Roman"/>
          <w:b/>
          <w:bCs/>
          <w:sz w:val="24"/>
          <w:szCs w:val="24"/>
        </w:rPr>
        <w:t>évi …</w:t>
      </w:r>
      <w:proofErr w:type="gramEnd"/>
      <w:r w:rsidRPr="001A3F6E">
        <w:rPr>
          <w:rFonts w:ascii="Times New Roman" w:hAnsi="Times New Roman" w:cs="Times New Roman"/>
          <w:b/>
          <w:bCs/>
          <w:sz w:val="24"/>
          <w:szCs w:val="24"/>
        </w:rPr>
        <w:t xml:space="preserve"> törvény</w:t>
      </w: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b/>
          <w:bCs/>
          <w:sz w:val="24"/>
          <w:szCs w:val="24"/>
        </w:rPr>
      </w:pPr>
      <w:proofErr w:type="gramStart"/>
      <w:r w:rsidRPr="001A3F6E">
        <w:rPr>
          <w:rFonts w:ascii="Times New Roman" w:hAnsi="Times New Roman" w:cs="Times New Roman"/>
          <w:b/>
          <w:bCs/>
          <w:sz w:val="24"/>
          <w:szCs w:val="24"/>
        </w:rPr>
        <w:t>a</w:t>
      </w:r>
      <w:proofErr w:type="gramEnd"/>
      <w:r w:rsidRPr="001A3F6E">
        <w:rPr>
          <w:rFonts w:ascii="Times New Roman" w:hAnsi="Times New Roman" w:cs="Times New Roman"/>
          <w:b/>
          <w:bCs/>
          <w:sz w:val="24"/>
          <w:szCs w:val="24"/>
        </w:rPr>
        <w:t xml:space="preserve"> külképviseletekről és a tartós külszolgálatról</w:t>
      </w: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 xml:space="preserve">A magyar külpolitika elsődleges feladata kedvező külső feltételek megteremtése Magyarország társadalmi és gazdasági fejlődéséhez. A nemzeti érdekek  külföldön történő megjelenítésében, a kedvező Magyarország-kép kialakításában, a magyar álláspontok megjelenítésében, valamint a magyar gazdaság külső forrásból történő fejlesztésének elősegítésében Magyarország külképviseletei, a magyar </w:t>
      </w:r>
      <w:proofErr w:type="gramStart"/>
      <w:r w:rsidRPr="001A3F6E">
        <w:rPr>
          <w:rFonts w:ascii="Times New Roman" w:hAnsi="Times New Roman" w:cs="Times New Roman"/>
          <w:sz w:val="24"/>
          <w:szCs w:val="24"/>
        </w:rPr>
        <w:t>diplomácia jelentős</w:t>
      </w:r>
      <w:proofErr w:type="gramEnd"/>
      <w:r w:rsidRPr="001A3F6E">
        <w:rPr>
          <w:rFonts w:ascii="Times New Roman" w:hAnsi="Times New Roman" w:cs="Times New Roman"/>
          <w:sz w:val="24"/>
          <w:szCs w:val="24"/>
        </w:rPr>
        <w:t xml:space="preserve"> szerepet játszanak. Az Országgyűlés erre tekintettel a külképviseleti hálózat hatékonyságának, rugalmasságának és reagáló képességének fokozása, a Magyarország és más államok közötti gazdasági, társadalmi és politikai együttműködés további erősítése, valamint egy átlátható, egységes és stabil tartós külszolgálati rendszer megteremtése érdekében, ezáltal a magyar diplomácia kiemelt jelentőségének elismeréseképpen a következő törvényt alkotja:</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sz w:val="24"/>
          <w:szCs w:val="24"/>
        </w:rPr>
      </w:pPr>
      <w:r w:rsidRPr="001A3F6E">
        <w:rPr>
          <w:rFonts w:ascii="Times New Roman" w:hAnsi="Times New Roman" w:cs="Times New Roman"/>
          <w:b/>
          <w:bCs/>
          <w:i/>
          <w:iCs/>
          <w:sz w:val="24"/>
          <w:szCs w:val="24"/>
        </w:rPr>
        <w:t>I. Fejezet</w:t>
      </w: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sz w:val="24"/>
          <w:szCs w:val="24"/>
        </w:rPr>
      </w:pPr>
      <w:r w:rsidRPr="001A3F6E">
        <w:rPr>
          <w:rFonts w:ascii="Times New Roman" w:hAnsi="Times New Roman" w:cs="Times New Roman"/>
          <w:b/>
          <w:bCs/>
          <w:i/>
          <w:iCs/>
          <w:sz w:val="24"/>
          <w:szCs w:val="24"/>
        </w:rPr>
        <w:t>ÁLTALÁNOS RENDELKEZÉSEK</w:t>
      </w: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b/>
          <w:bCs/>
          <w:sz w:val="24"/>
          <w:szCs w:val="24"/>
        </w:rPr>
      </w:pPr>
      <w:r w:rsidRPr="001A3F6E">
        <w:rPr>
          <w:rFonts w:ascii="Times New Roman" w:hAnsi="Times New Roman" w:cs="Times New Roman"/>
          <w:b/>
          <w:bCs/>
          <w:sz w:val="24"/>
          <w:szCs w:val="24"/>
        </w:rPr>
        <w:t>1. Hatály</w:t>
      </w:r>
    </w:p>
    <w:p w:rsidR="001A3F6E" w:rsidRPr="001A3F6E" w:rsidRDefault="001A3F6E" w:rsidP="001A3F6E">
      <w:pPr>
        <w:autoSpaceDE w:val="0"/>
        <w:autoSpaceDN w:val="0"/>
        <w:adjustRightInd w:val="0"/>
        <w:spacing w:after="0" w:line="240" w:lineRule="auto"/>
        <w:jc w:val="both"/>
        <w:rPr>
          <w:rFonts w:ascii="Times New Roman" w:hAnsi="Times New Roman" w:cs="Times New Roman"/>
          <w:bCs/>
          <w:sz w:val="24"/>
          <w:szCs w:val="24"/>
        </w:rPr>
      </w:pPr>
    </w:p>
    <w:p w:rsidR="001A3F6E" w:rsidRPr="001A3F6E" w:rsidRDefault="001A3F6E" w:rsidP="001A3F6E">
      <w:pPr>
        <w:numPr>
          <w:ilvl w:val="0"/>
          <w:numId w:val="10"/>
        </w:numPr>
        <w:tabs>
          <w:tab w:val="left" w:pos="284"/>
        </w:tabs>
        <w:autoSpaceDE w:val="0"/>
        <w:autoSpaceDN w:val="0"/>
        <w:adjustRightInd w:val="0"/>
        <w:spacing w:after="0" w:line="240" w:lineRule="auto"/>
        <w:contextualSpacing/>
        <w:jc w:val="both"/>
        <w:rPr>
          <w:rFonts w:ascii="Times New Roman" w:hAnsi="Times New Roman" w:cs="Times New Roman"/>
          <w:bCs/>
          <w:sz w:val="24"/>
          <w:szCs w:val="24"/>
        </w:rPr>
      </w:pPr>
      <w:r w:rsidRPr="001A3F6E">
        <w:rPr>
          <w:rFonts w:ascii="Times New Roman" w:hAnsi="Times New Roman" w:cs="Times New Roman"/>
          <w:b/>
          <w:bCs/>
          <w:sz w:val="24"/>
          <w:szCs w:val="24"/>
        </w:rPr>
        <w:t xml:space="preserve">§ </w:t>
      </w:r>
      <w:r w:rsidRPr="001A3F6E">
        <w:rPr>
          <w:rFonts w:ascii="Times New Roman" w:hAnsi="Times New Roman" w:cs="Times New Roman"/>
          <w:bCs/>
          <w:sz w:val="24"/>
          <w:szCs w:val="24"/>
        </w:rPr>
        <w:t>(1) E törvény hatálya</w:t>
      </w:r>
    </w:p>
    <w:p w:rsidR="001A3F6E" w:rsidRPr="001A3F6E" w:rsidRDefault="001A3F6E" w:rsidP="001A3F6E">
      <w:pPr>
        <w:numPr>
          <w:ilvl w:val="0"/>
          <w:numId w:val="13"/>
        </w:numPr>
        <w:tabs>
          <w:tab w:val="left" w:pos="284"/>
        </w:tabs>
        <w:autoSpaceDE w:val="0"/>
        <w:autoSpaceDN w:val="0"/>
        <w:adjustRightInd w:val="0"/>
        <w:spacing w:after="0" w:line="240" w:lineRule="auto"/>
        <w:contextualSpacing/>
        <w:jc w:val="both"/>
        <w:rPr>
          <w:rFonts w:ascii="Times New Roman" w:hAnsi="Times New Roman" w:cs="Times New Roman"/>
          <w:bCs/>
          <w:sz w:val="24"/>
          <w:szCs w:val="24"/>
        </w:rPr>
      </w:pPr>
      <w:r w:rsidRPr="001A3F6E">
        <w:rPr>
          <w:rFonts w:ascii="Times New Roman" w:hAnsi="Times New Roman" w:cs="Times New Roman"/>
          <w:bCs/>
          <w:sz w:val="24"/>
          <w:szCs w:val="24"/>
        </w:rPr>
        <w:t>Magyarország diplomáciai és konzuli képviseleteire, a nemzetközi szervezetek mellett működő állandó képviseleteire, Magyarország kereskedelmi képviseleteire (a továbbiakban együtt: külképviselet), továbbá az oda kihelyezett kormánytisztviselőkre és kormányzati ügykezelőkre, valamint</w:t>
      </w:r>
    </w:p>
    <w:p w:rsidR="001A3F6E" w:rsidRPr="001A3F6E" w:rsidRDefault="001A3F6E" w:rsidP="001A3F6E">
      <w:pPr>
        <w:numPr>
          <w:ilvl w:val="0"/>
          <w:numId w:val="13"/>
        </w:numPr>
        <w:tabs>
          <w:tab w:val="left" w:pos="284"/>
        </w:tabs>
        <w:autoSpaceDE w:val="0"/>
        <w:autoSpaceDN w:val="0"/>
        <w:adjustRightInd w:val="0"/>
        <w:spacing w:after="0" w:line="240" w:lineRule="auto"/>
        <w:contextualSpacing/>
        <w:jc w:val="both"/>
        <w:rPr>
          <w:rFonts w:ascii="Times New Roman" w:hAnsi="Times New Roman" w:cs="Times New Roman"/>
          <w:bCs/>
          <w:sz w:val="24"/>
          <w:szCs w:val="24"/>
        </w:rPr>
      </w:pPr>
      <w:r w:rsidRPr="001A3F6E">
        <w:rPr>
          <w:rFonts w:ascii="Times New Roman" w:hAnsi="Times New Roman" w:cs="Times New Roman"/>
          <w:bCs/>
          <w:sz w:val="24"/>
          <w:szCs w:val="24"/>
        </w:rPr>
        <w:t>a 9. § tekintetében a külképviselet által foglalkoztatott munkavállalókra</w:t>
      </w:r>
    </w:p>
    <w:p w:rsidR="001A3F6E" w:rsidRPr="001A3F6E" w:rsidRDefault="001A3F6E" w:rsidP="001A3F6E">
      <w:pPr>
        <w:tabs>
          <w:tab w:val="left" w:pos="284"/>
        </w:tabs>
        <w:autoSpaceDE w:val="0"/>
        <w:autoSpaceDN w:val="0"/>
        <w:adjustRightInd w:val="0"/>
        <w:spacing w:after="0" w:line="240" w:lineRule="auto"/>
        <w:contextualSpacing/>
        <w:jc w:val="both"/>
        <w:rPr>
          <w:rFonts w:ascii="Times New Roman" w:hAnsi="Times New Roman" w:cs="Times New Roman"/>
          <w:bCs/>
          <w:sz w:val="24"/>
          <w:szCs w:val="24"/>
        </w:rPr>
      </w:pPr>
      <w:proofErr w:type="gramStart"/>
      <w:r w:rsidRPr="001A3F6E">
        <w:rPr>
          <w:rFonts w:ascii="Times New Roman" w:hAnsi="Times New Roman" w:cs="Times New Roman"/>
          <w:bCs/>
          <w:sz w:val="24"/>
          <w:szCs w:val="24"/>
        </w:rPr>
        <w:t>terjed</w:t>
      </w:r>
      <w:proofErr w:type="gramEnd"/>
      <w:r w:rsidRPr="001A3F6E">
        <w:rPr>
          <w:rFonts w:ascii="Times New Roman" w:hAnsi="Times New Roman" w:cs="Times New Roman"/>
          <w:bCs/>
          <w:sz w:val="24"/>
          <w:szCs w:val="24"/>
        </w:rPr>
        <w:t xml:space="preserve"> ki.</w:t>
      </w:r>
    </w:p>
    <w:p w:rsidR="001A3F6E" w:rsidRPr="001A3F6E" w:rsidRDefault="001A3F6E" w:rsidP="001A3F6E">
      <w:pPr>
        <w:numPr>
          <w:ilvl w:val="0"/>
          <w:numId w:val="19"/>
        </w:numPr>
        <w:tabs>
          <w:tab w:val="left" w:pos="284"/>
        </w:tabs>
        <w:autoSpaceDE w:val="0"/>
        <w:autoSpaceDN w:val="0"/>
        <w:adjustRightInd w:val="0"/>
        <w:spacing w:after="0" w:line="240" w:lineRule="auto"/>
        <w:contextualSpacing/>
        <w:jc w:val="both"/>
        <w:rPr>
          <w:rFonts w:ascii="Times New Roman" w:hAnsi="Times New Roman" w:cs="Times New Roman"/>
          <w:bCs/>
          <w:sz w:val="24"/>
          <w:szCs w:val="24"/>
        </w:rPr>
      </w:pPr>
      <w:r w:rsidRPr="001A3F6E">
        <w:rPr>
          <w:rFonts w:ascii="Times New Roman" w:hAnsi="Times New Roman" w:cs="Times New Roman"/>
          <w:bCs/>
          <w:sz w:val="24"/>
          <w:szCs w:val="24"/>
        </w:rPr>
        <w:t xml:space="preserve"> E törvényt a honvédelemért felelős miniszter közvetlen alárendeltségébe tartozó külképviseleti szervezeti egységeknél tartós külszolgálatot ellátó kormánytisztviselőkre és kormányzati ügykezelőkre akkor kell alkalmazni, ha jogszabály másként nem rendelkezik.</w:t>
      </w:r>
    </w:p>
    <w:p w:rsidR="001A3F6E" w:rsidRPr="001A3F6E" w:rsidRDefault="001A3F6E" w:rsidP="001A3F6E">
      <w:pPr>
        <w:autoSpaceDE w:val="0"/>
        <w:autoSpaceDN w:val="0"/>
        <w:adjustRightInd w:val="0"/>
        <w:spacing w:after="0" w:line="240" w:lineRule="auto"/>
        <w:jc w:val="both"/>
        <w:rPr>
          <w:rFonts w:ascii="Times New Roman" w:hAnsi="Times New Roman" w:cs="Times New Roman"/>
          <w:bCs/>
          <w:sz w:val="24"/>
          <w:szCs w:val="24"/>
        </w:rPr>
      </w:pPr>
    </w:p>
    <w:p w:rsidR="001A3F6E" w:rsidRPr="001A3F6E" w:rsidRDefault="001A3F6E" w:rsidP="001A3F6E">
      <w:pPr>
        <w:autoSpaceDE w:val="0"/>
        <w:autoSpaceDN w:val="0"/>
        <w:adjustRightInd w:val="0"/>
        <w:spacing w:after="0" w:line="240" w:lineRule="auto"/>
        <w:jc w:val="both"/>
        <w:rPr>
          <w:rFonts w:ascii="Times New Roman" w:hAnsi="Times New Roman" w:cs="Times New Roman"/>
          <w:bCs/>
          <w:sz w:val="24"/>
          <w:szCs w:val="24"/>
        </w:rPr>
      </w:pPr>
    </w:p>
    <w:p w:rsidR="001A3F6E" w:rsidRPr="001A3F6E" w:rsidRDefault="001A3F6E" w:rsidP="001A3F6E">
      <w:pPr>
        <w:numPr>
          <w:ilvl w:val="0"/>
          <w:numId w:val="10"/>
        </w:numPr>
        <w:autoSpaceDE w:val="0"/>
        <w:autoSpaceDN w:val="0"/>
        <w:adjustRightInd w:val="0"/>
        <w:spacing w:after="0" w:line="240" w:lineRule="auto"/>
        <w:contextualSpacing/>
        <w:jc w:val="center"/>
        <w:rPr>
          <w:rFonts w:ascii="Times New Roman" w:hAnsi="Times New Roman" w:cs="Times New Roman"/>
          <w:b/>
          <w:bCs/>
          <w:sz w:val="24"/>
          <w:szCs w:val="24"/>
        </w:rPr>
      </w:pPr>
      <w:r w:rsidRPr="001A3F6E">
        <w:rPr>
          <w:rFonts w:ascii="Times New Roman" w:hAnsi="Times New Roman" w:cs="Times New Roman"/>
          <w:b/>
          <w:bCs/>
          <w:sz w:val="24"/>
          <w:szCs w:val="24"/>
        </w:rPr>
        <w:t>Értelmező rendelkezések</w:t>
      </w:r>
    </w:p>
    <w:p w:rsidR="001A3F6E" w:rsidRPr="001A3F6E" w:rsidRDefault="001A3F6E" w:rsidP="001A3F6E">
      <w:pPr>
        <w:autoSpaceDE w:val="0"/>
        <w:autoSpaceDN w:val="0"/>
        <w:adjustRightInd w:val="0"/>
        <w:spacing w:after="0" w:line="240" w:lineRule="auto"/>
        <w:ind w:left="720"/>
        <w:contextualSpacing/>
        <w:rPr>
          <w:rFonts w:ascii="Times New Roman" w:hAnsi="Times New Roman" w:cs="Times New Roman"/>
          <w:b/>
          <w:bCs/>
          <w:sz w:val="24"/>
          <w:szCs w:val="24"/>
        </w:rPr>
      </w:pPr>
    </w:p>
    <w:p w:rsidR="001A3F6E" w:rsidRPr="001A3F6E" w:rsidRDefault="001A3F6E" w:rsidP="001A3F6E">
      <w:pPr>
        <w:tabs>
          <w:tab w:val="left" w:pos="284"/>
        </w:tabs>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b/>
          <w:sz w:val="24"/>
          <w:szCs w:val="24"/>
        </w:rPr>
        <w:t xml:space="preserve">2. § </w:t>
      </w:r>
      <w:r w:rsidRPr="001A3F6E">
        <w:rPr>
          <w:rFonts w:ascii="Times New Roman" w:hAnsi="Times New Roman" w:cs="Times New Roman"/>
          <w:sz w:val="24"/>
          <w:szCs w:val="24"/>
        </w:rPr>
        <w:t>E törvény alkalmazásában</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adminisztratív és technikai személyzet tagja:</w:t>
      </w:r>
      <w:r w:rsidRPr="001A3F6E">
        <w:rPr>
          <w:rFonts w:ascii="Times New Roman" w:hAnsi="Times New Roman" w:cs="Times New Roman"/>
          <w:sz w:val="24"/>
          <w:szCs w:val="24"/>
        </w:rPr>
        <w:t xml:space="preserve"> az a kihelyezett, aki a külképviselet funkcionális feladatainak ellátásában vesz részt;</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bCs/>
          <w:i/>
          <w:iCs/>
          <w:sz w:val="24"/>
          <w:szCs w:val="24"/>
        </w:rPr>
        <w:t>állomáshely:</w:t>
      </w:r>
      <w:r w:rsidRPr="001A3F6E">
        <w:rPr>
          <w:rFonts w:ascii="Times New Roman" w:hAnsi="Times New Roman" w:cs="Times New Roman"/>
          <w:sz w:val="24"/>
          <w:szCs w:val="24"/>
        </w:rPr>
        <w:t xml:space="preserve"> az a külföldi település, amelyen a külképviselet földrajzilag található;</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biztonsági szolgálat: a </w:t>
      </w:r>
      <w:r w:rsidRPr="001A3F6E">
        <w:rPr>
          <w:rFonts w:ascii="Times New Roman" w:hAnsi="Times New Roman" w:cs="Times New Roman"/>
          <w:sz w:val="24"/>
          <w:szCs w:val="24"/>
        </w:rPr>
        <w:t>kihelyezett munkaköri leírásában meghatározott olyan szolgálat, amely a külképviselet személyzete és személyzet családtagjai életének, testi épségének és egészségének védelmét, a külképviselet működőképességének fenntartását, valamint a külképviselet vagyonának megóvását, biztonságának védelmét biztosítja;</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lastRenderedPageBreak/>
        <w:t xml:space="preserve">diplomata: </w:t>
      </w:r>
      <w:r w:rsidRPr="001A3F6E">
        <w:rPr>
          <w:rFonts w:ascii="Times New Roman" w:hAnsi="Times New Roman" w:cs="Times New Roman"/>
          <w:sz w:val="24"/>
          <w:szCs w:val="24"/>
        </w:rPr>
        <w:t>az a diplomáciai rangot viselő kormánytisztviselő, aki a külpolitikáért felelős miniszter, illetve az európai uniós ügyek koordinációjáért felelős miniszter feladat- és hatáskörébe tartozó feladatokat belföldön a kihelyező szervnél, illetve Magyarország külképviseletén végzi;</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bCs/>
          <w:i/>
          <w:iCs/>
          <w:sz w:val="24"/>
          <w:szCs w:val="24"/>
        </w:rPr>
        <w:t>ENSZ-szorzó:</w:t>
      </w:r>
      <w:r w:rsidRPr="001A3F6E">
        <w:rPr>
          <w:rFonts w:ascii="Times New Roman" w:hAnsi="Times New Roman"/>
          <w:i/>
          <w:iCs/>
          <w:sz w:val="24"/>
          <w:szCs w:val="24"/>
        </w:rPr>
        <w:t xml:space="preserve"> </w:t>
      </w:r>
      <w:r w:rsidRPr="001A3F6E">
        <w:rPr>
          <w:rFonts w:ascii="Times New Roman" w:hAnsi="Times New Roman"/>
          <w:iCs/>
          <w:sz w:val="24"/>
          <w:szCs w:val="24"/>
        </w:rPr>
        <w:t xml:space="preserve">az Egyesült Nemzetek Szervezete Nemzetközi Közszolgálat Bizottsága által közzétett arányszám, amely – a helyi fizetőeszköz és az USD közötti átváltási arányok változását és az infláció mértékét is alapul véve – a megélhetés költségeit hasonlítja össze egy adott állomáshely és New York tekintetében; </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bCs/>
          <w:i/>
          <w:iCs/>
          <w:sz w:val="24"/>
          <w:szCs w:val="24"/>
        </w:rPr>
        <w:t>élhetőség:</w:t>
      </w:r>
      <w:r w:rsidRPr="001A3F6E">
        <w:rPr>
          <w:rFonts w:ascii="Times New Roman" w:hAnsi="Times New Roman" w:cs="Times New Roman"/>
          <w:sz w:val="24"/>
          <w:szCs w:val="24"/>
        </w:rPr>
        <w:t xml:space="preserve"> az állomáshelyre vonatkozó, különösen éghajlati, biztonsági, </w:t>
      </w:r>
      <w:proofErr w:type="spellStart"/>
      <w:r w:rsidRPr="001A3F6E">
        <w:rPr>
          <w:rFonts w:ascii="Times New Roman" w:hAnsi="Times New Roman" w:cs="Times New Roman"/>
          <w:sz w:val="24"/>
          <w:szCs w:val="24"/>
        </w:rPr>
        <w:t>légszennyezettségi</w:t>
      </w:r>
      <w:proofErr w:type="spellEnd"/>
      <w:r w:rsidRPr="001A3F6E">
        <w:rPr>
          <w:rFonts w:ascii="Times New Roman" w:hAnsi="Times New Roman" w:cs="Times New Roman"/>
          <w:sz w:val="24"/>
          <w:szCs w:val="24"/>
        </w:rPr>
        <w:t xml:space="preserve">, egészségügyi, </w:t>
      </w:r>
      <w:proofErr w:type="spellStart"/>
      <w:r w:rsidRPr="001A3F6E">
        <w:rPr>
          <w:rFonts w:ascii="Times New Roman" w:hAnsi="Times New Roman" w:cs="Times New Roman"/>
          <w:sz w:val="24"/>
          <w:szCs w:val="24"/>
        </w:rPr>
        <w:t>terror-fenyegetettségi</w:t>
      </w:r>
      <w:proofErr w:type="spellEnd"/>
      <w:r w:rsidRPr="001A3F6E">
        <w:rPr>
          <w:rFonts w:ascii="Times New Roman" w:hAnsi="Times New Roman" w:cs="Times New Roman"/>
          <w:sz w:val="24"/>
          <w:szCs w:val="24"/>
        </w:rPr>
        <w:t>, infrastrukturális szempontok összessége;</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hozzátartozó: </w:t>
      </w:r>
      <w:r w:rsidRPr="001A3F6E">
        <w:rPr>
          <w:rFonts w:ascii="Times New Roman" w:hAnsi="Times New Roman" w:cs="Times New Roman"/>
          <w:sz w:val="24"/>
          <w:szCs w:val="24"/>
        </w:rPr>
        <w:t>a kihelyező okiratban szereplő, a kihelyezett írásbeli nyilatkozata alapján a kihelyezettel közös háztartásban, életvitelszerűen a tartós külszolgálat helyén tartózkodó házastársa, közjegyző által vezetett Élettársi Nyilatkozatok Elektronikus Nyilvántartásába vett élettársa vagy bejegyzett élettársa (a továbbiakban együtt: házastárs), valamint kiskorú, illetve középiskolai tanulmányokat folytató gyermeke, örökbe fogadott, mostoha- és nevelt gyermeke (a továbbiakban együtt: gyermeke);</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kihelyezett: </w:t>
      </w:r>
      <w:r w:rsidRPr="001A3F6E">
        <w:rPr>
          <w:rFonts w:ascii="Times New Roman" w:hAnsi="Times New Roman" w:cs="Times New Roman"/>
          <w:sz w:val="24"/>
          <w:szCs w:val="24"/>
        </w:rPr>
        <w:t>kihelyező okirat alapján tartós külszolgálatot ellátó kormánytisztviselő és kormányzati ügykezelő;</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kihelyezés: </w:t>
      </w:r>
      <w:r w:rsidRPr="001A3F6E">
        <w:rPr>
          <w:rFonts w:ascii="Times New Roman" w:hAnsi="Times New Roman" w:cs="Times New Roman"/>
          <w:sz w:val="24"/>
          <w:szCs w:val="24"/>
        </w:rPr>
        <w:t>munkáltatói intézkedés, mellyel a kihelyező vezető a kormánytisztviselőt, illetve a kormányzati ügykezelőt határozott időre tartós külszolgálat ellátására rendeli;</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kihelyező szerv: </w:t>
      </w:r>
      <w:r w:rsidRPr="001A3F6E">
        <w:rPr>
          <w:rFonts w:ascii="Times New Roman" w:hAnsi="Times New Roman" w:cs="Times New Roman"/>
          <w:sz w:val="24"/>
          <w:szCs w:val="24"/>
        </w:rPr>
        <w:t>a külpolitikáért felelős miniszter által vezetett minisztérium, illetve Magyarország Európai Unió melletti Állandó Képviseletére (a továbbiakban: EU ÁK) kihelyezésre kerülő diplomaták és szakdiplomaták esetében az európai uniós ügyek koordinációjáért felelős miniszter által vezetett minisztérium, amely az általa foglalkoztatott kormánytisztviselőt, illetve kormányzati ügykezelőt tartós külszolgálat ellátására, kihelyező okirattal kihelyezi;</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kihelyező vezető: </w:t>
      </w:r>
      <w:r w:rsidRPr="001A3F6E">
        <w:rPr>
          <w:rFonts w:ascii="Times New Roman" w:hAnsi="Times New Roman" w:cs="Times New Roman"/>
          <w:sz w:val="24"/>
          <w:szCs w:val="24"/>
        </w:rPr>
        <w:t>a külpolitikáért felelős miniszter által vezetett minisztérium hivatali szervezetének vezetője, az EU ÁK diplomatái és szakdiplomatái tekintetében az európai uniós ügyek koordinációjáért felelős miniszter;</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bCs/>
          <w:i/>
          <w:iCs/>
          <w:sz w:val="24"/>
          <w:szCs w:val="24"/>
        </w:rPr>
        <w:t xml:space="preserve">konzuli személyzet: </w:t>
      </w:r>
      <w:r w:rsidRPr="001A3F6E">
        <w:rPr>
          <w:rFonts w:ascii="Times New Roman" w:hAnsi="Times New Roman"/>
          <w:bCs/>
          <w:iCs/>
          <w:sz w:val="24"/>
          <w:szCs w:val="24"/>
        </w:rPr>
        <w:t>ágazati jogszabályok alapján, külképviseleten konzuli tevékenységet végző – adott esetben hivatásos konzuli ranggal is bíró – diplomata, valamint kormányzati ügykezelő, továbbá külképviselet által foglalkoztatott munkavállaló;</w:t>
      </w:r>
    </w:p>
    <w:p w:rsidR="001A3F6E" w:rsidRPr="001A3F6E" w:rsidRDefault="001A3F6E" w:rsidP="001A3F6E">
      <w:pPr>
        <w:numPr>
          <w:ilvl w:val="0"/>
          <w:numId w:val="12"/>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sz w:val="24"/>
          <w:szCs w:val="24"/>
        </w:rPr>
        <w:t>külképviselet által foglalkoztatott munkavállaló:</w:t>
      </w:r>
      <w:r w:rsidRPr="001A3F6E">
        <w:rPr>
          <w:rFonts w:ascii="Times New Roman" w:hAnsi="Times New Roman" w:cs="Times New Roman"/>
          <w:sz w:val="24"/>
          <w:szCs w:val="24"/>
        </w:rPr>
        <w:t xml:space="preserve"> a fogadó államban állandó lakóhellyel és munkavállalási engedéllyel rendelkező, a külképviselet által munkaszerződéssel foglalkoztatott természetes személy, akinek elsődleges feladata a külképviselet funkcionális működésében való közreműködés, s akit az e törvényben szabályozott jogok nem illetnek meg és kötelezettségek nem terhelnek;</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szakdiplomata: </w:t>
      </w:r>
      <w:r w:rsidRPr="001A3F6E">
        <w:rPr>
          <w:rFonts w:ascii="Times New Roman" w:hAnsi="Times New Roman" w:cs="Times New Roman"/>
          <w:sz w:val="24"/>
          <w:szCs w:val="24"/>
        </w:rPr>
        <w:t>az a diplomata, akit központi államigazgatási szerv egy ágazati szakmai feladat külképviseleten történő ellátására, határozott időre helyez át a kihelyező szervhez;</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t xml:space="preserve">szolgálati érdek: </w:t>
      </w:r>
      <w:r w:rsidRPr="001A3F6E">
        <w:rPr>
          <w:rFonts w:ascii="Times New Roman" w:hAnsi="Times New Roman" w:cs="Times New Roman"/>
          <w:sz w:val="24"/>
          <w:szCs w:val="24"/>
        </w:rPr>
        <w:t>a külpolitikáért felelős miniszter, illetve az európai uniós ügyek koordinációjáért felelős miniszter, valamint a szakmai irányítást ellátó központi államigazgatási szerv vezetőjének feladat- és hatásköréről szóló kormányrendeletben megállapított feladatok végrehajtásával kapcsolatos érdek;</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sz w:val="24"/>
          <w:szCs w:val="24"/>
        </w:rPr>
        <w:t xml:space="preserve">tartós külszolgálat: </w:t>
      </w:r>
      <w:r w:rsidRPr="001A3F6E">
        <w:rPr>
          <w:rFonts w:ascii="Times New Roman" w:hAnsi="Times New Roman" w:cs="Times New Roman"/>
          <w:bCs/>
          <w:color w:val="000000"/>
          <w:sz w:val="24"/>
          <w:szCs w:val="24"/>
        </w:rPr>
        <w:t xml:space="preserve">a </w:t>
      </w:r>
      <w:r w:rsidRPr="001A3F6E">
        <w:rPr>
          <w:rFonts w:ascii="Times New Roman" w:hAnsi="Times New Roman" w:cs="Times New Roman"/>
          <w:color w:val="000000"/>
          <w:sz w:val="24"/>
          <w:szCs w:val="24"/>
        </w:rPr>
        <w:t xml:space="preserve">külpolitikáért felelős miniszter, illetve az európai uniós ügyek koordinációjáért felelős miniszter által vezetett minisztérium kormánytisztviselője, kormányzati ügykezelője – ideértve az ágazati szakmai feladat ellátására e szervhez meghatározott időre áthelyezett kormánytisztviselőt is – által a kihelyező vezető döntése </w:t>
      </w:r>
      <w:proofErr w:type="gramStart"/>
      <w:r w:rsidRPr="001A3F6E">
        <w:rPr>
          <w:rFonts w:ascii="Times New Roman" w:hAnsi="Times New Roman" w:cs="Times New Roman"/>
          <w:color w:val="000000"/>
          <w:sz w:val="24"/>
          <w:szCs w:val="24"/>
        </w:rPr>
        <w:t>alapján</w:t>
      </w:r>
      <w:proofErr w:type="gramEnd"/>
      <w:r w:rsidRPr="001A3F6E">
        <w:rPr>
          <w:rFonts w:ascii="Times New Roman" w:hAnsi="Times New Roman" w:cs="Times New Roman"/>
          <w:color w:val="000000"/>
          <w:sz w:val="24"/>
          <w:szCs w:val="24"/>
        </w:rPr>
        <w:t xml:space="preserve"> külképviseleten teljesített, határozott időre szóló közszolgálat, melynek időtartama három hónapnál több, de öt évnél kevesebb;</w:t>
      </w:r>
      <w:r w:rsidRPr="001A3F6E">
        <w:rPr>
          <w:rFonts w:ascii="Times New Roman" w:hAnsi="Times New Roman" w:cs="Times New Roman"/>
          <w:i/>
          <w:iCs/>
          <w:sz w:val="24"/>
          <w:szCs w:val="24"/>
        </w:rPr>
        <w:t xml:space="preserve"> </w:t>
      </w:r>
    </w:p>
    <w:p w:rsidR="001A3F6E" w:rsidRPr="001A3F6E" w:rsidRDefault="001A3F6E" w:rsidP="001A3F6E">
      <w:pPr>
        <w:numPr>
          <w:ilvl w:val="0"/>
          <w:numId w:val="12"/>
        </w:numPr>
        <w:spacing w:line="240" w:lineRule="auto"/>
        <w:ind w:left="426" w:hanging="426"/>
        <w:contextualSpacing/>
        <w:jc w:val="both"/>
        <w:rPr>
          <w:rFonts w:ascii="Times New Roman" w:hAnsi="Times New Roman" w:cs="Times New Roman"/>
          <w:sz w:val="24"/>
          <w:szCs w:val="24"/>
        </w:rPr>
      </w:pPr>
      <w:r w:rsidRPr="001A3F6E">
        <w:rPr>
          <w:rFonts w:ascii="Times New Roman" w:hAnsi="Times New Roman" w:cs="Times New Roman"/>
          <w:i/>
          <w:iCs/>
          <w:sz w:val="24"/>
          <w:szCs w:val="24"/>
        </w:rPr>
        <w:lastRenderedPageBreak/>
        <w:t xml:space="preserve">válsághelyzet: </w:t>
      </w:r>
      <w:r w:rsidRPr="001A3F6E">
        <w:rPr>
          <w:rFonts w:ascii="Times New Roman" w:hAnsi="Times New Roman" w:cs="Times New Roman"/>
          <w:sz w:val="24"/>
          <w:szCs w:val="24"/>
        </w:rPr>
        <w:t>közvetlen életveszélyt okozó természeti vagy ipari katasztrófa, súlyos járvány, terrorfenyegetettség, fegyveres zavargás, polgárháború, vagy háború közvetlen veszélye.</w:t>
      </w:r>
    </w:p>
    <w:p w:rsidR="001A3F6E" w:rsidRPr="001A3F6E" w:rsidRDefault="001A3F6E" w:rsidP="001A3F6E">
      <w:pPr>
        <w:autoSpaceDE w:val="0"/>
        <w:autoSpaceDN w:val="0"/>
        <w:adjustRightInd w:val="0"/>
        <w:spacing w:after="0" w:line="240" w:lineRule="auto"/>
        <w:ind w:left="426"/>
        <w:contextualSpacing/>
        <w:jc w:val="both"/>
        <w:rPr>
          <w:rFonts w:ascii="Times New Roman" w:hAnsi="Times New Roman" w:cs="Times New Roman"/>
          <w:sz w:val="24"/>
          <w:szCs w:val="24"/>
        </w:rPr>
      </w:pPr>
    </w:p>
    <w:p w:rsidR="001A3F6E" w:rsidRPr="001A3F6E" w:rsidRDefault="001A3F6E" w:rsidP="001A3F6E">
      <w:pPr>
        <w:spacing w:before="240" w:after="240" w:line="240" w:lineRule="auto"/>
        <w:ind w:left="564"/>
        <w:contextualSpacing/>
        <w:jc w:val="center"/>
        <w:rPr>
          <w:rFonts w:ascii="Times New Roman" w:hAnsi="Times New Roman" w:cs="Times New Roman"/>
          <w:sz w:val="24"/>
          <w:szCs w:val="24"/>
        </w:rPr>
      </w:pPr>
      <w:r w:rsidRPr="001A3F6E">
        <w:rPr>
          <w:rFonts w:ascii="Times New Roman" w:hAnsi="Times New Roman" w:cs="Times New Roman"/>
          <w:b/>
          <w:bCs/>
          <w:i/>
          <w:iCs/>
          <w:sz w:val="24"/>
          <w:szCs w:val="24"/>
        </w:rPr>
        <w:t>II. FEJEZET</w:t>
      </w:r>
    </w:p>
    <w:p w:rsidR="001A3F6E" w:rsidRPr="001A3F6E" w:rsidRDefault="001A3F6E" w:rsidP="001A3F6E">
      <w:pPr>
        <w:spacing w:before="240" w:after="240" w:line="240" w:lineRule="auto"/>
        <w:ind w:left="564"/>
        <w:contextualSpacing/>
        <w:jc w:val="center"/>
        <w:rPr>
          <w:rFonts w:ascii="Times New Roman" w:hAnsi="Times New Roman" w:cs="Times New Roman"/>
          <w:b/>
          <w:bCs/>
          <w:i/>
          <w:iCs/>
          <w:sz w:val="24"/>
          <w:szCs w:val="24"/>
        </w:rPr>
      </w:pPr>
      <w:r w:rsidRPr="001A3F6E">
        <w:rPr>
          <w:rFonts w:ascii="Times New Roman" w:hAnsi="Times New Roman" w:cs="Times New Roman"/>
          <w:b/>
          <w:bCs/>
          <w:i/>
          <w:iCs/>
          <w:sz w:val="24"/>
          <w:szCs w:val="24"/>
        </w:rPr>
        <w:t xml:space="preserve">A KÜLKÉPVISELET, VALAMINT </w:t>
      </w:r>
      <w:proofErr w:type="gramStart"/>
      <w:r w:rsidRPr="001A3F6E">
        <w:rPr>
          <w:rFonts w:ascii="Times New Roman" w:hAnsi="Times New Roman" w:cs="Times New Roman"/>
          <w:b/>
          <w:bCs/>
          <w:i/>
          <w:iCs/>
          <w:sz w:val="24"/>
          <w:szCs w:val="24"/>
        </w:rPr>
        <w:t>A</w:t>
      </w:r>
      <w:proofErr w:type="gramEnd"/>
      <w:r w:rsidRPr="001A3F6E">
        <w:rPr>
          <w:rFonts w:ascii="Times New Roman" w:hAnsi="Times New Roman" w:cs="Times New Roman"/>
          <w:b/>
          <w:bCs/>
          <w:i/>
          <w:iCs/>
          <w:sz w:val="24"/>
          <w:szCs w:val="24"/>
        </w:rPr>
        <w:t xml:space="preserve"> KORMÁNYTISZTVISELŐK ÉS KORMÁNYZATI ÜGYKEZELŐK TARTÓS KÜLSZOLGÁLATA</w:t>
      </w:r>
    </w:p>
    <w:p w:rsidR="001A3F6E" w:rsidRPr="001A3F6E" w:rsidRDefault="001A3F6E" w:rsidP="001A3F6E">
      <w:pPr>
        <w:spacing w:before="240" w:after="240" w:line="240" w:lineRule="auto"/>
        <w:ind w:left="564"/>
        <w:contextualSpacing/>
        <w:jc w:val="center"/>
        <w:rPr>
          <w:rFonts w:ascii="Times New Roman" w:hAnsi="Times New Roman" w:cs="Times New Roman"/>
          <w:sz w:val="24"/>
          <w:szCs w:val="24"/>
        </w:rPr>
      </w:pP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b/>
          <w:bCs/>
          <w:sz w:val="24"/>
          <w:szCs w:val="24"/>
        </w:rPr>
      </w:pPr>
      <w:r w:rsidRPr="001A3F6E">
        <w:rPr>
          <w:rFonts w:ascii="Times New Roman" w:hAnsi="Times New Roman" w:cs="Times New Roman"/>
          <w:b/>
          <w:bCs/>
          <w:sz w:val="24"/>
          <w:szCs w:val="24"/>
        </w:rPr>
        <w:t>3. A külképviselet jogállása, személyzete, vezetése</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b/>
          <w:bCs/>
          <w:sz w:val="24"/>
          <w:szCs w:val="24"/>
        </w:rPr>
      </w:pPr>
      <w:r w:rsidRPr="001A3F6E">
        <w:rPr>
          <w:rFonts w:ascii="Times New Roman" w:hAnsi="Times New Roman" w:cs="Times New Roman"/>
          <w:b/>
          <w:bCs/>
          <w:sz w:val="24"/>
          <w:szCs w:val="24"/>
        </w:rPr>
        <w:t xml:space="preserve">3. § </w:t>
      </w:r>
      <w:r w:rsidRPr="001A3F6E">
        <w:rPr>
          <w:rFonts w:ascii="Times New Roman" w:hAnsi="Times New Roman" w:cs="Times New Roman"/>
          <w:bCs/>
          <w:sz w:val="24"/>
          <w:szCs w:val="24"/>
        </w:rPr>
        <w:t>(1) A külképviselet a külpolitikáért – az EU ÁK esetében az európai uniós ügyek koordinációjáért – felelős miniszter által vezetett minisztérium hivatali szervezetének – a Kormány döntése alapján létrehozott – külföldön, a (2) bekezdésben meghatározott formákban működő önálló szervezeti egysége, melynek jogállását, feladat- és hatáskörét általános jelleggel a nemzetközi jog és a belső jog normái határozzák meg.</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(2) Külképviselet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Magyarország diplomáciai képviseleteként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Magyarország konzuli képviseleteként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 xml:space="preserve">c) </w:t>
      </w:r>
      <w:r w:rsidRPr="001A3F6E">
        <w:rPr>
          <w:rFonts w:ascii="Times New Roman" w:hAnsi="Times New Roman" w:cs="Times New Roman"/>
          <w:sz w:val="24"/>
          <w:szCs w:val="24"/>
        </w:rPr>
        <w:t>Magyarország nemzetközi szervezet mellett működő állandó képviseleteként, valamint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Magyarország kereskedelmi képviseleteként</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működhet</w:t>
      </w:r>
      <w:proofErr w:type="gramEnd"/>
      <w:r w:rsidRPr="001A3F6E">
        <w:rPr>
          <w:rFonts w:ascii="Times New Roman" w:hAnsi="Times New Roman" w:cs="Times New Roman"/>
          <w:sz w:val="24"/>
          <w:szCs w:val="24"/>
        </w:rPr>
        <w:t>.</w:t>
      </w:r>
    </w:p>
    <w:p w:rsidR="001A3F6E" w:rsidRPr="001A3F6E" w:rsidRDefault="001A3F6E" w:rsidP="001A3F6E">
      <w:pPr>
        <w:numPr>
          <w:ilvl w:val="0"/>
          <w:numId w:val="19"/>
        </w:num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1A3F6E">
        <w:rPr>
          <w:rFonts w:ascii="Times New Roman" w:hAnsi="Times New Roman" w:cs="Times New Roman"/>
          <w:sz w:val="24"/>
          <w:szCs w:val="24"/>
        </w:rPr>
        <w:t xml:space="preserve">A külképviselet részeként – a Kormány erre irányuló külön döntése esetén, a fogadó állam egyetértésével – </w:t>
      </w:r>
      <w:proofErr w:type="spellStart"/>
      <w:r w:rsidRPr="001A3F6E">
        <w:rPr>
          <w:rFonts w:ascii="Times New Roman" w:hAnsi="Times New Roman" w:cs="Times New Roman"/>
          <w:sz w:val="24"/>
          <w:szCs w:val="24"/>
        </w:rPr>
        <w:t>alkonzulátus</w:t>
      </w:r>
      <w:proofErr w:type="spellEnd"/>
      <w:r w:rsidRPr="001A3F6E">
        <w:rPr>
          <w:rFonts w:ascii="Times New Roman" w:hAnsi="Times New Roman" w:cs="Times New Roman"/>
          <w:sz w:val="24"/>
          <w:szCs w:val="24"/>
        </w:rPr>
        <w:t xml:space="preserve">, valamint konzuli iroda működhet. Az </w:t>
      </w:r>
      <w:proofErr w:type="spellStart"/>
      <w:r w:rsidRPr="001A3F6E">
        <w:rPr>
          <w:rFonts w:ascii="Times New Roman" w:hAnsi="Times New Roman" w:cs="Times New Roman"/>
          <w:sz w:val="24"/>
          <w:szCs w:val="24"/>
        </w:rPr>
        <w:t>alkonzulátus</w:t>
      </w:r>
      <w:proofErr w:type="spellEnd"/>
      <w:r w:rsidRPr="001A3F6E">
        <w:rPr>
          <w:rFonts w:ascii="Times New Roman" w:hAnsi="Times New Roman" w:cs="Times New Roman"/>
          <w:sz w:val="24"/>
          <w:szCs w:val="24"/>
        </w:rPr>
        <w:t xml:space="preserve"> és a konzuli iroda önálló költségvetéssel és vezetéssel nem rendelkezik.</w:t>
      </w:r>
    </w:p>
    <w:p w:rsidR="001A3F6E" w:rsidRPr="001A3F6E" w:rsidRDefault="001A3F6E" w:rsidP="001A3F6E">
      <w:pPr>
        <w:numPr>
          <w:ilvl w:val="0"/>
          <w:numId w:val="19"/>
        </w:numPr>
        <w:tabs>
          <w:tab w:val="left" w:pos="426"/>
        </w:tabs>
        <w:autoSpaceDE w:val="0"/>
        <w:autoSpaceDN w:val="0"/>
        <w:spacing w:after="0" w:line="240" w:lineRule="auto"/>
        <w:contextualSpacing/>
        <w:jc w:val="both"/>
        <w:rPr>
          <w:rFonts w:ascii="Times New Roman" w:hAnsi="Times New Roman"/>
          <w:sz w:val="24"/>
          <w:szCs w:val="24"/>
        </w:rPr>
      </w:pPr>
      <w:r w:rsidRPr="001A3F6E">
        <w:rPr>
          <w:rFonts w:ascii="Times New Roman" w:hAnsi="Times New Roman"/>
          <w:sz w:val="24"/>
          <w:szCs w:val="24"/>
        </w:rPr>
        <w:t xml:space="preserve">A Külképviselet részeként – a Kormány erre irányuló külön döntése esetén a (3) bekezdésben meghatározottakon túl – külföldi magyar kulturális intézet vagy kulturális szolgálat is létrehozható, melyek élén tanácsosi rangot viselő diplomata (a továbbiakban: kulturális tanácsos) áll. A kulturális tanácsos munkáját kulturális attasék segítik. </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b/>
          <w:bCs/>
          <w:color w:val="000000"/>
          <w:sz w:val="24"/>
          <w:szCs w:val="24"/>
          <w:lang w:eastAsia="hu-HU"/>
        </w:rPr>
        <w:t>4. §</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A külképviselet tagjai:</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1A3F6E">
        <w:rPr>
          <w:rFonts w:ascii="Times New Roman" w:eastAsia="Times New Roman" w:hAnsi="Times New Roman" w:cs="Times New Roman"/>
          <w:i/>
          <w:iCs/>
          <w:color w:val="000000"/>
          <w:sz w:val="24"/>
          <w:szCs w:val="24"/>
          <w:lang w:eastAsia="hu-HU"/>
        </w:rPr>
        <w:t>a</w:t>
      </w:r>
      <w:proofErr w:type="gramEnd"/>
      <w:r w:rsidRPr="001A3F6E">
        <w:rPr>
          <w:rFonts w:ascii="Times New Roman" w:eastAsia="Times New Roman" w:hAnsi="Times New Roman" w:cs="Times New Roman"/>
          <w:i/>
          <w:iCs/>
          <w:color w:val="000000"/>
          <w:sz w:val="24"/>
          <w:szCs w:val="24"/>
          <w:lang w:eastAsia="hu-HU"/>
        </w:rPr>
        <w:t>)</w:t>
      </w:r>
      <w:r w:rsidRPr="001A3F6E">
        <w:rPr>
          <w:rFonts w:ascii="Times New Roman" w:eastAsiaTheme="majorEastAsia" w:hAnsi="Times New Roman" w:cs="Times New Roman"/>
          <w:color w:val="000000"/>
          <w:sz w:val="24"/>
          <w:szCs w:val="24"/>
          <w:lang w:eastAsia="hu-HU"/>
        </w:rPr>
        <w:t> </w:t>
      </w:r>
      <w:proofErr w:type="spellStart"/>
      <w:r w:rsidRPr="001A3F6E">
        <w:rPr>
          <w:rFonts w:ascii="Times New Roman" w:eastAsia="Times New Roman" w:hAnsi="Times New Roman" w:cs="Times New Roman"/>
          <w:color w:val="000000"/>
          <w:sz w:val="24"/>
          <w:szCs w:val="24"/>
          <w:lang w:eastAsia="hu-HU"/>
        </w:rPr>
        <w:t>a</w:t>
      </w:r>
      <w:proofErr w:type="spellEnd"/>
      <w:r w:rsidRPr="001A3F6E">
        <w:rPr>
          <w:rFonts w:ascii="Times New Roman" w:eastAsia="Times New Roman" w:hAnsi="Times New Roman" w:cs="Times New Roman"/>
          <w:color w:val="000000"/>
          <w:sz w:val="24"/>
          <w:szCs w:val="24"/>
          <w:lang w:eastAsia="hu-HU"/>
        </w:rPr>
        <w:t xml:space="preserve"> külképviselet vezetője,</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i/>
          <w:iCs/>
          <w:color w:val="000000"/>
          <w:sz w:val="24"/>
          <w:szCs w:val="24"/>
          <w:lang w:eastAsia="hu-HU"/>
        </w:rPr>
        <w:t>b)</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a diplomáciai, illetve hivatásos konzuli személyzet tagjai,</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i/>
          <w:iCs/>
          <w:color w:val="000000"/>
          <w:sz w:val="24"/>
          <w:szCs w:val="24"/>
          <w:lang w:eastAsia="hu-HU"/>
        </w:rPr>
        <w:t>c)</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a szakdiplomáciai személyzet tagjai,</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i/>
          <w:iCs/>
          <w:color w:val="000000"/>
          <w:sz w:val="24"/>
          <w:szCs w:val="24"/>
          <w:lang w:eastAsia="hu-HU"/>
        </w:rPr>
        <w:t>d)</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az adminisztratív és technikai személyzet tagjai, valamint</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proofErr w:type="gramStart"/>
      <w:r w:rsidRPr="001A3F6E">
        <w:rPr>
          <w:rFonts w:ascii="Times New Roman" w:eastAsia="Times New Roman" w:hAnsi="Times New Roman" w:cs="Times New Roman"/>
          <w:i/>
          <w:iCs/>
          <w:color w:val="000000"/>
          <w:sz w:val="24"/>
          <w:szCs w:val="24"/>
          <w:lang w:eastAsia="hu-HU"/>
        </w:rPr>
        <w:t>e</w:t>
      </w:r>
      <w:proofErr w:type="gramEnd"/>
      <w:r w:rsidRPr="001A3F6E">
        <w:rPr>
          <w:rFonts w:ascii="Times New Roman" w:eastAsia="Times New Roman" w:hAnsi="Times New Roman" w:cs="Times New Roman"/>
          <w:i/>
          <w:iCs/>
          <w:color w:val="000000"/>
          <w:sz w:val="24"/>
          <w:szCs w:val="24"/>
          <w:lang w:eastAsia="hu-HU"/>
        </w:rPr>
        <w:t>)</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a külképviselet által foglalkoztatott munkavállalók.</w:t>
      </w:r>
    </w:p>
    <w:p w:rsidR="001A3F6E" w:rsidRPr="001A3F6E" w:rsidRDefault="001A3F6E" w:rsidP="001A3F6E">
      <w:pPr>
        <w:spacing w:after="0" w:line="240" w:lineRule="auto"/>
        <w:ind w:firstLine="204"/>
        <w:jc w:val="both"/>
        <w:rPr>
          <w:rFonts w:ascii="Times New Roman" w:hAnsi="Times New Roman" w:cs="Times New Roman"/>
          <w:b/>
          <w:bCs/>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5. § </w:t>
      </w:r>
      <w:r w:rsidRPr="001A3F6E">
        <w:rPr>
          <w:rFonts w:ascii="Times New Roman" w:hAnsi="Times New Roman" w:cs="Times New Roman"/>
          <w:sz w:val="24"/>
          <w:szCs w:val="24"/>
        </w:rPr>
        <w:t>(1) A külképviselet irányítását a külpolitikáért – az EU ÁK tekintetében az európai uniós ügyek koordinációjáért – felelős miniszter, vezetését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rendkívüli és meghatalmazott nagykövet,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a főkonzul,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sz w:val="24"/>
          <w:szCs w:val="24"/>
        </w:rPr>
        <w:t>az állandó ügyvivő, valamint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d) </w:t>
      </w:r>
      <w:r w:rsidRPr="001A3F6E">
        <w:rPr>
          <w:rFonts w:ascii="Times New Roman" w:hAnsi="Times New Roman" w:cs="Times New Roman"/>
          <w:sz w:val="24"/>
          <w:szCs w:val="24"/>
        </w:rPr>
        <w:t>a kereskedelmi képviselet-vezető</w:t>
      </w:r>
    </w:p>
    <w:p w:rsidR="001A3F6E" w:rsidRPr="001A3F6E" w:rsidRDefault="001A3F6E" w:rsidP="001A3F6E">
      <w:pPr>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(a továbbiakban együtt: külképviselet-vezető) látja el.</w:t>
      </w:r>
    </w:p>
    <w:p w:rsidR="001A3F6E" w:rsidRPr="001A3F6E" w:rsidRDefault="001A3F6E" w:rsidP="001A3F6E">
      <w:pPr>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 xml:space="preserve"> (2) Az EU ÁK külképviselet-vezetője rendkívüli és meghatalmazott nagykövet.</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line="240" w:lineRule="auto"/>
        <w:ind w:firstLine="204"/>
        <w:jc w:val="center"/>
        <w:rPr>
          <w:rFonts w:ascii="Times New Roman" w:hAnsi="Times New Roman" w:cs="Times New Roman"/>
          <w:b/>
          <w:sz w:val="24"/>
          <w:szCs w:val="24"/>
        </w:rPr>
      </w:pPr>
      <w:r w:rsidRPr="001A3F6E">
        <w:rPr>
          <w:rFonts w:ascii="Times New Roman" w:hAnsi="Times New Roman" w:cs="Times New Roman"/>
          <w:b/>
          <w:sz w:val="24"/>
          <w:szCs w:val="24"/>
        </w:rPr>
        <w:t>4. A külképviselet tagjának funkcionális feladatai, munkaköre</w:t>
      </w:r>
    </w:p>
    <w:p w:rsidR="001A3F6E" w:rsidRPr="001A3F6E" w:rsidRDefault="001A3F6E" w:rsidP="001A3F6E">
      <w:pPr>
        <w:spacing w:after="0" w:line="240" w:lineRule="auto"/>
        <w:ind w:firstLine="204"/>
        <w:jc w:val="both"/>
        <w:rPr>
          <w:rFonts w:ascii="Times New Roman" w:hAnsi="Times New Roman" w:cs="Times New Roman"/>
          <w:b/>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6. §</w:t>
      </w:r>
      <w:r w:rsidRPr="001A3F6E">
        <w:rPr>
          <w:rFonts w:ascii="Times New Roman" w:hAnsi="Times New Roman" w:cs="Times New Roman"/>
          <w:sz w:val="24"/>
          <w:szCs w:val="24"/>
        </w:rPr>
        <w:t xml:space="preserve"> (1) A külképviselet-vezető</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lastRenderedPageBreak/>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külképviselet személyzete tekintetében gondoskodik a nemzetközi jogi normák, valamint a fogadó állam és Magyarország jogszabályai és egyéb normái betartásának elősegítéséről, illetve az azoknak megfelelő külképviseleti működésről, továbbá azok megsértése esetén megteszi a jogkörébe tartozó szükséges intézkedéseket,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írásban – a közszolgálati tisztviselőkről szóló törvénnyel, illetve a Munka Törvénykönyvéről szóló törvénnyel és a fogadó állam munkajogi szabályozásával összhangban – meghatározza a külképviselet munkarendjét és a munkavégzés különleges szabályait, gyakorolja a külpolitikáért – az EU ÁK tekintetében az európai uniós ügyek koordinációjáért – felelős miniszter által vezetett minisztérium hivatali szervezetének vezetője által átruházott munkáltatói jogokat,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a külpolitikáért – az EU ÁK tekintetében az európai uniós ügyek koordinációjáért –felelős miniszter által meghatározott körben dönt a külképviselet feladatkörébe tartozó ügyekben,</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felel a külképviselet eszközeivel és pénzügyi forrásaival való jogszerű gazdálkodásért,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e</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feladat- és hatáskörében jogosult az adat minősítéséről dönteni a minősített adat védelméről szóló törvény alapján,</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f</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 külképviselet tevékenységéről és működéséről folyamatosan beszámol a külpolitikáért – az EU ÁK tekintetében az európai uniós ügyek koordinációjáért – felelős miniszternek.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diplomáciai képviselet vezetője – a nemzetközi szervezet mellett működő állandó képviselet kivételével – összehangolja a fogadó államban működő valamennyi magyar külképviselet diplomáciai tevékenységét.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külképviselet-vezető feladata az általa kezelt előirányzatok vonatkozásában az általa szükségesnek vélt takarékossági intézkedések megtétele, azok következetes végrehajtása, a vezetése alá tartozó külképviselet személyzete tevékenységének folyamatos ellenőrzése. A külképviselet-vezető kezdeményezi a jogsértések kivizsgálását a munkáltatói jogkör gyakorlójánál.</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7. §</w:t>
      </w:r>
      <w:r w:rsidRPr="001A3F6E">
        <w:rPr>
          <w:rFonts w:ascii="Times New Roman" w:hAnsi="Times New Roman" w:cs="Times New Roman"/>
          <w:sz w:val="24"/>
          <w:szCs w:val="24"/>
        </w:rPr>
        <w:t xml:space="preserve"> (1)  Külképviselet-vezető hiányában, távollétében, illetve akadályoztatása esetén – a külképviselet-vezető jogkörében és feladatkörében – a külképviselet-vezető eltérő utasítása hiányában –helyettesként az első beosztott diplomata vagy – főkonzulátus esetében – első beosztott konzul jár el. Ha a külképviselet-vezető munkaköre átmenetileg nincs betöltve, – a külképviselet-vezető jogkörében és feladatkörében – a kihelyező szerv hivatali szervezete vezetőjének eltérő utasítása hiányában – helyettesként az első beosztott diplomata vagy – főkonzulátus esetében – első beosztott konzul jár el. A külképviselet-vezető helyettesére a külképviselet-vezetőre vonatkozó szabályok megfelelően alkalmazandóak.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sidDel="008F1465">
        <w:rPr>
          <w:rFonts w:ascii="Times New Roman" w:hAnsi="Times New Roman" w:cs="Times New Roman"/>
          <w:sz w:val="24"/>
          <w:szCs w:val="24"/>
        </w:rPr>
        <w:t xml:space="preserve"> </w:t>
      </w:r>
      <w:r w:rsidRPr="001A3F6E">
        <w:rPr>
          <w:rFonts w:ascii="Times New Roman" w:hAnsi="Times New Roman" w:cs="Times New Roman"/>
          <w:color w:val="000000"/>
          <w:sz w:val="24"/>
          <w:szCs w:val="24"/>
        </w:rPr>
        <w:t xml:space="preserve">(2) </w:t>
      </w:r>
      <w:r w:rsidRPr="001A3F6E">
        <w:rPr>
          <w:rFonts w:ascii="Times New Roman" w:hAnsi="Times New Roman" w:cs="Times New Roman"/>
          <w:sz w:val="24"/>
          <w:szCs w:val="24"/>
        </w:rPr>
        <w:t xml:space="preserve"> Az EU ÁK tekintetében a külképviselet-vezető COREPER II. nagykövet hiányában, távollétében, illetve akadályoztatása esetén – ha a COREPER II. nagykövet másként nem rendelkezik – a COREPER I. nagykövet jár el. Utóbbi hiányában, távollétében, illetve akadályoztatása esetén az EU ÁK </w:t>
      </w:r>
      <w:proofErr w:type="spellStart"/>
      <w:r w:rsidRPr="001A3F6E">
        <w:rPr>
          <w:rFonts w:ascii="Times New Roman" w:hAnsi="Times New Roman" w:cs="Times New Roman"/>
          <w:sz w:val="24"/>
          <w:szCs w:val="24"/>
        </w:rPr>
        <w:t>Kül-</w:t>
      </w:r>
      <w:proofErr w:type="spellEnd"/>
      <w:r w:rsidRPr="001A3F6E">
        <w:rPr>
          <w:rFonts w:ascii="Times New Roman" w:hAnsi="Times New Roman" w:cs="Times New Roman"/>
          <w:sz w:val="24"/>
          <w:szCs w:val="24"/>
        </w:rPr>
        <w:t xml:space="preserve"> és Biztonságpolitikai Hivatalát rendkívüli és meghatalmazott nagyköveti rangban vezető diplomatája jár el, helyettesként. Ha a COREPER II. nagykövet munkaköre átmenetileg nincs betöltve, – a COREPER II. nagykövet jogkörében és feladatkörében – a kihelyező vezető eltérő utasítása hiányában – helyettesként a COREPER I. nagykövet jár el.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Ha a külképviselet-vezető helyettese az (1)-(2) bekezdésben meghatározott helyettesítési rend alapján – váratlan, külső körülmények miatt – nem állapítható meg, az eljáró helyettest a kihelyező szerv hivatali szervezetének vezetője jelöli ki. A kijelölésig a külképviselet rangban soron következő diplomatája jár el. </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(4) A 3. § (2) bekezdése a)</w:t>
      </w:r>
      <w:proofErr w:type="spellStart"/>
      <w:r w:rsidRPr="001A3F6E">
        <w:rPr>
          <w:rFonts w:ascii="Times New Roman" w:eastAsia="Times New Roman" w:hAnsi="Times New Roman" w:cs="Times New Roman"/>
          <w:color w:val="000000"/>
          <w:sz w:val="24"/>
          <w:szCs w:val="24"/>
          <w:lang w:eastAsia="hu-HU"/>
        </w:rPr>
        <w:t>-b</w:t>
      </w:r>
      <w:proofErr w:type="spellEnd"/>
      <w:r w:rsidRPr="001A3F6E">
        <w:rPr>
          <w:rFonts w:ascii="Times New Roman" w:eastAsia="Times New Roman" w:hAnsi="Times New Roman" w:cs="Times New Roman"/>
          <w:color w:val="000000"/>
          <w:sz w:val="24"/>
          <w:szCs w:val="24"/>
          <w:lang w:eastAsia="hu-HU"/>
        </w:rPr>
        <w:t>) pontja szerinti külképviselet külképviselet-vezetője a döntési jogkörébe tartozó ügyekre nézve – az (5) bekezdésben foglalt kivétellel – az első beosztott diplomatát, illetve az első beosztott konzult döntési jogkörrel ruházhatja fel.</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lastRenderedPageBreak/>
        <w:t>(5) Ha nemzetközi szerződés, nemzetközi szokásjogi szabály, jogszabály, közjogi szervezetszabályozó eszköz, protokolláris norma vagy a fogadó állam joga a külképviselet vezetőjének személyes eljárását írja elő, a külképviselet-vezető nem helyettesíthető.</w:t>
      </w:r>
    </w:p>
    <w:p w:rsidR="001A3F6E" w:rsidRPr="001A3F6E" w:rsidRDefault="001A3F6E" w:rsidP="001A3F6E">
      <w:pPr>
        <w:spacing w:after="20" w:line="240" w:lineRule="auto"/>
        <w:jc w:val="both"/>
        <w:rPr>
          <w:rFonts w:ascii="Times New Roman" w:eastAsia="Times New Roman" w:hAnsi="Times New Roman" w:cs="Times New Roman"/>
          <w:color w:val="000000"/>
          <w:sz w:val="24"/>
          <w:szCs w:val="24"/>
          <w:lang w:eastAsia="hu-HU"/>
        </w:rPr>
      </w:pP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b/>
          <w:color w:val="000000"/>
          <w:sz w:val="24"/>
          <w:szCs w:val="24"/>
          <w:lang w:eastAsia="hu-HU"/>
        </w:rPr>
        <w:t>8. §</w:t>
      </w:r>
      <w:r w:rsidRPr="001A3F6E">
        <w:rPr>
          <w:rFonts w:ascii="Times New Roman" w:eastAsia="Times New Roman" w:hAnsi="Times New Roman" w:cs="Times New Roman"/>
          <w:color w:val="000000"/>
          <w:sz w:val="24"/>
          <w:szCs w:val="24"/>
          <w:lang w:eastAsia="hu-HU"/>
        </w:rPr>
        <w:t xml:space="preserve"> (1) A külképviseleten diplomataként foglalkoztatott kormánytisztviselő a kihelyezési okiratában és a munkakörében meghatározott feladatok, továbbá a külképviselet-vezető által feladatkörébe rendelt egyéb feladatok ellátására a megszabott hivatali út betartásával köteles. </w:t>
      </w:r>
    </w:p>
    <w:p w:rsidR="001A3F6E" w:rsidRPr="001A3F6E" w:rsidRDefault="001A3F6E" w:rsidP="001A3F6E">
      <w:pPr>
        <w:tabs>
          <w:tab w:val="left" w:pos="142"/>
        </w:tabs>
        <w:spacing w:after="20" w:line="240" w:lineRule="auto"/>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ab/>
        <w:t xml:space="preserve">(2) Vezető konzul azon diplomáciai képviseletre nevezhető ki, ahol – a vezető konzult is beleértve – legalább két konzul, illetve legalább öt, konzuli feladatokat ellátó kihelyezett vagy külképviselet által foglalkoztatott munkavállaló tevékenységének összehangolása céljából szükséges. Vezető konzullá nem önálló </w:t>
      </w:r>
      <w:proofErr w:type="spellStart"/>
      <w:r w:rsidRPr="001A3F6E">
        <w:rPr>
          <w:rFonts w:ascii="Times New Roman" w:eastAsia="Times New Roman" w:hAnsi="Times New Roman" w:cs="Times New Roman"/>
          <w:color w:val="000000"/>
          <w:sz w:val="24"/>
          <w:szCs w:val="24"/>
          <w:lang w:eastAsia="hu-HU"/>
        </w:rPr>
        <w:t>alkonzulátus</w:t>
      </w:r>
      <w:proofErr w:type="spellEnd"/>
      <w:r w:rsidRPr="001A3F6E">
        <w:rPr>
          <w:rFonts w:ascii="Times New Roman" w:eastAsia="Times New Roman" w:hAnsi="Times New Roman" w:cs="Times New Roman"/>
          <w:color w:val="000000"/>
          <w:sz w:val="24"/>
          <w:szCs w:val="24"/>
          <w:lang w:eastAsia="hu-HU"/>
        </w:rPr>
        <w:t xml:space="preserve"> vagy konzuli iroda vezetője is kinevezhető.</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 xml:space="preserve">(3) A szakdiplomáciai személyzet tagjainak feladatköre elsősorban az adott szakágazati feladatok ellátása, ugyanakkor munkakörük és a külképviselet-vezető utasítása alapján egyéb feladatot is elláthatnak, melyek vonatkozásában rájuk nézve a diplomatákra vonatkozó szabályok az irányadók. </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(4) Az adminisztratív és technikai személyzet tagjainak alapvető feladata a külképviselet funkcionális működtetésének elősegítése, valamint az azzal összefüggő feladatok ellátása.</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b/>
          <w:color w:val="000000"/>
          <w:sz w:val="24"/>
          <w:szCs w:val="24"/>
          <w:lang w:eastAsia="hu-HU"/>
        </w:rPr>
        <w:t xml:space="preserve">9. § </w:t>
      </w:r>
      <w:r w:rsidRPr="001A3F6E">
        <w:rPr>
          <w:rFonts w:ascii="Times New Roman" w:eastAsia="Times New Roman" w:hAnsi="Times New Roman" w:cs="Times New Roman"/>
          <w:color w:val="000000"/>
          <w:sz w:val="24"/>
          <w:szCs w:val="24"/>
          <w:lang w:eastAsia="hu-HU"/>
        </w:rPr>
        <w:t>(1) A külképviselet a 2. § 1. pontja szerinti természetes személyt foglalkoztathat. Ha a külképviselet szerinti állam joga lehetővé teszi, az ilyen személyt a magyar munkajog alapján kell foglalkoztatni.</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(2) A külképviselet által foglalkoztatott munkavállalókkal a külképviselet-vezető a külpolitikáért – az EU ÁK tekintetében az európai uniós ügyek koordinációjáért – felelős miniszter által vezetett minisztérium munkáltatói jogainak gyakorlója által átruházott hatáskörben munkaszerződést köt. A külképviselet által foglalkoztatott munkavállalóval kötendő munkaszerződésre vonatkozó részletes szabályokat miniszteri rendelet tartalmazza.</w:t>
      </w:r>
    </w:p>
    <w:p w:rsidR="001A3F6E" w:rsidRPr="001A3F6E" w:rsidRDefault="001A3F6E" w:rsidP="001A3F6E">
      <w:pPr>
        <w:spacing w:line="240" w:lineRule="auto"/>
        <w:jc w:val="both"/>
        <w:rPr>
          <w:rFonts w:ascii="Times New Roman" w:hAnsi="Times New Roman" w:cs="Times New Roman"/>
          <w:sz w:val="24"/>
          <w:szCs w:val="24"/>
        </w:rPr>
      </w:pPr>
    </w:p>
    <w:p w:rsidR="001A3F6E" w:rsidRPr="001A3F6E" w:rsidRDefault="001A3F6E" w:rsidP="001A3F6E">
      <w:pPr>
        <w:spacing w:before="240" w:after="240" w:line="240" w:lineRule="auto"/>
        <w:jc w:val="center"/>
        <w:rPr>
          <w:rFonts w:ascii="Times New Roman" w:hAnsi="Times New Roman" w:cs="Times New Roman"/>
          <w:b/>
          <w:sz w:val="24"/>
          <w:szCs w:val="24"/>
        </w:rPr>
      </w:pPr>
      <w:r w:rsidRPr="001A3F6E">
        <w:rPr>
          <w:rFonts w:ascii="Times New Roman" w:hAnsi="Times New Roman" w:cs="Times New Roman"/>
          <w:b/>
          <w:sz w:val="24"/>
          <w:szCs w:val="24"/>
        </w:rPr>
        <w:t>5. A kihelyezésre kerülő személyek felkészítése, irányítása</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10. §  </w:t>
      </w:r>
      <w:r w:rsidRPr="001A3F6E">
        <w:rPr>
          <w:rFonts w:ascii="Times New Roman" w:hAnsi="Times New Roman" w:cs="Times New Roman"/>
          <w:sz w:val="24"/>
          <w:szCs w:val="24"/>
        </w:rPr>
        <w:t>(1) A diplomata álláshelyet a külpolitikáért – az EU ÁK tekintetében az európai uniós ügyek koordinációjáért – felelős miniszter – a (2) bekezdésben meghatározott kivétellel – a közszolgálati tisztviselőkről szóló törvény szerinti pályázat útján meghirdeti.</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 kihelyező szerv vezetője külpolitikai szempontok alapján, szolgálati érdekből kivételesen az (1) bekezdés szerinti pályázati út mellőzésével, kijelölés útján is dönthet diplomata, valamint adminisztratív és technikai álláshely betöltéséről.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(3) A pályáztatással összefüggő részletes szabályokat a külpolitikáért felelős miniszter az európai uniós ügyek koordinációjáért felelős miniszterrel egyetértésben, rendeletben határozza meg.</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11. § </w:t>
      </w:r>
      <w:r w:rsidRPr="001A3F6E">
        <w:rPr>
          <w:rFonts w:ascii="Times New Roman" w:hAnsi="Times New Roman" w:cs="Times New Roman"/>
          <w:sz w:val="24"/>
          <w:szCs w:val="24"/>
        </w:rPr>
        <w:t>(1) A kihelyezésre kerülő személy diplomáciai-szakmai felkészítését a külpolitikáért felelős miniszter, európai uniós felkészítését az európai uniós ügyek koordinációjáért felelős miniszter végzi. A kihelyezésre kerülő személy diplomáciai-szakmai, illetve európai uniós felkészítésének időtartama a kihelyező vezető döntése alapján – legalább egy, legfeljebb hat hónap.</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kihelyező vezető az (1) bekezdés szerinti döntés meghozatala során mérlegeli az adott külképviselet politikai és gazdasági jelentőségét, az ellátandó feladatok összetettségét, valamint a diplomata felkészültségét.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lastRenderedPageBreak/>
        <w:t>(3) A diplomata irányítását a külképviselet-vezető útján – a szakdiplomata tekintetében a szakminiszter feladat- és hatáskörébe tartozó kérdésben a szakminiszterrel egyeztetve – a kihelyező szerv vezetője végzi.</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(4) A kihelyezésre kerülő személy a felkészülés, valamint a tartós külszolgálat idejére – a közszolgálati tisztviselőkről szóló törvény szerinti határozott idejű áthelyezéssel – a kihelyező szerv állományába kerül.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(5) A diplomata, valamint az adminisztratív és technikai személyzet (1) bekezdés szerinti felkészítésének, illetve szakmai irányításának, valamint a szakdiplomata és a szaktárca közötti kapcsolattartás részletes szabályait a Kormány rendeletben szabályozza.</w:t>
      </w:r>
    </w:p>
    <w:p w:rsidR="001A3F6E" w:rsidRPr="001A3F6E" w:rsidRDefault="001A3F6E" w:rsidP="001A3F6E">
      <w:pPr>
        <w:spacing w:line="240" w:lineRule="auto"/>
        <w:jc w:val="both"/>
        <w:rPr>
          <w:rFonts w:ascii="Times New Roman" w:hAnsi="Times New Roman" w:cs="Times New Roman"/>
          <w:sz w:val="24"/>
          <w:szCs w:val="24"/>
        </w:rPr>
      </w:pPr>
    </w:p>
    <w:p w:rsidR="001A3F6E" w:rsidRPr="001A3F6E" w:rsidRDefault="001A3F6E" w:rsidP="001A3F6E">
      <w:pPr>
        <w:spacing w:before="240" w:after="240" w:line="240" w:lineRule="auto"/>
        <w:jc w:val="center"/>
        <w:rPr>
          <w:rFonts w:ascii="Times New Roman" w:hAnsi="Times New Roman" w:cs="Times New Roman"/>
          <w:b/>
          <w:sz w:val="24"/>
          <w:szCs w:val="24"/>
        </w:rPr>
      </w:pPr>
      <w:r w:rsidRPr="001A3F6E">
        <w:rPr>
          <w:rFonts w:ascii="Times New Roman" w:hAnsi="Times New Roman" w:cs="Times New Roman"/>
          <w:b/>
          <w:sz w:val="24"/>
          <w:szCs w:val="24"/>
        </w:rPr>
        <w:t>6. Rangadományozás, ranghasználat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12. § </w:t>
      </w:r>
      <w:r w:rsidRPr="001A3F6E">
        <w:rPr>
          <w:rFonts w:ascii="Times New Roman" w:hAnsi="Times New Roman" w:cs="Times New Roman"/>
          <w:sz w:val="24"/>
          <w:szCs w:val="24"/>
        </w:rPr>
        <w:t xml:space="preserve">(1) A külképviseleten diplomáciai vagy hivatásos konzuli feladatokat ellátó kormánytisztviselőnek tartós külszolgálatát megelőzően – amennyiben ilyen ranggal még nem rendelkezik – a külpolitikáért felelős miniszter diplomáciai rangot adományoz.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Az (1) bekezdéstől eltérően az EU </w:t>
      </w:r>
      <w:proofErr w:type="spellStart"/>
      <w:r w:rsidRPr="001A3F6E">
        <w:rPr>
          <w:rFonts w:ascii="Times New Roman" w:hAnsi="Times New Roman" w:cs="Times New Roman"/>
          <w:sz w:val="24"/>
          <w:szCs w:val="24"/>
        </w:rPr>
        <w:t>ÁK-n</w:t>
      </w:r>
      <w:proofErr w:type="spellEnd"/>
      <w:r w:rsidRPr="001A3F6E">
        <w:rPr>
          <w:rFonts w:ascii="Times New Roman" w:hAnsi="Times New Roman" w:cs="Times New Roman"/>
          <w:sz w:val="24"/>
          <w:szCs w:val="24"/>
        </w:rPr>
        <w:t xml:space="preserve"> diplomáciai feladatokat ellátó kormánytisztviselőnek az európai uniós ügyek koordinációjáért felelős miniszter adományozza a diplomáciai rangot a külpolitikáért felelős miniszterrel történő egyeztetést követően.</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szaktárcától a kihelyező szerv állományába határozott időre áthelyezett kormánytisztviselő esetében az első rang adományozására – a külpolitikáért felelős miniszter rangadományozásról szóló rendeletében foglaltak alapján – a szakminiszter tesz javaslatot.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(4) A diplomata rangját, illetve a kihelyezés időpontját – szakdiplomata esetén a szakminiszter javaslata alapján a külpolitikáért felelős miniszter által rendeletben meghatározott kereteken belül – a kihelyező vezető állapítja meg. Az EU </w:t>
      </w:r>
      <w:proofErr w:type="spellStart"/>
      <w:r w:rsidRPr="001A3F6E">
        <w:rPr>
          <w:rFonts w:ascii="Times New Roman" w:hAnsi="Times New Roman" w:cs="Times New Roman"/>
          <w:sz w:val="24"/>
          <w:szCs w:val="24"/>
        </w:rPr>
        <w:t>ÁK-ra</w:t>
      </w:r>
      <w:proofErr w:type="spellEnd"/>
      <w:r w:rsidRPr="001A3F6E">
        <w:rPr>
          <w:rFonts w:ascii="Times New Roman" w:hAnsi="Times New Roman" w:cs="Times New Roman"/>
          <w:sz w:val="24"/>
          <w:szCs w:val="24"/>
        </w:rPr>
        <w:t xml:space="preserve"> kihelyezésre kerülő diplomata esetében a diplomata rangjának meghatározását megelőzően a kihelyező vezető egyeztet a külpolitikáért felelős miniszterrel.</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13. § </w:t>
      </w:r>
      <w:r w:rsidRPr="001A3F6E">
        <w:rPr>
          <w:rFonts w:ascii="Times New Roman" w:hAnsi="Times New Roman" w:cs="Times New Roman"/>
          <w:sz w:val="24"/>
          <w:szCs w:val="24"/>
        </w:rPr>
        <w:t>(1) A köztársasági elnök a külpolitikáért felelős miniszter javaslatára a kormánytisztviselőnek rendkívüli követ és meghatalmazott miniszteri, valamint rendkívüli és meghatalmazott nagyköveti rangot adományozhat.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 külpolitikáért – az EU ÁK esetében az európai uniós ügyek koordinációjáért – felelős miniszter a kormánytisztviselő részére </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segédattasé,</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attasé,</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sz w:val="24"/>
          <w:szCs w:val="24"/>
        </w:rPr>
        <w:t>III., II., illetve I. osztályú titkár,</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d) </w:t>
      </w:r>
      <w:r w:rsidRPr="001A3F6E">
        <w:rPr>
          <w:rFonts w:ascii="Times New Roman" w:hAnsi="Times New Roman" w:cs="Times New Roman"/>
          <w:sz w:val="24"/>
          <w:szCs w:val="24"/>
        </w:rPr>
        <w:t>II., illetve I. osztályú tanácsos</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diplomáciai</w:t>
      </w:r>
      <w:proofErr w:type="gramEnd"/>
      <w:r w:rsidRPr="001A3F6E">
        <w:rPr>
          <w:rFonts w:ascii="Times New Roman" w:hAnsi="Times New Roman" w:cs="Times New Roman"/>
          <w:sz w:val="24"/>
          <w:szCs w:val="24"/>
        </w:rPr>
        <w:t xml:space="preserve"> rangot adományozhat.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A külpolitikáért felelős miniszter a konzuli feladatokat ellátó kormánytisztviselőnek, diplomáciai rangja megtartása mellett, </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alkonzul,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konzul, valamint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sz w:val="24"/>
          <w:szCs w:val="24"/>
        </w:rPr>
        <w:t>főkonzul</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hivatásos</w:t>
      </w:r>
      <w:proofErr w:type="gramEnd"/>
      <w:r w:rsidRPr="001A3F6E">
        <w:rPr>
          <w:rFonts w:ascii="Times New Roman" w:hAnsi="Times New Roman" w:cs="Times New Roman"/>
          <w:sz w:val="24"/>
          <w:szCs w:val="24"/>
        </w:rPr>
        <w:t xml:space="preserve"> konzuli rangot adományozhat.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(4) A kihelyezett e törvény szerinti díjazásának megállapítása során diplomáciai rangját kell figyelembe venni.</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14. § </w:t>
      </w:r>
      <w:r w:rsidRPr="001A3F6E">
        <w:rPr>
          <w:rFonts w:ascii="Times New Roman" w:hAnsi="Times New Roman" w:cs="Times New Roman"/>
          <w:sz w:val="24"/>
          <w:szCs w:val="24"/>
        </w:rPr>
        <w:t xml:space="preserve">(1) Diplomáciai, illetve konzuli rangját a kormánytisztviselő hivatalos tevékenysége során a protokolláris szabályoknak megfelelően külföldön és belföldön egyaránt szabadon használhatja. A kormánytisztviselő diplomáciai vagy konzuli rangját hivatalos tevékenységén </w:t>
      </w:r>
      <w:r w:rsidRPr="001A3F6E">
        <w:rPr>
          <w:rFonts w:ascii="Times New Roman" w:hAnsi="Times New Roman" w:cs="Times New Roman"/>
          <w:sz w:val="24"/>
          <w:szCs w:val="24"/>
        </w:rPr>
        <w:lastRenderedPageBreak/>
        <w:t>kívül csak akkor használhatja, ha az a rang rendeltetésével és a kormánytisztviselő hivatali funkciójával összhangban történik.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Az első diplomáciai rang adományozásának általános feltételei:</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felsőfokú iskolai végzettség,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 xml:space="preserve">b) </w:t>
      </w:r>
      <w:r w:rsidRPr="001A3F6E">
        <w:rPr>
          <w:rFonts w:ascii="Times New Roman" w:hAnsi="Times New Roman" w:cs="Times New Roman"/>
          <w:sz w:val="24"/>
          <w:szCs w:val="24"/>
        </w:rPr>
        <w:t>miniszteri rendeletben szabályozott külügyi szakmai alapvizsga legalább "megfelelt" eredménnyel történő letétele,</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 xml:space="preserve">c) </w:t>
      </w:r>
      <w:r w:rsidRPr="001A3F6E">
        <w:rPr>
          <w:rFonts w:ascii="Times New Roman" w:hAnsi="Times New Roman" w:cs="Times New Roman"/>
          <w:sz w:val="24"/>
          <w:szCs w:val="24"/>
        </w:rPr>
        <w:t>egy felsőfokú általános, „C” típusú és egy középfokú általános „C” típusú állami – vagy jogszabály alapján azzal egyenértékű – nyelvvizsga, melyekből az egyik minden esetben angol nyelvből szükséges.</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Az első diplomáciai, illetve konzuli rangot – ide nem értve a 13. § (1) bekezdésében meghatározottakat – a külpolitikáért – az EU ÁK tekintetében az európai uniós ügyek koordinációjáért – felelős miniszter adományozza az (2) bekezdésben meghatározott feltételeknek megfelelő, kormányzati szolgálati jogviszonyban </w:t>
      </w:r>
      <w:proofErr w:type="gramStart"/>
      <w:r w:rsidRPr="001A3F6E">
        <w:rPr>
          <w:rFonts w:ascii="Times New Roman" w:hAnsi="Times New Roman" w:cs="Times New Roman"/>
          <w:sz w:val="24"/>
          <w:szCs w:val="24"/>
        </w:rPr>
        <w:t>foglalkoztatott  személynek</w:t>
      </w:r>
      <w:proofErr w:type="gramEnd"/>
      <w:r w:rsidRPr="001A3F6E">
        <w:rPr>
          <w:rFonts w:ascii="Times New Roman" w:hAnsi="Times New Roman" w:cs="Times New Roman"/>
          <w:sz w:val="24"/>
          <w:szCs w:val="24"/>
        </w:rPr>
        <w:t xml:space="preserve">.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(4) A kihelyező szerv vezetője – kivételesen indokolt esetben, hivatali érdekből – a (2) bekezdésben meghatározott feltételek hiányában is adományozhat diplomáciai rangot, illetve indokolt esetben magasabb ranghasználatot biztosíthat.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(5) A rangadományozás, valamint a ranghasználat részletes eljárási rendjét és feltételeit a külpolitikáért felelős miniszter az európai uniós ügyek koordinációjáért felelős miniszter egyetértésével rendeletben szabályozza.</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jc w:val="center"/>
        <w:rPr>
          <w:rFonts w:ascii="Times New Roman" w:hAnsi="Times New Roman" w:cs="Times New Roman"/>
          <w:b/>
          <w:sz w:val="24"/>
          <w:szCs w:val="24"/>
        </w:rPr>
      </w:pPr>
      <w:r w:rsidRPr="001A3F6E">
        <w:rPr>
          <w:rFonts w:ascii="Times New Roman" w:hAnsi="Times New Roman" w:cs="Times New Roman"/>
          <w:b/>
          <w:sz w:val="24"/>
          <w:szCs w:val="24"/>
        </w:rPr>
        <w:t>7. A tartós külszolgálat létesítése és megszüntetése, tartalma, ideiglenes hazarendelés</w:t>
      </w:r>
    </w:p>
    <w:p w:rsidR="001A3F6E" w:rsidRPr="001A3F6E" w:rsidRDefault="001A3F6E" w:rsidP="001A3F6E">
      <w:pPr>
        <w:spacing w:after="0" w:line="240" w:lineRule="auto"/>
        <w:jc w:val="center"/>
        <w:rPr>
          <w:rFonts w:ascii="Times New Roman" w:hAnsi="Times New Roman" w:cs="Times New Roman"/>
          <w:b/>
          <w:sz w:val="24"/>
          <w:szCs w:val="24"/>
        </w:rPr>
      </w:pPr>
    </w:p>
    <w:p w:rsidR="001A3F6E" w:rsidRPr="001A3F6E" w:rsidRDefault="001A3F6E" w:rsidP="001A3F6E">
      <w:pPr>
        <w:spacing w:after="0" w:line="240" w:lineRule="auto"/>
        <w:jc w:val="center"/>
        <w:rPr>
          <w:rFonts w:ascii="Times New Roman" w:hAnsi="Times New Roman" w:cs="Times New Roman"/>
          <w:b/>
          <w:sz w:val="24"/>
          <w:szCs w:val="24"/>
        </w:rPr>
      </w:pPr>
    </w:p>
    <w:p w:rsidR="001A3F6E" w:rsidRPr="001A3F6E" w:rsidRDefault="001A3F6E" w:rsidP="001A3F6E">
      <w:pPr>
        <w:numPr>
          <w:ilvl w:val="0"/>
          <w:numId w:val="22"/>
        </w:numPr>
        <w:tabs>
          <w:tab w:val="left" w:pos="0"/>
          <w:tab w:val="left" w:pos="426"/>
        </w:tabs>
        <w:spacing w:after="20" w:line="240" w:lineRule="auto"/>
        <w:jc w:val="both"/>
        <w:rPr>
          <w:rFonts w:ascii="Times New Roman" w:eastAsia="Times New Roman" w:hAnsi="Times New Roman" w:cs="Times New Roman"/>
          <w:b/>
          <w:bCs/>
          <w:color w:val="000000"/>
          <w:sz w:val="24"/>
          <w:szCs w:val="24"/>
          <w:lang w:eastAsia="hu-HU"/>
        </w:rPr>
      </w:pPr>
      <w:r w:rsidRPr="001A3F6E">
        <w:rPr>
          <w:rFonts w:ascii="Times New Roman" w:eastAsia="Times New Roman" w:hAnsi="Times New Roman" w:cs="Times New Roman"/>
          <w:b/>
          <w:bCs/>
          <w:color w:val="000000"/>
          <w:sz w:val="24"/>
          <w:szCs w:val="24"/>
          <w:lang w:eastAsia="hu-HU"/>
        </w:rPr>
        <w:t xml:space="preserve">§ </w:t>
      </w:r>
      <w:r w:rsidRPr="001A3F6E">
        <w:rPr>
          <w:rFonts w:ascii="Times New Roman" w:eastAsia="Times New Roman" w:hAnsi="Times New Roman" w:cs="Times New Roman"/>
          <w:bCs/>
          <w:color w:val="000000"/>
          <w:sz w:val="24"/>
          <w:szCs w:val="24"/>
          <w:lang w:eastAsia="hu-HU"/>
        </w:rPr>
        <w:t>(1) A külpolitikáért felelős miniszter, illetve az EU ÁK tekintetében az európai uniós ügyek koordinációjáért felelős miniszter által vezetett minisztérium kormánytisztviselője és kormányzati ügykezelője – ideértve az ágazati szakmai feladat ellátására e szervhez meghatározott időre áthelyezett kormánytisztviselőt és kormányzati ügykezelőt is – a kihelyező vezető döntése szerint – a munkakörébe tartozó feladatai alapján kizárólag európai uniós kérdésekért felelős diplomata esetében az európai uniós ügyek koordinációjáért felelős miniszter egyetértésével –kihelyezhető tartós külszolgálatra. A kihelyezett felett a munkáltatói jogokat a kihelyező vezető gyakorolja.</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bCs/>
          <w:color w:val="000000"/>
          <w:sz w:val="24"/>
          <w:szCs w:val="24"/>
          <w:lang w:eastAsia="hu-HU"/>
        </w:rPr>
        <w:t xml:space="preserve">(2) </w:t>
      </w:r>
      <w:r w:rsidRPr="001A3F6E">
        <w:rPr>
          <w:rFonts w:ascii="Times New Roman" w:eastAsia="Times New Roman" w:hAnsi="Times New Roman" w:cs="Times New Roman"/>
          <w:color w:val="000000"/>
          <w:sz w:val="24"/>
          <w:szCs w:val="24"/>
          <w:lang w:eastAsia="hu-HU"/>
        </w:rPr>
        <w:t>A kormánytisztviselő és kormányzati ügykezelő tartós külszolgálatra való kihelyezéséhez a kihelyezendő személy hozzájárulása szükséges.</w:t>
      </w:r>
    </w:p>
    <w:p w:rsidR="001A3F6E" w:rsidRPr="001A3F6E" w:rsidRDefault="001A3F6E" w:rsidP="001A3F6E">
      <w:pPr>
        <w:spacing w:after="0" w:line="240" w:lineRule="auto"/>
        <w:jc w:val="both"/>
        <w:rPr>
          <w:rFonts w:ascii="Times New Roman" w:hAnsi="Times New Roman" w:cs="Times New Roman"/>
          <w:b/>
          <w:sz w:val="24"/>
          <w:szCs w:val="24"/>
        </w:rPr>
      </w:pPr>
    </w:p>
    <w:p w:rsidR="001A3F6E" w:rsidRPr="001A3F6E" w:rsidRDefault="001A3F6E" w:rsidP="001A3F6E">
      <w:pPr>
        <w:spacing w:after="0" w:line="240" w:lineRule="auto"/>
        <w:jc w:val="both"/>
        <w:rPr>
          <w:rFonts w:ascii="Times New Roman" w:hAnsi="Times New Roman" w:cs="Times New Roman"/>
          <w:sz w:val="24"/>
          <w:szCs w:val="24"/>
        </w:rPr>
      </w:pPr>
      <w:r w:rsidRPr="001A3F6E">
        <w:rPr>
          <w:rFonts w:ascii="Times New Roman" w:hAnsi="Times New Roman" w:cs="Times New Roman"/>
          <w:b/>
          <w:bCs/>
          <w:sz w:val="24"/>
          <w:szCs w:val="24"/>
        </w:rPr>
        <w:t xml:space="preserve">16. § </w:t>
      </w:r>
      <w:r w:rsidRPr="001A3F6E">
        <w:rPr>
          <w:rFonts w:ascii="Times New Roman" w:hAnsi="Times New Roman" w:cs="Times New Roman"/>
          <w:sz w:val="24"/>
          <w:szCs w:val="24"/>
        </w:rPr>
        <w:t xml:space="preserve">(1) Tartós külszolgálat ellátására az a kormánytisztviselő és kormányzati ügykezelő helyezhető ki, aki </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 xml:space="preserve">magyar állampolgár,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Magyarországon állandó lakóhellyel rendelkezik és életvitelszerűen Magyarországon él,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 xml:space="preserve">c) </w:t>
      </w:r>
      <w:r w:rsidRPr="001A3F6E">
        <w:rPr>
          <w:rFonts w:ascii="Times New Roman" w:hAnsi="Times New Roman" w:cs="Times New Roman"/>
          <w:sz w:val="24"/>
          <w:szCs w:val="24"/>
        </w:rPr>
        <w:t>büntetlen előéletű,</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cselekvőképes,</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e</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a tartós külszolgálat során ellátott munkakörhöz jogszabályban, továbbá a kihelyező szerv által előírt iskolai végzettséggel, valamint szakképesítéssel rendelkezik,</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f</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a kihelyező szervnél működő foglalkozás-egészségügyi szolgálat által elvégzett orvosi vizsgálat eredménye alapján a kijelölt állomáshelyen tartós külszolgálatra alkalmas,</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g</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a kihelyező szerv által előírt, a tartós külszolgálat során ellátandó munkakörének megfelelő szintű, az adott külképviselet vonatkozásában releváns idegennyelv-ismerettel, valamint – diplomata munkakörök vonatkozásában – a 14. § (2) bekezdés szerinti nyelvvizsgával rendelkezik,</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lastRenderedPageBreak/>
        <w:t>h</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a kihelyező szerv által jogszabályban előírt szakmai vizsgakövetelményeknek eleget tett,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i) </w:t>
      </w:r>
      <w:r w:rsidRPr="001A3F6E">
        <w:rPr>
          <w:rFonts w:ascii="Times New Roman" w:hAnsi="Times New Roman" w:cs="Times New Roman"/>
          <w:sz w:val="24"/>
          <w:szCs w:val="24"/>
        </w:rPr>
        <w:t xml:space="preserve">érvényes és kockázatmentes nemzetbiztonsági szakvéleménnyel rendelkezik,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j) </w:t>
      </w:r>
      <w:r w:rsidRPr="001A3F6E">
        <w:rPr>
          <w:rFonts w:ascii="Times New Roman" w:hAnsi="Times New Roman" w:cs="Times New Roman"/>
          <w:sz w:val="24"/>
          <w:szCs w:val="24"/>
        </w:rPr>
        <w:t>nem állampolgára a fogadó államnak, valamint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k)</w:t>
      </w:r>
      <w:r w:rsidRPr="001A3F6E">
        <w:rPr>
          <w:rFonts w:ascii="Times New Roman" w:hAnsi="Times New Roman" w:cs="Times New Roman"/>
          <w:sz w:val="24"/>
          <w:szCs w:val="24"/>
        </w:rPr>
        <w:t xml:space="preserve"> – amennyiben a kihelyezett családi állapota indokolja – a társadalombiztosítás ellátásaira és a magánnyugdíjra jogosultakról, valamint e szolgáltatások fedezetéről szóló törvény szerinti, nyugellátásra jogosító szolgálati idő és nyugdíjalapot képező jövedelem szerzése céljából kötendő megállapodást egyéb módon nem biztosított házastársa részére megköti.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Az (1) bekezdésben meghatározott feltételek alól felmentés nem adható. Az (1) bekezdés </w:t>
      </w:r>
      <w:r w:rsidRPr="001A3F6E">
        <w:rPr>
          <w:rFonts w:ascii="Times New Roman" w:hAnsi="Times New Roman" w:cs="Times New Roman"/>
          <w:i/>
          <w:iCs/>
          <w:sz w:val="24"/>
          <w:szCs w:val="24"/>
        </w:rPr>
        <w:t xml:space="preserve">g) </w:t>
      </w:r>
      <w:r w:rsidRPr="001A3F6E">
        <w:rPr>
          <w:rFonts w:ascii="Times New Roman" w:hAnsi="Times New Roman" w:cs="Times New Roman"/>
          <w:sz w:val="24"/>
          <w:szCs w:val="24"/>
        </w:rPr>
        <w:t xml:space="preserve">pontjában foglalt, az adott külképviselet vonatkozásában releváns idegennyelv-ismeret teljesítésére – indokolt esetben – a kihelyező vezető legfeljebb egy év halasztást engedélyezhet. Az (1) bekezdés </w:t>
      </w: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és </w:t>
      </w:r>
      <w:r w:rsidRPr="001A3F6E">
        <w:rPr>
          <w:rFonts w:ascii="Times New Roman" w:hAnsi="Times New Roman" w:cs="Times New Roman"/>
          <w:i/>
          <w:sz w:val="24"/>
          <w:szCs w:val="24"/>
        </w:rPr>
        <w:t>j)</w:t>
      </w:r>
      <w:r w:rsidRPr="001A3F6E">
        <w:rPr>
          <w:rFonts w:ascii="Times New Roman" w:hAnsi="Times New Roman" w:cs="Times New Roman"/>
          <w:sz w:val="24"/>
          <w:szCs w:val="24"/>
        </w:rPr>
        <w:t xml:space="preserve"> pontjában foglalt feltétel alól indokolt esetben – a polgári nemzetbiztonsági szolgálatok irányításáért felelős miniszter véleményének figyelembevételével – a kihelyező vezető felmentést adhat.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kihelyező vezető a tartós külszolgálatra történő kihelyezés feltételeként a külképviseletre vonatkozó pályázati kiírásban további szakmai, valamint az adott külképviselet viszonyaival összefüggő, illetve a tartós külszolgálat során ellátandó munkakörhöz szükséges egyéb feltételeket írhat elő.</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(4) Az 1. mellékletben meghatározott tartós külszolgálati munkakörök vonatkozásában a kihelyező vezető a pályázatban az orvosi alkalmasságon túl pszichológiai alkalmasságot is előírhat feltételként.</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17. §</w:t>
      </w:r>
      <w:r w:rsidRPr="001A3F6E">
        <w:rPr>
          <w:rFonts w:ascii="Times New Roman" w:hAnsi="Times New Roman" w:cs="Times New Roman"/>
          <w:sz w:val="24"/>
          <w:szCs w:val="24"/>
        </w:rPr>
        <w:t xml:space="preserve"> (1) A tartós külszolgálat három hónapnál hosszabb, de legfeljebb öt év időtartamú lehet. A tartós külszolgálat várható időtartamát a pályázati kiírásban meg kell jelölni. A pályázati kiírásban foglalt tájékoztatás tartalmazza különösen a kihelyezés várható kezdő időpontját és a tartós külszolgálat befejezésének naptári évét.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kihelyező vezető – szakdiplomaták esetében a szakminiszter egyetértésével – a tartós külszolgálat megállapított időtartamát szolgálati érdekből, valamint különös méltányolást érdemlő ok miatt, a kihelyezett egyetértésével, egy alkalommal, legfeljebb egy évvel meghosszabbíthatja.</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18. § </w:t>
      </w:r>
      <w:r w:rsidRPr="001A3F6E">
        <w:rPr>
          <w:rFonts w:ascii="Times New Roman" w:hAnsi="Times New Roman" w:cs="Times New Roman"/>
          <w:sz w:val="24"/>
          <w:szCs w:val="24"/>
        </w:rPr>
        <w:t>(1) A tartós külszolgálat időtartama alatt a kihelyezett a fogadó államot – hivatalos, illetve magáncélból egyaránt – a külképviselet-vezető engedélyével hagyhatja el. A külképviselet-vezető az állomáshely egyedi körülményeinek megfelelően a hivatali érdekek figyelembe vételével határozza meg a fogadó állam magáncélú elhagyása engedélyezésének rendjét. A külképviselet-vezető tekintetében az engedélyt a kihelyező vezető adja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 kihelyező vezető a kihelyezettet </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válsághelyzetben, illetve a kihelyező szerv működési körén kívül eső egyéb elháríthatatlan okból;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hazai gyógykezelése, illetve soron kívüli munkaköri alkalmassági vizsgálat elvégzése miatt, valamint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sz w:val="24"/>
          <w:szCs w:val="24"/>
        </w:rPr>
        <w:t>szolgálati érdekből</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ideiglenesen</w:t>
      </w:r>
      <w:proofErr w:type="gramEnd"/>
      <w:r w:rsidRPr="001A3F6E">
        <w:rPr>
          <w:rFonts w:ascii="Times New Roman" w:hAnsi="Times New Roman" w:cs="Times New Roman"/>
          <w:sz w:val="24"/>
          <w:szCs w:val="24"/>
        </w:rPr>
        <w:t xml:space="preserve"> – legfeljebb három hónapos időtartamra – hazarendelheti (a továbbiakban: ideiglenes hazarendelés).</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Az ideiglenesen hazarendelt kihelyezett tartós külszolgálatának folytatásáról vagy megszüntetéséről az ideiglenes hazarendelés időtartama alatt a kihelyező vezető a (2) bekezdésben meghatározott esetek fennállásának alapos mérlegelésével dönt. A (2) bekezdés </w:t>
      </w:r>
      <w:r w:rsidRPr="001A3F6E">
        <w:rPr>
          <w:rFonts w:ascii="Times New Roman" w:hAnsi="Times New Roman" w:cs="Times New Roman"/>
          <w:i/>
          <w:iCs/>
          <w:sz w:val="24"/>
          <w:szCs w:val="24"/>
        </w:rPr>
        <w:t xml:space="preserve">a) </w:t>
      </w:r>
      <w:r w:rsidRPr="001A3F6E">
        <w:rPr>
          <w:rFonts w:ascii="Times New Roman" w:hAnsi="Times New Roman" w:cs="Times New Roman"/>
          <w:sz w:val="24"/>
          <w:szCs w:val="24"/>
        </w:rPr>
        <w:t>pontjában foglalt esetben a kihelyező vezető az ideiglenes hazarendelés időtartamát egy alkalommal, legfeljebb három hónapos időtartammal hosszabbíthatja meg.</w:t>
      </w:r>
    </w:p>
    <w:p w:rsidR="001A3F6E" w:rsidRPr="001A3F6E" w:rsidRDefault="001A3F6E" w:rsidP="001A3F6E">
      <w:pPr>
        <w:spacing w:after="0" w:line="240" w:lineRule="auto"/>
        <w:ind w:firstLine="204"/>
        <w:jc w:val="both"/>
        <w:rPr>
          <w:rFonts w:ascii="Times New Roman" w:hAnsi="Times New Roman" w:cs="Times New Roman"/>
          <w:b/>
          <w:bCs/>
          <w:sz w:val="24"/>
          <w:szCs w:val="24"/>
        </w:rPr>
      </w:pPr>
      <w:r w:rsidRPr="001A3F6E">
        <w:rPr>
          <w:rFonts w:ascii="Times New Roman" w:hAnsi="Times New Roman" w:cs="Times New Roman"/>
          <w:sz w:val="24"/>
          <w:szCs w:val="24"/>
        </w:rPr>
        <w:t xml:space="preserve">(4) Ha az ideiglenes hazarendelésre a (2) bekezdés </w:t>
      </w: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 xml:space="preserve">pontja alapján került sor, a munkaköri alkalmassági vizsgálat eredményéről, valamint a hazai gyógykezelés – tartós külszolgálat </w:t>
      </w:r>
      <w:r w:rsidRPr="001A3F6E">
        <w:rPr>
          <w:rFonts w:ascii="Times New Roman" w:hAnsi="Times New Roman" w:cs="Times New Roman"/>
          <w:sz w:val="24"/>
          <w:szCs w:val="24"/>
        </w:rPr>
        <w:lastRenderedPageBreak/>
        <w:t>folytatása, illetve megszüntetése szempontjából lényeges – körülményeiről a kihelyezett a munkáltatói jogkör gyakorlóját a hazaérkezéstől számított 60 napon belül tájékoztatja.</w:t>
      </w:r>
      <w:r w:rsidRPr="001A3F6E">
        <w:rPr>
          <w:rFonts w:ascii="Times New Roman" w:hAnsi="Times New Roman" w:cs="Times New Roman"/>
          <w:b/>
          <w:bCs/>
          <w:sz w:val="24"/>
          <w:szCs w:val="24"/>
        </w:rPr>
        <w:t xml:space="preserve"> </w:t>
      </w:r>
    </w:p>
    <w:p w:rsidR="001A3F6E" w:rsidRPr="001A3F6E" w:rsidRDefault="001A3F6E" w:rsidP="001A3F6E">
      <w:pPr>
        <w:spacing w:after="0" w:line="240" w:lineRule="auto"/>
        <w:ind w:firstLine="204"/>
        <w:jc w:val="both"/>
        <w:rPr>
          <w:rFonts w:ascii="Times New Roman" w:hAnsi="Times New Roman" w:cs="Times New Roman"/>
          <w:b/>
          <w:bCs/>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19. § </w:t>
      </w:r>
      <w:r w:rsidRPr="001A3F6E">
        <w:rPr>
          <w:rFonts w:ascii="Times New Roman" w:hAnsi="Times New Roman" w:cs="Times New Roman"/>
          <w:sz w:val="24"/>
          <w:szCs w:val="24"/>
        </w:rPr>
        <w:t xml:space="preserve">(1) A kihelyezett a kihelyező vezető döntése alapján – szolgálati érdekből, a kihelyezett egyetértésével – más külképviseletre helyezhető át. Az áthelyezésre vonatkozó döntés meghozatala során a kihelyező vezető mérlegeli és figyelembe veszi a kihelyezett szakmai kompetenciáit, az általa ellátott munkakör jellegét és külképviseletének körülményeit. A kihelyezett szolgálati érdekből történő áthelyezése esetén a tartós külszolgálatot folyamatosnak kell tekinteni.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kihelyezett más külföldi külképviseletre történő áthelyezéséről és annak időpontjáról a kihelyezettet a kihelyező vezető lehetőleg hat hónappal, de legkésőbb két hónappal az áthelyezés időpontját megelőzően írásban értesíti.</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kihelyezett a tartós külszolgálata alatt harmadik országban ideiglenes kiküldetést teljesíthet, melynek részletes szabályait a külpolitikáért felelős miniszter rendeletben határozza meg.</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20. § </w:t>
      </w:r>
      <w:r w:rsidRPr="001A3F6E">
        <w:rPr>
          <w:rFonts w:ascii="Times New Roman" w:hAnsi="Times New Roman" w:cs="Times New Roman"/>
          <w:sz w:val="24"/>
          <w:szCs w:val="24"/>
        </w:rPr>
        <w:t>(1) A tartós külszolgálat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kihelyező okiratban megállapított naptári évben, a kihelyező vezető által a naptári évben írásban adott tájékoztatás szerinti napon,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a kihelyező okiratban meghatározott feltétel bekövetkeztével,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sz w:val="24"/>
          <w:szCs w:val="24"/>
        </w:rPr>
        <w:t xml:space="preserve">a kormányzati szolgálati jogviszony megszűnésével vagy három hónapot meghaladó szünetelésével,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a 33. § (5) bekezdésben meghatározott esetben, valamint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e</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sz w:val="24"/>
          <w:szCs w:val="24"/>
        </w:rPr>
        <w:t>a kihelyezett halálával</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szűnik</w:t>
      </w:r>
      <w:proofErr w:type="gramEnd"/>
      <w:r w:rsidRPr="001A3F6E">
        <w:rPr>
          <w:rFonts w:ascii="Times New Roman" w:hAnsi="Times New Roman" w:cs="Times New Roman"/>
          <w:sz w:val="24"/>
          <w:szCs w:val="24"/>
        </w:rPr>
        <w:t xml:space="preserve">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 kihelyezés (1) bekezdés </w:t>
      </w:r>
      <w:r w:rsidRPr="001A3F6E">
        <w:rPr>
          <w:rFonts w:ascii="Times New Roman" w:hAnsi="Times New Roman" w:cs="Times New Roman"/>
          <w:i/>
          <w:iCs/>
          <w:sz w:val="24"/>
          <w:szCs w:val="24"/>
        </w:rPr>
        <w:t xml:space="preserve">a) </w:t>
      </w:r>
      <w:r w:rsidRPr="001A3F6E">
        <w:rPr>
          <w:rFonts w:ascii="Times New Roman" w:hAnsi="Times New Roman" w:cs="Times New Roman"/>
          <w:sz w:val="24"/>
          <w:szCs w:val="24"/>
        </w:rPr>
        <w:t xml:space="preserve">pontja szerinti megszűnésének évéről – a kihelyező okiratban foglaltakkal megegyezően, emlékeztető jelleggel – a kihelyező vezető a kihelyezettet a megszűnés évének kezdetét megelőző legkésőbb hat hónappal, a megszűnés pontos dátumáról pedig az azt megelőző legkésőbb két hónappal tájékoztatja.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tartós külszolgálat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kihelyezett és a kihelyező vezető közös megegyezésével,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a kihelyezés visszavonásával,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sz w:val="24"/>
          <w:szCs w:val="24"/>
        </w:rPr>
        <w:t xml:space="preserve">a kihelyezett kérelmére,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d) </w:t>
      </w:r>
      <w:r w:rsidRPr="001A3F6E">
        <w:rPr>
          <w:rFonts w:ascii="Times New Roman" w:hAnsi="Times New Roman" w:cs="Times New Roman"/>
          <w:sz w:val="24"/>
          <w:szCs w:val="24"/>
        </w:rPr>
        <w:t>nemzetközi jogi ok fennállása esetén,</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e</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 18. § (3) bekezdése szerinti esetben, valamint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f</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 32. § (1) bekezdése szerinti esetben, </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szüntethető</w:t>
      </w:r>
      <w:proofErr w:type="gramEnd"/>
      <w:r w:rsidRPr="001A3F6E">
        <w:rPr>
          <w:rFonts w:ascii="Times New Roman" w:hAnsi="Times New Roman" w:cs="Times New Roman"/>
          <w:sz w:val="24"/>
          <w:szCs w:val="24"/>
        </w:rPr>
        <w:t xml:space="preserve">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(4) A (3) bekezdés </w:t>
      </w:r>
      <w:r w:rsidRPr="001A3F6E">
        <w:rPr>
          <w:rFonts w:ascii="Times New Roman" w:hAnsi="Times New Roman" w:cs="Times New Roman"/>
          <w:i/>
          <w:iCs/>
          <w:sz w:val="24"/>
          <w:szCs w:val="24"/>
        </w:rPr>
        <w:t xml:space="preserve">d) </w:t>
      </w:r>
      <w:r w:rsidRPr="001A3F6E">
        <w:rPr>
          <w:rFonts w:ascii="Times New Roman" w:hAnsi="Times New Roman" w:cs="Times New Roman"/>
          <w:sz w:val="24"/>
          <w:szCs w:val="24"/>
        </w:rPr>
        <w:t>pontjában foglalt nemzetközi jogi ok fennállása tekintetében a külpolitikáért felelős miniszter dönt.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(5) Ha a kihelyezett</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16. § (1) bekezdésben meghatározott feltételeknek már nem felel meg, illetve</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sz w:val="24"/>
          <w:szCs w:val="24"/>
        </w:rPr>
        <w:t>az illetékes foglalkozás-egészségügyi szolgálat által végzett kötelező időszaki, illetve soron kívüli orvosi vizsgálaton – neki felróhatóan – nem jelenik meg, valamint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várandósságáról a külképviselet-vezetőt tájékoztatja, a szülés várható időpontját megelőző két hónappal</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a</w:t>
      </w:r>
      <w:proofErr w:type="gramEnd"/>
      <w:r w:rsidRPr="001A3F6E">
        <w:rPr>
          <w:rFonts w:ascii="Times New Roman" w:hAnsi="Times New Roman" w:cs="Times New Roman"/>
          <w:sz w:val="24"/>
          <w:szCs w:val="24"/>
        </w:rPr>
        <w:t xml:space="preserve"> tartós külszolgálatot a kihelyezés visszavonásával a kihelyező vezető megszünteti.</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(6) A kihelyezett tartós külszolgálatát a kihelyező vezető rendkívüli esetben, szolgálati érdekből, azonnali hatállyal, hazarendeléssel is megszüntetheti.</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 xml:space="preserve">(7) Ha a tartós külszolgálatra kihelyezés visszavonására vonatkozó döntés közlésétől számított öt napon belül a kormánytisztviselő vagy kormányzati ügykezelő írásban úgy </w:t>
      </w:r>
      <w:r w:rsidRPr="001A3F6E">
        <w:rPr>
          <w:rFonts w:ascii="Times New Roman" w:eastAsia="Times New Roman" w:hAnsi="Times New Roman" w:cs="Times New Roman"/>
          <w:color w:val="000000"/>
          <w:sz w:val="24"/>
          <w:szCs w:val="24"/>
          <w:lang w:eastAsia="hu-HU"/>
        </w:rPr>
        <w:lastRenderedPageBreak/>
        <w:t>nyilatkozik, hogy nem kíván a megváltoztatott feltételek szerint munkát végezni, a nyilatkozatát a kormányzati szolgálati jogviszonyról történő lemondásnak kell tekinteni azzal, hogy a lemondási idő tartamára a munkavégzés alól mentesíteni kell. A lemondási időre járó illetmény összegének, valamint az egyéb kifizetések összegének meghatározása szempontjából a munkakör megváltoztatása előtti devizailletményt kell figyelembe venni.</w:t>
      </w:r>
    </w:p>
    <w:p w:rsidR="001A3F6E" w:rsidRPr="001A3F6E" w:rsidRDefault="001A3F6E" w:rsidP="001A3F6E">
      <w:pPr>
        <w:spacing w:after="0" w:line="240" w:lineRule="auto"/>
        <w:ind w:firstLine="180"/>
        <w:jc w:val="both"/>
        <w:rPr>
          <w:rFonts w:ascii="Times New Roman" w:hAnsi="Times New Roman" w:cs="Times New Roman"/>
          <w:sz w:val="24"/>
          <w:szCs w:val="24"/>
        </w:rPr>
      </w:pPr>
      <w:r w:rsidRPr="001A3F6E">
        <w:rPr>
          <w:rFonts w:ascii="Times New Roman" w:hAnsi="Times New Roman" w:cs="Times New Roman"/>
          <w:sz w:val="24"/>
          <w:szCs w:val="24"/>
        </w:rPr>
        <w:t>(8) A kihelyezett írásban kérheti a kihelyezés megszüntetését és a külképviseletről történő hazarendelését. Az erre vonatkozó kérelmet a kihelyező vezető annak kézhezvételétől számított 30 napon belül elbírálja és a kihelyezett hazarendelését elrendelheti.</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20" w:line="240" w:lineRule="auto"/>
        <w:ind w:firstLine="18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b/>
          <w:bCs/>
          <w:color w:val="000000"/>
          <w:sz w:val="24"/>
          <w:szCs w:val="24"/>
          <w:lang w:eastAsia="hu-HU"/>
        </w:rPr>
        <w:t>21. §</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 xml:space="preserve">(1) </w:t>
      </w:r>
      <w:r w:rsidRPr="001A3F6E">
        <w:rPr>
          <w:rFonts w:ascii="Times New Roman" w:eastAsia="Times New Roman" w:hAnsi="Times New Roman" w:cs="Times New Roman"/>
          <w:sz w:val="24"/>
          <w:szCs w:val="24"/>
          <w:lang w:eastAsia="hu-HU"/>
        </w:rPr>
        <w:t>A tartós külszolgálat megszűnésével a kihelyező vezető – a szakdiplomata kivételével – gondoskodik a kormánytisztviselő, kormányzati ügykezelő eredeti vagy más, a végzettségének megfelelő munkakörbe történő helyezéséről, ide nem értve a kizárólag a külszolgálat idejére, határozott időre kinevezett kormánytisztviselőt, kormányzati ügykezelőt.</w:t>
      </w:r>
      <w:r w:rsidRPr="001A3F6E">
        <w:rPr>
          <w:rFonts w:ascii="Times New Roman" w:eastAsia="Times New Roman" w:hAnsi="Times New Roman" w:cs="Times New Roman"/>
          <w:color w:val="000000"/>
          <w:sz w:val="24"/>
          <w:szCs w:val="24"/>
          <w:lang w:eastAsia="hu-HU"/>
        </w:rPr>
        <w:t xml:space="preserve"> A kormánytisztviselő, kormányzati ügykezelő a kihelyező szerv vagy a kihelyező szerv irányítása vagy felügyelete alá tartozó központi államigazgatási szerv, valamint a kihelyező szerv által felügyelt gazdálkodó szervezet állományába – annak vezetője egyetértésével – is visszahelyezhető. Gazdasági társaságba történő visszahelyezés esetén a kormánytisztviselő, kormányzati ügykezelő jogviszonya munkajogviszonnyá alakul.</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(2) Az (1) bekezdés szerinti esetben a közszolgálati tisztviselőkről szóló törvény kinevezés-módosításra vonatkozó rendelkezéseit kell megfelelően alkalmazni.</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before="160" w:after="160" w:line="240" w:lineRule="auto"/>
        <w:ind w:firstLine="180"/>
        <w:jc w:val="center"/>
        <w:rPr>
          <w:rFonts w:ascii="Times New Roman" w:hAnsi="Times New Roman" w:cs="Times New Roman"/>
          <w:b/>
          <w:sz w:val="24"/>
          <w:szCs w:val="24"/>
        </w:rPr>
      </w:pPr>
      <w:r w:rsidRPr="001A3F6E">
        <w:rPr>
          <w:rFonts w:ascii="Times New Roman" w:hAnsi="Times New Roman" w:cs="Times New Roman"/>
          <w:b/>
          <w:sz w:val="24"/>
          <w:szCs w:val="24"/>
        </w:rPr>
        <w:t xml:space="preserve">8. A kihelyező, a kihelyezést módosító, az áthelyező és az értesítő okirat </w:t>
      </w:r>
    </w:p>
    <w:p w:rsidR="001A3F6E" w:rsidRPr="001A3F6E" w:rsidRDefault="001A3F6E" w:rsidP="001A3F6E">
      <w:pPr>
        <w:spacing w:before="160" w:after="160" w:line="240" w:lineRule="auto"/>
        <w:ind w:firstLine="180"/>
        <w:jc w:val="center"/>
        <w:rPr>
          <w:rFonts w:ascii="Times New Roman" w:hAnsi="Times New Roman" w:cs="Times New Roman"/>
          <w:b/>
          <w:sz w:val="24"/>
          <w:szCs w:val="24"/>
        </w:rPr>
      </w:pP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b/>
          <w:sz w:val="24"/>
          <w:szCs w:val="24"/>
        </w:rPr>
        <w:t>22. §</w:t>
      </w:r>
      <w:r w:rsidRPr="001A3F6E">
        <w:rPr>
          <w:rFonts w:ascii="Times New Roman" w:hAnsi="Times New Roman" w:cs="Times New Roman"/>
          <w:sz w:val="24"/>
          <w:szCs w:val="24"/>
        </w:rPr>
        <w:t xml:space="preserve"> (1) A kihelyezésről, a kihelyezés módosításáról, a tartós külszolgálat megszűnéséről vagy megszüntetéséről, továbbá a más külföldi állomáshelyre történő áthelyezésről szóló munkáltatói intézkedést írásba kell foglalni.</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sz w:val="24"/>
          <w:szCs w:val="24"/>
        </w:rPr>
        <w:t>(2) A kihelyezésre és a más külföldi állomáshelyre történő áthelyezésre vonatkozó okiratnak tartalmaznia kell a tartós külszolgálattal kapcsolatos minden lényeges adatot, így különösen a kihelyezett</w:t>
      </w:r>
    </w:p>
    <w:p w:rsidR="001A3F6E" w:rsidRPr="001A3F6E" w:rsidRDefault="001A3F6E" w:rsidP="001A3F6E">
      <w:pPr>
        <w:spacing w:after="20" w:line="240" w:lineRule="auto"/>
        <w:ind w:firstLine="180"/>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1. melléklet szerinti rangját, munkakörét, munkaköri szorzóját,</w:t>
      </w: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állomáshelyét,</w:t>
      </w: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deviza-alapilletményét, a deviza-illetménypótlékot,</w:t>
      </w: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költségtérítésének összegét,</w:t>
      </w:r>
    </w:p>
    <w:p w:rsidR="001A3F6E" w:rsidRPr="001A3F6E" w:rsidRDefault="001A3F6E" w:rsidP="001A3F6E">
      <w:pPr>
        <w:spacing w:after="20" w:line="240" w:lineRule="auto"/>
        <w:ind w:firstLine="180"/>
        <w:jc w:val="both"/>
        <w:rPr>
          <w:rFonts w:ascii="Times New Roman" w:hAnsi="Times New Roman" w:cs="Times New Roman"/>
          <w:sz w:val="24"/>
          <w:szCs w:val="24"/>
        </w:rPr>
      </w:pPr>
      <w:proofErr w:type="gramStart"/>
      <w:r w:rsidRPr="001A3F6E">
        <w:rPr>
          <w:rFonts w:ascii="Times New Roman" w:hAnsi="Times New Roman" w:cs="Times New Roman"/>
          <w:i/>
          <w:sz w:val="24"/>
          <w:szCs w:val="24"/>
        </w:rPr>
        <w:t>e</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költségtérítés-kiegészítésre jogosító személyek nevét, családi jogállását,</w:t>
      </w:r>
    </w:p>
    <w:p w:rsidR="001A3F6E" w:rsidRPr="001A3F6E" w:rsidRDefault="001A3F6E" w:rsidP="001A3F6E">
      <w:pPr>
        <w:spacing w:after="20" w:line="240" w:lineRule="auto"/>
        <w:ind w:firstLine="180"/>
        <w:jc w:val="both"/>
        <w:rPr>
          <w:rFonts w:ascii="Times New Roman" w:hAnsi="Times New Roman" w:cs="Times New Roman"/>
          <w:sz w:val="24"/>
          <w:szCs w:val="24"/>
        </w:rPr>
      </w:pPr>
      <w:proofErr w:type="gramStart"/>
      <w:r w:rsidRPr="001A3F6E">
        <w:rPr>
          <w:rFonts w:ascii="Times New Roman" w:hAnsi="Times New Roman" w:cs="Times New Roman"/>
          <w:i/>
          <w:sz w:val="24"/>
          <w:szCs w:val="24"/>
        </w:rPr>
        <w:t>f</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állomáshelyére és visszautazásához, valamint a szabadságra történő hazautazásához biztosított utazási napok számát,</w:t>
      </w:r>
    </w:p>
    <w:p w:rsidR="001A3F6E" w:rsidRPr="001A3F6E" w:rsidRDefault="001A3F6E" w:rsidP="001A3F6E">
      <w:pPr>
        <w:spacing w:after="20" w:line="240" w:lineRule="auto"/>
        <w:ind w:firstLine="180"/>
        <w:jc w:val="both"/>
        <w:rPr>
          <w:rFonts w:ascii="Times New Roman" w:hAnsi="Times New Roman" w:cs="Times New Roman"/>
          <w:sz w:val="24"/>
          <w:szCs w:val="24"/>
        </w:rPr>
      </w:pPr>
      <w:proofErr w:type="gramStart"/>
      <w:r w:rsidRPr="001A3F6E">
        <w:rPr>
          <w:rFonts w:ascii="Times New Roman" w:hAnsi="Times New Roman" w:cs="Times New Roman"/>
          <w:i/>
          <w:sz w:val="24"/>
          <w:szCs w:val="24"/>
        </w:rPr>
        <w:t>g</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tartós külszolgálatának kezdő időpontját (kihelyezés napja), valamint a tartós külszolgálat megszüntetésének naptári évét, illetve a más külföldi állomáshelyre történő áthelyezés napját,</w:t>
      </w:r>
    </w:p>
    <w:p w:rsidR="001A3F6E" w:rsidRPr="001A3F6E" w:rsidRDefault="001A3F6E" w:rsidP="001A3F6E">
      <w:pPr>
        <w:spacing w:after="20" w:line="240" w:lineRule="auto"/>
        <w:ind w:firstLine="180"/>
        <w:jc w:val="both"/>
        <w:rPr>
          <w:rFonts w:ascii="Times New Roman" w:hAnsi="Times New Roman" w:cs="Times New Roman"/>
          <w:sz w:val="24"/>
          <w:szCs w:val="24"/>
        </w:rPr>
      </w:pPr>
      <w:proofErr w:type="gramStart"/>
      <w:r w:rsidRPr="001A3F6E">
        <w:rPr>
          <w:rFonts w:ascii="Times New Roman" w:hAnsi="Times New Roman" w:cs="Times New Roman"/>
          <w:i/>
          <w:sz w:val="24"/>
          <w:szCs w:val="24"/>
        </w:rPr>
        <w:t>h</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biztonsági szolgálat ellátására vonatkozó kötelezettségét,</w:t>
      </w: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i/>
          <w:sz w:val="24"/>
          <w:szCs w:val="24"/>
        </w:rPr>
        <w:t>i)</w:t>
      </w:r>
      <w:r w:rsidRPr="001A3F6E">
        <w:rPr>
          <w:rFonts w:ascii="Times New Roman" w:hAnsi="Times New Roman" w:cs="Times New Roman"/>
          <w:sz w:val="24"/>
          <w:szCs w:val="24"/>
        </w:rPr>
        <w:t xml:space="preserve"> egyéb jogosultságait és kötelezettségeit, valamint</w:t>
      </w: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i/>
          <w:sz w:val="24"/>
          <w:szCs w:val="24"/>
        </w:rPr>
        <w:t>j)</w:t>
      </w:r>
      <w:r w:rsidRPr="001A3F6E">
        <w:rPr>
          <w:rFonts w:ascii="Times New Roman" w:hAnsi="Times New Roman" w:cs="Times New Roman"/>
          <w:sz w:val="24"/>
          <w:szCs w:val="24"/>
        </w:rPr>
        <w:t xml:space="preserve"> tartós külszolgálata ellátásával kapcsolatos egyéb feltételeket.</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sz w:val="24"/>
          <w:szCs w:val="24"/>
        </w:rPr>
        <w:t>(3) A kihelyezés megszűnéséről vagy megszüntetéséről szóló okiratnak tartalmaznia kell:</w:t>
      </w:r>
    </w:p>
    <w:p w:rsidR="001A3F6E" w:rsidRPr="001A3F6E" w:rsidRDefault="001A3F6E" w:rsidP="001A3F6E">
      <w:pPr>
        <w:spacing w:after="20" w:line="240" w:lineRule="auto"/>
        <w:ind w:firstLine="180"/>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külszolgálat megszűnésének napját,</w:t>
      </w:r>
    </w:p>
    <w:p w:rsidR="001A3F6E" w:rsidRPr="001A3F6E" w:rsidRDefault="001A3F6E" w:rsidP="001A3F6E">
      <w:pPr>
        <w:spacing w:after="20" w:line="240" w:lineRule="auto"/>
        <w:ind w:firstLine="180"/>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a szolgálat átadásával, valamint a hazautazással kapcsolatos kötelezettségeket.</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sz w:val="24"/>
          <w:szCs w:val="24"/>
        </w:rPr>
        <w:t>(4) A kihelyező okirathoz csatolni kell a kihelyezett részletes munkaköri leírását, amely tartalmazza a helyettesítés rendjét is.</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sz w:val="24"/>
          <w:szCs w:val="24"/>
        </w:rPr>
        <w:lastRenderedPageBreak/>
        <w:t>(5) A kihelyezett tartós külszolgálatának megszűnéséről vagy megszüntetéséről értesítő okiratban értesül. Az értesítő okiratban meg kell határozni a végleges hazautazás napját, és tájékoztatni kell a kihelyezettet a hazautazással kapcsolatban.</w:t>
      </w:r>
    </w:p>
    <w:p w:rsidR="001A3F6E" w:rsidRPr="001A3F6E" w:rsidRDefault="001A3F6E" w:rsidP="001A3F6E">
      <w:pPr>
        <w:spacing w:after="20" w:line="240" w:lineRule="auto"/>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 xml:space="preserve">(6) A kihelyezett kihelyezési okirata – a (7) bekezdésben foglaltak kivételével – a kihelyezett egyetértésével módosítható. </w:t>
      </w:r>
      <w:r w:rsidRPr="001A3F6E">
        <w:rPr>
          <w:rFonts w:ascii="Times New Roman" w:hAnsi="Times New Roman" w:cs="Times New Roman"/>
          <w:sz w:val="24"/>
          <w:szCs w:val="24"/>
        </w:rPr>
        <w:t xml:space="preserve">A kihelyező okirat tartalmának módosítására a kihelyezésre és a kihelyezéshez való hozzájárulásra vonatkozó szabályokat kell megfelelően alkalmazni. </w:t>
      </w:r>
    </w:p>
    <w:p w:rsidR="001A3F6E" w:rsidRPr="001A3F6E" w:rsidRDefault="001A3F6E" w:rsidP="001A3F6E">
      <w:pPr>
        <w:spacing w:after="20" w:line="240" w:lineRule="auto"/>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(7) Nem szükséges a kihelyezett beleegyezése a kinevezés módosításához, ha a kihelyezett</w:t>
      </w:r>
    </w:p>
    <w:p w:rsidR="001A3F6E" w:rsidRPr="001A3F6E" w:rsidRDefault="001A3F6E" w:rsidP="001A3F6E">
      <w:pPr>
        <w:spacing w:after="20" w:line="240" w:lineRule="auto"/>
        <w:jc w:val="both"/>
        <w:rPr>
          <w:rFonts w:ascii="Times New Roman" w:eastAsia="Times New Roman" w:hAnsi="Times New Roman" w:cs="Times New Roman"/>
          <w:color w:val="000000"/>
          <w:sz w:val="24"/>
          <w:szCs w:val="24"/>
          <w:lang w:eastAsia="hu-HU"/>
        </w:rPr>
      </w:pPr>
      <w:proofErr w:type="gramStart"/>
      <w:r w:rsidRPr="001A3F6E">
        <w:rPr>
          <w:rFonts w:ascii="Times New Roman" w:eastAsia="Times New Roman" w:hAnsi="Times New Roman" w:cs="Times New Roman"/>
          <w:i/>
          <w:color w:val="000000"/>
          <w:sz w:val="24"/>
          <w:szCs w:val="24"/>
          <w:lang w:eastAsia="hu-HU"/>
        </w:rPr>
        <w:t>a</w:t>
      </w:r>
      <w:proofErr w:type="gramEnd"/>
      <w:r w:rsidRPr="001A3F6E">
        <w:rPr>
          <w:rFonts w:ascii="Times New Roman" w:eastAsia="Times New Roman" w:hAnsi="Times New Roman" w:cs="Times New Roman"/>
          <w:i/>
          <w:color w:val="000000"/>
          <w:sz w:val="24"/>
          <w:szCs w:val="24"/>
          <w:lang w:eastAsia="hu-HU"/>
        </w:rPr>
        <w:t>)</w:t>
      </w:r>
      <w:r w:rsidRPr="001A3F6E">
        <w:rPr>
          <w:rFonts w:ascii="Times New Roman" w:eastAsia="Times New Roman" w:hAnsi="Times New Roman" w:cs="Times New Roman"/>
          <w:color w:val="000000"/>
          <w:sz w:val="24"/>
          <w:szCs w:val="24"/>
          <w:lang w:eastAsia="hu-HU"/>
        </w:rPr>
        <w:t xml:space="preserve"> munkakörének megváltoztatását a tartós külszolgálatra történő kihelyezés visszavonása indokolja,</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a 25. § (6)-(7) bekezdésben meghatározott személy után költségtérítés-kiegészítésre válik jogosulttá,</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rangemelésben részesül,</w:t>
      </w:r>
    </w:p>
    <w:p w:rsidR="001A3F6E" w:rsidRPr="001A3F6E" w:rsidRDefault="001A3F6E" w:rsidP="001A3F6E">
      <w:pPr>
        <w:spacing w:after="20" w:line="240" w:lineRule="auto"/>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személyi adatai módosulnak.</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before="240" w:after="240" w:line="240" w:lineRule="auto"/>
        <w:jc w:val="center"/>
        <w:rPr>
          <w:rFonts w:ascii="Times New Roman" w:hAnsi="Times New Roman" w:cs="Times New Roman"/>
          <w:b/>
          <w:sz w:val="24"/>
          <w:szCs w:val="24"/>
        </w:rPr>
      </w:pPr>
      <w:r w:rsidRPr="001A3F6E">
        <w:rPr>
          <w:rFonts w:ascii="Times New Roman" w:hAnsi="Times New Roman" w:cs="Times New Roman"/>
          <w:b/>
          <w:bCs/>
          <w:sz w:val="24"/>
          <w:szCs w:val="24"/>
        </w:rPr>
        <w:t>9. Járandóságok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23. § </w:t>
      </w:r>
      <w:r w:rsidRPr="001A3F6E">
        <w:rPr>
          <w:rFonts w:ascii="Times New Roman" w:hAnsi="Times New Roman" w:cs="Times New Roman"/>
          <w:sz w:val="24"/>
          <w:szCs w:val="24"/>
        </w:rPr>
        <w:t xml:space="preserve">(1) A kihelyezett a tartós külszolgálatának időtartama alatt havonta devizailletményre és átalány-költségtérítésre (a továbbiakban: díjazás) jogosult. A díjazás euróban kerül megállapításra, majd átváltással száz forintra kerekítve számfejtésre, ezt követően euróban kerül folyósításra a kihelyezett részére. A kerekítés nem minősül munkáltatói intézkedésen alapuló, az általánostól eltérő devizailletmény-megállapításnak. A kihelyezett részére a tartós külszolgálata idejére a közszolgálati tisztviselőkről szóló törvény szerinti besorolása alapján megállapított belföldi illetménye nem jár, azonban tartós külszolgálatának időtartama alatti, a közszolgálati tisztviselőkről szóló törvény szerinti besorolási fokozatban bekövetkezett változásokról folyamatosan értesítésre kerül.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Cs/>
          <w:sz w:val="24"/>
          <w:szCs w:val="24"/>
        </w:rPr>
        <w:t xml:space="preserve"> (2)</w:t>
      </w:r>
      <w:r w:rsidRPr="001A3F6E">
        <w:rPr>
          <w:rFonts w:ascii="Times New Roman" w:hAnsi="Times New Roman" w:cs="Times New Roman"/>
          <w:sz w:val="24"/>
          <w:szCs w:val="24"/>
        </w:rPr>
        <w:t xml:space="preserve"> A kihelyezett munkaköri osztályokba (a továbbiakban: fizetési fokozat) kerül besorolásra. Az egyes fizetési fokozatokhoz rang és a munkakör szerint növekvő szorzószámok tartoznak. A fizetési fokozatokat e törvény 1. melléklete tartalmazza.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Több munkakör egyidejű betöltése esetén az 1. melléklet szerinti fizetési fokozatokhoz tartozó magasabb szorzót kell alapul venni a kihelyezett devizailletményének megállapítása során. Több adminisztratív-technikai munkakör egyidejű ellátása esetén az azokat ellátó kihelyezett számára a kihelyező vezető az 1. melléklet szerinti, magasabb fizetési fokozathoz tartozó szorzónál – a létrejött munkakör összetettségét figyelembe véve – 0,1 vagy 0,2 értékkel magasabb szorzót állapíthat meg.</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(4) A devizailletmény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illetményből, valamint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deviza-illetménypótlékból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áll</w:t>
      </w:r>
      <w:proofErr w:type="gramEnd"/>
      <w:r w:rsidRPr="001A3F6E">
        <w:rPr>
          <w:rFonts w:ascii="Times New Roman" w:hAnsi="Times New Roman" w:cs="Times New Roman"/>
          <w:sz w:val="24"/>
          <w:szCs w:val="24"/>
        </w:rPr>
        <w:t xml:space="preserv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(5) Az illetményt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az adott állomáshelyre megállapított deviza-alapilletmény, valamint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a fizetési fokozathoz tartozó szorzó </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szorzata</w:t>
      </w:r>
      <w:proofErr w:type="gramEnd"/>
      <w:r w:rsidRPr="001A3F6E">
        <w:rPr>
          <w:rFonts w:ascii="Times New Roman" w:hAnsi="Times New Roman" w:cs="Times New Roman"/>
          <w:sz w:val="24"/>
          <w:szCs w:val="24"/>
        </w:rPr>
        <w:t xml:space="preserve"> határozza meg.</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 xml:space="preserve">    (6) Az adott állomáshelyre vonatkozó deviza-alapilletményt</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i/>
          <w:sz w:val="24"/>
          <w:szCs w:val="24"/>
        </w:rPr>
        <w:t xml:space="preserve">    </w:t>
      </w: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deviza-illetményalap, valamint</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i/>
          <w:sz w:val="24"/>
          <w:szCs w:val="24"/>
        </w:rPr>
        <w:t xml:space="preserve">    b)</w:t>
      </w:r>
      <w:r w:rsidRPr="001A3F6E">
        <w:rPr>
          <w:rFonts w:ascii="Times New Roman" w:hAnsi="Times New Roman" w:cs="Times New Roman"/>
          <w:sz w:val="24"/>
          <w:szCs w:val="24"/>
        </w:rPr>
        <w:t xml:space="preserve"> az adott állomáshelyre megállapított ENSZ-szorzó</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szorzata</w:t>
      </w:r>
      <w:proofErr w:type="gramEnd"/>
      <w:r w:rsidRPr="001A3F6E">
        <w:rPr>
          <w:rFonts w:ascii="Times New Roman" w:hAnsi="Times New Roman" w:cs="Times New Roman"/>
          <w:sz w:val="24"/>
          <w:szCs w:val="24"/>
        </w:rPr>
        <w:t xml:space="preserve"> határozza meg.</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(7) A deviza-illetményalap összegét évente a központi költségvetésről szóló törvény állapítja meg úgy, hogy az nem lehet alacsonyabb, mint az előző évi deviza-illetményalap.</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lastRenderedPageBreak/>
        <w:t>(8) Az egyes állomáshelyekre vonatkozó ENSZ-szorzóval korrigált, a következő költségvetési évre vonatkozó deviza-alapilletményt a külpolitikáért felelős miniszter – az EU ÁK tekintetében az európai uniós ügyek koordinációjáért felelős miniszterrel egyetértésben – a költségvetési törvény elfogadásától számított 45 napon belül rendeletben állapítja meg az ENSZ által utoljára közzétett szorzószámok figyelembevételével.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(9) A kihelyező szerv - a kihelyezett kérelmére, a külképviseletre történő kiutazást megelőzően - egy alkalommal, a külpolitikáért felelős miniszter által, az európai uniós ügyek koordinációjáért felelős miniszterrel egyetértésben megállapított rendelet szerinti feltételekkel kamatmentes illetményelőleget nyújt.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24. § </w:t>
      </w:r>
      <w:r w:rsidRPr="001A3F6E">
        <w:rPr>
          <w:rFonts w:ascii="Times New Roman" w:hAnsi="Times New Roman" w:cs="Times New Roman"/>
          <w:sz w:val="24"/>
          <w:szCs w:val="24"/>
        </w:rPr>
        <w:t xml:space="preserve">(1) A kihelyezett devizailletményében minden esetben megjelenő deviza-illetménypótlékok mértéke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külképviselet külpolitikai viszonyrendszerben elfoglalt helyétől,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az állomáshely élhetőségétől, valamint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a kihelyezett családi állapotától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függ</w:t>
      </w:r>
      <w:proofErr w:type="gramEnd"/>
      <w:r w:rsidRPr="001A3F6E">
        <w:rPr>
          <w:rFonts w:ascii="Times New Roman" w:hAnsi="Times New Roman" w:cs="Times New Roman"/>
          <w:sz w:val="24"/>
          <w:szCs w:val="24"/>
        </w:rPr>
        <w: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(2) A külképviseleteket a külpolitikáért felelős miniszter – az EU ÁK tekintetében az európai uniós ügyek koordinációjáért felelős miniszterrel egyetértésben – a külpolitikai viszonyrendszerben elfoglalt helyük, valamint élhetőségük szempontjából kategóriákba sorolja.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A kihelyezett az adott külképviselet külpolitikai viszonyrendszerben elfoglalt helye szerinti besorolásától függően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 xml:space="preserve">) </w:t>
      </w:r>
      <w:r w:rsidRPr="001A3F6E">
        <w:rPr>
          <w:rFonts w:ascii="Times New Roman" w:hAnsi="Times New Roman" w:cs="Times New Roman"/>
          <w:iCs/>
          <w:sz w:val="24"/>
          <w:szCs w:val="24"/>
        </w:rPr>
        <w:t>„</w:t>
      </w:r>
      <w:proofErr w:type="spellStart"/>
      <w:r w:rsidRPr="001A3F6E">
        <w:rPr>
          <w:rFonts w:ascii="Times New Roman" w:hAnsi="Times New Roman" w:cs="Times New Roman"/>
          <w:iCs/>
          <w:sz w:val="24"/>
          <w:szCs w:val="24"/>
        </w:rPr>
        <w:t>A</w:t>
      </w:r>
      <w:proofErr w:type="spellEnd"/>
      <w:r w:rsidRPr="001A3F6E">
        <w:rPr>
          <w:rFonts w:ascii="Times New Roman" w:hAnsi="Times New Roman" w:cs="Times New Roman"/>
          <w:iCs/>
          <w:sz w:val="24"/>
          <w:szCs w:val="24"/>
        </w:rPr>
        <w:t xml:space="preserve"> plusz” kategória esetén </w:t>
      </w:r>
      <w:r w:rsidRPr="001A3F6E">
        <w:rPr>
          <w:rFonts w:ascii="Times New Roman" w:hAnsi="Times New Roman" w:cs="Times New Roman"/>
          <w:sz w:val="24"/>
          <w:szCs w:val="24"/>
        </w:rPr>
        <w:t>a deviza-alapilletménye 30%-ának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iCs/>
          <w:sz w:val="24"/>
          <w:szCs w:val="24"/>
        </w:rPr>
        <w:t xml:space="preserve">b) </w:t>
      </w:r>
      <w:r w:rsidRPr="001A3F6E">
        <w:rPr>
          <w:rFonts w:ascii="Times New Roman" w:hAnsi="Times New Roman" w:cs="Times New Roman"/>
          <w:iCs/>
          <w:sz w:val="24"/>
          <w:szCs w:val="24"/>
        </w:rPr>
        <w:t>„</w:t>
      </w:r>
      <w:proofErr w:type="gramStart"/>
      <w:r w:rsidRPr="001A3F6E">
        <w:rPr>
          <w:rFonts w:ascii="Times New Roman" w:hAnsi="Times New Roman" w:cs="Times New Roman"/>
          <w:iCs/>
          <w:sz w:val="24"/>
          <w:szCs w:val="24"/>
        </w:rPr>
        <w:t>A</w:t>
      </w:r>
      <w:proofErr w:type="gramEnd"/>
      <w:r w:rsidRPr="001A3F6E">
        <w:rPr>
          <w:rFonts w:ascii="Times New Roman" w:hAnsi="Times New Roman" w:cs="Times New Roman"/>
          <w:iCs/>
          <w:sz w:val="24"/>
          <w:szCs w:val="24"/>
        </w:rPr>
        <w:t>” kategória esetén</w:t>
      </w:r>
      <w:r w:rsidRPr="001A3F6E">
        <w:rPr>
          <w:rFonts w:ascii="Times New Roman" w:hAnsi="Times New Roman" w:cs="Times New Roman"/>
          <w:sz w:val="24"/>
          <w:szCs w:val="24"/>
        </w:rPr>
        <w:t xml:space="preserve"> a deviza-alapilletménye 15%-ának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r w:rsidRPr="001A3F6E">
        <w:rPr>
          <w:rFonts w:ascii="Times New Roman" w:hAnsi="Times New Roman" w:cs="Times New Roman"/>
          <w:i/>
          <w:iCs/>
          <w:sz w:val="24"/>
          <w:szCs w:val="24"/>
        </w:rPr>
        <w:t xml:space="preserve">c) </w:t>
      </w:r>
      <w:r w:rsidRPr="001A3F6E">
        <w:rPr>
          <w:rFonts w:ascii="Times New Roman" w:hAnsi="Times New Roman" w:cs="Times New Roman"/>
          <w:iCs/>
          <w:sz w:val="24"/>
          <w:szCs w:val="24"/>
        </w:rPr>
        <w:t>„B” kategória esetén a deviza-alapilletménye 5%-ának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r w:rsidRPr="001A3F6E">
        <w:rPr>
          <w:rFonts w:ascii="Times New Roman" w:hAnsi="Times New Roman" w:cs="Times New Roman"/>
          <w:i/>
          <w:iCs/>
          <w:sz w:val="24"/>
          <w:szCs w:val="24"/>
        </w:rPr>
        <w:t xml:space="preserve">d) </w:t>
      </w:r>
      <w:r w:rsidRPr="001A3F6E">
        <w:rPr>
          <w:rFonts w:ascii="Times New Roman" w:hAnsi="Times New Roman" w:cs="Times New Roman"/>
          <w:iCs/>
          <w:sz w:val="24"/>
          <w:szCs w:val="24"/>
        </w:rPr>
        <w:t>„C” kategória esetén a deviza-alapilletménye 0%-ának</w:t>
      </w:r>
    </w:p>
    <w:p w:rsidR="001A3F6E" w:rsidRPr="001A3F6E" w:rsidRDefault="001A3F6E" w:rsidP="001A3F6E">
      <w:pPr>
        <w:autoSpaceDE w:val="0"/>
        <w:autoSpaceDN w:val="0"/>
        <w:adjustRightInd w:val="0"/>
        <w:spacing w:after="0" w:line="240" w:lineRule="auto"/>
        <w:jc w:val="both"/>
        <w:rPr>
          <w:rFonts w:ascii="Times New Roman" w:hAnsi="Times New Roman" w:cs="Times New Roman"/>
          <w:iCs/>
          <w:sz w:val="24"/>
          <w:szCs w:val="24"/>
        </w:rPr>
      </w:pPr>
      <w:proofErr w:type="gramStart"/>
      <w:r w:rsidRPr="001A3F6E">
        <w:rPr>
          <w:rFonts w:ascii="Times New Roman" w:hAnsi="Times New Roman" w:cs="Times New Roman"/>
          <w:iCs/>
          <w:sz w:val="24"/>
          <w:szCs w:val="24"/>
        </w:rPr>
        <w:t>megfelelő</w:t>
      </w:r>
      <w:proofErr w:type="gramEnd"/>
      <w:r w:rsidRPr="001A3F6E">
        <w:rPr>
          <w:rFonts w:ascii="Times New Roman" w:hAnsi="Times New Roman" w:cs="Times New Roman"/>
          <w:iCs/>
          <w:sz w:val="24"/>
          <w:szCs w:val="24"/>
        </w:rPr>
        <w:t xml:space="preserve"> deviza-illetménypótlékra jogosult.</w:t>
      </w:r>
    </w:p>
    <w:p w:rsidR="001A3F6E" w:rsidRPr="001A3F6E" w:rsidRDefault="001A3F6E" w:rsidP="001A3F6E">
      <w:pPr>
        <w:autoSpaceDE w:val="0"/>
        <w:autoSpaceDN w:val="0"/>
        <w:adjustRightInd w:val="0"/>
        <w:spacing w:after="0" w:line="240" w:lineRule="auto"/>
        <w:jc w:val="both"/>
        <w:rPr>
          <w:rFonts w:ascii="Times New Roman" w:hAnsi="Times New Roman" w:cs="Times New Roman"/>
          <w:iCs/>
          <w:sz w:val="24"/>
          <w:szCs w:val="24"/>
        </w:rPr>
      </w:pPr>
      <w:r w:rsidRPr="001A3F6E">
        <w:rPr>
          <w:rFonts w:ascii="Times New Roman" w:hAnsi="Times New Roman" w:cs="Times New Roman"/>
          <w:iCs/>
          <w:sz w:val="24"/>
          <w:szCs w:val="24"/>
        </w:rPr>
        <w:t xml:space="preserve">   (4) „A plusz” kategóriába legfeljebb húsz, kiemelt fontosságú külképviselet sorolható.</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r w:rsidRPr="001A3F6E">
        <w:rPr>
          <w:rFonts w:ascii="Times New Roman" w:hAnsi="Times New Roman" w:cs="Times New Roman"/>
          <w:iCs/>
          <w:sz w:val="24"/>
          <w:szCs w:val="24"/>
        </w:rPr>
        <w:t>(5) A kihelyezett a (3) bekezdésben meghatározott deviza-illetménypótlékon túl az adott külképviselet élhetőségi besorolásától függően</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proofErr w:type="gramStart"/>
      <w:r w:rsidRPr="001A3F6E">
        <w:rPr>
          <w:rFonts w:ascii="Times New Roman" w:hAnsi="Times New Roman" w:cs="Times New Roman"/>
          <w:i/>
          <w:iCs/>
          <w:sz w:val="24"/>
          <w:szCs w:val="24"/>
        </w:rPr>
        <w:t>a</w:t>
      </w:r>
      <w:proofErr w:type="gramEnd"/>
      <w:r w:rsidRPr="001A3F6E">
        <w:rPr>
          <w:rFonts w:ascii="Times New Roman" w:hAnsi="Times New Roman" w:cs="Times New Roman"/>
          <w:i/>
          <w:iCs/>
          <w:sz w:val="24"/>
          <w:szCs w:val="24"/>
        </w:rPr>
        <w:t>)</w:t>
      </w:r>
      <w:r w:rsidRPr="001A3F6E">
        <w:rPr>
          <w:rFonts w:ascii="Times New Roman" w:hAnsi="Times New Roman" w:cs="Times New Roman"/>
          <w:iCs/>
          <w:sz w:val="24"/>
          <w:szCs w:val="24"/>
        </w:rPr>
        <w:t xml:space="preserve"> „</w:t>
      </w:r>
      <w:proofErr w:type="spellStart"/>
      <w:r w:rsidRPr="001A3F6E">
        <w:rPr>
          <w:rFonts w:ascii="Times New Roman" w:hAnsi="Times New Roman" w:cs="Times New Roman"/>
          <w:iCs/>
          <w:sz w:val="24"/>
          <w:szCs w:val="24"/>
        </w:rPr>
        <w:t>A</w:t>
      </w:r>
      <w:proofErr w:type="spellEnd"/>
      <w:r w:rsidRPr="001A3F6E">
        <w:rPr>
          <w:rFonts w:ascii="Times New Roman" w:hAnsi="Times New Roman" w:cs="Times New Roman"/>
          <w:iCs/>
          <w:sz w:val="24"/>
          <w:szCs w:val="24"/>
        </w:rPr>
        <w:t>” kategória esetén a deviza-alapilletménye 0%-ának,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r w:rsidRPr="001A3F6E">
        <w:rPr>
          <w:rFonts w:ascii="Times New Roman" w:hAnsi="Times New Roman" w:cs="Times New Roman"/>
          <w:i/>
          <w:iCs/>
          <w:sz w:val="24"/>
          <w:szCs w:val="24"/>
        </w:rPr>
        <w:t>b)</w:t>
      </w:r>
      <w:r w:rsidRPr="001A3F6E">
        <w:rPr>
          <w:rFonts w:ascii="Times New Roman" w:hAnsi="Times New Roman" w:cs="Times New Roman"/>
          <w:iCs/>
          <w:sz w:val="24"/>
          <w:szCs w:val="24"/>
        </w:rPr>
        <w:t xml:space="preserve"> „</w:t>
      </w:r>
      <w:proofErr w:type="spellStart"/>
      <w:r w:rsidRPr="001A3F6E">
        <w:rPr>
          <w:rFonts w:ascii="Times New Roman" w:hAnsi="Times New Roman" w:cs="Times New Roman"/>
          <w:iCs/>
          <w:sz w:val="24"/>
          <w:szCs w:val="24"/>
        </w:rPr>
        <w:t>B</w:t>
      </w:r>
      <w:proofErr w:type="spellEnd"/>
      <w:r w:rsidRPr="001A3F6E">
        <w:rPr>
          <w:rFonts w:ascii="Times New Roman" w:hAnsi="Times New Roman" w:cs="Times New Roman"/>
          <w:iCs/>
          <w:sz w:val="24"/>
          <w:szCs w:val="24"/>
        </w:rPr>
        <w:t>” kategória esetén a deviza-alapilletménye 5%-ának,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r w:rsidRPr="001A3F6E">
        <w:rPr>
          <w:rFonts w:ascii="Times New Roman" w:hAnsi="Times New Roman" w:cs="Times New Roman"/>
          <w:i/>
          <w:iCs/>
          <w:sz w:val="24"/>
          <w:szCs w:val="24"/>
        </w:rPr>
        <w:t>c)</w:t>
      </w:r>
      <w:r w:rsidRPr="001A3F6E">
        <w:rPr>
          <w:rFonts w:ascii="Times New Roman" w:hAnsi="Times New Roman" w:cs="Times New Roman"/>
          <w:iCs/>
          <w:sz w:val="24"/>
          <w:szCs w:val="24"/>
        </w:rPr>
        <w:t xml:space="preserve"> „</w:t>
      </w:r>
      <w:proofErr w:type="spellStart"/>
      <w:r w:rsidRPr="001A3F6E">
        <w:rPr>
          <w:rFonts w:ascii="Times New Roman" w:hAnsi="Times New Roman" w:cs="Times New Roman"/>
          <w:iCs/>
          <w:sz w:val="24"/>
          <w:szCs w:val="24"/>
        </w:rPr>
        <w:t>C</w:t>
      </w:r>
      <w:proofErr w:type="spellEnd"/>
      <w:r w:rsidRPr="001A3F6E">
        <w:rPr>
          <w:rFonts w:ascii="Times New Roman" w:hAnsi="Times New Roman" w:cs="Times New Roman"/>
          <w:iCs/>
          <w:sz w:val="24"/>
          <w:szCs w:val="24"/>
        </w:rPr>
        <w:t>” kategória esetén a deviza-alapilletménye 15%-ának,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iCs/>
          <w:sz w:val="24"/>
          <w:szCs w:val="24"/>
        </w:rPr>
      </w:pPr>
      <w:r w:rsidRPr="001A3F6E">
        <w:rPr>
          <w:rFonts w:ascii="Times New Roman" w:hAnsi="Times New Roman" w:cs="Times New Roman"/>
          <w:i/>
          <w:iCs/>
          <w:sz w:val="24"/>
          <w:szCs w:val="24"/>
        </w:rPr>
        <w:t>d)</w:t>
      </w:r>
      <w:r w:rsidRPr="001A3F6E">
        <w:rPr>
          <w:rFonts w:ascii="Times New Roman" w:hAnsi="Times New Roman" w:cs="Times New Roman"/>
          <w:iCs/>
          <w:sz w:val="24"/>
          <w:szCs w:val="24"/>
        </w:rPr>
        <w:t xml:space="preserve"> „C mínusz” kategória esetén a deviza-alapilletménye 40%-ának</w:t>
      </w:r>
    </w:p>
    <w:p w:rsidR="001A3F6E" w:rsidRPr="001A3F6E" w:rsidRDefault="001A3F6E" w:rsidP="001A3F6E">
      <w:pPr>
        <w:autoSpaceDE w:val="0"/>
        <w:autoSpaceDN w:val="0"/>
        <w:adjustRightInd w:val="0"/>
        <w:spacing w:after="0" w:line="240" w:lineRule="auto"/>
        <w:jc w:val="both"/>
        <w:rPr>
          <w:rFonts w:ascii="Times New Roman" w:hAnsi="Times New Roman" w:cs="Times New Roman"/>
          <w:iCs/>
          <w:sz w:val="24"/>
          <w:szCs w:val="24"/>
        </w:rPr>
      </w:pPr>
      <w:proofErr w:type="gramStart"/>
      <w:r w:rsidRPr="001A3F6E">
        <w:rPr>
          <w:rFonts w:ascii="Times New Roman" w:hAnsi="Times New Roman" w:cs="Times New Roman"/>
          <w:iCs/>
          <w:sz w:val="24"/>
          <w:szCs w:val="24"/>
        </w:rPr>
        <w:t>megfelelő</w:t>
      </w:r>
      <w:proofErr w:type="gramEnd"/>
      <w:r w:rsidRPr="001A3F6E">
        <w:rPr>
          <w:rFonts w:ascii="Times New Roman" w:hAnsi="Times New Roman" w:cs="Times New Roman"/>
          <w:iCs/>
          <w:sz w:val="24"/>
          <w:szCs w:val="24"/>
        </w:rPr>
        <w:t xml:space="preserve"> deviza-illetménypótlékra jogosult.</w:t>
      </w:r>
    </w:p>
    <w:p w:rsidR="001A3F6E" w:rsidRPr="001A3F6E" w:rsidRDefault="001A3F6E" w:rsidP="001A3F6E">
      <w:pPr>
        <w:autoSpaceDE w:val="0"/>
        <w:autoSpaceDN w:val="0"/>
        <w:adjustRightInd w:val="0"/>
        <w:spacing w:after="0" w:line="240" w:lineRule="auto"/>
        <w:jc w:val="both"/>
        <w:rPr>
          <w:rFonts w:ascii="Times New Roman" w:hAnsi="Times New Roman" w:cs="Times New Roman"/>
          <w:iCs/>
          <w:sz w:val="24"/>
          <w:szCs w:val="24"/>
        </w:rPr>
      </w:pPr>
      <w:r w:rsidRPr="001A3F6E">
        <w:rPr>
          <w:rFonts w:ascii="Times New Roman" w:hAnsi="Times New Roman" w:cs="Times New Roman"/>
          <w:iCs/>
          <w:sz w:val="24"/>
          <w:szCs w:val="24"/>
        </w:rPr>
        <w:t xml:space="preserve">    (6) „C mínusz” kategóriába azon külképviseletek kerülnek besorolásra, amelyek háborús vagy polgárháborús helyzetben lévő államban, illetve mindennapi és közvetlen terrorfenyegetés alatt működnek.</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(7) Ha írásbeli nyilatkozata alapján a kihelyezett házastársa is a kihelyezettel tartózkodik, és nem folytat jövedelemszerző tevékenységet, a kihelyezett illetménye 12,5%-ának megfelelő deviza-illetménypótlékra jogosult. A nyilatkozatra vonatkozó részletes szabályokat a külpolitikáért felelős miniszter az európai uniós ügyek koordinációjáért felelős miniszterrel egyetértésben, rendeletben szabályozza.</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25. §</w:t>
      </w:r>
      <w:r w:rsidRPr="001A3F6E">
        <w:rPr>
          <w:rFonts w:ascii="Times New Roman" w:hAnsi="Times New Roman" w:cs="Times New Roman"/>
          <w:sz w:val="24"/>
          <w:szCs w:val="24"/>
        </w:rPr>
        <w:t xml:space="preserve"> (1) A kihelyezettet a devizailletményén túl a maga és esetleges hozzátartozói külföldi életvitelével kapcsolatos kiadásainak fedezésére, minden külképviselet vonatkozásában eltérő mértékben megállapított, euróban folyósított átalány-költségtérítés (a továbbiakban: átalány-költségtérítés) illeti meg, kivéve, ha a 16. § (1) bekezdés b) pontja szerinti feltételnek nem felel meg és a kihelyező vezető őt e feltétel alól a 16. § (2) bekezdés alapján </w:t>
      </w:r>
      <w:proofErr w:type="gramStart"/>
      <w:r w:rsidRPr="001A3F6E">
        <w:rPr>
          <w:rFonts w:ascii="Times New Roman" w:hAnsi="Times New Roman" w:cs="Times New Roman"/>
          <w:sz w:val="24"/>
          <w:szCs w:val="24"/>
        </w:rPr>
        <w:t>mentesítette</w:t>
      </w:r>
      <w:proofErr w:type="gramEnd"/>
      <w:r w:rsidRPr="001A3F6E">
        <w:rPr>
          <w:rFonts w:ascii="Times New Roman" w:hAnsi="Times New Roman" w:cs="Times New Roman"/>
          <w:sz w:val="24"/>
          <w:szCs w:val="24"/>
        </w:rPr>
        <w:t xml:space="preserv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Az átalány-költségtérítés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lastRenderedPageBreak/>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lakhatási költségtérítésből,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vegyes költségtérítésből, valamint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a kihelyezett családi élethelyzetére tekintettel megállapított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1A3F6E">
        <w:rPr>
          <w:rFonts w:ascii="Times New Roman" w:hAnsi="Times New Roman" w:cs="Times New Roman"/>
          <w:i/>
          <w:sz w:val="24"/>
          <w:szCs w:val="24"/>
        </w:rPr>
        <w:t>ca</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iskoláztatási költségtérítésből, illetve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spellStart"/>
      <w:r w:rsidRPr="001A3F6E">
        <w:rPr>
          <w:rFonts w:ascii="Times New Roman" w:hAnsi="Times New Roman" w:cs="Times New Roman"/>
          <w:i/>
          <w:sz w:val="24"/>
          <w:szCs w:val="24"/>
        </w:rPr>
        <w:t>cb</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az </w:t>
      </w:r>
      <w:r w:rsidRPr="001A3F6E">
        <w:rPr>
          <w:rFonts w:ascii="Times New Roman" w:hAnsi="Times New Roman" w:cs="Times New Roman"/>
          <w:i/>
          <w:sz w:val="24"/>
          <w:szCs w:val="24"/>
        </w:rPr>
        <w:t>a)</w:t>
      </w:r>
      <w:proofErr w:type="spellStart"/>
      <w:r w:rsidRPr="001A3F6E">
        <w:rPr>
          <w:rFonts w:ascii="Times New Roman" w:hAnsi="Times New Roman" w:cs="Times New Roman"/>
          <w:i/>
          <w:sz w:val="24"/>
          <w:szCs w:val="24"/>
        </w:rPr>
        <w:t>-b</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pontokhoz kapcsolódó költségtérítés-kiegészítésekből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áll</w:t>
      </w:r>
      <w:proofErr w:type="gramEnd"/>
      <w:r w:rsidRPr="001A3F6E">
        <w:rPr>
          <w:rFonts w:ascii="Times New Roman" w:hAnsi="Times New Roman" w:cs="Times New Roman"/>
          <w:sz w:val="24"/>
          <w:szCs w:val="24"/>
        </w:rPr>
        <w:t xml:space="preserv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A (2) bekezdés </w:t>
      </w:r>
      <w:r w:rsidRPr="001A3F6E">
        <w:rPr>
          <w:rFonts w:ascii="Times New Roman" w:hAnsi="Times New Roman" w:cs="Times New Roman"/>
          <w:i/>
          <w:sz w:val="24"/>
          <w:szCs w:val="24"/>
        </w:rPr>
        <w:t>a)</w:t>
      </w:r>
      <w:proofErr w:type="spellStart"/>
      <w:r w:rsidRPr="001A3F6E">
        <w:rPr>
          <w:rFonts w:ascii="Times New Roman" w:hAnsi="Times New Roman" w:cs="Times New Roman"/>
          <w:i/>
          <w:sz w:val="24"/>
          <w:szCs w:val="24"/>
        </w:rPr>
        <w:t>-b</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pontja, valamint </w:t>
      </w:r>
      <w:proofErr w:type="spellStart"/>
      <w:r w:rsidRPr="001A3F6E">
        <w:rPr>
          <w:rFonts w:ascii="Times New Roman" w:hAnsi="Times New Roman" w:cs="Times New Roman"/>
          <w:i/>
          <w:sz w:val="24"/>
          <w:szCs w:val="24"/>
        </w:rPr>
        <w:t>ca</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alpontja szerinti költségtérítés mértékét az egyes költségtérítések vonatkozásában megállapított költségtérítés-alapok, valamint az adott állomáshely tekintetében megállapított költségtérítés-szorzók szorzata adja.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(4) A (2) bekezdés </w:t>
      </w:r>
      <w:r w:rsidRPr="001A3F6E">
        <w:rPr>
          <w:rFonts w:ascii="Times New Roman" w:hAnsi="Times New Roman" w:cs="Times New Roman"/>
          <w:i/>
          <w:sz w:val="24"/>
          <w:szCs w:val="24"/>
        </w:rPr>
        <w:t>a)</w:t>
      </w:r>
      <w:proofErr w:type="spellStart"/>
      <w:r w:rsidRPr="001A3F6E">
        <w:rPr>
          <w:rFonts w:ascii="Times New Roman" w:hAnsi="Times New Roman" w:cs="Times New Roman"/>
          <w:i/>
          <w:sz w:val="24"/>
          <w:szCs w:val="24"/>
        </w:rPr>
        <w:t>-b</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pontja, valamint </w:t>
      </w:r>
      <w:proofErr w:type="spellStart"/>
      <w:r w:rsidRPr="001A3F6E">
        <w:rPr>
          <w:rFonts w:ascii="Times New Roman" w:hAnsi="Times New Roman" w:cs="Times New Roman"/>
          <w:i/>
          <w:sz w:val="24"/>
          <w:szCs w:val="24"/>
        </w:rPr>
        <w:t>ca</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alpontja szerinti költségtérítéshez kapcsolódó költségtérítés-alapok összegét évente a központi költségvetésről szóló törvény állapítja meg úgy, hogy az nem lehet alacsonyabb, mint az előző évi költségtérítés-alap.</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(5) A kihelyezettet a kihelyezettel közös háztartásban, életvitelszerűen a tartós külszolgálat helyén tartózkodó, minden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gyermek után a (2) bekezdés </w:t>
      </w:r>
      <w:r w:rsidRPr="001A3F6E">
        <w:rPr>
          <w:rFonts w:ascii="Times New Roman" w:hAnsi="Times New Roman" w:cs="Times New Roman"/>
          <w:i/>
          <w:sz w:val="24"/>
          <w:szCs w:val="24"/>
        </w:rPr>
        <w:t>a)</w:t>
      </w:r>
      <w:r w:rsidRPr="001A3F6E">
        <w:rPr>
          <w:rFonts w:ascii="Times New Roman" w:hAnsi="Times New Roman" w:cs="Times New Roman"/>
          <w:sz w:val="24"/>
          <w:szCs w:val="24"/>
        </w:rPr>
        <w:t xml:space="preserve"> pont szerinti költségtérítés 10%-ának,  fogyatékkal élő, illetve sajátos nevelési igényű gyermek esetén 15%-ának megfelelő költségtérítés-kiegészítés,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gyermek után a (2) bekezdés </w:t>
      </w: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pontja szerinti költségtérítés 100%-ának,</w:t>
      </w:r>
      <w:r w:rsidRPr="001A3F6E">
        <w:t xml:space="preserve"> </w:t>
      </w:r>
      <w:r w:rsidRPr="001A3F6E">
        <w:rPr>
          <w:rFonts w:ascii="Times New Roman" w:hAnsi="Times New Roman" w:cs="Times New Roman"/>
          <w:sz w:val="24"/>
          <w:szCs w:val="24"/>
        </w:rPr>
        <w:t xml:space="preserve">fogyatékkal élő, illetve sajátos nevelési igényű gyermek esetén 150%-ának megfelelő költségtérítés-kiegészítés, valamint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az alap- és középfokú tanulmányait folytató, ötödik életévét meghaladó, de huszonegyedik életévét be nem töltött gyermek után iskoláztatási költségtérítés</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sz w:val="24"/>
          <w:szCs w:val="24"/>
        </w:rPr>
        <w:t>illeti</w:t>
      </w:r>
      <w:proofErr w:type="gramEnd"/>
      <w:r w:rsidRPr="001A3F6E">
        <w:rPr>
          <w:rFonts w:ascii="Times New Roman" w:hAnsi="Times New Roman" w:cs="Times New Roman"/>
          <w:sz w:val="24"/>
          <w:szCs w:val="24"/>
        </w:rPr>
        <w:t xml:space="preserve"> meg. </w:t>
      </w:r>
    </w:p>
    <w:p w:rsidR="001A3F6E" w:rsidRPr="001A3F6E" w:rsidRDefault="001A3F6E" w:rsidP="001A3F6E">
      <w:pPr>
        <w:numPr>
          <w:ilvl w:val="0"/>
          <w:numId w:val="28"/>
        </w:numPr>
        <w:autoSpaceDE w:val="0"/>
        <w:autoSpaceDN w:val="0"/>
        <w:adjustRightInd w:val="0"/>
        <w:spacing w:after="0" w:line="240" w:lineRule="auto"/>
        <w:ind w:firstLine="142"/>
        <w:contextualSpacing/>
        <w:jc w:val="both"/>
        <w:rPr>
          <w:rFonts w:ascii="Times New Roman" w:hAnsi="Times New Roman" w:cs="Times New Roman"/>
          <w:sz w:val="24"/>
          <w:szCs w:val="24"/>
        </w:rPr>
      </w:pPr>
      <w:r w:rsidRPr="001A3F6E">
        <w:rPr>
          <w:rFonts w:ascii="Times New Roman" w:hAnsi="Times New Roman" w:cs="Times New Roman"/>
          <w:sz w:val="24"/>
          <w:szCs w:val="24"/>
        </w:rPr>
        <w:t xml:space="preserve">Ha a kihelyezett részére a (3) bekezdés szerint megállapított iskoláztatási költségtérítés egy évre vonatkoztatott összegének másfélszerese nem éri el az adott állomáshelyen elérhető – a magyar átlagszínvonalnak megfelelő –, angol, francia, német vagy spanyol nyelvű, illetve oktatási rendszerű alap- és középfokú képzési intézmények tandíjának éves mértékét, a kihelyezett részére a kihelyező szerv vezetője mérlegelési jogkörben a (3) bekezdés szerinti iskoláztatási költségtérítés összegét kiegészítheti. A kihelyezett minden tanév kezdetekor iskolalátogatási igazolással igazolja, hogy gyermeke iskolalátogatási kötelezettségének az állomáshelyen tesz eleget.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(7) Ha írásbeli nyilatkozata alapján a kihelyezett házastársa is a kihelyezettel tartózkodik, a kihelyezett a (2) bekezdés </w:t>
      </w: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pontja szerinti költségtérítés 100%-ának megfelelő költségtérítés-kiegészítésre jogosult.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(8) Az egyes külképviseletekhez tartozó lakhatási, vegyes, valamint iskoláztatási költségtérítés-szorzókat – az EU ÁK tekintetében az európai uniós ügyek koordinációjáért felelős miniszterrel egyetértésben – a külpolitikáért felelős miniszter rendeletben állapítja meg, melynek mértékét szükség szerint, de legalább évente felülvizsgálja.</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sidDel="00BE1F90">
        <w:rPr>
          <w:rFonts w:ascii="Times New Roman" w:hAnsi="Times New Roman" w:cs="Times New Roman"/>
          <w:sz w:val="24"/>
          <w:szCs w:val="24"/>
        </w:rPr>
        <w:t xml:space="preserve">  </w:t>
      </w:r>
      <w:r w:rsidRPr="001A3F6E">
        <w:rPr>
          <w:rFonts w:ascii="Times New Roman" w:hAnsi="Times New Roman" w:cs="Times New Roman"/>
          <w:sz w:val="24"/>
          <w:szCs w:val="24"/>
        </w:rPr>
        <w:t xml:space="preserve">(9) Az átalány-költségtérítés összege a kihelyezett által tetszőlegesen meghatározott arányban és mértékben használható fel bárminemű költségének fedezésére, ilyen különösen az állomáshelyén való lakhatás, Magyarország és a külképviselet közötti utazások, ingóságainak szállítása, mobiltelefon-költsége, gépjármű-használattal kapcsolatban felmerülő költségek valamint más jogszabályokban a kormányzati szolgálati jogviszonyban álló személyekre nézve juttatott egyéb munkáltatói kedvezmények.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(10) A kihelyezett lakásbérleti szerződése a külképviselet-vezető hozzájárulásával köthető meg, amennyiben az a külképviselet-vezető megítélése szerint a reprezentációs, valamint biztonsági szempontoknak megfelel.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(11) A külképviselet-vezető lakhatási költségtérítésre nem jogosult, a külképviselet-vezető részére a külpolitikáért felelős miniszter által vezetett minisztérium biztosítja a lakhatásra szánt rezidenciát.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lastRenderedPageBreak/>
        <w:t>(12) Ha a külképviselet rendelkezik olyan lakóingatlannal, amely a kihelyezett és esetleges hozzátartozói számára méretben megfelelő, és a kihelyezett munkaköre indokolja, a külképviselet-vezető döntése értelmében a kihelyezett köteles a rendelkezésre álló, a számára lakhatás céljából felajánlott lakóingatlant elfogadni és ez esetben a kihelyezett lakhatási költségtérítésre nem jogosult.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(13) A kihelyező szerv a kihelyezett kérelmére – kizárólag gépkocsi vásárlás céljára – a külpolitikáért felelős miniszter által, az európai uniós ügyek koordinációjáért felelős miniszterrel egyetértésben kiadott rendeletben megállapított feltételekkel kölcsönt nyújthat a kihelyezéstől számított egy éven belül.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26. §</w:t>
      </w:r>
      <w:r w:rsidRPr="001A3F6E">
        <w:rPr>
          <w:rFonts w:ascii="Times New Roman" w:hAnsi="Times New Roman" w:cs="Times New Roman"/>
          <w:sz w:val="24"/>
          <w:szCs w:val="24"/>
        </w:rPr>
        <w:t xml:space="preserve"> (1) A kihelyezettet megillető díjazás kifizetése főszabály szerint a kihelyezett által választott fizetési számlára euróban történő utalással, vagy több fizetési számla esetén az általa meghatározott arányban több számlára euróban történő átutalással történik. A kihelyezett forintszámlát is megjelölhet. Ha az adott állomáshely szerinti országban nincs, vagy olyan alacsony fejlettségű bankrendszer működik, ami a számlamozgásokat veszélyezteti, a kifizetés pénzforgalmi számláról történő készpénzkifizetés útján történik. A munkáltató viseli a díjazás fizetési számlára történő átutalásának vagy készpénzben történő kifizetésének a költségét.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(2) A külpolitikáért felelős miniszter az európai uniós ügyek koordinációjáért felelős miniszterrel egyetértésben, rendeletben határozza meg a devizailletmény, valamint a költségtérítés számításának e törvényben nem rendezett részletes szabályait, valamint az egyes külképviseletek külpolitikai viszonyrendszerben elfoglalt helye, illetve életminőség szerinti besorolását, melynek mértékét szükség szerint, de legalább évente felülvizsgálja.</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jc w:val="center"/>
        <w:rPr>
          <w:rFonts w:ascii="Times New Roman" w:hAnsi="Times New Roman" w:cs="Times New Roman"/>
          <w:b/>
          <w:sz w:val="24"/>
          <w:szCs w:val="24"/>
        </w:rPr>
      </w:pPr>
      <w:r w:rsidRPr="001A3F6E">
        <w:rPr>
          <w:rFonts w:ascii="Times New Roman" w:hAnsi="Times New Roman" w:cs="Times New Roman"/>
          <w:b/>
          <w:sz w:val="24"/>
          <w:szCs w:val="24"/>
        </w:rPr>
        <w:t>10. A kihelyezettre vonatkozó különleges munkajogi, biztonsági és a külképviselet működését érintő egyéb szabályok</w:t>
      </w:r>
    </w:p>
    <w:p w:rsidR="001A3F6E" w:rsidRPr="001A3F6E" w:rsidRDefault="001A3F6E" w:rsidP="001A3F6E">
      <w:pPr>
        <w:spacing w:after="0" w:line="240" w:lineRule="auto"/>
        <w:jc w:val="center"/>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27. §</w:t>
      </w:r>
      <w:r w:rsidRPr="001A3F6E">
        <w:rPr>
          <w:rFonts w:ascii="Times New Roman" w:hAnsi="Times New Roman" w:cs="Times New Roman"/>
          <w:sz w:val="24"/>
          <w:szCs w:val="24"/>
        </w:rPr>
        <w:t xml:space="preserve"> (1) A kihelyezett a külképviselet-vezető írásbeli utasítása alapján és a munkáltatói jogkör gyakorlója jóváhagyásával 15 naptári napot meghaladóan eredeti munkaköre helyett, vagy eredeti munkaköre mellett más munkakörbe tartozó feladatokat is elláthat (a továbbiakban: helyettesítés).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Az (1) bekezdés szerinti helyettesítéssel az adott munkakör legfeljebb egy évig látható el. Egy éven túl a munkakört pályázat vagy kijelölés útján be kell tölteni, vagy meg kell szüntetni.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Díjazás kizárólag a három hónapot meghaladó helyettesítési időre jár. A díjazás mértéke a kihelyezett devizailletményének 20%-</w:t>
      </w:r>
      <w:proofErr w:type="gramStart"/>
      <w:r w:rsidRPr="001A3F6E">
        <w:rPr>
          <w:rFonts w:ascii="Times New Roman" w:hAnsi="Times New Roman" w:cs="Times New Roman"/>
          <w:sz w:val="24"/>
          <w:szCs w:val="24"/>
        </w:rPr>
        <w:t>a.</w:t>
      </w:r>
      <w:proofErr w:type="gramEnd"/>
      <w:r w:rsidRPr="001A3F6E">
        <w:rPr>
          <w:rFonts w:ascii="Times New Roman" w:hAnsi="Times New Roman" w:cs="Times New Roman"/>
          <w:sz w:val="24"/>
          <w:szCs w:val="24"/>
        </w:rPr>
        <w:t xml:space="preserve"> A helyettesítésre egyebekben a közszolgálati tisztviselőkről szóló törvény átirányításra vonatkozó szabályait kell alkalmazni.</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28. §</w:t>
      </w:r>
      <w:r w:rsidRPr="001A3F6E">
        <w:rPr>
          <w:rFonts w:ascii="Times New Roman" w:hAnsi="Times New Roman" w:cs="Times New Roman"/>
          <w:sz w:val="24"/>
          <w:szCs w:val="24"/>
        </w:rPr>
        <w:t xml:space="preserve"> (1) A tartós külszolgálat ellátásának idején a kihelyezett biztonsági szolgálatot is ellát, amelyért külön díjazás nem jár. A biztonsági szolgálat részletes szabályait a külpolitikáért felelős miniszter rendeletben határozza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külképviselet vezetője válsághelyzet esetén biztonsági okból elrendelheti a kihelyezettek és esetleges hozzátartozóik, valamint a kihelyezettel együtt élő egyéb személyek a külképviselet hivatalos helyiségeibe történő azonnali berendelését és ellenkező utasításig való ott tartózkodását, illetve biztonságos helyre történő menekítését.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válsághelyzetben a kihelyező vezető dönt a (2) bekezdésben meghatározott személyek hazaszállításáról. Az ebből eredő, előre nem tervezett többletköltségeket a kihelyező szerv viseli.</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lastRenderedPageBreak/>
        <w:t xml:space="preserve">29. § </w:t>
      </w:r>
      <w:r w:rsidRPr="001A3F6E">
        <w:rPr>
          <w:rFonts w:ascii="Times New Roman" w:hAnsi="Times New Roman" w:cs="Times New Roman"/>
          <w:bCs/>
          <w:sz w:val="24"/>
          <w:szCs w:val="24"/>
        </w:rPr>
        <w:t xml:space="preserve">(1) </w:t>
      </w:r>
      <w:r w:rsidRPr="001A3F6E">
        <w:rPr>
          <w:rFonts w:ascii="Times New Roman" w:hAnsi="Times New Roman" w:cs="Times New Roman"/>
          <w:sz w:val="24"/>
          <w:szCs w:val="24"/>
        </w:rPr>
        <w:t xml:space="preserve">A kihelyezett munkarendjét a külképviselet-vezető határozza meg, valamint szükség esetén rendkívüli munkavégzést, ügyeletet és készenlétet rendelhet el. A munkarendre, a rendkívüli munkavégzésre, az ügyeletre, a készenlétre, valamint ezek nyilvántartására és elszámolására, továbbá a szabadság kiadására vonatkozó szabályokat a külpolitikáért felelős miniszter az EU ÁK vonatkozásában az európai uniós ügyek koordinációjáért felelős miniszterrel egyetértésben, rendeletben állapítja meg.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külképviseleten a munkaidő beosztása a külképviselet-vezető által a közszolgálati tisztviselőkről szóló törvény szerint megállapított munkaidő-beosztástól eltérően is megállapítható. A külképviseleten a munkaszüneti napok megegyeznek a belföldön jogszabályban meghatározott munkaszüneti napokkal. A munkaszüneti napot más napon kiadni vagy összevonni csak különösen indokolt esetben lehet. A kihelyezettet hetenként két egymást követő pihenőnap illeti meg, ezeket a külképviselet-vezető a helyi viszonyokra tekintettel állapítja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30. §</w:t>
      </w:r>
      <w:r w:rsidRPr="001A3F6E">
        <w:rPr>
          <w:rFonts w:ascii="Times New Roman" w:hAnsi="Times New Roman" w:cs="Times New Roman"/>
          <w:bCs/>
          <w:sz w:val="24"/>
          <w:szCs w:val="24"/>
        </w:rPr>
        <w:t xml:space="preserve"> (1</w:t>
      </w:r>
      <w:r w:rsidRPr="001A3F6E">
        <w:rPr>
          <w:rFonts w:ascii="Times New Roman" w:hAnsi="Times New Roman" w:cs="Times New Roman"/>
          <w:sz w:val="24"/>
          <w:szCs w:val="24"/>
        </w:rPr>
        <w:t>) A kihelyezett és hozzátartozója a tartós külszolgálat alatt a kötelező egészségbiztosítás ellátásairól szóló törvény és kapcsolódó jogszabályok külföldön történő gyógykezelésre vonatkozó szabályai szerint jogosultak az állomáshelyen egészségügyi ellátás igénybevételére, melynek részletszabályait a külpolitikáért felelős miniszter rendeletben szabályozza.</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Cs/>
          <w:sz w:val="24"/>
          <w:szCs w:val="24"/>
        </w:rPr>
        <w:t>(2</w:t>
      </w:r>
      <w:r w:rsidRPr="001A3F6E">
        <w:rPr>
          <w:rFonts w:ascii="Times New Roman" w:hAnsi="Times New Roman" w:cs="Times New Roman"/>
          <w:sz w:val="24"/>
          <w:szCs w:val="24"/>
        </w:rPr>
        <w:t>) A hozzátartozó a fogadó államban – a kihelyező szerv hivatali szervezete vezetőjének hozzájárulásával – szabadon vállalhat munkát. A kihelyező szerv hivatali szervezetének vezetője a mérlegelés során különösen nemzetbiztonsági szempontokat mérlegel.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Cs/>
          <w:sz w:val="24"/>
          <w:szCs w:val="24"/>
        </w:rPr>
        <w:t xml:space="preserve">(3) </w:t>
      </w:r>
      <w:r w:rsidRPr="001A3F6E">
        <w:rPr>
          <w:rFonts w:ascii="Times New Roman" w:hAnsi="Times New Roman" w:cs="Times New Roman"/>
          <w:sz w:val="24"/>
          <w:szCs w:val="24"/>
        </w:rPr>
        <w:t>A kihelyezett és hozzátartozói a tartós külszolgálat időtartamára a külföldre utazásról szóló törvény rendelkezései alapján jogosultak diplomata-, illetve külügyi szolgálati útlevél igénybevételére.</w:t>
      </w:r>
    </w:p>
    <w:p w:rsidR="001A3F6E" w:rsidRPr="001A3F6E" w:rsidRDefault="001A3F6E" w:rsidP="001A3F6E">
      <w:pPr>
        <w:spacing w:after="0" w:line="240" w:lineRule="auto"/>
        <w:ind w:firstLine="204"/>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31. §</w:t>
      </w:r>
      <w:r w:rsidRPr="001A3F6E">
        <w:rPr>
          <w:rFonts w:ascii="Times New Roman" w:hAnsi="Times New Roman" w:cs="Times New Roman"/>
          <w:sz w:val="24"/>
          <w:szCs w:val="24"/>
        </w:rPr>
        <w:t xml:space="preserve"> (1) A kihelyezett a tartós külszolgálatának időtartama alatt a kihelyezését megelőzően meglévő szabadságaival nem rendelkezhet. A tartós külszolgálat időtartamára járó alap- és pótszabadságot a kihelyezettnek tartós külszolgálata időtartama alatt igénybe kell vennie. A tartós külszolgálat kezdetét megelőzően fennálló szabadnapokat a kihelyezettnek a tartós külszolgálat megszűnését követően, egy tételben kell kivennie.</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tartós külszolgálat idejére a kihelyezett részére a közszolgálati tisztviselőkről szóló törvény szerinti besorolása alapján, a tárgyévben időarányosan megállapított mennyiségű alap- és pótszabadság kerül megállapításra akként, hogy a külképviselet-vezetőt 10, helyettesét 5 nap pótszabadság illeti meg, a külképviselet egyéb kihelyezettjeit a közszolgálati tisztviselőkről szóló törvény 101.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szerinti besorolása alapján megállapított mennyiségű alap- és pótszabadság illeti meg.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(3) A (2) bekezdésen túl a kihelyezettet évente összesen</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Európán belüli állomáshely esetében két, Európán kívüli állomáshely esetében négy, Ausztrália és Óceánia esetében hat utazási nap, valamint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állomáshelytől függetlenül két, egészségügyi vizsgálat céljából igénybe vehető szabadnap illeti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sidDel="00BE1F90">
        <w:rPr>
          <w:rFonts w:ascii="Times New Roman" w:hAnsi="Times New Roman" w:cs="Times New Roman"/>
          <w:sz w:val="24"/>
          <w:szCs w:val="24"/>
        </w:rPr>
        <w:t xml:space="preserve"> </w:t>
      </w:r>
      <w:r w:rsidRPr="001A3F6E">
        <w:rPr>
          <w:rFonts w:ascii="Times New Roman" w:hAnsi="Times New Roman" w:cs="Times New Roman"/>
          <w:sz w:val="24"/>
          <w:szCs w:val="24"/>
        </w:rPr>
        <w:t>(4) A szabadság kiadásának időpontját – a kihelyezett előzetes meghallgatása után – a szabadságolási terv alapján a külképviselet-vezető határozza meg. A külképviselet-vezető tekintetében a szabadság kiadásának időpontját a kihelyező szerv határozza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(5) A szabadságolási tervet – a kihelyezett igényének megismerése után – a külképviselet-vezető készíti el, melyről a kihelyezettet tájékoztatja.</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(6) Ha a kihelyezett kormányzati szolgálati jogviszonya tartós külszolgálata időtartama alatt szűnik meg, számára a végkielégítés, illetve a szabadságmegváltás összege a közszolgálati tisztviselőkről szóló törvény szerinti besorolása szerinti mértékben kerül megállapításra.</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32. §</w:t>
      </w:r>
      <w:r w:rsidRPr="001A3F6E">
        <w:rPr>
          <w:rFonts w:ascii="Times New Roman" w:hAnsi="Times New Roman" w:cs="Times New Roman"/>
          <w:sz w:val="24"/>
          <w:szCs w:val="24"/>
        </w:rPr>
        <w:t xml:space="preserve"> (1) A külképviselet vezetője a tárgyévet megelőző három év teljesítményértékelése alapján a tárgyévre vonatkozóan javasolhatja a kihelyező szerv hivatali szervezete vezetőjének a kihelyezett rangban történő előléptetését. A külképviselet vezetője kezdeményezheti továbbá a kihelyező szerv hivatali szervezetének vezetőjénél a kihelyezett idő előtti berendelését, ha a kihelyezett két egymást követő minősítés alkalmával a korábbinál alacsonyabb teljesítményszintet ér el.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A kihelyező vezető az (1) bekezdésben foglaltak alapján mérlegelési jogkörben eljárva dönt a kihelyezett rangban történő előléptetése, illetve idő előtti berendelése tárgyában. </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33. § </w:t>
      </w:r>
      <w:r w:rsidRPr="001A3F6E">
        <w:rPr>
          <w:rFonts w:ascii="Times New Roman" w:hAnsi="Times New Roman" w:cs="Times New Roman"/>
          <w:sz w:val="24"/>
          <w:szCs w:val="24"/>
        </w:rPr>
        <w:t xml:space="preserve">(1) A kihelyezett a közszolgálati tisztviselőkről szóló törvény szerinti jubileumi jutalomra tartós külszolgálatának időtartama alatt a közszolgálati tisztviselőkről szóló törvény szerinti fizetési fokozat alapul vételével megállapított mértékben jogosult.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A kihelyezett által tartós külszolgálatban töltött időtartam kormányzati szolgálati jogviszonyban töltött időnek és nyugdíjra jogosító szolgálati időnek számít. Ahol a közszolgálati tisztviselőkről szóló törvény kormányzati szolgálati jogviszonyban töltött időt említ, az alatt a tartós külszolgálatban töltött időt is érteni kell.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(3) A kihelyezett társadalombiztosítási jogállására a kormányzati szolgálati jogviszonyban állókra vonatkozó szabályok az irányadóak.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(4) A kihelyezettet a keresőképtelenséggel járó betegsége időtartamára legfeljebb 90 napig, állomáshelyén a havi devizailletmény 60%-</w:t>
      </w:r>
      <w:proofErr w:type="gramStart"/>
      <w:r w:rsidRPr="001A3F6E">
        <w:rPr>
          <w:rFonts w:ascii="Times New Roman" w:hAnsi="Times New Roman" w:cs="Times New Roman"/>
          <w:sz w:val="24"/>
          <w:szCs w:val="24"/>
        </w:rPr>
        <w:t>a</w:t>
      </w:r>
      <w:proofErr w:type="gramEnd"/>
      <w:r w:rsidRPr="001A3F6E">
        <w:rPr>
          <w:rFonts w:ascii="Times New Roman" w:hAnsi="Times New Roman" w:cs="Times New Roman"/>
          <w:sz w:val="24"/>
          <w:szCs w:val="24"/>
        </w:rPr>
        <w:t xml:space="preserve">, belföldön 30%-a illeti meg. A 90. napot követően a kihelyezettet – ha szállítható állapotban van – további gyógykezelésre haza kell szállítani. A 90. napot meghaladó – további legfeljebb három hónap – időtartamra a kihelyezett a devizailletménye 30%-ára jogosult.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(5) A kihelyezett tartós külszolgálata a keresőképtelensége kezdetét követő hatodik hónap utolsó napját követő napon megszűnik, határozott idejű kormányzati szolgálati jogviszonya azonban keresőképtelensége fennállásáig, de legfeljebb 365 napig továbbra is fennáll.</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(6) A kihelyezettet beteg gyermekének ápolása miatti keresőképtelenségének időtartamára – legfeljebb 90 napig – az (4) bekezdésben meghatározott mértékű devizailletmény illeti meg.</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(7) A kihelyezett halála esetén a halál bekövetkeztéig járó díjazásán felül a kihelyezett hozzátartozója további egyhavi díjazásra jogosult.</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34. §</w:t>
      </w:r>
      <w:r w:rsidRPr="001A3F6E">
        <w:rPr>
          <w:rFonts w:ascii="Times New Roman" w:hAnsi="Times New Roman" w:cs="Times New Roman"/>
          <w:sz w:val="24"/>
          <w:szCs w:val="24"/>
        </w:rPr>
        <w:t xml:space="preserve"> Az államháztartásról szóló törvény (a továbbiakban: Áht.) 41. § (6) bekezdése alapján a 3. § (2) bekezdés </w:t>
      </w:r>
      <w:r w:rsidRPr="001A3F6E">
        <w:rPr>
          <w:rFonts w:ascii="Times New Roman" w:hAnsi="Times New Roman" w:cs="Times New Roman"/>
          <w:i/>
          <w:sz w:val="24"/>
          <w:szCs w:val="24"/>
        </w:rPr>
        <w:t>a)</w:t>
      </w:r>
      <w:proofErr w:type="spellStart"/>
      <w:r w:rsidRPr="001A3F6E">
        <w:rPr>
          <w:rFonts w:ascii="Times New Roman" w:hAnsi="Times New Roman" w:cs="Times New Roman"/>
          <w:i/>
          <w:sz w:val="24"/>
          <w:szCs w:val="24"/>
        </w:rPr>
        <w:t>-b</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pontja szerinti külképviselet által kötendő szerződések vonatkozásában a másik szerződő féltől az Áht. 50. § (1) bekezdés </w:t>
      </w: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pontjában foglalt feltétel igazolására szolgáló nyilatkozat bekérése nem szükséges. </w:t>
      </w: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w:t>
      </w:r>
    </w:p>
    <w:p w:rsidR="001A3F6E" w:rsidRPr="001A3F6E" w:rsidRDefault="001A3F6E" w:rsidP="001A3F6E">
      <w:pPr>
        <w:spacing w:before="160" w:after="320" w:line="240" w:lineRule="auto"/>
        <w:ind w:firstLine="180"/>
        <w:jc w:val="center"/>
        <w:rPr>
          <w:rFonts w:ascii="Times New Roman" w:eastAsia="Times New Roman" w:hAnsi="Times New Roman" w:cs="Times New Roman"/>
          <w:b/>
          <w:iCs/>
          <w:color w:val="000000"/>
          <w:sz w:val="24"/>
          <w:szCs w:val="24"/>
          <w:lang w:eastAsia="hu-HU"/>
        </w:rPr>
      </w:pPr>
      <w:r w:rsidRPr="001A3F6E">
        <w:rPr>
          <w:rFonts w:ascii="Times New Roman" w:eastAsia="Times New Roman" w:hAnsi="Times New Roman" w:cs="Times New Roman"/>
          <w:b/>
          <w:iCs/>
          <w:color w:val="000000"/>
          <w:sz w:val="24"/>
          <w:szCs w:val="24"/>
          <w:lang w:eastAsia="hu-HU"/>
        </w:rPr>
        <w:t>11. A diplomáciai, a konzuli és a kereskedelmi képviseletek együttműködése</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b/>
          <w:bCs/>
          <w:color w:val="000000"/>
          <w:sz w:val="24"/>
          <w:szCs w:val="24"/>
          <w:lang w:eastAsia="hu-HU"/>
        </w:rPr>
        <w:t>35. §</w:t>
      </w:r>
      <w:r w:rsidRPr="001A3F6E">
        <w:rPr>
          <w:rFonts w:ascii="Times New Roman" w:eastAsiaTheme="majorEastAsia" w:hAnsi="Times New Roman" w:cs="Times New Roman"/>
          <w:color w:val="000000"/>
          <w:sz w:val="24"/>
          <w:szCs w:val="24"/>
          <w:lang w:eastAsia="hu-HU"/>
        </w:rPr>
        <w:t> </w:t>
      </w:r>
      <w:r w:rsidRPr="001A3F6E">
        <w:rPr>
          <w:rFonts w:ascii="Times New Roman" w:eastAsia="Times New Roman" w:hAnsi="Times New Roman" w:cs="Times New Roman"/>
          <w:color w:val="000000"/>
          <w:sz w:val="24"/>
          <w:szCs w:val="24"/>
          <w:lang w:eastAsia="hu-HU"/>
        </w:rPr>
        <w:t>(1) A diplomáciai képviselet vezetője összehangolja a fogadó államban működő konzuli és kereskedelmi képviseleteknek a fogadó állammal fennálló politikai kapcsolatokra kiható tevékenységét.</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(2) Az (1) bekezdésben említett hatáskör megfelelő gyakorlása érdekében, ha a konzuli, illetve kereskedelmi képviseletnél a fogadó állammal fennálló politikai kapcsolatokat lényegesen érintő ügyben jár el, a konzuli, illetve kereskedelmi képviselet vezetője egyeztet a diplomáciai képviselet vezetőjével.</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 xml:space="preserve">(3) Az (1) és (2) bekezdésben foglaltak sérelme nélkül, a konzuli képviselet vezetője a konzuli kerületen belül önállóan jár el a kereskedelmi, gazdasági, kulturális, tudományos és </w:t>
      </w:r>
      <w:r w:rsidRPr="001A3F6E">
        <w:rPr>
          <w:rFonts w:ascii="Times New Roman" w:eastAsia="Times New Roman" w:hAnsi="Times New Roman" w:cs="Times New Roman"/>
          <w:color w:val="000000"/>
          <w:sz w:val="24"/>
          <w:szCs w:val="24"/>
          <w:lang w:eastAsia="hu-HU"/>
        </w:rPr>
        <w:lastRenderedPageBreak/>
        <w:t>baráti kapcsolatok fejlesztésével összefüggő, valamint a kihelyező szerv által közvetlenül rá bízott egyéb feladatok teljesítése és az ezekkel kapcsolatos jelentőmunka során.</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r w:rsidRPr="001A3F6E">
        <w:rPr>
          <w:rFonts w:ascii="Times New Roman" w:eastAsia="Times New Roman" w:hAnsi="Times New Roman" w:cs="Times New Roman"/>
          <w:color w:val="000000"/>
          <w:sz w:val="24"/>
          <w:szCs w:val="24"/>
          <w:lang w:eastAsia="hu-HU"/>
        </w:rPr>
        <w:t>(4) A diplomáciai, konzuli, illetve kereskedelmi képviselet közötti hatásköri összeütközés esetén – ha az egyeztetés nem vezet eredményre – az eljáró külképviseletet a külpolitikáért felelős miniszter az összeütközésről való tudomásszerzést követő 24 órán belül kijelöli.</w:t>
      </w:r>
    </w:p>
    <w:p w:rsidR="001A3F6E" w:rsidRPr="001A3F6E" w:rsidRDefault="001A3F6E" w:rsidP="001A3F6E">
      <w:pPr>
        <w:spacing w:after="20" w:line="240" w:lineRule="auto"/>
        <w:ind w:firstLine="180"/>
        <w:jc w:val="both"/>
        <w:rPr>
          <w:rFonts w:ascii="Times New Roman" w:eastAsia="Times New Roman" w:hAnsi="Times New Roman" w:cs="Times New Roman"/>
          <w:color w:val="000000"/>
          <w:sz w:val="24"/>
          <w:szCs w:val="24"/>
          <w:lang w:eastAsia="hu-HU"/>
        </w:rPr>
      </w:pPr>
    </w:p>
    <w:p w:rsidR="001A3F6E" w:rsidRPr="001A3F6E" w:rsidRDefault="001A3F6E" w:rsidP="001A3F6E">
      <w:pPr>
        <w:spacing w:after="0" w:line="240" w:lineRule="auto"/>
        <w:ind w:firstLine="204"/>
        <w:jc w:val="center"/>
        <w:rPr>
          <w:rFonts w:ascii="Times New Roman" w:hAnsi="Times New Roman" w:cs="Times New Roman"/>
          <w:b/>
          <w:sz w:val="24"/>
          <w:szCs w:val="24"/>
        </w:rPr>
      </w:pPr>
      <w:r w:rsidRPr="001A3F6E">
        <w:rPr>
          <w:rFonts w:ascii="Times New Roman" w:hAnsi="Times New Roman" w:cs="Times New Roman"/>
          <w:b/>
          <w:sz w:val="24"/>
          <w:szCs w:val="24"/>
        </w:rPr>
        <w:t>12. A szakdiplomatákra vonatkozó különös rendelkezések</w:t>
      </w:r>
    </w:p>
    <w:p w:rsidR="001A3F6E" w:rsidRPr="001A3F6E" w:rsidRDefault="001A3F6E" w:rsidP="001A3F6E">
      <w:pPr>
        <w:spacing w:after="0" w:line="240" w:lineRule="auto"/>
        <w:ind w:firstLine="204"/>
        <w:jc w:val="both"/>
        <w:rPr>
          <w:rFonts w:ascii="Times New Roman" w:hAnsi="Times New Roman" w:cs="Times New Roman"/>
          <w:b/>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36. §</w:t>
      </w:r>
      <w:r w:rsidRPr="001A3F6E">
        <w:rPr>
          <w:rFonts w:ascii="Times New Roman" w:hAnsi="Times New Roman" w:cs="Times New Roman"/>
          <w:sz w:val="24"/>
          <w:szCs w:val="24"/>
        </w:rPr>
        <w:t xml:space="preserve"> (1) A szakdiplomatára a diplomatára vonatkozó rendelkezéseket az e szakaszban foglalt eltérésekkel kell alkalmazni.</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(2) Szakdiplomata álláshely létesítése érdekében a külpolitikáért felelős miniszter, az EU </w:t>
      </w:r>
      <w:proofErr w:type="spellStart"/>
      <w:r w:rsidRPr="001A3F6E">
        <w:rPr>
          <w:rFonts w:ascii="Times New Roman" w:hAnsi="Times New Roman" w:cs="Times New Roman"/>
          <w:sz w:val="24"/>
          <w:szCs w:val="24"/>
        </w:rPr>
        <w:t>ÁK-n</w:t>
      </w:r>
      <w:proofErr w:type="spellEnd"/>
      <w:r w:rsidRPr="001A3F6E">
        <w:rPr>
          <w:rFonts w:ascii="Times New Roman" w:hAnsi="Times New Roman" w:cs="Times New Roman"/>
          <w:sz w:val="24"/>
          <w:szCs w:val="24"/>
        </w:rPr>
        <w:t xml:space="preserve"> létesítendő álláshely esetében az európai uniós ügyek koordinációjáért felelős miniszter a feladat- és hatáskörében érintett miniszterrel (a továbbiakban együtt: szakminiszter) történő egyeztetést követően együttes előterjesztést nyújt be (a továbbiakban: előterjesztés) a Kormánynak. A Kormánynak benyújtandó előterjesztésre vonatkozó részletes szabályokat a külpolitikáért felelős miniszter az európai uniós ügyek koordinációjáért felelős miniszterrel egyetértésben, rendeletben állapítja meg.</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(3) A szakdiplomata álláshelyre vonatkozó pályázatot a szakminiszter hirdeti meg és bírálja el. A szakdiplomata személyére a pályázat eredménye vagy kijelölés alapján a szakminiszter tesz javaslatot a kihelyező vezetőnek. Kihelyezésre akkor kerül sor, ha a szakminiszter személyi javaslatával a kihelyező vezető egyetért.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(4) A szakdiplomata alaputasítását és munkaköri leírását a szakminiszterrel egyeztetve a kihelyező szerv készíti el.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(5) A szakdiplomata a külképviselet munkájában a külképviselet-vezető utasításai szerint vesz részt, szakmai irányítását a külképviselet-vezetőn keresztül a szakminiszter végzi.</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(6) A szakdiplomata tartós külszolgálatának megszüntetését a szakminiszter is kezdeményezheti a kihelyező szervnél azzal, hogy a szakminiszter döntése a kihelyező szervre nézve kötelező.</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(7) A szakdiplomata kihelyezésének meghiúsulása vagy tartós külszolgálatának megszűnése, illetve megszüntetése esetén a szakdiplomata a szaktárca vagy a szaktárca irányítása vagy felügyelete alá tartozó központi államigazgatási szerv, valamint a szaktárca által felügyelt gazdálkodó szervezet állományába – annak vezetője egyetértésével – is visszahelyezhető. Gazdasági társaságba történő visszahelyezés esetén a kormánytisztviselő, kormányzati ügykezelő jogviszonya munkajogviszonnyá alakul. A visszahelyezésről a kihelyező szerv vezetője, a szakminiszterrel egyeztetve intézkedik.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Cs/>
          <w:sz w:val="24"/>
          <w:szCs w:val="24"/>
        </w:rPr>
        <w:t xml:space="preserve">(8) A szakdiplomata </w:t>
      </w:r>
      <w:r w:rsidRPr="001A3F6E">
        <w:rPr>
          <w:rFonts w:ascii="Times New Roman" w:hAnsi="Times New Roman" w:cs="Times New Roman"/>
          <w:sz w:val="24"/>
          <w:szCs w:val="24"/>
        </w:rPr>
        <w:t>válsághelyzetben történő ideiglenes hazarendelésének a kihelyező szerv mellett a szaktárca működési körén kívül eső elháríthatatlan ok is alapját képezheti.</w:t>
      </w:r>
    </w:p>
    <w:p w:rsidR="001A3F6E" w:rsidRPr="001A3F6E" w:rsidRDefault="001A3F6E" w:rsidP="001A3F6E">
      <w:pPr>
        <w:spacing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(9) Szakdiplomata tartós külszolgálatának a kihelyezés visszavonásával történő megszüntetéséről a kihelyező szerv haladéktalanul értesíti a szakminisztert.</w:t>
      </w:r>
    </w:p>
    <w:p w:rsidR="001A3F6E" w:rsidRPr="001A3F6E" w:rsidRDefault="001A3F6E" w:rsidP="001A3F6E">
      <w:pPr>
        <w:spacing w:after="0" w:line="240" w:lineRule="auto"/>
        <w:jc w:val="center"/>
        <w:rPr>
          <w:rFonts w:ascii="Times New Roman" w:hAnsi="Times New Roman" w:cs="Times New Roman"/>
          <w:b/>
          <w:i/>
          <w:sz w:val="24"/>
          <w:szCs w:val="24"/>
        </w:rPr>
      </w:pPr>
    </w:p>
    <w:p w:rsidR="001A3F6E" w:rsidRPr="001A3F6E" w:rsidRDefault="001A3F6E" w:rsidP="001A3F6E">
      <w:pPr>
        <w:spacing w:after="0" w:line="240" w:lineRule="auto"/>
        <w:jc w:val="center"/>
        <w:rPr>
          <w:rFonts w:ascii="Times New Roman" w:hAnsi="Times New Roman" w:cs="Times New Roman"/>
          <w:b/>
          <w:i/>
          <w:sz w:val="24"/>
          <w:szCs w:val="24"/>
        </w:rPr>
      </w:pPr>
      <w:r w:rsidRPr="001A3F6E">
        <w:rPr>
          <w:rFonts w:ascii="Times New Roman" w:hAnsi="Times New Roman" w:cs="Times New Roman"/>
          <w:b/>
          <w:i/>
          <w:sz w:val="24"/>
          <w:szCs w:val="24"/>
        </w:rPr>
        <w:t>III. FEJEZET</w:t>
      </w:r>
    </w:p>
    <w:p w:rsidR="001A3F6E" w:rsidRPr="001A3F6E" w:rsidRDefault="001A3F6E" w:rsidP="001A3F6E">
      <w:pPr>
        <w:spacing w:after="0" w:line="240" w:lineRule="auto"/>
        <w:jc w:val="center"/>
        <w:rPr>
          <w:rFonts w:ascii="Times New Roman" w:hAnsi="Times New Roman" w:cs="Times New Roman"/>
          <w:b/>
          <w:i/>
          <w:sz w:val="24"/>
          <w:szCs w:val="24"/>
        </w:rPr>
      </w:pPr>
    </w:p>
    <w:p w:rsidR="001A3F6E" w:rsidRPr="001A3F6E" w:rsidRDefault="001A3F6E" w:rsidP="001A3F6E">
      <w:pPr>
        <w:spacing w:after="0" w:line="240" w:lineRule="auto"/>
        <w:jc w:val="center"/>
        <w:rPr>
          <w:rFonts w:ascii="Times New Roman" w:hAnsi="Times New Roman" w:cs="Times New Roman"/>
          <w:b/>
          <w:i/>
          <w:sz w:val="24"/>
          <w:szCs w:val="24"/>
        </w:rPr>
      </w:pPr>
      <w:r w:rsidRPr="001A3F6E">
        <w:rPr>
          <w:rFonts w:ascii="Times New Roman" w:hAnsi="Times New Roman" w:cs="Times New Roman"/>
          <w:b/>
          <w:i/>
          <w:sz w:val="24"/>
          <w:szCs w:val="24"/>
        </w:rPr>
        <w:t>ZÁRÓ RENDELKEZÉSEK</w:t>
      </w:r>
    </w:p>
    <w:p w:rsidR="001A3F6E" w:rsidRPr="001A3F6E" w:rsidRDefault="001A3F6E" w:rsidP="001A3F6E">
      <w:pPr>
        <w:spacing w:after="0" w:line="240" w:lineRule="auto"/>
        <w:jc w:val="center"/>
        <w:rPr>
          <w:rFonts w:ascii="Times New Roman" w:hAnsi="Times New Roman" w:cs="Times New Roman"/>
          <w:b/>
          <w:i/>
          <w:sz w:val="24"/>
          <w:szCs w:val="24"/>
        </w:rPr>
      </w:pPr>
    </w:p>
    <w:p w:rsidR="001A3F6E" w:rsidRPr="001A3F6E" w:rsidRDefault="001A3F6E" w:rsidP="001A3F6E">
      <w:pPr>
        <w:spacing w:after="0" w:line="240" w:lineRule="auto"/>
        <w:jc w:val="center"/>
        <w:rPr>
          <w:rFonts w:ascii="Times New Roman" w:hAnsi="Times New Roman" w:cs="Times New Roman"/>
          <w:b/>
          <w:sz w:val="24"/>
          <w:szCs w:val="24"/>
        </w:rPr>
      </w:pPr>
      <w:r w:rsidRPr="001A3F6E">
        <w:rPr>
          <w:rFonts w:ascii="Times New Roman" w:hAnsi="Times New Roman" w:cs="Times New Roman"/>
          <w:b/>
          <w:sz w:val="24"/>
          <w:szCs w:val="24"/>
        </w:rPr>
        <w:t>13. Hatályba léptető és átmeneti rendelkezések</w:t>
      </w:r>
    </w:p>
    <w:p w:rsidR="001A3F6E" w:rsidRPr="001A3F6E" w:rsidRDefault="001A3F6E" w:rsidP="001A3F6E">
      <w:pPr>
        <w:spacing w:after="0" w:line="240" w:lineRule="auto"/>
        <w:jc w:val="both"/>
        <w:rPr>
          <w:rFonts w:ascii="Times New Roman" w:hAnsi="Times New Roman" w:cs="Times New Roman"/>
          <w:b/>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sz w:val="24"/>
          <w:szCs w:val="24"/>
        </w:rPr>
        <w:t>37. §</w:t>
      </w:r>
      <w:r w:rsidRPr="001A3F6E">
        <w:rPr>
          <w:rFonts w:ascii="Times New Roman" w:hAnsi="Times New Roman" w:cs="Times New Roman"/>
          <w:sz w:val="24"/>
          <w:szCs w:val="24"/>
        </w:rPr>
        <w:t xml:space="preserve"> (1) Ez a törvény 2017. augusztus 1-jén lép hatályba.</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(2) E törvény rendelkezéseit a törvény hatálybalépésekor tartós külszolgálatot ellátó kormánytisztviselők és kormányzati ügykezelők esetében is alkalmazni kell.</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lastRenderedPageBreak/>
        <w:t>(3) Ha az e törvény szerint megállapított díjazás a törvény hatályba lépésekor tartós külszolgálatát töltő kihelyezettre nézve kedvezőtlenebb a kihelyezés időpontja szerint megállapított díjazásánál, akkor a folyamatban lévő tartós külszolgálatának befejezéséig a kihelyezett a kihelyezése időpontjában megállapított díjazásra jogosult.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(4) A 14. § (2) bekezdés </w:t>
      </w: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pont szerinti feltételnek nem megfelelő diplomáciai vagy konzuli rangú kormánytisztviselőnek e törvény hatályba lépését követő két éven belül meg kell szereznie az előírt szintnek megfelelő nyelvvizsgát.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(5) Az e törvény hatályba lépésekor munkajogviszonnyal tartós külszolgálatot teljesítő kihelyezett tekintetében e törvény rendelkezéseit munkakörének megfelelően kell alkalmazni azzal, hogy jogviszonya nem alakul át kormányzati szolgálati jogviszonnyá.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(6) Az e törvényben nem szabályozott kérdésekben a közszolgálati tisztviselőkről szóló törvény rendelkezéseit kell megfelelően alkalmazni.</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jc w:val="center"/>
        <w:rPr>
          <w:rFonts w:ascii="Times New Roman" w:hAnsi="Times New Roman" w:cs="Times New Roman"/>
          <w:sz w:val="24"/>
          <w:szCs w:val="24"/>
        </w:rPr>
      </w:pPr>
      <w:r w:rsidRPr="001A3F6E">
        <w:rPr>
          <w:rFonts w:ascii="Times New Roman" w:hAnsi="Times New Roman" w:cs="Times New Roman"/>
          <w:b/>
          <w:sz w:val="24"/>
          <w:szCs w:val="24"/>
        </w:rPr>
        <w:t>14. Felhatalmazó rendelkezések</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b/>
          <w:bCs/>
          <w:sz w:val="24"/>
          <w:szCs w:val="24"/>
        </w:rPr>
        <w:t xml:space="preserve">38. § </w:t>
      </w:r>
      <w:r w:rsidRPr="001A3F6E">
        <w:rPr>
          <w:rFonts w:ascii="Times New Roman" w:hAnsi="Times New Roman" w:cs="Times New Roman"/>
          <w:sz w:val="24"/>
          <w:szCs w:val="24"/>
        </w:rPr>
        <w:t xml:space="preserve"> (1) Felhatalmazást kap a külpolitikáért felelős miniszter, hogy</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 xml:space="preserve">) </w:t>
      </w:r>
      <w:r w:rsidRPr="001A3F6E">
        <w:rPr>
          <w:rFonts w:ascii="Times New Roman" w:hAnsi="Times New Roman" w:cs="Times New Roman"/>
          <w:sz w:val="24"/>
          <w:szCs w:val="24"/>
        </w:rPr>
        <w:t xml:space="preserve">az európai uniós ügyek koordinációjáért felelős miniszterrel egyetértésben a kihelyezettel életvitelszerűen a tartós külszolgálat helyén tartózkodó, jövedelemszerző tevékenységet nem folytató házastárssal kapcsolatos nyilatkozat és annak megtételének,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 xml:space="preserve">b) </w:t>
      </w:r>
      <w:r w:rsidRPr="001A3F6E">
        <w:rPr>
          <w:rFonts w:ascii="Times New Roman" w:hAnsi="Times New Roman" w:cs="Times New Roman"/>
          <w:sz w:val="24"/>
          <w:szCs w:val="24"/>
        </w:rPr>
        <w:t>az európai uniós ügyek koordinációjáért felelős miniszterrel egyetértésben</w:t>
      </w:r>
      <w:r w:rsidRPr="001A3F6E">
        <w:rPr>
          <w:rFonts w:ascii="Times New Roman" w:hAnsi="Times New Roman" w:cs="Times New Roman"/>
          <w:i/>
          <w:sz w:val="24"/>
          <w:szCs w:val="24"/>
        </w:rPr>
        <w:t xml:space="preserve"> </w:t>
      </w:r>
      <w:r w:rsidRPr="001A3F6E">
        <w:rPr>
          <w:rFonts w:ascii="Times New Roman" w:hAnsi="Times New Roman" w:cs="Times New Roman"/>
          <w:sz w:val="24"/>
          <w:szCs w:val="24"/>
        </w:rPr>
        <w:t>a rangadományozás és ranghasználat,</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az európai uniós ügyek koordinációjáért felelős miniszterrel egyetértésben a kihelyező szerv által támasztott szakmai követelmények és azok teljesítésének,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a kihelyezett tartós külszolgálata alatt harmadik országban történő ideiglenes kiküldetés teljesítésének,</w:t>
      </w:r>
    </w:p>
    <w:p w:rsidR="001A3F6E" w:rsidRPr="001A3F6E" w:rsidRDefault="001A3F6E" w:rsidP="001A3F6E">
      <w:pPr>
        <w:spacing w:after="0" w:line="240" w:lineRule="auto"/>
        <w:ind w:firstLine="204"/>
        <w:contextualSpacing/>
        <w:jc w:val="both"/>
        <w:rPr>
          <w:rFonts w:ascii="Times New Roman" w:hAnsi="Times New Roman" w:cs="Times New Roman"/>
          <w:sz w:val="24"/>
          <w:szCs w:val="24"/>
        </w:rPr>
      </w:pPr>
      <w:proofErr w:type="gramStart"/>
      <w:r w:rsidRPr="001A3F6E">
        <w:rPr>
          <w:rFonts w:ascii="Times New Roman" w:hAnsi="Times New Roman" w:cs="Times New Roman"/>
          <w:i/>
          <w:sz w:val="24"/>
          <w:szCs w:val="24"/>
        </w:rPr>
        <w:t>e</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az európai uniós ügyek koordinációjáért felelős miniszterrel egyetértésben a külképviseletek külpolitikai viszonyrendszerben elfoglalt helyük, valamint élhetőségük szempontjából való besorolására, valamint a költségtérítés számításának e törvényben nem rendezett,</w:t>
      </w:r>
    </w:p>
    <w:p w:rsidR="001A3F6E" w:rsidRPr="001A3F6E" w:rsidRDefault="001A3F6E" w:rsidP="001A3F6E">
      <w:pPr>
        <w:spacing w:after="0" w:line="240" w:lineRule="auto"/>
        <w:ind w:firstLine="204"/>
        <w:contextualSpacing/>
        <w:jc w:val="both"/>
        <w:rPr>
          <w:rFonts w:ascii="Times New Roman" w:hAnsi="Times New Roman" w:cs="Times New Roman"/>
          <w:sz w:val="24"/>
          <w:szCs w:val="24"/>
        </w:rPr>
      </w:pPr>
      <w:proofErr w:type="gramStart"/>
      <w:r w:rsidRPr="001A3F6E">
        <w:rPr>
          <w:rFonts w:ascii="Times New Roman" w:hAnsi="Times New Roman" w:cs="Times New Roman"/>
          <w:i/>
          <w:sz w:val="24"/>
          <w:szCs w:val="24"/>
        </w:rPr>
        <w:t>f</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az európai uniós ügyek koordinációjáért felelős miniszterrel egyetértésben az egyes külképviseletekhez tartozó költségtérítés-szorzók, </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g</w:t>
      </w:r>
      <w:proofErr w:type="gramEnd"/>
      <w:r w:rsidRPr="001A3F6E">
        <w:rPr>
          <w:rFonts w:ascii="Times New Roman" w:hAnsi="Times New Roman" w:cs="Times New Roman"/>
          <w:i/>
          <w:sz w:val="24"/>
          <w:szCs w:val="24"/>
        </w:rPr>
        <w:t xml:space="preserve">) </w:t>
      </w:r>
      <w:r w:rsidRPr="001A3F6E">
        <w:rPr>
          <w:rFonts w:ascii="Times New Roman" w:hAnsi="Times New Roman" w:cs="Times New Roman"/>
          <w:sz w:val="24"/>
          <w:szCs w:val="24"/>
        </w:rPr>
        <w:t>az európai uniós ügyek koordinációjáért felelős miniszterrel egyetértésben a külképviselet által foglalkoztatott munkavállalóval kötött munkaszerződés,</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h</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a kihelyezettek és hozzátartozóik tartós külszolgálat alatt az állomáshelyen egészségügyi ellátás igénybevételének,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i)</w:t>
      </w:r>
      <w:r w:rsidRPr="001A3F6E">
        <w:rPr>
          <w:rFonts w:ascii="Times New Roman" w:hAnsi="Times New Roman" w:cs="Times New Roman"/>
          <w:sz w:val="24"/>
          <w:szCs w:val="24"/>
        </w:rPr>
        <w:t xml:space="preserve"> a biztonsági szolgálat, </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j)</w:t>
      </w:r>
      <w:r w:rsidRPr="001A3F6E">
        <w:rPr>
          <w:rFonts w:ascii="Times New Roman" w:hAnsi="Times New Roman" w:cs="Times New Roman"/>
          <w:sz w:val="24"/>
          <w:szCs w:val="24"/>
        </w:rPr>
        <w:t xml:space="preserve"> az európai uniós ügyek koordinációjáért felelős miniszterrel egyetértésben a pályáztatás,</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t>k)</w:t>
      </w:r>
      <w:r w:rsidRPr="001A3F6E">
        <w:rPr>
          <w:rFonts w:ascii="Times New Roman" w:hAnsi="Times New Roman" w:cs="Times New Roman"/>
          <w:sz w:val="24"/>
          <w:szCs w:val="24"/>
        </w:rPr>
        <w:t xml:space="preserve"> – az EU ÁK tekintetében az európai uniós ügyek koordinációjáért felelős miniszterrel egyetértésben – a költségvetésről szóló törvény kihirdetésétől számított 45 napon belül az egyes állomáshelyekre vonatkozó, az ENSZ-szorzóval korrigált, a következő költségvetési évre vonatkozó, az ENSZ által utoljára közzétett szorzószámok figyelembevételével, állomáshelyenként megállapított deviza-alapilletmények,</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l</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 az EU ÁK vonatkozásában az európai uniós ügyek koordinációjáért felelős miniszterrel egyetértésben – a kihelyezett munkarendjének, valamint a rendkívüli munkavégzés, az ügyelet és a készenlét elrendelésének, nyilvántartásának és elszámolásának, továbbá a szabadság kiadásának,</w:t>
      </w:r>
    </w:p>
    <w:p w:rsidR="001A3F6E" w:rsidRPr="001A3F6E" w:rsidRDefault="001A3F6E" w:rsidP="001A3F6E">
      <w:pPr>
        <w:spacing w:after="0" w:line="240" w:lineRule="auto"/>
        <w:ind w:firstLine="204"/>
        <w:jc w:val="both"/>
        <w:rPr>
          <w:rFonts w:ascii="Times New Roman" w:hAnsi="Times New Roman" w:cs="Times New Roman"/>
          <w:sz w:val="24"/>
          <w:szCs w:val="24"/>
        </w:rPr>
      </w:pPr>
      <w:proofErr w:type="gramStart"/>
      <w:r w:rsidRPr="001A3F6E">
        <w:rPr>
          <w:rFonts w:ascii="Times New Roman" w:hAnsi="Times New Roman" w:cs="Times New Roman"/>
          <w:i/>
          <w:sz w:val="24"/>
          <w:szCs w:val="24"/>
        </w:rPr>
        <w:t>m</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 az EU ÁK vonatkozásában az európai uniós ügyek koordinációjáért felelős miniszterrel egyetértésben – kihelyezett részére nyújtható kamatmentes illetményelőleg és nyújtásának,</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i/>
          <w:sz w:val="24"/>
          <w:szCs w:val="24"/>
        </w:rPr>
        <w:lastRenderedPageBreak/>
        <w:t>n)</w:t>
      </w:r>
      <w:r w:rsidRPr="001A3F6E">
        <w:rPr>
          <w:rFonts w:ascii="Times New Roman" w:hAnsi="Times New Roman" w:cs="Times New Roman"/>
          <w:sz w:val="24"/>
          <w:szCs w:val="24"/>
        </w:rPr>
        <w:t xml:space="preserve"> – az EU ÁK vonatkozásában az európai uniós ügyek koordinációjáért felelős miniszterrel egyetértésben – kizárólag gépkocsi vásárlás céljára nyújtható kölcsön</w:t>
      </w:r>
    </w:p>
    <w:p w:rsidR="001A3F6E" w:rsidRPr="001A3F6E" w:rsidRDefault="001A3F6E" w:rsidP="001A3F6E">
      <w:pPr>
        <w:spacing w:after="0" w:line="240" w:lineRule="auto"/>
        <w:ind w:firstLine="204"/>
        <w:jc w:val="both"/>
        <w:rPr>
          <w:rFonts w:ascii="Times New Roman" w:hAnsi="Times New Roman" w:cs="Times New Roman"/>
          <w:sz w:val="24"/>
          <w:szCs w:val="24"/>
        </w:rPr>
      </w:pPr>
      <w:r w:rsidRPr="001A3F6E">
        <w:rPr>
          <w:rFonts w:ascii="Times New Roman" w:hAnsi="Times New Roman" w:cs="Times New Roman"/>
          <w:sz w:val="24"/>
          <w:szCs w:val="24"/>
        </w:rPr>
        <w:t xml:space="preserve">   </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sz w:val="24"/>
          <w:szCs w:val="24"/>
        </w:rPr>
        <w:t>részletes</w:t>
      </w:r>
      <w:proofErr w:type="gramEnd"/>
      <w:r w:rsidRPr="001A3F6E">
        <w:rPr>
          <w:rFonts w:ascii="Times New Roman" w:hAnsi="Times New Roman" w:cs="Times New Roman"/>
          <w:sz w:val="24"/>
          <w:szCs w:val="24"/>
        </w:rPr>
        <w:t xml:space="preserve"> szabályait rendeletben állapítsa meg.</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(2) Felhatalmazást kap a Kormány, hogy a szakdiplomata felkészítésének, illetve szakmai irányításának, valamint a szakdiplomata és a szaktárca közötti kapcsolattartás részletes szabályait rendeletben állapítsa meg.</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numPr>
          <w:ilvl w:val="0"/>
          <w:numId w:val="25"/>
        </w:numPr>
        <w:spacing w:after="0" w:line="240" w:lineRule="auto"/>
        <w:contextualSpacing/>
        <w:jc w:val="center"/>
        <w:rPr>
          <w:rFonts w:ascii="Times New Roman" w:hAnsi="Times New Roman" w:cs="Times New Roman"/>
          <w:b/>
          <w:sz w:val="24"/>
          <w:szCs w:val="24"/>
        </w:rPr>
      </w:pPr>
      <w:r w:rsidRPr="001A3F6E">
        <w:rPr>
          <w:rFonts w:ascii="Times New Roman" w:hAnsi="Times New Roman" w:cs="Times New Roman"/>
          <w:b/>
          <w:sz w:val="24"/>
          <w:szCs w:val="24"/>
        </w:rPr>
        <w:t>Módosító és hatályon kívül helyező rendelkezések</w:t>
      </w: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jc w:val="both"/>
        <w:rPr>
          <w:rFonts w:ascii="Times New Roman" w:hAnsi="Times New Roman" w:cs="Times New Roman"/>
          <w:sz w:val="24"/>
          <w:szCs w:val="24"/>
        </w:rPr>
      </w:pPr>
    </w:p>
    <w:p w:rsidR="001A3F6E" w:rsidRPr="001A3F6E" w:rsidRDefault="001A3F6E" w:rsidP="001A3F6E">
      <w:pPr>
        <w:spacing w:line="240" w:lineRule="auto"/>
        <w:jc w:val="both"/>
        <w:rPr>
          <w:rFonts w:ascii="Times New Roman" w:hAnsi="Times New Roman" w:cs="Times New Roman"/>
          <w:sz w:val="24"/>
          <w:szCs w:val="24"/>
        </w:rPr>
      </w:pPr>
      <w:r w:rsidRPr="001A3F6E">
        <w:rPr>
          <w:rFonts w:ascii="Times New Roman" w:hAnsi="Times New Roman" w:cs="Times New Roman"/>
          <w:b/>
          <w:sz w:val="24"/>
          <w:szCs w:val="24"/>
        </w:rPr>
        <w:t>39. §</w:t>
      </w:r>
      <w:r w:rsidRPr="001A3F6E">
        <w:rPr>
          <w:rFonts w:ascii="Times New Roman" w:hAnsi="Times New Roman" w:cs="Times New Roman"/>
          <w:sz w:val="24"/>
          <w:szCs w:val="24"/>
        </w:rPr>
        <w:t xml:space="preserve"> (1) A közszolgálati tisztviselőkről szóló 2011. évi CXCIX. törvény (a továbbiakban: </w:t>
      </w:r>
      <w:proofErr w:type="spellStart"/>
      <w:r w:rsidRPr="001A3F6E">
        <w:rPr>
          <w:rFonts w:ascii="Times New Roman" w:hAnsi="Times New Roman" w:cs="Times New Roman"/>
          <w:sz w:val="24"/>
          <w:szCs w:val="24"/>
        </w:rPr>
        <w:t>Kttv</w:t>
      </w:r>
      <w:proofErr w:type="spellEnd"/>
      <w:r w:rsidRPr="001A3F6E">
        <w:rPr>
          <w:rFonts w:ascii="Times New Roman" w:hAnsi="Times New Roman" w:cs="Times New Roman"/>
          <w:sz w:val="24"/>
          <w:szCs w:val="24"/>
        </w:rPr>
        <w:t>.) 186. § (3) bekezdése helyébe a következő rendelkezés lép:</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 xml:space="preserve">„(3) A tartós külszolgálatot teljesítő kormánytisztviselő esetében a </w:t>
      </w:r>
      <w:r w:rsidRPr="001A3F6E">
        <w:rPr>
          <w:rFonts w:ascii="Times New Roman" w:hAnsi="Times New Roman" w:cs="Times New Roman"/>
          <w:i/>
          <w:iCs/>
          <w:sz w:val="24"/>
          <w:szCs w:val="24"/>
        </w:rPr>
        <w:t xml:space="preserve">2. </w:t>
      </w:r>
      <w:r w:rsidRPr="001A3F6E">
        <w:rPr>
          <w:rFonts w:ascii="Times New Roman" w:hAnsi="Times New Roman" w:cs="Times New Roman"/>
          <w:sz w:val="24"/>
          <w:szCs w:val="24"/>
        </w:rPr>
        <w:t>mellékletben meghatározott adatokon túl a közszolgálati alapnyilvántartásban kell nyilvántartani a külképviselet megnevezését, a diplomáciai, illetve konzuli rangot, valamint az átalány-költségtérítésre vonatkozó adatokat is.”</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 xml:space="preserve">(2) A </w:t>
      </w:r>
      <w:proofErr w:type="spellStart"/>
      <w:r w:rsidRPr="001A3F6E">
        <w:rPr>
          <w:rFonts w:ascii="Times New Roman" w:hAnsi="Times New Roman" w:cs="Times New Roman"/>
          <w:sz w:val="24"/>
          <w:szCs w:val="24"/>
        </w:rPr>
        <w:t>Kttv</w:t>
      </w:r>
      <w:proofErr w:type="spellEnd"/>
      <w:r w:rsidRPr="001A3F6E">
        <w:rPr>
          <w:rFonts w:ascii="Times New Roman" w:hAnsi="Times New Roman" w:cs="Times New Roman"/>
          <w:sz w:val="24"/>
          <w:szCs w:val="24"/>
        </w:rPr>
        <w:t>. 6. § 14. pontja helyébe a következő rendelkezés lép:</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jc w:val="both"/>
        <w:rPr>
          <w:rFonts w:ascii="Times New Roman" w:hAnsi="Times New Roman" w:cs="Times New Roman"/>
          <w:i/>
          <w:sz w:val="24"/>
          <w:szCs w:val="24"/>
        </w:rPr>
      </w:pPr>
      <w:r w:rsidRPr="001A3F6E">
        <w:rPr>
          <w:rFonts w:ascii="Times New Roman" w:hAnsi="Times New Roman" w:cs="Times New Roman"/>
          <w:i/>
          <w:sz w:val="24"/>
          <w:szCs w:val="24"/>
        </w:rPr>
        <w:t>(6. § E törvény alkalmazásában)</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r w:rsidRPr="001A3F6E">
        <w:rPr>
          <w:rFonts w:ascii="Times New Roman" w:hAnsi="Times New Roman" w:cs="Times New Roman"/>
          <w:sz w:val="24"/>
          <w:szCs w:val="24"/>
        </w:rPr>
        <w:t xml:space="preserve">„14. kormányzati, illetve közszolgálati ügykezelő: az, aki a közigazgatási szervnél közhatalmi, irányítási, ellenőrzési és felügyeleti tevékenység gyakorlásához kapcsolódó ügyviteli feladatot lát el, valamint a külképviseletekről és a tartós külszolgálatról szóló törvény szerinti adminisztratív és technikai személyzet tagja, kivéve, ha ezt a tevékenységet az 1. § </w:t>
      </w:r>
      <w:r w:rsidRPr="001A3F6E">
        <w:rPr>
          <w:rFonts w:ascii="Times New Roman" w:hAnsi="Times New Roman" w:cs="Times New Roman"/>
          <w:i/>
          <w:sz w:val="24"/>
          <w:szCs w:val="24"/>
        </w:rPr>
        <w:t>c)</w:t>
      </w:r>
      <w:r w:rsidRPr="001A3F6E">
        <w:rPr>
          <w:rFonts w:ascii="Times New Roman" w:hAnsi="Times New Roman" w:cs="Times New Roman"/>
          <w:sz w:val="24"/>
          <w:szCs w:val="24"/>
        </w:rPr>
        <w:t xml:space="preserve"> pontja szerinti rendvédelmi feladatokat ellátó szervnél vagy a Honvédségnél közalkalmazotti jogviszonyban álló személy végzi;”</w:t>
      </w:r>
    </w:p>
    <w:p w:rsidR="001A3F6E" w:rsidRPr="001A3F6E" w:rsidRDefault="001A3F6E" w:rsidP="001A3F6E">
      <w:pPr>
        <w:autoSpaceDE w:val="0"/>
        <w:autoSpaceDN w:val="0"/>
        <w:adjustRightInd w:val="0"/>
        <w:spacing w:after="0" w:line="240" w:lineRule="auto"/>
        <w:jc w:val="both"/>
        <w:rPr>
          <w:rFonts w:ascii="Times New Roman" w:hAnsi="Times New Roman" w:cs="Times New Roman"/>
          <w:sz w:val="24"/>
          <w:szCs w:val="24"/>
        </w:rPr>
      </w:pPr>
    </w:p>
    <w:p w:rsidR="001A3F6E" w:rsidRPr="001A3F6E" w:rsidRDefault="001A3F6E" w:rsidP="001A3F6E">
      <w:pPr>
        <w:spacing w:after="0" w:line="240" w:lineRule="auto"/>
        <w:jc w:val="both"/>
        <w:rPr>
          <w:rFonts w:ascii="Times New Roman" w:hAnsi="Times New Roman" w:cs="Times New Roman"/>
          <w:sz w:val="24"/>
          <w:szCs w:val="24"/>
        </w:rPr>
      </w:pPr>
      <w:r w:rsidRPr="001A3F6E">
        <w:rPr>
          <w:rFonts w:ascii="Times New Roman" w:hAnsi="Times New Roman" w:cs="Times New Roman"/>
          <w:b/>
          <w:sz w:val="24"/>
          <w:szCs w:val="24"/>
        </w:rPr>
        <w:t>40. §</w:t>
      </w:r>
      <w:r w:rsidRPr="001A3F6E">
        <w:rPr>
          <w:rFonts w:ascii="Times New Roman" w:hAnsi="Times New Roman" w:cs="Times New Roman"/>
          <w:sz w:val="24"/>
          <w:szCs w:val="24"/>
        </w:rPr>
        <w:t xml:space="preserve"> Hatályát veszti </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a</w:t>
      </w:r>
      <w:proofErr w:type="spellEnd"/>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Kttv</w:t>
      </w:r>
      <w:proofErr w:type="spellEnd"/>
      <w:r w:rsidRPr="001A3F6E">
        <w:rPr>
          <w:rFonts w:ascii="Times New Roman" w:hAnsi="Times New Roman" w:cs="Times New Roman"/>
          <w:sz w:val="24"/>
          <w:szCs w:val="24"/>
        </w:rPr>
        <w:t>.</w:t>
      </w:r>
    </w:p>
    <w:p w:rsidR="001A3F6E" w:rsidRPr="001A3F6E" w:rsidRDefault="001A3F6E" w:rsidP="001A3F6E">
      <w:pPr>
        <w:spacing w:after="0" w:line="240" w:lineRule="auto"/>
        <w:jc w:val="both"/>
        <w:rPr>
          <w:rFonts w:ascii="Times New Roman" w:hAnsi="Times New Roman" w:cs="Times New Roman"/>
          <w:sz w:val="24"/>
          <w:szCs w:val="24"/>
        </w:rPr>
      </w:pPr>
      <w:proofErr w:type="spellStart"/>
      <w:r w:rsidRPr="001A3F6E">
        <w:rPr>
          <w:rFonts w:ascii="Times New Roman" w:hAnsi="Times New Roman" w:cs="Times New Roman"/>
          <w:i/>
          <w:sz w:val="24"/>
          <w:szCs w:val="24"/>
        </w:rPr>
        <w:t>aa</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54/</w:t>
      </w:r>
      <w:proofErr w:type="gramStart"/>
      <w:r w:rsidRPr="001A3F6E">
        <w:rPr>
          <w:rFonts w:ascii="Times New Roman" w:hAnsi="Times New Roman" w:cs="Times New Roman"/>
          <w:sz w:val="24"/>
          <w:szCs w:val="24"/>
        </w:rPr>
        <w:t>A</w:t>
      </w:r>
      <w:proofErr w:type="gramEnd"/>
      <w:r w:rsidRPr="001A3F6E">
        <w:rPr>
          <w:rFonts w:ascii="Times New Roman" w:hAnsi="Times New Roman" w:cs="Times New Roman"/>
          <w:sz w:val="24"/>
          <w:szCs w:val="24"/>
        </w:rPr>
        <w:t>.-54/C. §</w:t>
      </w:r>
      <w:proofErr w:type="spellStart"/>
      <w:r w:rsidRPr="001A3F6E">
        <w:rPr>
          <w:rFonts w:ascii="Times New Roman" w:hAnsi="Times New Roman" w:cs="Times New Roman"/>
          <w:sz w:val="24"/>
          <w:szCs w:val="24"/>
        </w:rPr>
        <w:t>-</w:t>
      </w:r>
      <w:proofErr w:type="gramStart"/>
      <w:r w:rsidRPr="001A3F6E">
        <w:rPr>
          <w:rFonts w:ascii="Times New Roman" w:hAnsi="Times New Roman" w:cs="Times New Roman"/>
          <w:sz w:val="24"/>
          <w:szCs w:val="24"/>
        </w:rPr>
        <w:t>a</w:t>
      </w:r>
      <w:proofErr w:type="spellEnd"/>
      <w:proofErr w:type="gramEnd"/>
      <w:r w:rsidRPr="001A3F6E">
        <w:rPr>
          <w:rFonts w:ascii="Times New Roman" w:hAnsi="Times New Roman" w:cs="Times New Roman"/>
          <w:sz w:val="24"/>
          <w:szCs w:val="24"/>
        </w:rPr>
        <w:t>,</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ab</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126. § (6) bekezdése,</w:t>
      </w:r>
    </w:p>
    <w:p w:rsidR="001A3F6E" w:rsidRPr="001A3F6E" w:rsidRDefault="001A3F6E" w:rsidP="001A3F6E">
      <w:pPr>
        <w:spacing w:after="0" w:line="240" w:lineRule="auto"/>
        <w:jc w:val="both"/>
        <w:rPr>
          <w:rFonts w:ascii="Times New Roman" w:hAnsi="Times New Roman" w:cs="Times New Roman"/>
          <w:sz w:val="24"/>
          <w:szCs w:val="24"/>
        </w:rPr>
      </w:pPr>
      <w:proofErr w:type="spellStart"/>
      <w:r w:rsidRPr="001A3F6E">
        <w:rPr>
          <w:rFonts w:ascii="Times New Roman" w:hAnsi="Times New Roman" w:cs="Times New Roman"/>
          <w:i/>
          <w:sz w:val="24"/>
          <w:szCs w:val="24"/>
        </w:rPr>
        <w:t>ac</w:t>
      </w:r>
      <w:proofErr w:type="spell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259. § (1) bekezdés 3. pont </w:t>
      </w:r>
      <w:r w:rsidRPr="001A3F6E">
        <w:rPr>
          <w:rFonts w:ascii="Times New Roman" w:hAnsi="Times New Roman" w:cs="Times New Roman"/>
          <w:i/>
          <w:sz w:val="24"/>
          <w:szCs w:val="24"/>
        </w:rPr>
        <w:t>d)</w:t>
      </w:r>
      <w:r w:rsidRPr="001A3F6E">
        <w:rPr>
          <w:rFonts w:ascii="Times New Roman" w:hAnsi="Times New Roman" w:cs="Times New Roman"/>
          <w:sz w:val="24"/>
          <w:szCs w:val="24"/>
        </w:rPr>
        <w:t xml:space="preserve"> alpontja, valamint</w:t>
      </w:r>
    </w:p>
    <w:p w:rsidR="001A3F6E" w:rsidRPr="001A3F6E" w:rsidRDefault="001A3F6E" w:rsidP="001A3F6E">
      <w:pPr>
        <w:spacing w:after="0" w:line="240" w:lineRule="auto"/>
        <w:jc w:val="both"/>
        <w:rPr>
          <w:rFonts w:ascii="Times New Roman" w:hAnsi="Times New Roman" w:cs="Times New Roman"/>
          <w:sz w:val="24"/>
          <w:szCs w:val="24"/>
        </w:rPr>
      </w:pPr>
      <w:proofErr w:type="gramStart"/>
      <w:r w:rsidRPr="001A3F6E">
        <w:rPr>
          <w:rFonts w:ascii="Times New Roman" w:hAnsi="Times New Roman" w:cs="Times New Roman"/>
          <w:i/>
          <w:sz w:val="24"/>
          <w:szCs w:val="24"/>
        </w:rPr>
        <w:t>ad</w:t>
      </w:r>
      <w:proofErr w:type="gramEnd"/>
      <w:r w:rsidRPr="001A3F6E">
        <w:rPr>
          <w:rFonts w:ascii="Times New Roman" w:hAnsi="Times New Roman" w:cs="Times New Roman"/>
          <w:i/>
          <w:sz w:val="24"/>
          <w:szCs w:val="24"/>
        </w:rPr>
        <w:t>)</w:t>
      </w:r>
      <w:r w:rsidRPr="001A3F6E">
        <w:rPr>
          <w:rFonts w:ascii="Times New Roman" w:hAnsi="Times New Roman" w:cs="Times New Roman"/>
          <w:sz w:val="24"/>
          <w:szCs w:val="24"/>
        </w:rPr>
        <w:t xml:space="preserve"> 259. § (4)-(4a) bekezdése,</w:t>
      </w:r>
    </w:p>
    <w:p w:rsidR="001A3F6E" w:rsidRPr="001A3F6E" w:rsidRDefault="001A3F6E" w:rsidP="001A3F6E">
      <w:pPr>
        <w:spacing w:line="240" w:lineRule="auto"/>
        <w:jc w:val="both"/>
        <w:rPr>
          <w:rFonts w:ascii="Times New Roman" w:hAnsi="Times New Roman" w:cs="Times New Roman"/>
          <w:sz w:val="24"/>
          <w:szCs w:val="24"/>
        </w:rPr>
      </w:pPr>
      <w:r w:rsidRPr="001A3F6E">
        <w:rPr>
          <w:rFonts w:ascii="Times New Roman" w:hAnsi="Times New Roman" w:cs="Times New Roman"/>
          <w:i/>
          <w:sz w:val="24"/>
          <w:szCs w:val="24"/>
        </w:rPr>
        <w:t>b)</w:t>
      </w:r>
      <w:r w:rsidRPr="001A3F6E">
        <w:rPr>
          <w:rFonts w:ascii="Times New Roman" w:hAnsi="Times New Roman" w:cs="Times New Roman"/>
          <w:sz w:val="24"/>
          <w:szCs w:val="24"/>
        </w:rPr>
        <w:t xml:space="preserve"> a tartós külszolgálatról és az ideiglenes külföldi kiküldetésről szóló 172/2012. (VII. 26.) Korm. rendelet </w:t>
      </w: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spacing w:line="23" w:lineRule="atLeast"/>
        <w:jc w:val="both"/>
        <w:rPr>
          <w:rFonts w:ascii="Times New Roman" w:hAnsi="Times New Roman" w:cs="Times New Roman"/>
          <w:sz w:val="24"/>
          <w:szCs w:val="24"/>
        </w:rPr>
      </w:pPr>
    </w:p>
    <w:p w:rsidR="001A3F6E" w:rsidRPr="001A3F6E" w:rsidRDefault="001A3F6E" w:rsidP="001A3F6E">
      <w:pPr>
        <w:numPr>
          <w:ilvl w:val="0"/>
          <w:numId w:val="24"/>
        </w:numPr>
        <w:autoSpaceDE w:val="0"/>
        <w:autoSpaceDN w:val="0"/>
        <w:adjustRightInd w:val="0"/>
        <w:spacing w:before="240" w:after="240" w:line="240" w:lineRule="auto"/>
        <w:contextualSpacing/>
        <w:rPr>
          <w:rFonts w:ascii="Times New Roman" w:hAnsi="Times New Roman" w:cs="Times New Roman"/>
          <w:i/>
          <w:iCs/>
          <w:sz w:val="28"/>
          <w:szCs w:val="28"/>
          <w:u w:val="single"/>
        </w:rPr>
      </w:pPr>
      <w:r w:rsidRPr="001A3F6E">
        <w:rPr>
          <w:rFonts w:ascii="Times New Roman" w:hAnsi="Times New Roman"/>
          <w:sz w:val="24"/>
          <w:szCs w:val="24"/>
        </w:rPr>
        <w:t> </w:t>
      </w:r>
      <w:r w:rsidRPr="001A3F6E">
        <w:rPr>
          <w:rFonts w:ascii="Times New Roman" w:hAnsi="Times New Roman" w:cs="Times New Roman"/>
          <w:i/>
          <w:iCs/>
          <w:sz w:val="28"/>
          <w:szCs w:val="28"/>
          <w:u w:val="single"/>
        </w:rPr>
        <w:t xml:space="preserve">melléklet a 2016. </w:t>
      </w:r>
      <w:proofErr w:type="gramStart"/>
      <w:r w:rsidRPr="001A3F6E">
        <w:rPr>
          <w:rFonts w:ascii="Times New Roman" w:hAnsi="Times New Roman" w:cs="Times New Roman"/>
          <w:i/>
          <w:iCs/>
          <w:sz w:val="28"/>
          <w:szCs w:val="28"/>
          <w:u w:val="single"/>
        </w:rPr>
        <w:t>évi …</w:t>
      </w:r>
      <w:proofErr w:type="gramEnd"/>
      <w:r w:rsidRPr="001A3F6E">
        <w:rPr>
          <w:rFonts w:ascii="Times New Roman" w:hAnsi="Times New Roman" w:cs="Times New Roman"/>
          <w:i/>
          <w:iCs/>
          <w:sz w:val="28"/>
          <w:szCs w:val="28"/>
          <w:u w:val="single"/>
        </w:rPr>
        <w:t xml:space="preserve"> törvényhez</w:t>
      </w:r>
    </w:p>
    <w:p w:rsidR="001A3F6E" w:rsidRPr="001A3F6E" w:rsidRDefault="001A3F6E" w:rsidP="001A3F6E">
      <w:pPr>
        <w:spacing w:after="0" w:line="240" w:lineRule="auto"/>
        <w:rPr>
          <w:rFonts w:ascii="Times New Roman" w:hAnsi="Times New Roman" w:cs="Times New Roman"/>
          <w:b/>
          <w:sz w:val="24"/>
          <w:szCs w:val="24"/>
        </w:rPr>
      </w:pPr>
      <w:r w:rsidRPr="001A3F6E">
        <w:rPr>
          <w:rFonts w:ascii="Times New Roman" w:hAnsi="Times New Roman" w:cs="Times New Roman"/>
          <w:b/>
          <w:sz w:val="24"/>
          <w:szCs w:val="24"/>
        </w:rPr>
        <w:t>Munkaköri és rangok szerinti besorolás</w:t>
      </w:r>
    </w:p>
    <w:p w:rsidR="001A3F6E" w:rsidRPr="001A3F6E" w:rsidRDefault="001A3F6E" w:rsidP="001A3F6E">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282"/>
        <w:gridCol w:w="3659"/>
        <w:gridCol w:w="1309"/>
        <w:gridCol w:w="1038"/>
      </w:tblGrid>
      <w:tr w:rsidR="001A3F6E" w:rsidRPr="001A3F6E" w:rsidTr="00F44DC4">
        <w:tc>
          <w:tcPr>
            <w:tcW w:w="6941" w:type="dxa"/>
            <w:gridSpan w:val="2"/>
            <w:vAlign w:val="center"/>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Munkakör</w:t>
            </w:r>
          </w:p>
        </w:tc>
        <w:tc>
          <w:tcPr>
            <w:tcW w:w="1309"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Rang</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Szorzó</w:t>
            </w:r>
          </w:p>
        </w:tc>
      </w:tr>
      <w:tr w:rsidR="001A3F6E" w:rsidRPr="001A3F6E" w:rsidTr="00F44DC4">
        <w:tc>
          <w:tcPr>
            <w:tcW w:w="3282"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Vezetői munkakörök</w:t>
            </w: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Misszióvezető</w:t>
            </w:r>
          </w:p>
        </w:tc>
        <w:tc>
          <w:tcPr>
            <w:tcW w:w="1309"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Nagykövet</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5,0</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p>
        </w:tc>
        <w:tc>
          <w:tcPr>
            <w:tcW w:w="1309"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Főkonzul</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4,6</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Első beosztott diplomata, első beosztott konzul</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4,2</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külföldi magyar kulturális intézetet vezető kulturális tanácsos, vezető konzul</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4,0</w:t>
            </w:r>
          </w:p>
        </w:tc>
      </w:tr>
      <w:tr w:rsidR="001A3F6E" w:rsidRPr="001A3F6E" w:rsidTr="00F44DC4">
        <w:tc>
          <w:tcPr>
            <w:tcW w:w="3282"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Diplomata munkakörök</w:t>
            </w:r>
          </w:p>
        </w:tc>
        <w:tc>
          <w:tcPr>
            <w:tcW w:w="3659"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Beosztott diplomata</w:t>
            </w:r>
          </w:p>
        </w:tc>
        <w:tc>
          <w:tcPr>
            <w:tcW w:w="1309" w:type="dxa"/>
          </w:tcPr>
          <w:p w:rsidR="001A3F6E" w:rsidRPr="001A3F6E" w:rsidRDefault="001A3F6E" w:rsidP="001A3F6E">
            <w:pPr>
              <w:rPr>
                <w:rFonts w:ascii="Times New Roman" w:hAnsi="Times New Roman" w:cs="Times New Roman"/>
                <w:sz w:val="24"/>
                <w:szCs w:val="24"/>
              </w:rPr>
            </w:pPr>
            <w:proofErr w:type="spellStart"/>
            <w:r w:rsidRPr="001A3F6E">
              <w:rPr>
                <w:rFonts w:ascii="Times New Roman" w:hAnsi="Times New Roman" w:cs="Times New Roman"/>
                <w:sz w:val="24"/>
                <w:szCs w:val="24"/>
              </w:rPr>
              <w:t>rk</w:t>
            </w:r>
            <w:proofErr w:type="spellEnd"/>
            <w:r w:rsidRPr="001A3F6E">
              <w:rPr>
                <w:rFonts w:ascii="Times New Roman" w:hAnsi="Times New Roman" w:cs="Times New Roman"/>
                <w:sz w:val="24"/>
                <w:szCs w:val="24"/>
              </w:rPr>
              <w:t>. követ</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4,0</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tcPr>
          <w:p w:rsidR="001A3F6E" w:rsidRPr="001A3F6E" w:rsidRDefault="001A3F6E" w:rsidP="001A3F6E">
            <w:pPr>
              <w:rPr>
                <w:rFonts w:ascii="Times New Roman" w:hAnsi="Times New Roman" w:cs="Times New Roman"/>
                <w:sz w:val="24"/>
                <w:szCs w:val="24"/>
              </w:rPr>
            </w:pPr>
          </w:p>
        </w:tc>
        <w:tc>
          <w:tcPr>
            <w:tcW w:w="1309" w:type="dxa"/>
          </w:tcPr>
          <w:p w:rsidR="001A3F6E" w:rsidRPr="001A3F6E" w:rsidRDefault="001A3F6E" w:rsidP="001A3F6E">
            <w:pPr>
              <w:rPr>
                <w:rFonts w:ascii="Times New Roman" w:hAnsi="Times New Roman" w:cs="Times New Roman"/>
                <w:sz w:val="24"/>
                <w:szCs w:val="24"/>
              </w:rPr>
            </w:pPr>
            <w:proofErr w:type="spellStart"/>
            <w:r w:rsidRPr="001A3F6E">
              <w:rPr>
                <w:rFonts w:ascii="Times New Roman" w:hAnsi="Times New Roman" w:cs="Times New Roman"/>
                <w:sz w:val="24"/>
                <w:szCs w:val="24"/>
              </w:rPr>
              <w:t>I.o</w:t>
            </w:r>
            <w:proofErr w:type="spellEnd"/>
            <w:r w:rsidRPr="001A3F6E">
              <w:rPr>
                <w:rFonts w:ascii="Times New Roman" w:hAnsi="Times New Roman" w:cs="Times New Roman"/>
                <w:sz w:val="24"/>
                <w:szCs w:val="24"/>
              </w:rPr>
              <w:t>. tan.</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3,9</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tcPr>
          <w:p w:rsidR="001A3F6E" w:rsidRPr="001A3F6E" w:rsidRDefault="001A3F6E" w:rsidP="001A3F6E">
            <w:pPr>
              <w:rPr>
                <w:rFonts w:ascii="Times New Roman" w:hAnsi="Times New Roman" w:cs="Times New Roman"/>
                <w:sz w:val="24"/>
                <w:szCs w:val="24"/>
              </w:rPr>
            </w:pPr>
          </w:p>
        </w:tc>
        <w:tc>
          <w:tcPr>
            <w:tcW w:w="1309" w:type="dxa"/>
          </w:tcPr>
          <w:p w:rsidR="001A3F6E" w:rsidRPr="001A3F6E" w:rsidRDefault="001A3F6E" w:rsidP="001A3F6E">
            <w:pPr>
              <w:rPr>
                <w:rFonts w:ascii="Times New Roman" w:hAnsi="Times New Roman" w:cs="Times New Roman"/>
                <w:sz w:val="24"/>
                <w:szCs w:val="24"/>
              </w:rPr>
            </w:pPr>
            <w:proofErr w:type="spellStart"/>
            <w:r w:rsidRPr="001A3F6E">
              <w:rPr>
                <w:rFonts w:ascii="Times New Roman" w:hAnsi="Times New Roman" w:cs="Times New Roman"/>
                <w:sz w:val="24"/>
                <w:szCs w:val="24"/>
              </w:rPr>
              <w:t>II.o</w:t>
            </w:r>
            <w:proofErr w:type="spellEnd"/>
            <w:r w:rsidRPr="001A3F6E">
              <w:rPr>
                <w:rFonts w:ascii="Times New Roman" w:hAnsi="Times New Roman" w:cs="Times New Roman"/>
                <w:sz w:val="24"/>
                <w:szCs w:val="24"/>
              </w:rPr>
              <w:t>. tan</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3,8</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Beosztott diplomata és gazdasági vezető</w:t>
            </w:r>
          </w:p>
        </w:tc>
        <w:tc>
          <w:tcPr>
            <w:tcW w:w="1309" w:type="dxa"/>
          </w:tcPr>
          <w:p w:rsidR="001A3F6E" w:rsidRPr="001A3F6E" w:rsidRDefault="001A3F6E" w:rsidP="001A3F6E">
            <w:pPr>
              <w:rPr>
                <w:rFonts w:ascii="Times New Roman" w:hAnsi="Times New Roman" w:cs="Times New Roman"/>
                <w:sz w:val="24"/>
                <w:szCs w:val="24"/>
              </w:rPr>
            </w:pPr>
            <w:proofErr w:type="spellStart"/>
            <w:r w:rsidRPr="001A3F6E">
              <w:rPr>
                <w:rFonts w:ascii="Times New Roman" w:hAnsi="Times New Roman" w:cs="Times New Roman"/>
                <w:sz w:val="24"/>
                <w:szCs w:val="24"/>
              </w:rPr>
              <w:t>I.o</w:t>
            </w:r>
            <w:proofErr w:type="spellEnd"/>
            <w:r w:rsidRPr="001A3F6E">
              <w:rPr>
                <w:rFonts w:ascii="Times New Roman" w:hAnsi="Times New Roman" w:cs="Times New Roman"/>
                <w:sz w:val="24"/>
                <w:szCs w:val="24"/>
              </w:rPr>
              <w:t xml:space="preserve">. </w:t>
            </w:r>
            <w:proofErr w:type="spellStart"/>
            <w:r w:rsidRPr="001A3F6E">
              <w:rPr>
                <w:rFonts w:ascii="Times New Roman" w:hAnsi="Times New Roman" w:cs="Times New Roman"/>
                <w:sz w:val="24"/>
                <w:szCs w:val="24"/>
              </w:rPr>
              <w:t>tit</w:t>
            </w:r>
            <w:proofErr w:type="spellEnd"/>
            <w:r w:rsidRPr="001A3F6E">
              <w:rPr>
                <w:rFonts w:ascii="Times New Roman" w:hAnsi="Times New Roman" w:cs="Times New Roman"/>
                <w:sz w:val="24"/>
                <w:szCs w:val="24"/>
              </w:rPr>
              <w:t>.</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3,7</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tcPr>
          <w:p w:rsidR="001A3F6E" w:rsidRPr="001A3F6E" w:rsidRDefault="001A3F6E" w:rsidP="001A3F6E">
            <w:pPr>
              <w:rPr>
                <w:rFonts w:ascii="Times New Roman" w:hAnsi="Times New Roman" w:cs="Times New Roman"/>
                <w:sz w:val="24"/>
                <w:szCs w:val="24"/>
              </w:rPr>
            </w:pPr>
          </w:p>
        </w:tc>
        <w:tc>
          <w:tcPr>
            <w:tcW w:w="130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 xml:space="preserve">II. o. </w:t>
            </w:r>
            <w:proofErr w:type="spellStart"/>
            <w:r w:rsidRPr="001A3F6E">
              <w:rPr>
                <w:rFonts w:ascii="Times New Roman" w:hAnsi="Times New Roman" w:cs="Times New Roman"/>
                <w:sz w:val="24"/>
                <w:szCs w:val="24"/>
              </w:rPr>
              <w:t>tit</w:t>
            </w:r>
            <w:proofErr w:type="spellEnd"/>
            <w:r w:rsidRPr="001A3F6E">
              <w:rPr>
                <w:rFonts w:ascii="Times New Roman" w:hAnsi="Times New Roman" w:cs="Times New Roman"/>
                <w:sz w:val="24"/>
                <w:szCs w:val="24"/>
              </w:rPr>
              <w:t>.</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3,6</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tcPr>
          <w:p w:rsidR="001A3F6E" w:rsidRPr="001A3F6E" w:rsidRDefault="001A3F6E" w:rsidP="001A3F6E">
            <w:pPr>
              <w:rPr>
                <w:rFonts w:ascii="Times New Roman" w:hAnsi="Times New Roman" w:cs="Times New Roman"/>
                <w:sz w:val="24"/>
                <w:szCs w:val="24"/>
              </w:rPr>
            </w:pPr>
          </w:p>
        </w:tc>
        <w:tc>
          <w:tcPr>
            <w:tcW w:w="130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 xml:space="preserve">III. o. </w:t>
            </w:r>
            <w:proofErr w:type="spellStart"/>
            <w:r w:rsidRPr="001A3F6E">
              <w:rPr>
                <w:rFonts w:ascii="Times New Roman" w:hAnsi="Times New Roman" w:cs="Times New Roman"/>
                <w:sz w:val="24"/>
                <w:szCs w:val="24"/>
              </w:rPr>
              <w:t>tit</w:t>
            </w:r>
            <w:proofErr w:type="spellEnd"/>
            <w:r w:rsidRPr="001A3F6E">
              <w:rPr>
                <w:rFonts w:ascii="Times New Roman" w:hAnsi="Times New Roman" w:cs="Times New Roman"/>
                <w:sz w:val="24"/>
                <w:szCs w:val="24"/>
              </w:rPr>
              <w:t>.</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3,5</w:t>
            </w:r>
          </w:p>
        </w:tc>
      </w:tr>
      <w:tr w:rsidR="001A3F6E" w:rsidRPr="001A3F6E" w:rsidTr="00F44DC4">
        <w:trPr>
          <w:trHeight w:val="232"/>
        </w:trPr>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Beosztott diplomata, diplomáciai rangú gazdasági felelős, diplomáciai rangú regionális rendszergazda</w:t>
            </w:r>
          </w:p>
        </w:tc>
        <w:tc>
          <w:tcPr>
            <w:tcW w:w="130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attasé</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3,4</w:t>
            </w:r>
          </w:p>
        </w:tc>
      </w:tr>
      <w:tr w:rsidR="001A3F6E" w:rsidRPr="001A3F6E" w:rsidTr="00F44DC4">
        <w:trPr>
          <w:trHeight w:val="231"/>
        </w:trPr>
        <w:tc>
          <w:tcPr>
            <w:tcW w:w="3282" w:type="dxa"/>
            <w:vMerge/>
          </w:tcPr>
          <w:p w:rsidR="001A3F6E" w:rsidRPr="001A3F6E" w:rsidRDefault="001A3F6E" w:rsidP="001A3F6E">
            <w:pPr>
              <w:rPr>
                <w:rFonts w:ascii="Times New Roman" w:hAnsi="Times New Roman" w:cs="Times New Roman"/>
                <w:sz w:val="24"/>
                <w:szCs w:val="24"/>
              </w:rPr>
            </w:pPr>
          </w:p>
        </w:tc>
        <w:tc>
          <w:tcPr>
            <w:tcW w:w="3659" w:type="dxa"/>
            <w:vMerge/>
          </w:tcPr>
          <w:p w:rsidR="001A3F6E" w:rsidRPr="001A3F6E" w:rsidRDefault="001A3F6E" w:rsidP="001A3F6E">
            <w:pPr>
              <w:rPr>
                <w:rFonts w:ascii="Times New Roman" w:hAnsi="Times New Roman" w:cs="Times New Roman"/>
                <w:sz w:val="24"/>
                <w:szCs w:val="24"/>
              </w:rPr>
            </w:pPr>
          </w:p>
        </w:tc>
        <w:tc>
          <w:tcPr>
            <w:tcW w:w="130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segédattasé</w:t>
            </w: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w:t>
            </w:r>
            <w:proofErr w:type="spellStart"/>
            <w:r w:rsidRPr="001A3F6E">
              <w:rPr>
                <w:rFonts w:ascii="Times New Roman" w:hAnsi="Times New Roman" w:cs="Times New Roman"/>
                <w:sz w:val="24"/>
                <w:szCs w:val="24"/>
              </w:rPr>
              <w:t>3</w:t>
            </w:r>
            <w:proofErr w:type="spellEnd"/>
          </w:p>
        </w:tc>
      </w:tr>
      <w:tr w:rsidR="001A3F6E" w:rsidRPr="001A3F6E" w:rsidTr="00F44DC4">
        <w:trPr>
          <w:trHeight w:val="562"/>
        </w:trPr>
        <w:tc>
          <w:tcPr>
            <w:tcW w:w="3282"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Adminisztratív munkakörök</w:t>
            </w: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Regionális rendszergazda, gazdasági felelős</w:t>
            </w:r>
          </w:p>
        </w:tc>
        <w:tc>
          <w:tcPr>
            <w:tcW w:w="1309" w:type="dxa"/>
          </w:tcPr>
          <w:p w:rsidR="001A3F6E" w:rsidRPr="001A3F6E" w:rsidRDefault="001A3F6E" w:rsidP="001A3F6E">
            <w:pP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3,0</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Rendszergazda, külképviselet-vezetői titkárnő, gazdasági ügyintéző</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2,8</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Titkárnő (titkársági referens), konzuli ügyintéző</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2,6</w:t>
            </w:r>
          </w:p>
        </w:tc>
      </w:tr>
      <w:tr w:rsidR="001A3F6E" w:rsidRPr="001A3F6E" w:rsidTr="00F44DC4">
        <w:tc>
          <w:tcPr>
            <w:tcW w:w="3282" w:type="dxa"/>
            <w:vMerge w:val="restart"/>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Technikai munkakörök</w:t>
            </w: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Nagyköveti gépkocsivezető</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2,4</w:t>
            </w:r>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Gépkocsivezető, szakács, gondnok</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2,</w:t>
            </w:r>
            <w:proofErr w:type="spellStart"/>
            <w:r w:rsidRPr="001A3F6E">
              <w:rPr>
                <w:rFonts w:ascii="Times New Roman" w:hAnsi="Times New Roman" w:cs="Times New Roman"/>
                <w:sz w:val="24"/>
                <w:szCs w:val="24"/>
              </w:rPr>
              <w:t>2</w:t>
            </w:r>
            <w:proofErr w:type="spellEnd"/>
          </w:p>
        </w:tc>
      </w:tr>
      <w:tr w:rsidR="001A3F6E" w:rsidRPr="001A3F6E" w:rsidTr="00F44DC4">
        <w:tc>
          <w:tcPr>
            <w:tcW w:w="3282" w:type="dxa"/>
            <w:vMerge/>
          </w:tcPr>
          <w:p w:rsidR="001A3F6E" w:rsidRPr="001A3F6E" w:rsidRDefault="001A3F6E" w:rsidP="001A3F6E">
            <w:pPr>
              <w:rPr>
                <w:rFonts w:ascii="Times New Roman" w:hAnsi="Times New Roman" w:cs="Times New Roman"/>
                <w:sz w:val="24"/>
                <w:szCs w:val="24"/>
              </w:rPr>
            </w:pPr>
          </w:p>
        </w:tc>
        <w:tc>
          <w:tcPr>
            <w:tcW w:w="3659" w:type="dxa"/>
          </w:tcPr>
          <w:p w:rsidR="001A3F6E" w:rsidRPr="001A3F6E" w:rsidRDefault="001A3F6E" w:rsidP="001A3F6E">
            <w:pPr>
              <w:rPr>
                <w:rFonts w:ascii="Times New Roman" w:hAnsi="Times New Roman" w:cs="Times New Roman"/>
                <w:sz w:val="24"/>
                <w:szCs w:val="24"/>
              </w:rPr>
            </w:pPr>
            <w:r w:rsidRPr="001A3F6E">
              <w:rPr>
                <w:rFonts w:ascii="Times New Roman" w:hAnsi="Times New Roman" w:cs="Times New Roman"/>
                <w:sz w:val="24"/>
                <w:szCs w:val="24"/>
              </w:rPr>
              <w:t>Hivatalsegéd, takarító</w:t>
            </w:r>
          </w:p>
        </w:tc>
        <w:tc>
          <w:tcPr>
            <w:tcW w:w="1309" w:type="dxa"/>
          </w:tcPr>
          <w:p w:rsidR="001A3F6E" w:rsidRPr="001A3F6E" w:rsidRDefault="001A3F6E" w:rsidP="001A3F6E">
            <w:pPr>
              <w:jc w:val="center"/>
              <w:rPr>
                <w:rFonts w:ascii="Times New Roman" w:hAnsi="Times New Roman" w:cs="Times New Roman"/>
                <w:sz w:val="24"/>
                <w:szCs w:val="24"/>
              </w:rPr>
            </w:pPr>
          </w:p>
        </w:tc>
        <w:tc>
          <w:tcPr>
            <w:tcW w:w="1038" w:type="dxa"/>
          </w:tcPr>
          <w:p w:rsidR="001A3F6E" w:rsidRPr="001A3F6E" w:rsidRDefault="001A3F6E" w:rsidP="001A3F6E">
            <w:pPr>
              <w:jc w:val="center"/>
              <w:rPr>
                <w:rFonts w:ascii="Times New Roman" w:hAnsi="Times New Roman" w:cs="Times New Roman"/>
                <w:sz w:val="24"/>
                <w:szCs w:val="24"/>
              </w:rPr>
            </w:pPr>
            <w:r w:rsidRPr="001A3F6E">
              <w:rPr>
                <w:rFonts w:ascii="Times New Roman" w:hAnsi="Times New Roman" w:cs="Times New Roman"/>
                <w:sz w:val="24"/>
                <w:szCs w:val="24"/>
              </w:rPr>
              <w:t>2,0</w:t>
            </w:r>
          </w:p>
        </w:tc>
      </w:tr>
    </w:tbl>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spacing w:after="0" w:line="240" w:lineRule="auto"/>
        <w:rPr>
          <w:rFonts w:ascii="Times New Roman" w:hAnsi="Times New Roman" w:cs="Times New Roman"/>
          <w:sz w:val="24"/>
          <w:szCs w:val="24"/>
        </w:rPr>
      </w:pPr>
    </w:p>
    <w:p w:rsidR="001A3F6E" w:rsidRPr="001A3F6E" w:rsidRDefault="001A3F6E" w:rsidP="001A3F6E">
      <w:pPr>
        <w:numPr>
          <w:ilvl w:val="0"/>
          <w:numId w:val="24"/>
        </w:numPr>
        <w:autoSpaceDE w:val="0"/>
        <w:autoSpaceDN w:val="0"/>
        <w:adjustRightInd w:val="0"/>
        <w:spacing w:before="240" w:after="240" w:line="240" w:lineRule="auto"/>
        <w:contextualSpacing/>
        <w:rPr>
          <w:rFonts w:ascii="Times New Roman" w:hAnsi="Times New Roman" w:cs="Times New Roman"/>
          <w:i/>
          <w:iCs/>
          <w:sz w:val="28"/>
          <w:szCs w:val="28"/>
          <w:u w:val="single"/>
        </w:rPr>
      </w:pPr>
      <w:r w:rsidRPr="001A3F6E">
        <w:rPr>
          <w:rFonts w:ascii="Times New Roman" w:hAnsi="Times New Roman"/>
          <w:sz w:val="24"/>
          <w:szCs w:val="24"/>
        </w:rPr>
        <w:lastRenderedPageBreak/>
        <w:t> </w:t>
      </w:r>
      <w:r w:rsidRPr="001A3F6E">
        <w:rPr>
          <w:rFonts w:ascii="Times New Roman" w:hAnsi="Times New Roman" w:cs="Times New Roman"/>
          <w:i/>
          <w:iCs/>
          <w:sz w:val="28"/>
          <w:szCs w:val="28"/>
          <w:u w:val="single"/>
        </w:rPr>
        <w:t xml:space="preserve">melléklet a 2016. </w:t>
      </w:r>
      <w:proofErr w:type="gramStart"/>
      <w:r w:rsidRPr="001A3F6E">
        <w:rPr>
          <w:rFonts w:ascii="Times New Roman" w:hAnsi="Times New Roman" w:cs="Times New Roman"/>
          <w:i/>
          <w:iCs/>
          <w:sz w:val="28"/>
          <w:szCs w:val="28"/>
          <w:u w:val="single"/>
        </w:rPr>
        <w:t>évi …</w:t>
      </w:r>
      <w:proofErr w:type="gramEnd"/>
      <w:r w:rsidRPr="001A3F6E">
        <w:rPr>
          <w:rFonts w:ascii="Times New Roman" w:hAnsi="Times New Roman" w:cs="Times New Roman"/>
          <w:i/>
          <w:iCs/>
          <w:sz w:val="28"/>
          <w:szCs w:val="28"/>
          <w:u w:val="single"/>
        </w:rPr>
        <w:t xml:space="preserve"> törvényhez</w:t>
      </w:r>
    </w:p>
    <w:p w:rsidR="001A3F6E" w:rsidRPr="001A3F6E" w:rsidRDefault="001A3F6E" w:rsidP="001A3F6E">
      <w:pPr>
        <w:autoSpaceDE w:val="0"/>
        <w:autoSpaceDN w:val="0"/>
        <w:adjustRightInd w:val="0"/>
        <w:spacing w:before="240" w:after="240" w:line="240" w:lineRule="auto"/>
        <w:ind w:left="1080"/>
        <w:contextualSpacing/>
        <w:rPr>
          <w:rFonts w:ascii="Times New Roman" w:hAnsi="Times New Roman" w:cs="Times New Roman"/>
          <w:i/>
          <w:iCs/>
          <w:sz w:val="28"/>
          <w:szCs w:val="28"/>
          <w:u w:val="single"/>
        </w:rPr>
      </w:pPr>
    </w:p>
    <w:p w:rsidR="001A3F6E" w:rsidRPr="001A3F6E" w:rsidRDefault="001A3F6E" w:rsidP="001A3F6E">
      <w:pPr>
        <w:numPr>
          <w:ilvl w:val="0"/>
          <w:numId w:val="27"/>
        </w:numPr>
        <w:tabs>
          <w:tab w:val="left" w:pos="284"/>
        </w:tabs>
        <w:autoSpaceDE w:val="0"/>
        <w:autoSpaceDN w:val="0"/>
        <w:adjustRightInd w:val="0"/>
        <w:spacing w:before="240" w:after="240" w:line="240" w:lineRule="auto"/>
        <w:contextualSpacing/>
        <w:jc w:val="both"/>
        <w:rPr>
          <w:rFonts w:ascii="Times New Roman" w:hAnsi="Times New Roman" w:cs="Times New Roman"/>
          <w:iCs/>
          <w:sz w:val="24"/>
          <w:szCs w:val="24"/>
        </w:rPr>
      </w:pPr>
      <w:r w:rsidRPr="001A3F6E">
        <w:rPr>
          <w:rFonts w:ascii="Times New Roman" w:hAnsi="Times New Roman" w:cs="Times New Roman"/>
          <w:iCs/>
          <w:sz w:val="24"/>
          <w:szCs w:val="24"/>
        </w:rPr>
        <w:t>A személyi jövedelemadóról szóló 1995. évi CXVII. törvény 3. számú mellékletének „II. Igazolás nélkül elszámolható költségek” része a következő 9. ponttal egészül ki:</w:t>
      </w:r>
    </w:p>
    <w:p w:rsidR="001A3F6E" w:rsidRPr="001A3F6E" w:rsidRDefault="001A3F6E" w:rsidP="001A3F6E">
      <w:pPr>
        <w:tabs>
          <w:tab w:val="left" w:pos="284"/>
        </w:tabs>
        <w:autoSpaceDE w:val="0"/>
        <w:autoSpaceDN w:val="0"/>
        <w:adjustRightInd w:val="0"/>
        <w:spacing w:before="240" w:after="240" w:line="240" w:lineRule="auto"/>
        <w:jc w:val="both"/>
        <w:rPr>
          <w:rFonts w:ascii="Times New Roman" w:hAnsi="Times New Roman" w:cs="Times New Roman"/>
          <w:i/>
          <w:iCs/>
          <w:sz w:val="24"/>
          <w:szCs w:val="24"/>
        </w:rPr>
      </w:pPr>
      <w:r w:rsidRPr="001A3F6E">
        <w:rPr>
          <w:rFonts w:ascii="Times New Roman" w:hAnsi="Times New Roman" w:cs="Times New Roman"/>
          <w:i/>
          <w:iCs/>
          <w:sz w:val="24"/>
          <w:szCs w:val="24"/>
        </w:rPr>
        <w:t>(Az e törvényben elismert költségek esetében, ha törvény vagy kormányrendelet (a továbbiakban: jogszabály) költségtérítésről rendelkezik, akkor a ténylegesen felmerült és igazolt kiadás érvényesítése helyett a jogszabályban meghatározott mértékig igazolás nélkül számolható el az adott címen költség azzal, hogy akkor ezt a költséget teljes egészében elszámoltnak kell tekinteni. Ilyen költségnek minősül különösen)</w:t>
      </w:r>
    </w:p>
    <w:p w:rsidR="001A3F6E" w:rsidRPr="001A3F6E" w:rsidRDefault="001A3F6E" w:rsidP="001A3F6E">
      <w:pPr>
        <w:tabs>
          <w:tab w:val="left" w:pos="284"/>
        </w:tabs>
        <w:autoSpaceDE w:val="0"/>
        <w:autoSpaceDN w:val="0"/>
        <w:adjustRightInd w:val="0"/>
        <w:spacing w:before="240" w:after="240" w:line="240" w:lineRule="auto"/>
        <w:contextualSpacing/>
        <w:jc w:val="both"/>
        <w:rPr>
          <w:rFonts w:ascii="Times New Roman" w:hAnsi="Times New Roman" w:cs="Times New Roman"/>
          <w:iCs/>
          <w:sz w:val="24"/>
          <w:szCs w:val="24"/>
        </w:rPr>
      </w:pPr>
      <w:r w:rsidRPr="001A3F6E">
        <w:rPr>
          <w:rFonts w:ascii="Times New Roman" w:hAnsi="Times New Roman" w:cs="Times New Roman"/>
          <w:iCs/>
          <w:sz w:val="24"/>
          <w:szCs w:val="24"/>
        </w:rPr>
        <w:t>„9. a külképviseletekről és a tartós külszolgálatról szóló törvény szerint tartós külszolgálatra kihelyezett magánszemély részére a saját és hozzátartozói külföldi életvitelével kapcsolatban felmerülő többletköltségek fedezetére az említett törvény vagy a végrehajtására kiadott más jogszabály alapján megállapított átalány-költségtérítés összege.”</w:t>
      </w:r>
    </w:p>
    <w:p w:rsidR="001A3F6E" w:rsidRPr="001A3F6E" w:rsidRDefault="001A3F6E" w:rsidP="001A3F6E">
      <w:pPr>
        <w:autoSpaceDE w:val="0"/>
        <w:autoSpaceDN w:val="0"/>
        <w:adjustRightInd w:val="0"/>
        <w:spacing w:after="0"/>
        <w:rPr>
          <w:rFonts w:ascii="Times New Roman" w:hAnsi="Times New Roman" w:cs="Times New Roman"/>
          <w:b/>
          <w:bCs/>
          <w:sz w:val="24"/>
          <w:szCs w:val="24"/>
          <w:lang w:eastAsia="hu-HU"/>
        </w:rPr>
        <w:sectPr w:rsidR="001A3F6E" w:rsidRPr="001A3F6E" w:rsidSect="00D95A0B">
          <w:pgSz w:w="11906" w:h="16838"/>
          <w:pgMar w:top="1417" w:right="1416" w:bottom="1417" w:left="1417" w:header="708" w:footer="708" w:gutter="0"/>
          <w:cols w:space="708"/>
          <w:docGrid w:linePitch="360"/>
        </w:sectPr>
      </w:pPr>
    </w:p>
    <w:p w:rsidR="001A3F6E" w:rsidRPr="001A3F6E" w:rsidRDefault="001A3F6E" w:rsidP="001A3F6E">
      <w:pPr>
        <w:suppressAutoHyphens/>
        <w:spacing w:after="0"/>
        <w:jc w:val="center"/>
        <w:rPr>
          <w:rFonts w:ascii="Times New Roman" w:eastAsia="Times New Roman" w:hAnsi="Times New Roman" w:cs="Times New Roman"/>
          <w:b/>
          <w:color w:val="000000"/>
          <w:sz w:val="24"/>
          <w:szCs w:val="24"/>
          <w:lang w:eastAsia="ar-SA"/>
        </w:rPr>
      </w:pPr>
      <w:r w:rsidRPr="001A3F6E">
        <w:rPr>
          <w:rFonts w:ascii="Times New Roman" w:eastAsia="Times New Roman" w:hAnsi="Times New Roman" w:cs="Times New Roman"/>
          <w:b/>
          <w:color w:val="000000"/>
          <w:sz w:val="24"/>
          <w:szCs w:val="24"/>
          <w:lang w:eastAsia="ar-SA"/>
        </w:rPr>
        <w:lastRenderedPageBreak/>
        <w:t>I N D O K O L Á S</w:t>
      </w:r>
    </w:p>
    <w:p w:rsidR="001A3F6E" w:rsidRPr="001A3F6E" w:rsidRDefault="001A3F6E" w:rsidP="001A3F6E">
      <w:pPr>
        <w:suppressAutoHyphens/>
        <w:spacing w:after="0"/>
        <w:jc w:val="center"/>
        <w:rPr>
          <w:rFonts w:ascii="Times New Roman" w:eastAsia="Times New Roman" w:hAnsi="Times New Roman" w:cs="Times New Roman"/>
          <w:b/>
          <w:color w:val="000000"/>
          <w:sz w:val="24"/>
          <w:szCs w:val="24"/>
          <w:lang w:eastAsia="ar-SA"/>
        </w:rPr>
      </w:pPr>
    </w:p>
    <w:p w:rsidR="001A3F6E" w:rsidRPr="001A3F6E" w:rsidRDefault="001A3F6E" w:rsidP="001A3F6E">
      <w:pPr>
        <w:suppressAutoHyphens/>
        <w:spacing w:after="0"/>
        <w:jc w:val="center"/>
        <w:rPr>
          <w:rFonts w:ascii="Times New Roman" w:eastAsia="Times New Roman" w:hAnsi="Times New Roman" w:cs="Times New Roman"/>
          <w:b/>
          <w:color w:val="000000"/>
          <w:sz w:val="24"/>
          <w:szCs w:val="24"/>
          <w:lang w:eastAsia="ar-SA"/>
        </w:rPr>
      </w:pPr>
    </w:p>
    <w:p w:rsidR="001A3F6E" w:rsidRPr="001A3F6E" w:rsidRDefault="001A3F6E" w:rsidP="001A3F6E">
      <w:pPr>
        <w:suppressAutoHyphens/>
        <w:spacing w:after="0"/>
        <w:jc w:val="center"/>
        <w:rPr>
          <w:rFonts w:ascii="Times New Roman" w:eastAsia="Times New Roman" w:hAnsi="Times New Roman" w:cs="Times New Roman"/>
          <w:b/>
          <w:color w:val="000000"/>
          <w:sz w:val="24"/>
          <w:szCs w:val="24"/>
          <w:lang w:eastAsia="ar-SA"/>
        </w:rPr>
      </w:pPr>
      <w:r w:rsidRPr="001A3F6E">
        <w:rPr>
          <w:rFonts w:ascii="Times New Roman" w:eastAsia="Times New Roman" w:hAnsi="Times New Roman" w:cs="Times New Roman"/>
          <w:b/>
          <w:color w:val="000000"/>
          <w:sz w:val="24"/>
          <w:szCs w:val="24"/>
          <w:lang w:eastAsia="ar-SA"/>
        </w:rPr>
        <w:t>Általános indokolás</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t xml:space="preserve">A klasszikus diplomáciai feladatok mellett a külgazdaságot, valamint a kulturális és tudománydiplomáciát magában foglaló külügyi igazgatás megteremtésével nemcsak egységesedett, hanem ki is bővült a magyar külpolitika feladata és eszköztára. Ezek között is hangsúlyosak a nemzeti érdekek külföldön történő megjelenítése, képviselete és védelme; az eredményes és sikeres Magyarország megjelenítésében, fejlesztésében játszott szerep; a magyar álláspontok következetes képviselete. </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t xml:space="preserve">Magyarország és a nemzetközi közösség közötti együttműködés erősítése érdekében szükségessé vált a külképviseleti hálózat hatékonyságának, gyors reagáló képességének biztosítása, stabil, egységes, átlátható tartós külszolgálati rendszer megteremtése. Mindezek érdekében a személyi állománnyal szembeni elvárások rögzítése mellett megfelelő kereteket teremtve meg kellett erősíteni a külképviseletek, a külügyi szolgálat alapvető rendszerét és a tartós külszolgálatra vonatkozó speciális szabályokat. . </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t xml:space="preserve">A külképviseletekről és a tartós külszolgálatról szóló törvény megalkotásával a jogalkotó ennek a folyamatnak egy nagyon fontos elemét, zárkövét teszi le: egységesíti, és törvényi szintre emeli a normaanyagot. Az előterjesztés ezzel szimbolikusan is kifejezi és elismeri azt a munkát és szerepet, melyet a magyar külpolitika, a magyar diplomácia tagjai látnak el Magyarország érdekeinek artikulálásában, képviseletében. </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t xml:space="preserve">Az eddig különböző szabályozási szinteken lévő, szerteágazó diffúz joganyagot a jogalkotó átfogó rendszerbe foglalja: a közszolgálati tisztviselőkről szóló törvénnyel (a továbbiakban: </w:t>
      </w:r>
      <w:proofErr w:type="spellStart"/>
      <w:r w:rsidRPr="001A3F6E">
        <w:rPr>
          <w:rFonts w:ascii="Times New Roman" w:eastAsia="Times New Roman" w:hAnsi="Times New Roman" w:cs="Times New Roman"/>
          <w:sz w:val="24"/>
          <w:szCs w:val="24"/>
          <w:lang w:eastAsia="ar-SA"/>
        </w:rPr>
        <w:t>Kttv</w:t>
      </w:r>
      <w:proofErr w:type="spellEnd"/>
      <w:r w:rsidRPr="001A3F6E">
        <w:rPr>
          <w:rFonts w:ascii="Times New Roman" w:eastAsia="Times New Roman" w:hAnsi="Times New Roman" w:cs="Times New Roman"/>
          <w:sz w:val="24"/>
          <w:szCs w:val="24"/>
          <w:lang w:eastAsia="ar-SA"/>
        </w:rPr>
        <w:t xml:space="preserve">.) való viszonyt is meghatározva kerettörvényt alkot, és törvényi szintre emeli az alapvető jelentőségű jogokat és kötelezettségeket, garanciális rendelkezéseket, ezen túlmenően felhatalmazást ad végrehajtási szintű részletszabályok megalkotására. </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t xml:space="preserve">A szabályozási szint emelése alkalmas arra, hogy az alapvető rendelkezések megváltoztatása a legszigorúbb jogalkotási feltételek mellett történjen, ezáltal is garantálva a rendszer hosszú távú stabilitását és kiszámíthatóságát. A miniszteri szintű végrehajtási rendeletekkel lehetővé válik, hogy a miniszter saját feladat- és hatáskörében igazíthassa a gyakorta változó körülményekhez azokat a részletszabályokat, amelyek nem igényelnek törvényi szintet, s amelyek a napi működés legfontosabb részét képezik. </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t xml:space="preserve">A törvényjavaslat a tartós külszolgálat szabályozásával kifejezi ennek specifikus vonásait – speciális viszonyrendszer, élethelyzet és elvárások, melyeknek a külképviseleteken dolgozóknak meg kell felelniük. A tervezet figyelembe vette a 21. századi új élethelyzeteket is, amikor egyes jogintézményeket új megközelítéssel, tartalommal kodifikált. </w:t>
      </w:r>
    </w:p>
    <w:p w:rsidR="001A3F6E" w:rsidRPr="001A3F6E" w:rsidRDefault="001A3F6E" w:rsidP="001A3F6E">
      <w:pPr>
        <w:spacing w:after="0"/>
        <w:jc w:val="both"/>
        <w:rPr>
          <w:rFonts w:ascii="Times New Roman" w:eastAsia="Times New Roman" w:hAnsi="Times New Roman" w:cs="Times New Roman"/>
          <w:sz w:val="24"/>
          <w:szCs w:val="24"/>
          <w:lang w:eastAsia="ar-SA"/>
        </w:rPr>
      </w:pPr>
    </w:p>
    <w:p w:rsidR="001A3F6E" w:rsidRPr="001A3F6E" w:rsidRDefault="001A3F6E" w:rsidP="001A3F6E">
      <w:pPr>
        <w:spacing w:after="0"/>
        <w:jc w:val="both"/>
        <w:rPr>
          <w:rFonts w:ascii="Times New Roman" w:eastAsia="Times New Roman" w:hAnsi="Times New Roman" w:cs="Times New Roman"/>
          <w:sz w:val="24"/>
          <w:szCs w:val="24"/>
          <w:lang w:eastAsia="ar-SA"/>
        </w:rPr>
      </w:pPr>
      <w:r w:rsidRPr="001A3F6E">
        <w:rPr>
          <w:rFonts w:ascii="Times New Roman" w:eastAsia="Times New Roman" w:hAnsi="Times New Roman" w:cs="Times New Roman"/>
          <w:sz w:val="24"/>
          <w:szCs w:val="24"/>
          <w:lang w:eastAsia="ar-SA"/>
        </w:rPr>
        <w:lastRenderedPageBreak/>
        <w:t xml:space="preserve">A jogalkotó kifejezett célja továbbá a járandóságok rendszerének megreformálása, speciális rendelkezéseket megfogalmazva a közszolgálati tisztviselőkről szóló törvény szabályaihoz képest. Ennek keretében a reform a tervezet minden elemében megjelenő kiszámíthatóság, stabilitás, rugalmasság mellett célul tűzi ki a bürokrácia csökkentését a külügyi igazgatás Központjában, egyidejűleg növelve a kontroll hatékonyságát a külképviseleteken. Az átalakuló rendszer kiszámítható költségtervezést tesz lehetővé a kiküldő szerv oldaláról, miközben megfelelő döntési szabadságot biztosít és ehhez párosuló felelősséget telepít az egyes kiküldöttekre. </w:t>
      </w:r>
    </w:p>
    <w:p w:rsidR="001A3F6E" w:rsidRPr="001A3F6E" w:rsidRDefault="001A3F6E" w:rsidP="001A3F6E">
      <w:pPr>
        <w:spacing w:after="0"/>
        <w:jc w:val="both"/>
        <w:rPr>
          <w:rFonts w:ascii="Times New Roman" w:hAnsi="Times New Roman" w:cs="Times New Roman"/>
          <w:sz w:val="24"/>
          <w:szCs w:val="24"/>
        </w:rPr>
      </w:pPr>
    </w:p>
    <w:p w:rsidR="001A3F6E" w:rsidRPr="001A3F6E" w:rsidRDefault="001A3F6E" w:rsidP="001A3F6E">
      <w:pPr>
        <w:spacing w:after="0"/>
        <w:jc w:val="center"/>
        <w:rPr>
          <w:rFonts w:ascii="Times New Roman" w:eastAsia="Times New Roman" w:hAnsi="Times New Roman" w:cs="Times New Roman"/>
          <w:b/>
          <w:sz w:val="24"/>
          <w:szCs w:val="24"/>
          <w:lang w:eastAsia="hu-HU"/>
        </w:rPr>
      </w:pPr>
      <w:r w:rsidRPr="001A3F6E">
        <w:rPr>
          <w:rFonts w:ascii="Times New Roman" w:eastAsia="Times New Roman" w:hAnsi="Times New Roman" w:cs="Times New Roman"/>
          <w:b/>
          <w:sz w:val="24"/>
          <w:szCs w:val="24"/>
          <w:lang w:eastAsia="hu-HU"/>
        </w:rPr>
        <w:t>Részletes indokolás</w:t>
      </w:r>
    </w:p>
    <w:p w:rsidR="001A3F6E" w:rsidRPr="001A3F6E" w:rsidRDefault="001A3F6E" w:rsidP="001A3F6E">
      <w:pPr>
        <w:spacing w:after="0"/>
        <w:jc w:val="center"/>
        <w:rPr>
          <w:rFonts w:ascii="Times New Roman" w:eastAsia="Times New Roman" w:hAnsi="Times New Roman" w:cs="Times New Roman"/>
          <w:b/>
          <w:sz w:val="24"/>
          <w:szCs w:val="24"/>
          <w:lang w:eastAsia="hu-HU"/>
        </w:rPr>
      </w:pPr>
    </w:p>
    <w:p w:rsidR="001A3F6E" w:rsidRPr="001A3F6E" w:rsidRDefault="001A3F6E" w:rsidP="001A3F6E">
      <w:pPr>
        <w:spacing w:after="0"/>
        <w:rPr>
          <w:rFonts w:ascii="Times New Roman" w:eastAsia="Times New Roman" w:hAnsi="Times New Roman" w:cs="Times New Roman"/>
          <w:b/>
          <w:sz w:val="24"/>
          <w:szCs w:val="24"/>
          <w:lang w:eastAsia="hu-HU"/>
        </w:rPr>
      </w:pP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t>az</w:t>
      </w:r>
      <w:proofErr w:type="gramEnd"/>
      <w:r w:rsidRPr="001A3F6E">
        <w:rPr>
          <w:rFonts w:ascii="Times New Roman" w:eastAsia="Times New Roman" w:hAnsi="Times New Roman" w:cs="Times New Roman"/>
          <w:b/>
          <w:bCs/>
          <w:sz w:val="24"/>
          <w:szCs w:val="24"/>
          <w:lang w:eastAsia="hu-HU"/>
        </w:rPr>
        <w:t xml:space="preserve"> 1.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sz w:val="24"/>
          <w:szCs w:val="24"/>
          <w:lang w:eastAsia="hu-HU"/>
        </w:rPr>
      </w:pPr>
    </w:p>
    <w:p w:rsidR="001A3F6E" w:rsidRPr="001A3F6E" w:rsidRDefault="001A3F6E" w:rsidP="001A3F6E">
      <w:pPr>
        <w:autoSpaceDE w:val="0"/>
        <w:autoSpaceDN w:val="0"/>
        <w:adjustRightInd w:val="0"/>
        <w:spacing w:after="0"/>
        <w:jc w:val="both"/>
        <w:rPr>
          <w:rFonts w:ascii="Times New Roman" w:eastAsia="Times New Roman" w:hAnsi="Times New Roman" w:cs="Times New Roman"/>
          <w:bCs/>
          <w:sz w:val="24"/>
          <w:szCs w:val="24"/>
          <w:lang w:eastAsia="hu-HU"/>
        </w:rPr>
      </w:pPr>
      <w:r w:rsidRPr="001A3F6E">
        <w:rPr>
          <w:rFonts w:ascii="Times New Roman" w:eastAsia="Times New Roman" w:hAnsi="Times New Roman" w:cs="Times New Roman"/>
          <w:bCs/>
          <w:sz w:val="24"/>
          <w:szCs w:val="24"/>
          <w:lang w:eastAsia="hu-HU"/>
        </w:rPr>
        <w:t>A törvény hatályát tartalmazó rendelkezés, így Magyarország diplomáciai és konzuli képviseleteire, nemzetközi szervezetek mellett működő állandó képviseleteire, kereskedelmi képviseleteire, és az oda kihelyezett kormányzati szolgálati jogviszonyban foglalkoztatottakra, valamint – ha a fogadó állam joga lehetővé teszi – a külképviselet által foglalkoztatott munkavállalókra terjed ki. Tekintettel arra, hogy a törvény a kialakult gyakorlatot is figyelembe kívánja venni, hatályát nem terjesztette ki a helyi önkormányzat képviselő-testületének polgármesteri hivatala, közterület-felügyelete, a közös önkormányzati hivatala köztisztviselőjének és közszolgálati ügykezelőjének közszolgálati jogviszonyára. A jogalkotó kiterjeszti a szabályozás hatályát továbbá a honvédelemért felelős miniszter közvetlen alárendeltségébe tartozó külképviseleti szervezeti egységeknél külszolgálatot teljesítő kormánytisztviselői jogviszonyban álló foglalkoztatottakra, amennyiben egyéb rájuk vonatkozó jogszabály másként nem rendelkezik.</w:t>
      </w:r>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sz w:val="24"/>
          <w:szCs w:val="24"/>
          <w:lang w:eastAsia="hu-HU"/>
        </w:rPr>
      </w:pP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t>a</w:t>
      </w:r>
      <w:proofErr w:type="gramEnd"/>
      <w:r w:rsidRPr="001A3F6E">
        <w:rPr>
          <w:rFonts w:ascii="Times New Roman" w:eastAsia="Times New Roman" w:hAnsi="Times New Roman" w:cs="Times New Roman"/>
          <w:b/>
          <w:bCs/>
          <w:sz w:val="24"/>
          <w:szCs w:val="24"/>
          <w:lang w:eastAsia="hu-HU"/>
        </w:rPr>
        <w:t xml:space="preserve"> 2.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i/>
          <w:sz w:val="24"/>
          <w:szCs w:val="24"/>
          <w:lang w:eastAsia="hu-HU"/>
        </w:rPr>
      </w:pPr>
    </w:p>
    <w:p w:rsidR="001A3F6E" w:rsidRPr="001A3F6E" w:rsidRDefault="001A3F6E" w:rsidP="001A3F6E">
      <w:pPr>
        <w:keepNext/>
        <w:spacing w:after="0"/>
        <w:jc w:val="both"/>
        <w:rPr>
          <w:rFonts w:ascii="Times New Roman" w:eastAsia="Times New Roman" w:hAnsi="Times New Roman" w:cs="Times New Roman"/>
          <w:bCs/>
          <w:color w:val="000000"/>
          <w:sz w:val="24"/>
          <w:szCs w:val="24"/>
          <w:lang w:eastAsia="hu-HU"/>
        </w:rPr>
      </w:pPr>
      <w:r w:rsidRPr="001A3F6E">
        <w:rPr>
          <w:rFonts w:ascii="Times New Roman" w:eastAsia="Times New Roman" w:hAnsi="Times New Roman" w:cs="Times New Roman"/>
          <w:sz w:val="24"/>
          <w:szCs w:val="24"/>
          <w:lang w:eastAsia="hu-HU"/>
        </w:rPr>
        <w:t>Értelmező rendelkezések.</w:t>
      </w:r>
    </w:p>
    <w:p w:rsidR="001A3F6E" w:rsidRPr="001A3F6E" w:rsidRDefault="001A3F6E" w:rsidP="001A3F6E">
      <w:pPr>
        <w:spacing w:after="0"/>
        <w:ind w:firstLine="709"/>
        <w:jc w:val="both"/>
        <w:rPr>
          <w:rFonts w:ascii="Times New Roman" w:eastAsia="Times New Roman" w:hAnsi="Times New Roman" w:cs="Times New Roman"/>
          <w:sz w:val="24"/>
          <w:szCs w:val="24"/>
          <w:lang w:eastAsia="hu-HU"/>
        </w:rPr>
      </w:pPr>
    </w:p>
    <w:p w:rsidR="001A3F6E" w:rsidRPr="001A3F6E" w:rsidRDefault="001A3F6E" w:rsidP="001A3F6E">
      <w:pPr>
        <w:spacing w:after="0"/>
        <w:jc w:val="center"/>
        <w:rPr>
          <w:rFonts w:ascii="Times New Roman" w:eastAsia="Times New Roman" w:hAnsi="Times New Roman" w:cs="Times New Roman"/>
          <w:b/>
          <w:sz w:val="24"/>
          <w:szCs w:val="24"/>
          <w:lang w:eastAsia="hu-HU"/>
        </w:rPr>
      </w:pPr>
      <w:proofErr w:type="gramStart"/>
      <w:r w:rsidRPr="001A3F6E">
        <w:rPr>
          <w:rFonts w:ascii="Times New Roman" w:eastAsia="Times New Roman" w:hAnsi="Times New Roman" w:cs="Times New Roman"/>
          <w:b/>
          <w:sz w:val="24"/>
          <w:szCs w:val="24"/>
          <w:lang w:eastAsia="hu-HU"/>
        </w:rPr>
        <w:t>a</w:t>
      </w:r>
      <w:proofErr w:type="gramEnd"/>
      <w:r w:rsidRPr="001A3F6E">
        <w:rPr>
          <w:rFonts w:ascii="Times New Roman" w:eastAsia="Times New Roman" w:hAnsi="Times New Roman" w:cs="Times New Roman"/>
          <w:b/>
          <w:sz w:val="24"/>
          <w:szCs w:val="24"/>
          <w:lang w:eastAsia="hu-HU"/>
        </w:rPr>
        <w:t xml:space="preserve"> 3. §</w:t>
      </w:r>
      <w:proofErr w:type="spellStart"/>
      <w:r w:rsidRPr="001A3F6E">
        <w:rPr>
          <w:rFonts w:ascii="Times New Roman" w:eastAsia="Times New Roman" w:hAnsi="Times New Roman" w:cs="Times New Roman"/>
          <w:b/>
          <w:sz w:val="24"/>
          <w:szCs w:val="24"/>
          <w:lang w:eastAsia="hu-HU"/>
        </w:rPr>
        <w:t>-hoz</w:t>
      </w:r>
      <w:proofErr w:type="spellEnd"/>
    </w:p>
    <w:p w:rsidR="001A3F6E" w:rsidRPr="001A3F6E" w:rsidRDefault="001A3F6E" w:rsidP="001A3F6E">
      <w:pPr>
        <w:spacing w:after="0"/>
        <w:ind w:firstLine="709"/>
        <w:jc w:val="both"/>
        <w:rPr>
          <w:rFonts w:ascii="Times New Roman" w:eastAsia="Times New Roman" w:hAnsi="Times New Roman" w:cs="Times New Roman"/>
          <w:sz w:val="24"/>
          <w:szCs w:val="24"/>
          <w:lang w:eastAsia="hu-HU"/>
        </w:rPr>
      </w:pPr>
    </w:p>
    <w:p w:rsidR="001A3F6E" w:rsidRPr="001A3F6E" w:rsidRDefault="001A3F6E" w:rsidP="001A3F6E">
      <w:pPr>
        <w:spacing w:after="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sz w:val="24"/>
          <w:szCs w:val="24"/>
          <w:lang w:eastAsia="hu-HU"/>
        </w:rPr>
        <w:t>A rendelkezés a belső jog és a nemzetközi jog alapján, különösen a diplomáciai kapcsolatokról Bécsben, 1961. április 18-án aláírt nemzetközi szerződésben (továbbiakban: bécsi szerződés) foglaltaknak megfelelően határozza meg Magyarország külképviseleteinek típusait, azok jogállását, valamint a külképviseletek részeként működő, nem önálló szervezeti egységeket. A szabályozás megteremti annak jogalapját, hogy a külföldi magyar kulturális intézetek a külképviseletek nem önálló szervezeti egységeiként működjenek a jövőben. A külképviselet részeként külföldi magyar kulturális intézet, vagy kulturális szolgálat is létre hozható. Míg előbbit – a korábban – a Balassi Intézet külföldi egységeiként ismert intézetek alkotják, addig utóbbi a külképviseleten működő kulturális tevékenységet ellátó diplomaták körét jelenti. Mindkét szervezeti egység vezetője kulturális tanácsosi rangban látja el feladatát.</w:t>
      </w: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lastRenderedPageBreak/>
        <w:t>a</w:t>
      </w:r>
      <w:proofErr w:type="gramEnd"/>
      <w:r w:rsidRPr="001A3F6E">
        <w:rPr>
          <w:rFonts w:ascii="Times New Roman" w:eastAsia="Times New Roman" w:hAnsi="Times New Roman" w:cs="Times New Roman"/>
          <w:b/>
          <w:bCs/>
          <w:sz w:val="24"/>
          <w:szCs w:val="24"/>
          <w:lang w:eastAsia="hu-HU"/>
        </w:rPr>
        <w:t xml:space="preserve"> 4.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i/>
          <w:sz w:val="24"/>
          <w:szCs w:val="24"/>
          <w:lang w:eastAsia="hu-HU"/>
        </w:rPr>
      </w:pPr>
    </w:p>
    <w:p w:rsidR="001A3F6E" w:rsidRPr="001A3F6E" w:rsidRDefault="001A3F6E" w:rsidP="001A3F6E">
      <w:pPr>
        <w:spacing w:after="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sz w:val="24"/>
          <w:szCs w:val="24"/>
          <w:lang w:eastAsia="hu-HU"/>
        </w:rPr>
        <w:t xml:space="preserve">A törvény bécsi szerződésben foglaltakkal összhangban határozza meg a külképviselet tagjait és a köztük fennálló hierarchikus viszonyt. A külképviselet által foglalkoztatott munkavállalók körén kívül valamennyi foglalkoztatott a </w:t>
      </w:r>
      <w:proofErr w:type="spellStart"/>
      <w:r w:rsidRPr="001A3F6E">
        <w:rPr>
          <w:rFonts w:ascii="Times New Roman" w:eastAsia="Times New Roman" w:hAnsi="Times New Roman" w:cs="Times New Roman"/>
          <w:sz w:val="24"/>
          <w:szCs w:val="24"/>
          <w:lang w:eastAsia="hu-HU"/>
        </w:rPr>
        <w:t>Kttv</w:t>
      </w:r>
      <w:proofErr w:type="spellEnd"/>
      <w:r w:rsidRPr="001A3F6E">
        <w:rPr>
          <w:rFonts w:ascii="Times New Roman" w:eastAsia="Times New Roman" w:hAnsi="Times New Roman" w:cs="Times New Roman"/>
          <w:sz w:val="24"/>
          <w:szCs w:val="24"/>
          <w:lang w:eastAsia="hu-HU"/>
        </w:rPr>
        <w:t xml:space="preserve">. szerinti kormányzati szolgálati jogviszonyban álló személy. </w:t>
      </w:r>
    </w:p>
    <w:p w:rsidR="001A3F6E" w:rsidRPr="001A3F6E" w:rsidRDefault="001A3F6E" w:rsidP="001A3F6E">
      <w:pPr>
        <w:autoSpaceDE w:val="0"/>
        <w:autoSpaceDN w:val="0"/>
        <w:adjustRightInd w:val="0"/>
        <w:spacing w:after="0"/>
        <w:jc w:val="both"/>
        <w:rPr>
          <w:rFonts w:ascii="Times New Roman" w:eastAsia="Times New Roman" w:hAnsi="Times New Roman" w:cs="Times New Roman"/>
          <w:sz w:val="24"/>
          <w:szCs w:val="24"/>
          <w:lang w:eastAsia="hu-HU"/>
        </w:rPr>
      </w:pPr>
    </w:p>
    <w:p w:rsidR="001A3F6E" w:rsidRPr="001A3F6E" w:rsidRDefault="001A3F6E" w:rsidP="001A3F6E">
      <w:pPr>
        <w:autoSpaceDE w:val="0"/>
        <w:autoSpaceDN w:val="0"/>
        <w:adjustRightInd w:val="0"/>
        <w:spacing w:after="0"/>
        <w:jc w:val="center"/>
        <w:rPr>
          <w:rFonts w:ascii="Times New Roman" w:eastAsia="Times New Roman" w:hAnsi="Times New Roman" w:cs="Times New Roman"/>
          <w:b/>
          <w:sz w:val="24"/>
          <w:szCs w:val="24"/>
          <w:lang w:eastAsia="hu-HU"/>
        </w:rPr>
      </w:pPr>
      <w:proofErr w:type="gramStart"/>
      <w:r w:rsidRPr="001A3F6E">
        <w:rPr>
          <w:rFonts w:ascii="Times New Roman" w:eastAsia="Times New Roman" w:hAnsi="Times New Roman" w:cs="Times New Roman"/>
          <w:b/>
          <w:sz w:val="24"/>
          <w:szCs w:val="24"/>
          <w:lang w:eastAsia="hu-HU"/>
        </w:rPr>
        <w:t>az</w:t>
      </w:r>
      <w:proofErr w:type="gramEnd"/>
      <w:r w:rsidRPr="001A3F6E">
        <w:rPr>
          <w:rFonts w:ascii="Times New Roman" w:eastAsia="Times New Roman" w:hAnsi="Times New Roman" w:cs="Times New Roman"/>
          <w:b/>
          <w:sz w:val="24"/>
          <w:szCs w:val="24"/>
          <w:lang w:eastAsia="hu-HU"/>
        </w:rPr>
        <w:t xml:space="preserve"> 5. §</w:t>
      </w:r>
      <w:proofErr w:type="spellStart"/>
      <w:r w:rsidRPr="001A3F6E">
        <w:rPr>
          <w:rFonts w:ascii="Times New Roman" w:eastAsia="Times New Roman" w:hAnsi="Times New Roman" w:cs="Times New Roman"/>
          <w:b/>
          <w:sz w:val="24"/>
          <w:szCs w:val="24"/>
          <w:lang w:eastAsia="hu-HU"/>
        </w:rPr>
        <w:t>-hoz</w:t>
      </w:r>
      <w:proofErr w:type="spellEnd"/>
    </w:p>
    <w:p w:rsidR="001A3F6E" w:rsidRPr="001A3F6E" w:rsidRDefault="001A3F6E" w:rsidP="001A3F6E">
      <w:pPr>
        <w:spacing w:after="0"/>
        <w:jc w:val="both"/>
        <w:rPr>
          <w:rFonts w:ascii="Times New Roman" w:eastAsia="Times New Roman" w:hAnsi="Times New Roman" w:cs="Times New Roman"/>
          <w:sz w:val="24"/>
          <w:szCs w:val="24"/>
          <w:lang w:eastAsia="hu-HU"/>
        </w:rPr>
      </w:pPr>
    </w:p>
    <w:p w:rsidR="001A3F6E" w:rsidRPr="001A3F6E" w:rsidRDefault="001A3F6E" w:rsidP="001A3F6E">
      <w:pPr>
        <w:spacing w:after="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sz w:val="24"/>
          <w:szCs w:val="24"/>
          <w:lang w:eastAsia="hu-HU"/>
        </w:rPr>
        <w:t>A rendelkezés a bécsi szerződéssel összhangban nevesíti a külpolitikáért felelős miniszter irányítása alatt álló külképviseletek vezetését ellátó tisztségek, valamint az európai uniós ügyek koordinációjáért felelős miniszter irányítása alatt álló külképviselet vezetését ellátó tisztségek körét.</w:t>
      </w:r>
    </w:p>
    <w:p w:rsidR="001A3F6E" w:rsidRPr="001A3F6E" w:rsidRDefault="001A3F6E" w:rsidP="001A3F6E">
      <w:pPr>
        <w:spacing w:after="0"/>
        <w:jc w:val="center"/>
        <w:rPr>
          <w:rFonts w:ascii="Times New Roman" w:eastAsia="Times New Roman" w:hAnsi="Times New Roman" w:cs="Times New Roman"/>
          <w:b/>
          <w:sz w:val="24"/>
          <w:szCs w:val="24"/>
          <w:lang w:eastAsia="hu-HU"/>
        </w:rPr>
      </w:pPr>
      <w:proofErr w:type="gramStart"/>
      <w:r w:rsidRPr="001A3F6E">
        <w:rPr>
          <w:rFonts w:ascii="Times New Roman" w:eastAsia="Times New Roman" w:hAnsi="Times New Roman" w:cs="Times New Roman"/>
          <w:b/>
          <w:sz w:val="24"/>
          <w:szCs w:val="24"/>
          <w:lang w:eastAsia="hu-HU"/>
        </w:rPr>
        <w:t>a</w:t>
      </w:r>
      <w:proofErr w:type="gramEnd"/>
      <w:r w:rsidRPr="001A3F6E">
        <w:rPr>
          <w:rFonts w:ascii="Times New Roman" w:eastAsia="Times New Roman" w:hAnsi="Times New Roman" w:cs="Times New Roman"/>
          <w:b/>
          <w:sz w:val="24"/>
          <w:szCs w:val="24"/>
          <w:lang w:eastAsia="hu-HU"/>
        </w:rPr>
        <w:t xml:space="preserve"> 6. §</w:t>
      </w:r>
      <w:proofErr w:type="spellStart"/>
      <w:r w:rsidRPr="001A3F6E">
        <w:rPr>
          <w:rFonts w:ascii="Times New Roman" w:eastAsia="Times New Roman" w:hAnsi="Times New Roman" w:cs="Times New Roman"/>
          <w:b/>
          <w:sz w:val="24"/>
          <w:szCs w:val="24"/>
          <w:lang w:eastAsia="hu-HU"/>
        </w:rPr>
        <w:t>-hoz</w:t>
      </w:r>
      <w:proofErr w:type="spellEnd"/>
    </w:p>
    <w:p w:rsidR="001A3F6E" w:rsidRPr="001A3F6E" w:rsidRDefault="001A3F6E" w:rsidP="001A3F6E">
      <w:pPr>
        <w:spacing w:after="0"/>
        <w:jc w:val="both"/>
        <w:rPr>
          <w:rFonts w:ascii="Times New Roman" w:eastAsia="Times New Roman" w:hAnsi="Times New Roman" w:cs="Times New Roman"/>
          <w:sz w:val="20"/>
          <w:szCs w:val="20"/>
          <w:lang w:eastAsia="hu-HU"/>
        </w:rPr>
      </w:pPr>
    </w:p>
    <w:p w:rsidR="001A3F6E" w:rsidRPr="001A3F6E" w:rsidRDefault="001A3F6E" w:rsidP="001A3F6E">
      <w:pPr>
        <w:keepNext/>
        <w:spacing w:after="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sz w:val="24"/>
          <w:szCs w:val="24"/>
          <w:lang w:eastAsia="hu-HU"/>
        </w:rPr>
        <w:t xml:space="preserve">A szabályozásnak megfelelően a külképviselet vezetője gondoskodik a külképviselet teljes személyzete és működése tekintetében a mindenkor hatályos jogszabályoknak megfelelő működés biztosításáról. </w:t>
      </w:r>
      <w:proofErr w:type="gramStart"/>
      <w:r w:rsidRPr="001A3F6E">
        <w:rPr>
          <w:rFonts w:ascii="Times New Roman" w:eastAsia="Times New Roman" w:hAnsi="Times New Roman" w:cs="Times New Roman"/>
          <w:sz w:val="24"/>
          <w:szCs w:val="24"/>
          <w:lang w:eastAsia="hu-HU"/>
        </w:rPr>
        <w:t xml:space="preserve">Tekintettel arra, hogy a külképviseletek személyi állományában foglalkoztatottak egy részének jogviszonyára a </w:t>
      </w:r>
      <w:proofErr w:type="spellStart"/>
      <w:r w:rsidRPr="001A3F6E">
        <w:rPr>
          <w:rFonts w:ascii="Times New Roman" w:eastAsia="Times New Roman" w:hAnsi="Times New Roman" w:cs="Times New Roman"/>
          <w:sz w:val="24"/>
          <w:szCs w:val="24"/>
          <w:lang w:eastAsia="hu-HU"/>
        </w:rPr>
        <w:t>Kttv</w:t>
      </w:r>
      <w:proofErr w:type="spellEnd"/>
      <w:r w:rsidRPr="001A3F6E">
        <w:rPr>
          <w:rFonts w:ascii="Times New Roman" w:eastAsia="Times New Roman" w:hAnsi="Times New Roman" w:cs="Times New Roman"/>
          <w:sz w:val="24"/>
          <w:szCs w:val="24"/>
          <w:lang w:eastAsia="hu-HU"/>
        </w:rPr>
        <w:t>., másik részére pedig – ha a fogadó állam joga ezt lehetővé teszi – az Mt. szabályai irányadóak, a külképviselet vezetője e két törvény, illetve – ha a fogadó állam joga nem teszi lehetővé a magyar munkajog alkalmazását – a fogadó állam munkajogi szabályaival összhangban határozza meg a külképviselet munkarendjét, a munkavégzésre irányadó különleges szabályokat, és gyakorolja a kihelyező szerv vezetője által ráruházott munkáltatói jogokat.</w:t>
      </w:r>
      <w:proofErr w:type="gramEnd"/>
      <w:r w:rsidRPr="001A3F6E">
        <w:rPr>
          <w:rFonts w:ascii="Times New Roman" w:eastAsia="Times New Roman" w:hAnsi="Times New Roman" w:cs="Times New Roman"/>
          <w:sz w:val="24"/>
          <w:szCs w:val="24"/>
          <w:lang w:eastAsia="hu-HU"/>
        </w:rPr>
        <w:t xml:space="preserve"> A külképviselet-vezető felel a külképviselet pénzügyi forrásaival és egyéb eszközeivel történő jogszerű gazdálkodásért, valamint dönt a külképviselet hatáskörébe tartozó egyéb ügyekben, így felelős a külképviseletet és annak működését érintő szerződések megkötéséért is. Amennyiben egy állam területén több külképviselet is működik, a diplomáciai képviselet vezetője felel az egyes külképviseletek működésének összehangolásáért is. </w:t>
      </w:r>
    </w:p>
    <w:p w:rsidR="001A3F6E" w:rsidRPr="001A3F6E" w:rsidRDefault="001A3F6E" w:rsidP="001A3F6E">
      <w:pPr>
        <w:spacing w:after="0"/>
        <w:jc w:val="both"/>
        <w:rPr>
          <w:rFonts w:ascii="Times New Roman" w:eastAsia="Times New Roman" w:hAnsi="Times New Roman" w:cs="Times New Roman"/>
          <w:sz w:val="20"/>
          <w:szCs w:val="20"/>
          <w:lang w:eastAsia="hu-HU"/>
        </w:rPr>
      </w:pP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t>a</w:t>
      </w:r>
      <w:proofErr w:type="gramEnd"/>
      <w:r w:rsidRPr="001A3F6E">
        <w:rPr>
          <w:rFonts w:ascii="Times New Roman" w:eastAsia="Times New Roman" w:hAnsi="Times New Roman" w:cs="Times New Roman"/>
          <w:b/>
          <w:bCs/>
          <w:sz w:val="24"/>
          <w:szCs w:val="24"/>
          <w:lang w:eastAsia="hu-HU"/>
        </w:rPr>
        <w:t xml:space="preserve"> 7.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sz w:val="20"/>
          <w:szCs w:val="20"/>
          <w:lang w:eastAsia="hu-HU"/>
        </w:rPr>
      </w:pPr>
    </w:p>
    <w:p w:rsidR="001A3F6E" w:rsidRPr="001A3F6E" w:rsidRDefault="001A3F6E" w:rsidP="001A3F6E">
      <w:pPr>
        <w:autoSpaceDE w:val="0"/>
        <w:autoSpaceDN w:val="0"/>
        <w:adjustRightInd w:val="0"/>
        <w:spacing w:after="0"/>
        <w:jc w:val="both"/>
        <w:rPr>
          <w:rFonts w:ascii="Times New Roman" w:eastAsia="Times New Roman" w:hAnsi="Times New Roman" w:cs="Times New Roman"/>
          <w:bCs/>
          <w:sz w:val="24"/>
          <w:szCs w:val="24"/>
          <w:lang w:eastAsia="hu-HU"/>
        </w:rPr>
      </w:pPr>
      <w:r w:rsidRPr="001A3F6E">
        <w:rPr>
          <w:rFonts w:ascii="Times New Roman" w:eastAsia="Times New Roman" w:hAnsi="Times New Roman" w:cs="Times New Roman"/>
          <w:bCs/>
          <w:sz w:val="24"/>
          <w:szCs w:val="24"/>
          <w:lang w:eastAsia="hu-HU"/>
        </w:rPr>
        <w:t>A törvény rendezi a külképviselet vezetőjének távolléte, illetve akadályoztatása esetére alkalmazandó helyettesítés rendjét a bécsi szerződésben foglalt rendelkezésekkel összhangban. A helyettesítés törvényben szabályozott rendje nem alkalmazható, amennyiben nemzetközi szerződés, szokásjogi szabály, jogszabály, közjogi szervezetszabályozó eszköz, a fogadó állam joga, vagy protokolláris norma alapján a külképviselet vezetőjének helyettesítésére nincs lehetőség, ha e szabályok valamelyike kifejezetten személyes eljárást ír elő. Eszerint a külképviselet vezetőjét az első beosztott diplomata, vagy főkonzulátus esetében első beosztott konzul helyettesíti, kivéve, ha a külképviselet vezetője ettől eltérően rendelkezik.  A külképviselet-vezető helyettesét e feladatának ellátása idejére a külképviselet vezetőjével azonos jogosultságok illetik meg. A szabályozás új rendelkezést vezet be arra az esetre, ha a külképviselet-vezetői pozíció átmenetileg nem kerül betöltésre, ekkor ugyanis – a kihelyező szerv hivatali szervezete vezetőjének eltérő döntése hiányában – a külképviselet-</w:t>
      </w:r>
      <w:r w:rsidRPr="001A3F6E">
        <w:rPr>
          <w:rFonts w:ascii="Times New Roman" w:eastAsia="Times New Roman" w:hAnsi="Times New Roman" w:cs="Times New Roman"/>
          <w:bCs/>
          <w:sz w:val="24"/>
          <w:szCs w:val="24"/>
          <w:lang w:eastAsia="hu-HU"/>
        </w:rPr>
        <w:lastRenderedPageBreak/>
        <w:t>vezetőt az első beosztott diplomata, vagy főkonzulátuson az első beosztott konzul helyettesíti, kivéve, ha. A szabályozás rendezi a helyettesítés rendjét az EU ÁK vonatkozásában is.</w:t>
      </w:r>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i/>
          <w:sz w:val="20"/>
          <w:szCs w:val="20"/>
          <w:lang w:eastAsia="hu-HU"/>
        </w:rPr>
      </w:pP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t>a</w:t>
      </w:r>
      <w:proofErr w:type="gramEnd"/>
      <w:r w:rsidRPr="001A3F6E">
        <w:rPr>
          <w:rFonts w:ascii="Times New Roman" w:eastAsia="Times New Roman" w:hAnsi="Times New Roman" w:cs="Times New Roman"/>
          <w:b/>
          <w:bCs/>
          <w:sz w:val="24"/>
          <w:szCs w:val="24"/>
          <w:lang w:eastAsia="hu-HU"/>
        </w:rPr>
        <w:t xml:space="preserve"> 8.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rPr>
          <w:rFonts w:ascii="Times New Roman" w:eastAsia="Times New Roman" w:hAnsi="Times New Roman" w:cs="Times New Roman"/>
          <w:bCs/>
          <w:sz w:val="20"/>
          <w:szCs w:val="20"/>
          <w:lang w:eastAsia="hu-HU"/>
        </w:rPr>
      </w:pPr>
    </w:p>
    <w:p w:rsidR="001A3F6E" w:rsidRPr="001A3F6E" w:rsidRDefault="001A3F6E" w:rsidP="001A3F6E">
      <w:pPr>
        <w:spacing w:after="0"/>
        <w:jc w:val="both"/>
        <w:rPr>
          <w:rFonts w:ascii="Times New Roman" w:eastAsia="Times New Roman" w:hAnsi="Times New Roman" w:cs="Times New Roman"/>
          <w:sz w:val="20"/>
          <w:szCs w:val="20"/>
          <w:lang w:eastAsia="hu-HU"/>
        </w:rPr>
      </w:pPr>
      <w:r w:rsidRPr="001A3F6E">
        <w:rPr>
          <w:rFonts w:ascii="Times New Roman" w:eastAsia="Times New Roman" w:hAnsi="Times New Roman" w:cs="Times New Roman"/>
          <w:bCs/>
          <w:sz w:val="24"/>
          <w:szCs w:val="24"/>
          <w:lang w:eastAsia="hu-HU"/>
        </w:rPr>
        <w:t>A törvény a külképviseleten a diplomatákra vonatkozó feladatok tekintetében garanciális szabályként a kormánytisztviselők kihelyező okiratában és munkaköri leírásában foglaltakat, valamint a külképviselet-vezető utasításait határozza meg irányadóként azzal, hogy a diplomata köteles feladatainak mindezek alapján a hivatali út betartásával eleget tenni. Nem tartozik a törvény szabályozási körébe a konzuli személyzet tagjaira vonatkozó feladatok ellátása. A szakdiplomáciai személyzet tagjai tekintetében a diplomatákra vonatkozó rendelkezéseket rendeli alkalmazni a törvény a munkaköri kötelezettségeik, illetve a külképviselet vezetőjének utasításai vonatkozásában azzal, hogy elsődlegesen a szakágazati feladatok ellátása tartozik a feladatkörükbe. Külön szabályozás vonatkozik e szakaszban a diplomáciai kisegítő személyzet tagjaira, akiknek alapvető feladatait a normaszöveg garanciális jelleggel határozza meg.</w:t>
      </w: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t>a</w:t>
      </w:r>
      <w:proofErr w:type="gramEnd"/>
      <w:r w:rsidRPr="001A3F6E">
        <w:rPr>
          <w:rFonts w:ascii="Times New Roman" w:eastAsia="Times New Roman" w:hAnsi="Times New Roman" w:cs="Times New Roman"/>
          <w:b/>
          <w:bCs/>
          <w:sz w:val="24"/>
          <w:szCs w:val="24"/>
          <w:lang w:eastAsia="hu-HU"/>
        </w:rPr>
        <w:t xml:space="preserve"> 9.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rPr>
          <w:rFonts w:ascii="Times New Roman" w:eastAsia="Times New Roman" w:hAnsi="Times New Roman" w:cs="Times New Roman"/>
          <w:bCs/>
          <w:sz w:val="20"/>
          <w:szCs w:val="20"/>
          <w:lang w:eastAsia="hu-HU"/>
        </w:rPr>
      </w:pPr>
    </w:p>
    <w:p w:rsidR="001A3F6E" w:rsidRPr="001A3F6E" w:rsidRDefault="001A3F6E" w:rsidP="001A3F6E">
      <w:pPr>
        <w:autoSpaceDE w:val="0"/>
        <w:autoSpaceDN w:val="0"/>
        <w:adjustRightInd w:val="0"/>
        <w:spacing w:after="0"/>
        <w:jc w:val="both"/>
        <w:rPr>
          <w:rFonts w:ascii="Times New Roman" w:eastAsia="Times New Roman" w:hAnsi="Times New Roman" w:cs="Times New Roman"/>
          <w:bCs/>
          <w:sz w:val="24"/>
          <w:szCs w:val="24"/>
          <w:lang w:eastAsia="hu-HU"/>
        </w:rPr>
      </w:pPr>
      <w:r w:rsidRPr="001A3F6E">
        <w:rPr>
          <w:rFonts w:ascii="Times New Roman" w:eastAsia="Times New Roman" w:hAnsi="Times New Roman" w:cs="Times New Roman"/>
          <w:bCs/>
          <w:sz w:val="24"/>
          <w:szCs w:val="24"/>
          <w:lang w:eastAsia="hu-HU"/>
        </w:rPr>
        <w:t>A külképviselet által foglalkoztatott munkavállalók tekintetében a törvény rögzíti a korábbi gyakorlatnak megfelelő garanciális jellegű szabályt, miszerint amennyiben a fogadó állam joga azt lehetővé teszi, a felek a jogválasztás szabadsága alapján a magyar Mt. rendelkezéseit kötik ki a közöttük létrejött munkaviszony vonatkozásában kötelezően alkalmazandóként. A szerződést a kihelyező szervnél munkáltatói jogkört gyakorló által átruházott hatáskörben a külképviselet vezetője köti a meg a munkavállalóval. A munkaszerződésben rögzítésre kerül, hogy a jogválasztás nem eredményezheti azt, hogy a munkavállalót megfosszák a jogválasztás hiányában alkalmazandó jog által biztosított olyan védelemtől, amelyektől megállapodás alapján sem lehet eltérni. A külképviselet által foglalkoztatott munkavállalókkal megkötésre kerülő munkaszerződésre vonatkozó részletes szabályokat miniszteri rendelet szabályozza.</w:t>
      </w:r>
    </w:p>
    <w:p w:rsidR="001A3F6E" w:rsidRPr="001A3F6E" w:rsidRDefault="001A3F6E" w:rsidP="001A3F6E">
      <w:pPr>
        <w:spacing w:after="0"/>
        <w:ind w:firstLine="709"/>
        <w:jc w:val="both"/>
        <w:rPr>
          <w:rFonts w:ascii="Times New Roman" w:eastAsia="Times New Roman" w:hAnsi="Times New Roman" w:cs="Times New Roman"/>
          <w:sz w:val="20"/>
          <w:szCs w:val="20"/>
          <w:lang w:eastAsia="hu-HU"/>
        </w:rPr>
      </w:pPr>
    </w:p>
    <w:p w:rsidR="001A3F6E" w:rsidRPr="001A3F6E" w:rsidRDefault="001A3F6E" w:rsidP="001A3F6E">
      <w:pPr>
        <w:autoSpaceDE w:val="0"/>
        <w:autoSpaceDN w:val="0"/>
        <w:adjustRightInd w:val="0"/>
        <w:spacing w:after="0"/>
        <w:jc w:val="center"/>
        <w:rPr>
          <w:rFonts w:ascii="Times New Roman" w:eastAsia="Times New Roman" w:hAnsi="Times New Roman" w:cs="Times New Roman"/>
          <w:b/>
          <w:bCs/>
          <w:sz w:val="24"/>
          <w:szCs w:val="24"/>
          <w:lang w:eastAsia="hu-HU"/>
        </w:rPr>
      </w:pPr>
      <w:proofErr w:type="gramStart"/>
      <w:r w:rsidRPr="001A3F6E">
        <w:rPr>
          <w:rFonts w:ascii="Times New Roman" w:eastAsia="Times New Roman" w:hAnsi="Times New Roman" w:cs="Times New Roman"/>
          <w:b/>
          <w:bCs/>
          <w:sz w:val="24"/>
          <w:szCs w:val="24"/>
          <w:lang w:eastAsia="hu-HU"/>
        </w:rPr>
        <w:t>a</w:t>
      </w:r>
      <w:proofErr w:type="gramEnd"/>
      <w:r w:rsidRPr="001A3F6E">
        <w:rPr>
          <w:rFonts w:ascii="Times New Roman" w:eastAsia="Times New Roman" w:hAnsi="Times New Roman" w:cs="Times New Roman"/>
          <w:b/>
          <w:bCs/>
          <w:sz w:val="24"/>
          <w:szCs w:val="24"/>
          <w:lang w:eastAsia="hu-HU"/>
        </w:rPr>
        <w:t xml:space="preserve"> 10. §</w:t>
      </w:r>
      <w:proofErr w:type="spellStart"/>
      <w:r w:rsidRPr="001A3F6E">
        <w:rPr>
          <w:rFonts w:ascii="Times New Roman" w:eastAsia="Times New Roman" w:hAnsi="Times New Roman" w:cs="Times New Roman"/>
          <w:b/>
          <w:bCs/>
          <w:sz w:val="24"/>
          <w:szCs w:val="24"/>
          <w:lang w:eastAsia="hu-HU"/>
        </w:rPr>
        <w:t>-hoz</w:t>
      </w:r>
      <w:proofErr w:type="spellEnd"/>
    </w:p>
    <w:p w:rsidR="001A3F6E" w:rsidRPr="001A3F6E" w:rsidRDefault="001A3F6E" w:rsidP="001A3F6E">
      <w:pPr>
        <w:autoSpaceDE w:val="0"/>
        <w:autoSpaceDN w:val="0"/>
        <w:adjustRightInd w:val="0"/>
        <w:spacing w:after="0"/>
        <w:jc w:val="center"/>
        <w:rPr>
          <w:rFonts w:ascii="Times New Roman" w:eastAsia="Times New Roman" w:hAnsi="Times New Roman" w:cs="Times New Roman"/>
          <w:bCs/>
          <w:i/>
          <w:sz w:val="20"/>
          <w:szCs w:val="20"/>
          <w:lang w:eastAsia="hu-HU"/>
        </w:rPr>
      </w:pPr>
    </w:p>
    <w:p w:rsidR="001A3F6E" w:rsidRPr="001A3F6E" w:rsidRDefault="001A3F6E" w:rsidP="001A3F6E">
      <w:pPr>
        <w:spacing w:after="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sz w:val="24"/>
          <w:szCs w:val="24"/>
          <w:lang w:eastAsia="hu-HU"/>
        </w:rPr>
        <w:t xml:space="preserve">A diplomata álláshelyek betöltése fő szabály szerint a </w:t>
      </w:r>
      <w:proofErr w:type="spellStart"/>
      <w:r w:rsidRPr="001A3F6E">
        <w:rPr>
          <w:rFonts w:ascii="Times New Roman" w:eastAsia="Times New Roman" w:hAnsi="Times New Roman" w:cs="Times New Roman"/>
          <w:sz w:val="24"/>
          <w:szCs w:val="24"/>
          <w:lang w:eastAsia="hu-HU"/>
        </w:rPr>
        <w:t>Kttv</w:t>
      </w:r>
      <w:proofErr w:type="spellEnd"/>
      <w:proofErr w:type="gramStart"/>
      <w:r w:rsidRPr="001A3F6E">
        <w:rPr>
          <w:rFonts w:ascii="Times New Roman" w:eastAsia="Times New Roman" w:hAnsi="Times New Roman" w:cs="Times New Roman"/>
          <w:sz w:val="24"/>
          <w:szCs w:val="24"/>
          <w:lang w:eastAsia="hu-HU"/>
        </w:rPr>
        <w:t>.,</w:t>
      </w:r>
      <w:proofErr w:type="gramEnd"/>
      <w:r w:rsidRPr="001A3F6E">
        <w:rPr>
          <w:rFonts w:ascii="Times New Roman" w:eastAsia="Times New Roman" w:hAnsi="Times New Roman" w:cs="Times New Roman"/>
          <w:sz w:val="24"/>
          <w:szCs w:val="24"/>
          <w:lang w:eastAsia="hu-HU"/>
        </w:rPr>
        <w:t xml:space="preserve"> illetve a végrehajtási rendelet szerint meghirdetett pályázat, illetve kivételesen külpolitikai szempontok alapján, szolgálati érdekből, a kihelyező szerv vezetője általi kijelölés útján történik. A pályáztatás részletes szabályait a külpolitikáért és az európai uniós ügyek koordinációjáért felelős miniszterrel egyetértésben, rendeletben határozza meg. </w:t>
      </w:r>
    </w:p>
    <w:p w:rsidR="001A3F6E" w:rsidRPr="001A3F6E" w:rsidRDefault="001A3F6E" w:rsidP="001A3F6E">
      <w:pPr>
        <w:spacing w:after="0"/>
        <w:jc w:val="both"/>
        <w:rPr>
          <w:rFonts w:ascii="Times New Roman" w:eastAsia="Times New Roman" w:hAnsi="Times New Roman" w:cs="Times New Roman"/>
          <w:sz w:val="20"/>
          <w:szCs w:val="20"/>
          <w:lang w:eastAsia="hu-HU"/>
        </w:rPr>
      </w:pPr>
    </w:p>
    <w:p w:rsidR="001A3F6E" w:rsidRPr="001A3F6E" w:rsidRDefault="001A3F6E" w:rsidP="001A3F6E">
      <w:pPr>
        <w:spacing w:after="0"/>
        <w:jc w:val="center"/>
        <w:rPr>
          <w:rFonts w:ascii="Times New Roman" w:eastAsia="Times New Roman" w:hAnsi="Times New Roman" w:cs="Times New Roman"/>
          <w:b/>
          <w:sz w:val="24"/>
          <w:szCs w:val="24"/>
          <w:lang w:eastAsia="hu-HU"/>
        </w:rPr>
      </w:pPr>
      <w:proofErr w:type="gramStart"/>
      <w:r w:rsidRPr="001A3F6E">
        <w:rPr>
          <w:rFonts w:ascii="Times New Roman" w:eastAsia="Times New Roman" w:hAnsi="Times New Roman" w:cs="Times New Roman"/>
          <w:b/>
          <w:sz w:val="24"/>
          <w:szCs w:val="24"/>
          <w:lang w:eastAsia="hu-HU"/>
        </w:rPr>
        <w:t>a</w:t>
      </w:r>
      <w:proofErr w:type="gramEnd"/>
      <w:r w:rsidRPr="001A3F6E">
        <w:rPr>
          <w:rFonts w:ascii="Times New Roman" w:eastAsia="Times New Roman" w:hAnsi="Times New Roman" w:cs="Times New Roman"/>
          <w:b/>
          <w:sz w:val="24"/>
          <w:szCs w:val="24"/>
          <w:lang w:eastAsia="hu-HU"/>
        </w:rPr>
        <w:t xml:space="preserve"> 11. §</w:t>
      </w:r>
      <w:proofErr w:type="spellStart"/>
      <w:r w:rsidRPr="001A3F6E">
        <w:rPr>
          <w:rFonts w:ascii="Times New Roman" w:eastAsia="Times New Roman" w:hAnsi="Times New Roman" w:cs="Times New Roman"/>
          <w:b/>
          <w:sz w:val="24"/>
          <w:szCs w:val="24"/>
          <w:lang w:eastAsia="hu-HU"/>
        </w:rPr>
        <w:t>-hoz</w:t>
      </w:r>
      <w:proofErr w:type="spellEnd"/>
    </w:p>
    <w:p w:rsidR="001A3F6E" w:rsidRPr="001A3F6E" w:rsidRDefault="001A3F6E" w:rsidP="001A3F6E">
      <w:pPr>
        <w:spacing w:after="0"/>
        <w:jc w:val="both"/>
        <w:rPr>
          <w:rFonts w:ascii="Times New Roman" w:eastAsia="Times New Roman" w:hAnsi="Times New Roman" w:cs="Times New Roman"/>
          <w:sz w:val="24"/>
          <w:szCs w:val="24"/>
          <w:lang w:eastAsia="hu-HU"/>
        </w:rPr>
      </w:pPr>
    </w:p>
    <w:p w:rsidR="001A3F6E" w:rsidRPr="001A3F6E" w:rsidRDefault="001A3F6E" w:rsidP="001A3F6E">
      <w:pPr>
        <w:spacing w:after="0"/>
        <w:jc w:val="both"/>
        <w:rPr>
          <w:rFonts w:ascii="Times New Roman" w:eastAsia="Times New Roman" w:hAnsi="Times New Roman" w:cs="Times New Roman"/>
          <w:sz w:val="24"/>
          <w:szCs w:val="24"/>
          <w:lang w:eastAsia="hu-HU"/>
        </w:rPr>
      </w:pPr>
      <w:r w:rsidRPr="001A3F6E">
        <w:rPr>
          <w:rFonts w:ascii="Times New Roman" w:eastAsia="Times New Roman" w:hAnsi="Times New Roman" w:cs="Times New Roman"/>
          <w:sz w:val="24"/>
          <w:szCs w:val="24"/>
          <w:lang w:eastAsia="hu-HU"/>
        </w:rPr>
        <w:t xml:space="preserve">A kihelyezésre kerülő személy felkészítésének, szakmai irányításának, illetve a szakdiplomata és a szaktárca közötti kapcsolattartás részletes szabályait a kihelyező szerv vezetője rendeletben szabályozza. Garanciális módon rendezi a jogalkotó a felkészítés időtartamának minimum és maximum terjedelmét. A felkészülési idő a kiutazás napjának függvénye, amit a külképviselet politikai és gazdasági jelentősége, valamint az ellátandó feladatok összetettsége határoz meg. A felkészítést a külpolitikáért felelős miniszter és az európai uniós ügyekért </w:t>
      </w:r>
      <w:r w:rsidRPr="001A3F6E">
        <w:rPr>
          <w:rFonts w:ascii="Times New Roman" w:eastAsia="Times New Roman" w:hAnsi="Times New Roman" w:cs="Times New Roman"/>
          <w:sz w:val="24"/>
          <w:szCs w:val="24"/>
          <w:lang w:eastAsia="hu-HU"/>
        </w:rPr>
        <w:lastRenderedPageBreak/>
        <w:t xml:space="preserve">felelős miniszter közösen végzi akként, hogy az európai uniós felkészítést az európai uniós ügyek koordinációjáért felelős miniszter, míg a diplomáciai-szakmai felkészítést a külpolitikáért felelős miniszter végzi. A felkészülés ideje, valamint a tartós külszolgálat ideje alatt a kihelyezésre kerülő személy a kihelyező szerv állományába kerül és irányítását is a kihelyező szerv vezetője végzi. A szakdiplomata tekintetében garanciális szabály, hogy annak irányítását a szakminiszter feladat- és hatáskörébe tartozó kérdésekben vele egyeztetve – a külképviselet-vezető útján – a kihelyező szerv vezetője végzi. </w:t>
      </w:r>
    </w:p>
    <w:p w:rsidR="001A3F6E" w:rsidRPr="001A3F6E" w:rsidRDefault="001A3F6E" w:rsidP="001A3F6E">
      <w:pPr>
        <w:spacing w:after="0"/>
        <w:jc w:val="both"/>
        <w:rPr>
          <w:rFonts w:ascii="Times New Roman" w:eastAsia="Times New Roman" w:hAnsi="Times New Roman" w:cs="Times New Roman"/>
          <w:sz w:val="24"/>
          <w:szCs w:val="24"/>
          <w:lang w:eastAsia="hu-HU"/>
        </w:rPr>
      </w:pPr>
    </w:p>
    <w:p w:rsidR="001A3F6E" w:rsidRPr="001A3F6E" w:rsidRDefault="001A3F6E" w:rsidP="001A3F6E">
      <w:pPr>
        <w:spacing w:after="0"/>
        <w:jc w:val="center"/>
        <w:rPr>
          <w:rFonts w:ascii="Times New Roman" w:eastAsia="Times New Roman" w:hAnsi="Times New Roman" w:cs="Times New Roman"/>
          <w:b/>
          <w:sz w:val="24"/>
          <w:szCs w:val="24"/>
          <w:lang w:eastAsia="hu-HU"/>
        </w:rPr>
      </w:pPr>
      <w:proofErr w:type="gramStart"/>
      <w:r w:rsidRPr="001A3F6E">
        <w:rPr>
          <w:rFonts w:ascii="Times New Roman" w:eastAsia="Times New Roman" w:hAnsi="Times New Roman" w:cs="Times New Roman"/>
          <w:b/>
          <w:sz w:val="24"/>
          <w:szCs w:val="24"/>
          <w:lang w:eastAsia="hu-HU"/>
        </w:rPr>
        <w:t>a</w:t>
      </w:r>
      <w:proofErr w:type="gramEnd"/>
      <w:r w:rsidRPr="001A3F6E">
        <w:rPr>
          <w:rFonts w:ascii="Times New Roman" w:eastAsia="Times New Roman" w:hAnsi="Times New Roman" w:cs="Times New Roman"/>
          <w:b/>
          <w:sz w:val="24"/>
          <w:szCs w:val="24"/>
          <w:lang w:eastAsia="hu-HU"/>
        </w:rPr>
        <w:t xml:space="preserve"> 6. alcímhez</w:t>
      </w:r>
    </w:p>
    <w:p w:rsidR="001A3F6E" w:rsidRPr="001A3F6E" w:rsidRDefault="001A3F6E" w:rsidP="001A3F6E">
      <w:pPr>
        <w:spacing w:after="0"/>
        <w:jc w:val="center"/>
        <w:rPr>
          <w:rFonts w:ascii="Times New Roman" w:eastAsia="Times New Roman" w:hAnsi="Times New Roman" w:cs="Times New Roman"/>
          <w:sz w:val="24"/>
          <w:szCs w:val="24"/>
          <w:lang w:eastAsia="hu-HU"/>
        </w:rPr>
      </w:pPr>
    </w:p>
    <w:p w:rsidR="001A3F6E" w:rsidRPr="001A3F6E" w:rsidRDefault="001A3F6E" w:rsidP="001A3F6E">
      <w:pPr>
        <w:spacing w:after="0"/>
        <w:jc w:val="both"/>
        <w:rPr>
          <w:rFonts w:ascii="Times New Roman" w:hAnsi="Times New Roman" w:cs="Times New Roman"/>
          <w:sz w:val="24"/>
          <w:szCs w:val="24"/>
        </w:rPr>
      </w:pPr>
      <w:r w:rsidRPr="001A3F6E">
        <w:rPr>
          <w:rFonts w:ascii="Times New Roman" w:hAnsi="Times New Roman" w:cs="Times New Roman"/>
          <w:sz w:val="24"/>
          <w:szCs w:val="24"/>
        </w:rPr>
        <w:t xml:space="preserve">A törvény alapvető jelleggel rendezi a rangadományozás és a ranghasználat szabályait. A külpolitikáért felelős miniszter a rangot nem viselő kormánytisztviselőnek tartós külszolgálatának megkezdése előtt rangot adományoz. Az európai uniós ügyek koordinációjáért felelős miniszter az EU ÁK vonatkozásában rendelkezik rangadományozási joggal, a szabályozás azonban azt a külpolitikáért felelős miniszterrel történő egyeztetéshez köti. A szakdiplomatákra vonatozó rangadományozási szabályok a szakmai irányításra helyezve a hangsúlyt a szakminiszter javaslatához kötik az áthelyezett kormánytisztviselőnek adományozható első rang meghatározását. </w:t>
      </w:r>
    </w:p>
    <w:p w:rsidR="001A3F6E" w:rsidRPr="001A3F6E" w:rsidRDefault="001A3F6E" w:rsidP="001A3F6E">
      <w:pPr>
        <w:spacing w:after="0"/>
        <w:jc w:val="both"/>
        <w:rPr>
          <w:rFonts w:ascii="Times New Roman" w:hAnsi="Times New Roman" w:cs="Times New Roman"/>
          <w:sz w:val="24"/>
          <w:szCs w:val="24"/>
        </w:rPr>
      </w:pPr>
    </w:p>
    <w:p w:rsidR="001A3F6E" w:rsidRPr="001A3F6E" w:rsidRDefault="001A3F6E" w:rsidP="001A3F6E">
      <w:pPr>
        <w:spacing w:after="0"/>
        <w:jc w:val="both"/>
        <w:rPr>
          <w:rFonts w:ascii="Times New Roman" w:hAnsi="Times New Roman" w:cs="Times New Roman"/>
          <w:sz w:val="24"/>
          <w:szCs w:val="24"/>
        </w:rPr>
      </w:pPr>
      <w:r w:rsidRPr="001A3F6E">
        <w:rPr>
          <w:rFonts w:ascii="Times New Roman" w:hAnsi="Times New Roman" w:cs="Times New Roman"/>
          <w:sz w:val="24"/>
          <w:szCs w:val="24"/>
        </w:rPr>
        <w:t xml:space="preserve">A rendkívüli követi és meghatalmazott miniszteri, valamint nagyköveti rangot a külpolitikáért felelős miniszter javaslata alapján a köztársasági elnök az adományozza. A diplomáciai rangfokozatok meghatározását a normaszöveg a bécsi szerződéssel összhangban határozza meg. A konzuli rangok adományozása a konzuli kapcsolatokról Bécsben, 1963. április 24-én elfogadott egyezmény rendelkezéseivel összhangban került szabályozásra a törvényben. Eszerint a külpolitikáért felelős miniszter alkonzul, konzul és főkonzul rangot adományozhat, emellett pedig a kormánytisztviselőnek korábbi diplomáciai rangja megmarad, vagy ha korábban nem viselt diplomáciai rangot, a miniszter annak adományozásáról is gondoskodik. </w:t>
      </w:r>
    </w:p>
    <w:p w:rsidR="001A3F6E" w:rsidRPr="001A3F6E" w:rsidRDefault="001A3F6E" w:rsidP="001A3F6E">
      <w:pPr>
        <w:spacing w:after="0"/>
        <w:jc w:val="both"/>
        <w:rPr>
          <w:rFonts w:ascii="Times New Roman" w:hAnsi="Times New Roman" w:cs="Times New Roman"/>
          <w:sz w:val="24"/>
          <w:szCs w:val="24"/>
        </w:rPr>
      </w:pPr>
    </w:p>
    <w:p w:rsidR="001A3F6E" w:rsidRPr="001A3F6E" w:rsidRDefault="001A3F6E" w:rsidP="001A3F6E">
      <w:pPr>
        <w:spacing w:after="0"/>
        <w:jc w:val="both"/>
        <w:rPr>
          <w:rFonts w:ascii="Times New Roman" w:hAnsi="Times New Roman" w:cs="Times New Roman"/>
          <w:sz w:val="24"/>
          <w:szCs w:val="24"/>
        </w:rPr>
      </w:pPr>
      <w:r w:rsidRPr="001A3F6E">
        <w:rPr>
          <w:rFonts w:ascii="Times New Roman" w:hAnsi="Times New Roman" w:cs="Times New Roman"/>
          <w:sz w:val="24"/>
          <w:szCs w:val="24"/>
        </w:rPr>
        <w:t>A diplomáciai és konzuli rang az adományozást követően a kormánytisztviselőt főszabály szerint hivatalos tevékenysége során, külföldön és belföldön is megilleti, de azon kívül csak akkor használhatja, ha az hivatali funkciójára tekintettel, illetve protokollárisan az kifejezetten szükséges. A kihelyezett díjazásának megállapítása során azonban kizárólag a diplomáciai rangot kell figyelembe venni.</w:t>
      </w:r>
    </w:p>
    <w:p w:rsidR="001A3F6E" w:rsidRPr="001A3F6E" w:rsidRDefault="001A3F6E" w:rsidP="001A3F6E">
      <w:pPr>
        <w:spacing w:after="0"/>
        <w:jc w:val="both"/>
        <w:rPr>
          <w:rFonts w:ascii="Times New Roman" w:hAnsi="Times New Roman" w:cs="Times New Roman"/>
          <w:sz w:val="24"/>
          <w:szCs w:val="24"/>
        </w:rPr>
      </w:pPr>
    </w:p>
    <w:p w:rsidR="001A3F6E" w:rsidRPr="001A3F6E" w:rsidRDefault="001A3F6E" w:rsidP="001A3F6E">
      <w:pPr>
        <w:spacing w:after="0"/>
        <w:jc w:val="both"/>
        <w:rPr>
          <w:rFonts w:ascii="Times New Roman" w:hAnsi="Times New Roman" w:cs="Times New Roman"/>
          <w:sz w:val="24"/>
          <w:szCs w:val="24"/>
        </w:rPr>
      </w:pPr>
      <w:r w:rsidRPr="001A3F6E">
        <w:rPr>
          <w:rFonts w:ascii="Times New Roman" w:hAnsi="Times New Roman" w:cs="Times New Roman"/>
          <w:sz w:val="24"/>
          <w:szCs w:val="24"/>
        </w:rPr>
        <w:t>A törvény meghatározza az első rang megszerzéséhez szükséges alapvető kritériumokat, kötelezővé téve az angol nyelvismeretet és legalább egy további nyelv ismeretét, amelyek közül legalább egy nyelvből felsőfokú nyelvvizsgával kell a rangot viselő kormánytisztviselőnek rendelkeznie. Átmeneti rendelkezésben két éves türelmi időt biztosít a törvény a megfelelő szintű nyelvvizsga megszerzésére azon kihelyezettek száma, akik a törvény hatályba lépésekor a törvény által előírt nyelvvizsgával nem rendelkeznek.</w:t>
      </w:r>
    </w:p>
    <w:p w:rsidR="001A3F6E" w:rsidRPr="001A3F6E" w:rsidRDefault="001A3F6E" w:rsidP="001A3F6E">
      <w:pPr>
        <w:spacing w:after="0"/>
        <w:jc w:val="both"/>
        <w:rPr>
          <w:rFonts w:ascii="Times New Roman" w:hAnsi="Times New Roman" w:cs="Times New Roman"/>
          <w:sz w:val="24"/>
          <w:szCs w:val="24"/>
        </w:rPr>
      </w:pPr>
    </w:p>
    <w:p w:rsidR="001A3F6E" w:rsidRPr="001A3F6E" w:rsidRDefault="001A3F6E" w:rsidP="001A3F6E">
      <w:pPr>
        <w:spacing w:after="0"/>
        <w:jc w:val="both"/>
        <w:rPr>
          <w:rFonts w:ascii="Times New Roman" w:hAnsi="Times New Roman" w:cs="Times New Roman"/>
          <w:sz w:val="24"/>
          <w:szCs w:val="24"/>
        </w:rPr>
      </w:pPr>
      <w:r w:rsidRPr="001A3F6E">
        <w:rPr>
          <w:rFonts w:ascii="Times New Roman" w:hAnsi="Times New Roman" w:cs="Times New Roman"/>
          <w:sz w:val="24"/>
          <w:szCs w:val="24"/>
        </w:rPr>
        <w:t xml:space="preserve">A törvény különösen indokolt esetben lehetőséget biztosít a kihelyező szerv vezetőjének arra, hogy hivatali érdekből eltérjen a rangadományozás e szabályaitól és a meghatározott feltételek hiányában is ranghasználatot biztosítson. A normaszöveg magasabb fokú rang </w:t>
      </w:r>
      <w:r w:rsidRPr="001A3F6E">
        <w:rPr>
          <w:rFonts w:ascii="Times New Roman" w:hAnsi="Times New Roman" w:cs="Times New Roman"/>
          <w:sz w:val="24"/>
          <w:szCs w:val="24"/>
        </w:rPr>
        <w:lastRenderedPageBreak/>
        <w:t xml:space="preserve">használat engedélyezésére is lehetőséget biztosít, különösen olyan esetekben, amikor a fogadó állam helyi diplomáciai szokásai azt indokolttá teszik. A rangadományozás és </w:t>
      </w:r>
      <w:proofErr w:type="spellStart"/>
      <w:r w:rsidRPr="001A3F6E">
        <w:rPr>
          <w:rFonts w:ascii="Times New Roman" w:hAnsi="Times New Roman" w:cs="Times New Roman"/>
          <w:sz w:val="24"/>
          <w:szCs w:val="24"/>
        </w:rPr>
        <w:t>-használat</w:t>
      </w:r>
      <w:proofErr w:type="spellEnd"/>
      <w:r w:rsidRPr="001A3F6E">
        <w:rPr>
          <w:rFonts w:ascii="Times New Roman" w:hAnsi="Times New Roman" w:cs="Times New Roman"/>
          <w:sz w:val="24"/>
          <w:szCs w:val="24"/>
        </w:rPr>
        <w:t xml:space="preserve"> részletes szabályait a külpolitikáért és az európai uniós ügyek koordinációjáért felelős miniszterrel egyetértésben, rendeletben állapítja meg.</w:t>
      </w:r>
    </w:p>
    <w:p w:rsidR="001A3F6E" w:rsidRPr="001A3F6E" w:rsidRDefault="001A3F6E" w:rsidP="001A3F6E">
      <w:pPr>
        <w:spacing w:after="0"/>
        <w:jc w:val="both"/>
        <w:rPr>
          <w:rFonts w:ascii="Times New Roman" w:hAnsi="Times New Roman" w:cs="Times New Roman"/>
          <w:sz w:val="24"/>
          <w:szCs w:val="24"/>
        </w:rPr>
      </w:pPr>
    </w:p>
    <w:p w:rsidR="001A3F6E" w:rsidRPr="001A3F6E" w:rsidRDefault="001A3F6E" w:rsidP="001A3F6E">
      <w:pPr>
        <w:spacing w:after="0"/>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15. §</w:t>
      </w:r>
      <w:proofErr w:type="spellStart"/>
      <w:r w:rsidRPr="001A3F6E">
        <w:rPr>
          <w:rFonts w:ascii="Times New Roman" w:hAnsi="Times New Roman" w:cs="Times New Roman"/>
          <w:b/>
          <w:sz w:val="24"/>
          <w:szCs w:val="24"/>
        </w:rPr>
        <w:t>-hoz</w:t>
      </w:r>
      <w:proofErr w:type="spellEnd"/>
    </w:p>
    <w:p w:rsidR="001A3F6E" w:rsidRPr="001A3F6E" w:rsidRDefault="001A3F6E" w:rsidP="001A3F6E">
      <w:pPr>
        <w:spacing w:after="0"/>
        <w:jc w:val="center"/>
        <w:rPr>
          <w:rFonts w:ascii="Times New Roman" w:hAnsi="Times New Roman" w:cs="Times New Roman"/>
          <w:b/>
          <w:sz w:val="24"/>
          <w:szCs w:val="24"/>
        </w:rPr>
      </w:pPr>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A törvény meghatározza a tartós külszolgálatra kihelyezhető kormányzati szolgálati jogviszonyban lévők körét. A külpolitikáért felelős, illetve az európai uniós ügyek koordinációjáért felelős miniszter által vezetett minisztériumban kormánytisztviselőként és kormányzati ügykezelőként foglalkoztatott személy hozzájárulása szükséges tartós külszolgálatra történő kihelyezéséhez. A pályázati rendszerben alapvetően teljesül ez a törvényi követelmény, ám a kijelöléssel tartós külszolgálatra kihelyezett személy hozzájárulásától sem lehet eltekinteni. A munkáltatói jogokat a kihelyezett felett nem a külképviselet vezetője, hanem a kihelyező szerv vezetője gyakorolja.</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16.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 xml:space="preserve">A szabályozás meghatározza a tartós külszolgálatra kihelyezésre kerülő kormánytisztviselők tekintetében a kihelyezés minimum feltételeit. A normaszöveg a tartós külszolgálatról és az ideiglenes külföldi kiküldetésről szóló 172/2012. (VII. 26.) Korm. rendeletben foglalt feltételeket megismétli azzal az eltéréssel, hogy a kihelyezett családi állapotára tekintettel kötelezően előírja a kihelyezett (a törvény szerint ekként minősülő) házastársának nyugellátásra jogosító szolgálati idő és nyugdíjalapot képező jövedelem szerzése céljából kötendő megállapodás megkötését. A </w:t>
      </w:r>
      <w:proofErr w:type="spellStart"/>
      <w:r w:rsidRPr="001A3F6E">
        <w:rPr>
          <w:rFonts w:ascii="Times New Roman" w:hAnsi="Times New Roman" w:cs="Times New Roman"/>
          <w:sz w:val="24"/>
          <w:szCs w:val="24"/>
        </w:rPr>
        <w:t>Kttv.-ben</w:t>
      </w:r>
      <w:proofErr w:type="spellEnd"/>
      <w:r w:rsidRPr="001A3F6E">
        <w:rPr>
          <w:rFonts w:ascii="Times New Roman" w:hAnsi="Times New Roman" w:cs="Times New Roman"/>
          <w:sz w:val="24"/>
          <w:szCs w:val="24"/>
        </w:rPr>
        <w:t xml:space="preserve"> a kormányzati szolgálati jogviszony feltételeként is szabályozott magyar állampolgárság, büntetlen előélet és cselekvőképesség követelményein túl valamennyi kihelyezettnek meg kell felelnie a kihelyező szerv által iskolai végzettség, szakmai vizsga és nyelvismeret vonatkozásában előírt feltételeinek. Átmeneti rendelkezéssel két éves türelmi időt vezet be a törvény az elvárt nyelvtudást igazoló nyelvvizsga megszerzésére, tekintettel arra, hogy a jelenleg kihelyezett állományban angol nyelvet munkanyelvként nem használó kihelyezettek számára aránytalan többlet terhet jelentene e követelménynek a törvény hatályba lépésekor történő teljesítése, sőt a feltételnek nem megfelelő kihelyezettek berendelésre is kerülhetnének, ami a külképviseletek folyamatos, zavartalan működését akadályozná. A kihelyezett személynek érvényes és kockázatmentes nemzetbiztonsági szakvéleménnyel, valamint Magyarországon állandó lakóhellyel kell rendelkeznie és életvitelszerűen Magyarországon kell élnie, nem lehet továbbá a fogadó állam állampolgára. E követelmények alól azonban indokolt esetben a polgári nemzetbiztonsági szolgálatok irányításáért felelős miniszter engedélyével a kihelyező vezető felmentést adhat. A kihelyezettnek orvosi alkalmassági vizsgálaton, esetenként pedig pszichológiai alkalmassági vizsgálaton kell részt vennie.</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17.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 xml:space="preserve">A tartós külszolgálat időtartamát öt éves időtartamban határozza meg a jogalkotó, azzal, hogy a pályázati kiírásban meg kell jelölni annak pontos időtartamát a kihelyezés pontos </w:t>
      </w:r>
      <w:r w:rsidRPr="001A3F6E">
        <w:rPr>
          <w:rFonts w:ascii="Times New Roman" w:hAnsi="Times New Roman" w:cs="Times New Roman"/>
          <w:sz w:val="24"/>
          <w:szCs w:val="24"/>
        </w:rPr>
        <w:lastRenderedPageBreak/>
        <w:t>dátumának és a hazarendelés évének meghatározásával. Szolgálati érdekből, vagy különös méltánylást érdemlő egyéb okból egy alkalommal lehetőséget biztosít a jogalkotó a tartós külszolgálat legfeljebb egy évvel történő meghosszabbítására.</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18.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 xml:space="preserve">A rendelkezések tartalmazzák a külképviselet kihelyezett általi ideiglenes – három hónapot meg nem haladó időtartamú – elhagyására irányadó alapvető szabályokat. A kihelyezett számára a hivatalos, illetve a magáncélú távollétet egyaránt a külképviselet vezetője engedélyezi, az ő távollétét pedig a jogalkotó a kihelyező vezető engedélyéhez köti. A fogadó állam magáncélú elhagyása engedélyezésének rendjét a külképviselet vezetője az állomáshely egyedi körülményeinek megfelelően a hivatali érdekeket szem előtt tartva határozza meg. A kihelyező szerv vezetője, legfeljebb három hónapig tartó időtartammal, a törvényben meghatározott indokból ideiglenesen hazarendelheti a kihelyezettet, majd ezen indokokat mérlegelve dönt a külszolgálat folytatásáról vagy indokolt esetben annak megszüntetéséről. </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19.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 xml:space="preserve">E paragrafus rendelkezései tartalmazzák a kihelyezett, kihelyező okiratában eredetileg meghatározott állomáshelyéről másik állomáshelyen található külképviseletre történő áthelyezésének alapvető szabályait, így különösen az áthelyezés feltételeit. Az áthelyezésről szóló írásbeli döntést a kihelyező vezető az áthelyezést megelőző legalább két, legfeljebb hat hónappal hozza meg. Garanciális jelleggel tartalmazza a normaszöveg annak lehetőségét, hogy a tartós külszolgálatra kihelyezett másik ország területén ideiglenes, tehát három hónapot meg nem haladó időtartamú kiküldetést teljesíthessen, amelynek részletes szabályait rendeleti szinten rendeli szabályozni. A kihelyezett kormányzati szolgálati jogviszonya ebben az esetben is folytonos marad. </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20.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 xml:space="preserve">A törvény garanciális jelleggel határozza meg a tartós külszolgálat megszűnésének és megszűntetésének okait. A tartós külszolgálat megszűnéséhez vezet a kihelyező okiratban meghatározott határidő vagy feltétel beállta, a kormányzati szolgálati jogviszony megszűnése vagy három hónapot meghaladó szünetelése, továbbá a kihelyezett halála. Megszünteti a tartós külszolgálatot a kihelyező és kihelyezett közös megegyezése, a kihelyezés visszavonása, a kihelyezett erre irányuló kérelme és a fogadó államban felmerülő nemzetközi jogi, diplomáciai ok, amelynek fennállását a külpolitikáért felelős miniszter állapítja meg. Megszüntethető a tartós külszolgálat akkor is, ha a kihelyezett teljesítményértékelése során két egymást követő minősítés alkalmával a korábbinál alacsonyabb teljesítményszintet ér el, továbbá akkor is, ha ideiglenes hazarendelése során a kihelyező vezető az arra okot adó indok mérlegelésével úgy dönt. A kihelyezés visszavonására okot adó körülménynek minősül különösen, ha a kihelyezés feltételei a kihelyezettel szemben nem állnak már fenn, vagy ha a kötelező orvosi vizsgálaton nem jelenik meg, továbbá ha a kihelyezett a várandósságáról a külképviselet-vezetőt tájékoztatja, illetve ha keresőképtelen állapotának beálltától számított hat hónap eltelt, a hatodik hónap utolsó napját követő napon, ha a 90. napot követően nincs szállítható állapotban. Haza szállítása esetén – határozott idejű kormányzati szolgálati </w:t>
      </w:r>
      <w:r w:rsidRPr="001A3F6E">
        <w:rPr>
          <w:rFonts w:ascii="Times New Roman" w:hAnsi="Times New Roman" w:cs="Times New Roman"/>
          <w:sz w:val="24"/>
          <w:szCs w:val="24"/>
        </w:rPr>
        <w:lastRenderedPageBreak/>
        <w:t>jogviszonya – keresőképtelensége végéig, de legfeljebb 365 napig fennáll. A munkáltatói jogkör gyakorlója ezen időszak vége előtt is dönthet úgy, hogy megszünteti a kormányzati szolgálati jogviszonyt, a munkáltató érdekkörében felmerült okból. Amennyiben a visszavonást tartalmazó döntés közlését követően a kormányzati szolgálati jogviszonyban álló foglalkoztatott a megváltozott feltételek szerint nem kíván munkát végezni, erről szóló írásbeli nyilatkozatát a jogalkotó szándéka szerint e jogviszonyáról lemondó nyilatkozatnak kell tekinteni, és mentesíteni kell a munkavégzés alól. A törvény különösen indokolt, rendkívüli esetben biztosítja a kihelyező vezető általi azonnali hatályú megszüntetés lehetőségét. A kihelyezett egyoldalú írásbeli nyilatkozattal kérheti a kihelyezés megszüntetését, amely kérelmét a kihelyező szerv vezetője bírálja el azzal, hogy nem köteles a kihelyezett kérelmére őt hazarendelni.</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21.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Az e paragrafusban foglalt rendelkezések törvényi garanciát biztosítanak a kormányzati szolgálati jogviszonyban álló kihelyezettek részére a tartós külszolgálat megszűnését követő, végzettségüknek megfelelő visszahelyezésére nem csupán a minisztérium, hanem annak háttérintézményei és gazdálkodó szervezetei állományában is,</w:t>
      </w:r>
      <w:r w:rsidRPr="001A3F6E">
        <w:rPr>
          <w:rFonts w:ascii="Tahoma" w:hAnsi="Tahoma" w:cs="Tahoma"/>
          <w:color w:val="222222"/>
          <w:sz w:val="20"/>
          <w:szCs w:val="20"/>
          <w:shd w:val="clear" w:color="auto" w:fill="FFFFFF"/>
        </w:rPr>
        <w:t xml:space="preserve"> </w:t>
      </w:r>
      <w:r w:rsidRPr="001A3F6E">
        <w:rPr>
          <w:rFonts w:ascii="Times New Roman" w:hAnsi="Times New Roman" w:cs="Times New Roman"/>
          <w:color w:val="222222"/>
          <w:sz w:val="24"/>
          <w:szCs w:val="24"/>
          <w:shd w:val="clear" w:color="auto" w:fill="FFFFFF"/>
        </w:rPr>
        <w:t>biztosítva ezzel a kormányzati szolgálati jogviszonyban álló foglalkoztatott k</w:t>
      </w:r>
      <w:r w:rsidRPr="001A3F6E">
        <w:rPr>
          <w:rFonts w:ascii="Times New Roman" w:hAnsi="Times New Roman" w:cs="Times New Roman"/>
          <w:sz w:val="24"/>
          <w:szCs w:val="24"/>
        </w:rPr>
        <w:t>épességeinek és lehetőségeinek megfelelő munkavégzést. Kivételt képeznek e rendelkezés alól a határozott, kizárólag a kihelyezés idejére szóló kormányzati szolgálati jogviszonyban foglalkoztatottak, mivel az ő esetükben a tartós külszolgálat megszűnése egyben kormányzati szolgálati jogviszonyuk megszűnését is jelenti. E paragrafus rendelkezései nem érintik a szakdiplomaták tartós külszolgálatának megszűnését.</w:t>
      </w:r>
    </w:p>
    <w:p w:rsidR="001A3F6E" w:rsidRPr="001A3F6E" w:rsidRDefault="001A3F6E" w:rsidP="001A3F6E">
      <w:pPr>
        <w:jc w:val="center"/>
        <w:rPr>
          <w:rFonts w:ascii="Times New Roman" w:hAnsi="Times New Roman" w:cs="Times New Roman"/>
          <w:b/>
          <w:sz w:val="24"/>
          <w:szCs w:val="24"/>
        </w:rPr>
      </w:pPr>
      <w:proofErr w:type="gramStart"/>
      <w:r w:rsidRPr="001A3F6E">
        <w:rPr>
          <w:rFonts w:ascii="Times New Roman" w:hAnsi="Times New Roman" w:cs="Times New Roman"/>
          <w:b/>
          <w:sz w:val="24"/>
          <w:szCs w:val="24"/>
        </w:rPr>
        <w:t>a</w:t>
      </w:r>
      <w:proofErr w:type="gramEnd"/>
      <w:r w:rsidRPr="001A3F6E">
        <w:rPr>
          <w:rFonts w:ascii="Times New Roman" w:hAnsi="Times New Roman" w:cs="Times New Roman"/>
          <w:b/>
          <w:sz w:val="24"/>
          <w:szCs w:val="24"/>
        </w:rPr>
        <w:t xml:space="preserve"> 22. §</w:t>
      </w:r>
      <w:proofErr w:type="spellStart"/>
      <w:r w:rsidRPr="001A3F6E">
        <w:rPr>
          <w:rFonts w:ascii="Times New Roman" w:hAnsi="Times New Roman" w:cs="Times New Roman"/>
          <w:b/>
          <w:sz w:val="24"/>
          <w:szCs w:val="24"/>
        </w:rPr>
        <w:t>-hoz</w:t>
      </w:r>
      <w:proofErr w:type="spellEnd"/>
    </w:p>
    <w:p w:rsidR="001A3F6E" w:rsidRPr="001A3F6E" w:rsidRDefault="001A3F6E" w:rsidP="001A3F6E">
      <w:pPr>
        <w:jc w:val="both"/>
        <w:rPr>
          <w:rFonts w:ascii="Times New Roman" w:hAnsi="Times New Roman" w:cs="Times New Roman"/>
          <w:sz w:val="24"/>
          <w:szCs w:val="24"/>
        </w:rPr>
      </w:pPr>
      <w:r w:rsidRPr="001A3F6E">
        <w:rPr>
          <w:rFonts w:ascii="Times New Roman" w:hAnsi="Times New Roman" w:cs="Times New Roman"/>
          <w:sz w:val="24"/>
          <w:szCs w:val="24"/>
        </w:rPr>
        <w:t xml:space="preserve">A tartós külszolgálatra történő kihelyezésről, kihelyezés módosításáról, valamint a kihelyezés megszűnéséről vagy megszüntetéséről és az áthelyezésről szóló munkáltatói intézkedést okiratba kell foglalni. A törvény meghatározza ezen okiratok alapvető tartalmi elemeit és az egyes okiratokra irányadó egyéb külön szabályokat. A kihelyező okiratban rögzíteni kell a kihelyezett munkakörét és csatolni kell hozzá a kihelyezett részletes munkaköri leírását, amelynek tartalmaznia kell a helyettesítés rendjét. Ennek módosítására a kihelyezett egyetértésével kerülhet sor, a kihelyezéshez való hozzájárulás szabályainak megfelelő alkalmazásával. A jogalkotó e szabályt nem rendeli alkalmazni abban az esetben, ha a kihelyezett személyes adataiban, vagy munkakörében következik be változás, ha a kihelyezést megszüntetik a kihelyezett vonatkozásában, továbbá akkor sem, ha a kihelyezett illetménye, vagy a neki járó költségtérítés mértéke növekszik, tekintettel arra, hogy a változások jelentősége vagy előnyös jellege nem teszi indokolttá a kihelyezett beleegyezését igazoló nyilatkozattételt. A kihelyezettet tartós külszolgálatának megszűnéséről, vagy megszüntetéséről értesítő okiratban kell tájékoztatni. </w:t>
      </w:r>
    </w:p>
    <w:p w:rsidR="001A3F6E" w:rsidRPr="001A3F6E" w:rsidRDefault="001A3F6E" w:rsidP="001A3F6E">
      <w:pPr>
        <w:jc w:val="center"/>
        <w:rPr>
          <w:rFonts w:ascii="Times New Roman" w:hAnsi="Times New Roman" w:cstheme="minorHAnsi"/>
          <w:b/>
          <w:sz w:val="24"/>
        </w:rPr>
      </w:pPr>
      <w:r w:rsidRPr="001A3F6E">
        <w:rPr>
          <w:rFonts w:ascii="Times New Roman" w:hAnsi="Times New Roman" w:cstheme="minorHAnsi"/>
          <w:b/>
          <w:sz w:val="24"/>
        </w:rPr>
        <w:t>A 9. Járandóságok alcímhez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törvény a korábbi juttatási rendszert alapvetően kívánja átalakítani. A kihelyezettet megillető juttatások köre korábban három fő elemből, így a kihelyezett belföldi illetményéből, </w:t>
      </w:r>
      <w:r w:rsidRPr="001A3F6E">
        <w:rPr>
          <w:rFonts w:ascii="Times New Roman" w:hAnsi="Times New Roman" w:cstheme="minorHAnsi"/>
          <w:sz w:val="24"/>
        </w:rPr>
        <w:lastRenderedPageBreak/>
        <w:t xml:space="preserve">valamint a külföldi munkavégzésére tekintettel megállapított ellátmányból pótlékokkal, valamint a kihelyező szerv által a megélhetéséhez szükséges természetben biztosított – jellemzően lakhatás, utazás -, vagy tételes költségként elszámolt juttatásokból – tandíj, </w:t>
      </w:r>
      <w:proofErr w:type="gramStart"/>
      <w:r w:rsidRPr="001A3F6E">
        <w:rPr>
          <w:rFonts w:ascii="Times New Roman" w:hAnsi="Times New Roman" w:cstheme="minorHAnsi"/>
          <w:sz w:val="24"/>
        </w:rPr>
        <w:t>magán tulajdonú</w:t>
      </w:r>
      <w:proofErr w:type="gramEnd"/>
      <w:r w:rsidRPr="001A3F6E">
        <w:rPr>
          <w:rFonts w:ascii="Times New Roman" w:hAnsi="Times New Roman" w:cstheme="minorHAnsi"/>
          <w:sz w:val="24"/>
        </w:rPr>
        <w:t xml:space="preserve"> gépkocsi használata, mobiltelefon használata, stb. - állt. A kihelyezett tehát – bár tartós külszolgálata időtartama alatt belföldön nem végzett tényleges munkát – illetményét a belföldi munkavégzésre vonatkozó szabályok alapján megállapítva kapta, külföldi munkavégzése után azonban deviza ellátmányra volt jogosult, amely után jövedelemként adózott és fizetett járulékokat, de bizonyos hazai eljárásokban jövedelemként nem került figyelembe vételre.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törvény által bevezetni kívánt javadalmazási rendszer a jogalkotó álláspontja szerint jobban megfelel a társadalmi igazságosságnak. A kihelyezett a tartós külszolgálatának időtartama alatt – tekintettel arra, hogy belföldön munkát nem végez – a </w:t>
      </w:r>
      <w:proofErr w:type="spellStart"/>
      <w:r w:rsidRPr="001A3F6E">
        <w:rPr>
          <w:rFonts w:ascii="Times New Roman" w:hAnsi="Times New Roman" w:cstheme="minorHAnsi"/>
          <w:sz w:val="24"/>
        </w:rPr>
        <w:t>Kttv</w:t>
      </w:r>
      <w:proofErr w:type="spellEnd"/>
      <w:r w:rsidRPr="001A3F6E">
        <w:rPr>
          <w:rFonts w:ascii="Times New Roman" w:hAnsi="Times New Roman" w:cstheme="minorHAnsi"/>
          <w:sz w:val="24"/>
        </w:rPr>
        <w:t xml:space="preserve">. szerinti illetményére nem jogosult, ugyanakkor a külföldi munkavégzésére tekintettel egy, a törvényben és annak végrehajtási rendeleteiben rögzített számítási mód alapján megállapított deviza-illetményt kap. A deviza-illetmény a munkavégzés ellenértékeként kerül megállapításra, míg a kihelyezett, illetve családi helyzetétől függően a törvény szerinti hozzátartozói megélhetési költségeinek fedezésére költségtérítés, illetve költségtérítés-kiegészítés kerül megállapításra.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Míg a korábbi rendszerben a külföldi életvitelhez kapcsolódó költségeket a kihelyező szerv természetbeni juttatásként kompenzálta, vagy tételes elszámolás alapján térítette, a jelen jogszabályban megállapított költségtérítés összege a kihelyezett által szabadon felhasználható az általa szükségesnek vélt kiadások fedezésére. Ez a megoldás egyrészt növeli a kihelyezett mozgásterét és szabadságát, egyúttal felelősségét, valamint emeli a diplomata és az adminisztratív személyzet méltóságát, másrészt jelentős adminisztratív tehercsökkentéssel jár a belföldi állomány számára.</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törvény által bevezetni kívánt új rendszer a jogalkotó álláspontja szerint azért is igazságosabb, mivel a végrehajtás alá vont kihelyezettek tekintetében ez idáig csupán a kihelyezett belföldi illetménye volt végrehajtás alá vonható, tekintettel arra, hogy jogi értelemben a kihelyezett ellátmánya nem minősült illetménynek, így azonban a tényleges keresethez képest a végrehajtás alá vonható pénzügyi fedezet aránytalanul kevesebb volt. Az új rendszer bevezetésével a kihelyezett tényleges illetménye kerülhet végrehajtás alá, így ez jobban megfelel a társadalmi igazságosság elvárásainak és a szabályozás ez által a bírói gyakorlatnak megfelelően rendezi a kérdést.</w:t>
      </w:r>
    </w:p>
    <w:p w:rsidR="001A3F6E" w:rsidRPr="001A3F6E" w:rsidRDefault="001A3F6E" w:rsidP="001A3F6E">
      <w:pPr>
        <w:jc w:val="center"/>
        <w:rPr>
          <w:rFonts w:ascii="Times New Roman" w:hAnsi="Times New Roman" w:cstheme="minorHAnsi"/>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23.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szabályozás tartalmazza, hogy a kihelyezett a tartós külszolgálata alatt belföldi illetményére nem jogosult, azonban deviza-illetményre és átalány-költségtérítésre (a továbbiakban együtt: díjazás) igen. A 22. §</w:t>
      </w:r>
      <w:proofErr w:type="spellStart"/>
      <w:r w:rsidRPr="001A3F6E">
        <w:rPr>
          <w:rFonts w:ascii="Times New Roman" w:hAnsi="Times New Roman" w:cstheme="minorHAnsi"/>
          <w:sz w:val="24"/>
        </w:rPr>
        <w:t>-ban</w:t>
      </w:r>
      <w:proofErr w:type="spellEnd"/>
      <w:r w:rsidRPr="001A3F6E">
        <w:rPr>
          <w:rFonts w:ascii="Times New Roman" w:hAnsi="Times New Roman" w:cstheme="minorHAnsi"/>
          <w:sz w:val="24"/>
        </w:rPr>
        <w:t xml:space="preserve"> a deviza-illetmény felépítésére vonatkozó garanciális szabályok olvashatóak. E szerint a devizailletmény illetményből, valamint deviza-illetménypótlékból áll. Az illetmény, mint egyik fő részelem további két elemből tevődik össze: egyrészt az adott állomáshelyre megállapított deviza-alapilletményből, másrészt a fizetési fokozat alapján megállapított szorzóból, melyek szorzata adja az illetmény összegét. A deviza-alapilletmény pedig további két elem, a költségvetésről szóló törvényben évenként, forintban meghatározott </w:t>
      </w:r>
      <w:r w:rsidRPr="001A3F6E">
        <w:rPr>
          <w:rFonts w:ascii="Times New Roman" w:hAnsi="Times New Roman" w:cstheme="minorHAnsi"/>
          <w:sz w:val="24"/>
        </w:rPr>
        <w:lastRenderedPageBreak/>
        <w:t>deviza-illetményalap, valamint az ENSZ fogyasztói kosara szerinti állomáshelyi szorzó szorzata. Garanciális elem, hogy a deviza-illetményalap költségvetési törvényben meghatározott összege nem lehet alacsonyabb, mint az előző évi deviza-illetményalap. A rendelkezések között egy utaló szabály is található arra nézve, hogy a külpolitikáért felelős miniszternek minden évben a költségvetési törvény elfogadását követő 45 napon belül – az Európai Unió mellett működő Állandó Képviselet tekintetében az európai uniós ügyek koordinációjáért felelős miniszterrel egyetértésben – rendeletben kell megállapítania minden állomáshely vonatkozásában a deviza-alapilletmény összegét, amely a deviza-illetményalap, valamint az ENSZ által utoljára közzétett szorzószámok szorzata. A kihelyezett devizailletmény-előlegre is jogosulttá válik a törvény értelmében.</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24.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24. § a deviza-illetmény részét képező deviza-illetménypótlékok rendszerét jeleníti meg. Alapelvként rögzíti a jogalkotó, hogy a deviza-illetménypótlékok mértéke az adott külképviseletnek a külpolitikai viszonyrendszerben elfoglalt helyétől, az állomáshely élhetőségétől, valamint a kihelyezett családi állapotától függ. A hármas rendszerben nagyobb hangsúllyal jelennek meg a szakmai indokok, amely így a deviza-illetményt összességében a kihelyezett által végzett munka körülményeihez igazítja, ugyanakkor kompenzációs elemként a családi állapot is számításba vehető. A külképviseletnek a külpolitikai viszonyrendszerben elfoglalt helyét a külpolitikáért, illetve az európai uniós ügyek koordinációjáért felelős miniszter állapítja meg négyes kategóriákba sorolással. A besorolás során alapvetően a magyar kormány külpolitikai céljai és törekvései, valamint a két- és többoldalú diplomáciai kapcsolatok jelentősége játszanak szerepet. Garanciális szabály, hogy a legmagasabb prioritást élvező országok kategóriájába legfeljebb húsz ország sorolható be. A besorolásoktól függően a kihelyezett 30%, 15%, illetve 5% deviza-illetménypótlék megállapítására válik jogosulttá.</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Ugyancsak négyes besorolású kategóriákba kell sorolnia a külpolitikáért felelős miniszternek, valamint az európai uniós ügyek koordinációjáért felelős miniszternek az állomáshelyeket azok élhetőségi szempontjai alapján. Az élhetőségi szempontok szerinti besorolásnál figyelembe veendő különösen az állomáshely nemzetbiztonsági, illetve biztonsági helyzete, ár- és életszínvonala, illetve a megélhetés általános körülményei. Az egyes besorolásoknál alapvető szempont, hogy Budapesthez képest kell megítélni az egyes állomáshelyek eltérő viszonyait. A kihelyezett az adott állomáshely besorolásától függően 5%, 15%, illetve 40% deviza-illetménypótlék megállapítására válik jogosulttá.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korábbi besorolási rendszerhez képest – a beosztott diplomaták esetében megőrzött </w:t>
      </w:r>
      <w:proofErr w:type="spellStart"/>
      <w:r w:rsidRPr="001A3F6E">
        <w:rPr>
          <w:rFonts w:ascii="Times New Roman" w:hAnsi="Times New Roman" w:cstheme="minorHAnsi"/>
          <w:sz w:val="24"/>
        </w:rPr>
        <w:t>szenioritás</w:t>
      </w:r>
      <w:proofErr w:type="spellEnd"/>
      <w:r w:rsidRPr="001A3F6E">
        <w:rPr>
          <w:rFonts w:ascii="Times New Roman" w:hAnsi="Times New Roman" w:cstheme="minorHAnsi"/>
          <w:sz w:val="24"/>
        </w:rPr>
        <w:t xml:space="preserve"> elve mellett – nagyobb hangsúlyt kap az azonos munkakört ellátók azonos bérezésének elve. A differenciálás állomáshelyenként valósul meg a fenti két pótlék érvényesítésével. Így a jogszabály elfogadása után két nagykövet javadalmazása között nem az adja a különbséget, hogy hányadik külszolgálatát tölti, hanem az, hogy melyik állomáshelyen lát el misszióvezetői feladatot. A külpolitikai-külgazdasági szempontból kiemeltebb, illetve a nehezebb életkörülmények között végzett munkához értelemszerűen magasabb illetményt rendel a jogalkotó.</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lastRenderedPageBreak/>
        <w:t>A deviza-illetménypótlékok harmadik pillére a kihelyezett családi állapotára tekintettel állapítható meg abban az esetben, ha a kihelyezett írásbeli nyilatkozata alapján a kihelyezettel a tartós külszolgálat helyén, életvitelszerűen tartózkodik házastársa, nyilvántartásba vett élettársa vagy bejegyzett élettársa. Ez esetben a kihelyezett az illetménye 12,5%-ának megfelelő összegű deviza-illetménypótlékra válik jogosulttá. A deviza-illetménypótlékok egymás mellett is megállapíthatóak, nincs kizárólagossági feltétel. A pótlék megállapítását az indokolja, hogy a kihelyezettek házastársai megszakítják magyarországi munkavégzésüket, s ha nincs lehetőségük az állomáshelyen munkát vállalni, kieső jövedelmüket a pótlék részben kompenzálja.</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25.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25. § a deviza-illetményen túl a kihelyezettet a maga és esetleges hozzátartozói külföldi életvitelével kapcsolatos kiadásainak fedezésére szolgáló, euróban folyósított átalány-költségtérítés megállapítására és felhasználására vonatkozó lényegi szabályokat tartalmazza. E szerint az átalány-költségtérítés lakhatási költségtérítésből, vegyes költségtérítésből, továbbá – a kihelyezett családi állapotára tekintettel megállapított – iskoláztatási költségtérítésből, valamint a lakhatási és vegyes költségtérítés alapján megállapított költségtérítés-kiegészítésekből áll. Átalány-költségtérítésre nem jogosult a kihelyezett, ha állandó lakóhelye nem Magyarországon van és nem is itt él életvitelszerűen. Az állandó magyarországi lakóhely ugyan kihelyezési feltétel, azonban ez alól mentesítés adható.</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lakhatási és vegyes költségtérítés minden egyéb feltétel nélkül megilleti a kihelyezettet. Az iskoláztatási költségtérítés csak abban az esetben adható a kihelyezett részére, ha vele közös háztartásban </w:t>
      </w:r>
      <w:r w:rsidRPr="001A3F6E">
        <w:rPr>
          <w:rFonts w:ascii="Times New Roman" w:hAnsi="Times New Roman" w:cs="Times New Roman"/>
          <w:sz w:val="24"/>
          <w:szCs w:val="24"/>
        </w:rPr>
        <w:t>alap- és középfokú tanulmányait folytató, ötödik életévét betöltött, de huszonegyedik</w:t>
      </w:r>
      <w:r w:rsidRPr="001A3F6E" w:rsidDel="00F14E91">
        <w:rPr>
          <w:rFonts w:ascii="Times New Roman" w:hAnsi="Times New Roman" w:cstheme="minorHAnsi"/>
          <w:sz w:val="24"/>
        </w:rPr>
        <w:t xml:space="preserve"> </w:t>
      </w:r>
      <w:r w:rsidRPr="001A3F6E">
        <w:rPr>
          <w:rFonts w:ascii="Times New Roman" w:hAnsi="Times New Roman" w:cstheme="minorHAnsi"/>
          <w:sz w:val="24"/>
        </w:rPr>
        <w:t>életévét be nem töltött gyermek lakik, míg a lakhatási, illetve vegyes költségtérítéshez kapcsolódó költségtérítés-kiegészítés minden gyermek után születésétől fogva jár 10%-os, illetve 100%-os mértékben, fogyatékos vagy sajátos nevelési igényű gyermek esetén ezen összegek másfélszerese jár. Az átalány-költségtérítés nem illeti meg a kihelyezettet, ha nincs Magyarországon állandó lakóhelye, illetve nem ott él életvitelszerűen, és a kihelyező vezető nem mentesítette e feltétel alól. További költségtérítés-kiegészítés állapítható meg a kihelyezett részére, ha vele – írásbeli nyilatkozata alapján közös háztartásban, életvitelszerűen – tartózkodik házastársa, nyilvántartásba vett élettársa vagy bejegyzett élettársa. A költségtérítés-kiegészítés mértéke ebben az esetben a kihelyezett vegyes költségtérítésének 100%-</w:t>
      </w:r>
      <w:proofErr w:type="gramStart"/>
      <w:r w:rsidRPr="001A3F6E">
        <w:rPr>
          <w:rFonts w:ascii="Times New Roman" w:hAnsi="Times New Roman" w:cstheme="minorHAnsi"/>
          <w:sz w:val="24"/>
        </w:rPr>
        <w:t>a.</w:t>
      </w:r>
      <w:proofErr w:type="gram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lakhatási, a vegyes és az iskoláztatási költségtérítés az egyes költségtérítés-típusokra vonatkozó, évente a költségvetésről szóló törvényben megállapított költségtérítés-alapok, valamint a hozzá végrehajtási rendeletben megállapított szorzók szorzataként jelenik meg. Ez esetben is garanciális elem, hogy a költségtérítés-alapok összege nem lehet kevesebb, mint a költségvetési törvényben előző évben megállapított költségtérítés-alap összege. Garanciális elem, hogy az egyes költségtérítés-alapok évente felülvizsgálatra kerülnek a költségvetési tervezés során, ugyanígy a lakhatási, vegyes, valamint iskoláztatási költségtérítés-szorzók, melyeket a külpolitikáért felelős miniszter az európai uniós ügyek koordinációjáért felelős </w:t>
      </w:r>
      <w:r w:rsidRPr="001A3F6E">
        <w:rPr>
          <w:rFonts w:ascii="Times New Roman" w:hAnsi="Times New Roman" w:cstheme="minorHAnsi"/>
          <w:sz w:val="24"/>
        </w:rPr>
        <w:lastRenderedPageBreak/>
        <w:t xml:space="preserve">miniszterrel egyetértésben, rendeletben állapít meg és melyeket szükség szerint, de legalább évente felülvizsgál.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korábbi szabályozáshoz képest lényegi újdonság, hogy a kihelyezetett az átalány-költségtérítésének összegét az életvitelével összefüggő bármilyen megélhetési költségre felhasználhatja, elszámolási kötelezettség nélkül. Ezek között található minden olyan elem, amely a korábbi rendszerben külön jogcímen megjelenő költségtérítést, természetbeni juttatást indukált. Így különösen a lakhatás, az utazás, az ingóságszállítás, a mobiltelefon költsége, a saját használatú gépjármű költségei, valamint más, jogszabály által megállapított munkáltatói járandóságok (pl. monitorvédő szemüveg stb.). Garanciális jelleggel jelenik meg a törvényben a korábbi szabályozáshoz hasonló tartalommal a kihelyezett által gépjármű vásárlás céljából igénybe vehető, munkáltatói kamatmentes kölcsön.</w:t>
      </w: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26.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díjazás folyósítására vonatkozó technikai és egyben garanciális elem, hogy főszabály szerint folyószámlára való utalással kell a díjazást a kihelyezett részére teljesíteni, amennyiben a kihelyezettnek több számlája is van, úgy ezekre a kihelyezett által meghatározott arányban is teljesíthető a díjazás átutalása. Több számla megjelölése esetén a kihelyezettnek forint számlára is folyósítható a díjazás. Az utalással történő teljesítés csak abban az esetben mellőzhető, ha az adott állomáshelyen a bankrendszer alapvetően fejletlen vagy nem létezik. Garanciális elem, hogy a külpolitikáért felelős miniszter az európai uniós ügyek koordinációjáért felelős miniszterrel egyetértésben szükség szerint, de legalább évente felülvizsgálja az egyes külképviseletek külpolitikai viszonyrendszerben elfoglalt helye szerinti, illetve élhetőségi besorolását. A díjazásnak a törvényben nem megállapított szabályaira végrehajtási rendelet kiadását teszi lehetővé a szabályozás.</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10. alcímhez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10. alcím a kihelyezettre vonatkozó különleges munkajogi, biztonsági szabályokat, valamint a külképviselet működési körében felmerült egyéb rendelkezéseket tartalmazza.</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27.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27. § a helyettesítés alapvető jelentőségű szabályait állapítja meg. Ennek körében meghatározza egyrészt, hogy helyettesítést csak a külképviselet-vezető rendelhet el írásban, másrészt legalább 15 napnak el kell telnie a munkakör megüresedésének időpontjától számítva ahhoz, hogy helyettesítést lehessen elrendelni. A külképviselet-vezető döntése azonban nem korlátlan: a munkáltatói jogok gyakorlójának jóváhagyására is szükség van, aki a külpolitikáért felelős miniszter által vezetett minisztériumban a közigazgatási államtitkár, az európai uniós ügyek koordinációjáért felelős miniszter által vezetett minisztériumban a miniszter.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Helyettesítéssel egy munkakör legfeljebb egy évig tölthető be. Ez olyan garanciális szabály, amely mérlegelési jogkört nem engedve biztosítja, hogy egy év elteltével a kiválasztásra </w:t>
      </w:r>
      <w:r w:rsidRPr="001A3F6E">
        <w:rPr>
          <w:rFonts w:ascii="Times New Roman" w:hAnsi="Times New Roman" w:cstheme="minorHAnsi"/>
          <w:sz w:val="24"/>
        </w:rPr>
        <w:lastRenderedPageBreak/>
        <w:t>vonatkozó szabályok alapján a megüresedett munkakörre egy azt teljes körűen ellátó kormánytisztviselő vagy kormányzati ügykezelő kerüljön kirendelésre. Ugyancsak garanciális szabály, hogy a helyettesítési díj kizárólag a három hónapot meghaladó helyettesítés esetén fizethető a helyettesítő kihelyezettnek, ami annak megerősítését célozza, hogy a megüresedett munkakör mihamarabb betöltésre kerüljön. Abban az esetben, ha egy éven belül nem tölthető be a munkakör, vagy annak betöltésére szándék nem áll fenn, úgy a munkakört meg kell szüntetni. A helyettesítési díj megállapítása során a kihelyezett deviza-illetményét kell alapul venni, s annak mértékét a törvény egységesen 20%-ában határozza meg, így nem az ellátandó munkakörhöz, hanem a helyettesítő jövedelmi viszonyaihoz igazítja azt.</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helyettesítésre egyebekben a közszolgálati tisztviselőkről szóló törvény kirendelésre vonatkozó szabályait rendeli alkalmazni a törvény.</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28.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28. § a kihelyezett által kötelezően ellátandó biztonsági szolgálat fő elveit és szabályait állapítja meg, melyek a korábbi szabályozással alapvetően azonosak. A jogalkotó a tartós külszolgálat immanens részének tekinti a biztonsági szolgálat ellátását, ezért törvényi szinten kívánta rögzíteni az erre vonatkozó alapvető szabályokat. Ennek értelmében a biztonsági szolgálat minden kihelyezett kötelezettsége, melyért külön díjazás nem jár. A biztonsági szabályok általános rendjét a kihelyező vezető állapítja meg, részletes szabályait pedig a külpolitikáért felelős miniszter az európai uniós ügyek koordinációjáért felelős miniszterrel egyetértésben kiadott miniszteri rendeletre utalja a törvény.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Ugyancsak itt kerül szabályozásra a válsághelyzet esetén követendő eljárás, mely szerint válsághelyzetben – biztonsági okokból – a külképviselet-vezető meghatározhatja a kihelyezett, valamint azok hozzátartozói és a kihelyezettel egy háztartásban élők számára a szükséges tartózkodási helyet. Válsághelyzetben a kihelyező vezető ugyanezen személyi körnek a hazaszállításáról is dönthet, melynek indokolt költségeit a kihelyező szerv fizeti meg.</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29.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29. § a kihelyezett munkarendjére vonatkozó alapvető szabályokat állapítja meg. E szerint a külképviseleten munkarendet a kihelyező szerv vezetője állapítja meg, a külképviselet-vezető útján, rendkívüli munkavégzést, ügyeletet, illetve készenlétet a külképviselet-vezető rendel el. A gyakorlatban tehát a külképviselet-vezető lesz, aki ezekben a kérdésekben a napi operatív teendőket ellátja. A jelzett intézkedésekre, továbbá nyilvántartásuk és elszámolásuk szabályaira, valamint a szabadság kiadásának szabályaira vonatkozó részletes rendelkezéseket a külpolitikáért felelős miniszter az európai uniós ügyek koordinációjáért felelős miniszterrel egyetértésben határozza meg rendeletben.</w:t>
      </w:r>
    </w:p>
    <w:p w:rsidR="001A3F6E" w:rsidRPr="001A3F6E" w:rsidRDefault="001A3F6E" w:rsidP="001A3F6E">
      <w:pPr>
        <w:jc w:val="center"/>
        <w:rPr>
          <w:rFonts w:ascii="Times New Roman" w:hAnsi="Times New Roman" w:cstheme="minorHAnsi"/>
          <w:b/>
          <w:sz w:val="24"/>
        </w:rPr>
      </w:pPr>
      <w:r w:rsidRPr="001A3F6E">
        <w:rPr>
          <w:rFonts w:ascii="Times New Roman" w:hAnsi="Times New Roman" w:cstheme="minorHAnsi"/>
          <w:b/>
          <w:sz w:val="24"/>
        </w:rPr>
        <w:t xml:space="preserve"> </w:t>
      </w: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30.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30. § tartalmazza az egészségbiztosításra, a munkavállalásra és a diplomata-, illetve külügyi szolgálati útlevél igénybevételére vonatkozó szabályokat. Ennek keretében a kihelyezett és annak hozzátartozója a hazai jog alapján jogosultak az állomáshelyükön egészségügyi ellátás </w:t>
      </w:r>
      <w:r w:rsidRPr="001A3F6E">
        <w:rPr>
          <w:rFonts w:ascii="Times New Roman" w:hAnsi="Times New Roman" w:cstheme="minorHAnsi"/>
          <w:sz w:val="24"/>
        </w:rPr>
        <w:lastRenderedPageBreak/>
        <w:t>igénybevételére, melynek részletes szabályait a külpolitikáért felelős miniszter állapítja meg rendeletben.</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Fontos garanciális elem, hogy a kihelyezett hozzátartozója a fogadó államban szabadon vállalhat munkát azzal, hogy bejelentési kötelezettség terheli a kihelyező szerv hivatali szervezete vezetője felé, akinek hozzájárulását be kell szereznie. Ez a külpolitikáért, illetve az európai uniós ügyek koordinációjáért felelős miniszter által vezetett minisztérium esetében is a közigazgatási államtitkárt jelenti.</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Ugyancsak rögzíti a rendelkezés, hogy a kihelyezett és annak hozzátartozói is jogosultak a diplomata-, illetve a külügyi szolgálati útlevél használatára az arra vonatkozó hazai jogi normák alapján.</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31.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31. § a szabadnapokkal kapcsolatos rendelkezéseket összegzi. Alapvető, garanciális szabály, hogy a </w:t>
      </w:r>
      <w:proofErr w:type="spellStart"/>
      <w:r w:rsidRPr="001A3F6E">
        <w:rPr>
          <w:rFonts w:ascii="Times New Roman" w:hAnsi="Times New Roman" w:cstheme="minorHAnsi"/>
          <w:sz w:val="24"/>
        </w:rPr>
        <w:t>Kttv.-s</w:t>
      </w:r>
      <w:proofErr w:type="spellEnd"/>
      <w:r w:rsidRPr="001A3F6E">
        <w:rPr>
          <w:rFonts w:ascii="Times New Roman" w:hAnsi="Times New Roman" w:cstheme="minorHAnsi"/>
          <w:sz w:val="24"/>
        </w:rPr>
        <w:t xml:space="preserve"> szabályozástól eltérően a tartós külszolgálatra kihelyezett a tartós külszolgálatának ideje alatt az addig felhalmozódott szabadságait nem veheti ki. A kihelyezett számára a tartós külszolgálatának idejére a kihelyező szerv a </w:t>
      </w:r>
      <w:proofErr w:type="spellStart"/>
      <w:r w:rsidRPr="001A3F6E">
        <w:rPr>
          <w:rFonts w:ascii="Times New Roman" w:hAnsi="Times New Roman" w:cstheme="minorHAnsi"/>
          <w:sz w:val="24"/>
        </w:rPr>
        <w:t>Kttv</w:t>
      </w:r>
      <w:proofErr w:type="spellEnd"/>
      <w:r w:rsidRPr="001A3F6E">
        <w:rPr>
          <w:rFonts w:ascii="Times New Roman" w:hAnsi="Times New Roman" w:cstheme="minorHAnsi"/>
          <w:sz w:val="24"/>
        </w:rPr>
        <w:t>. szerinti besorolása alapján a tárgyévre őt megillető szabadnapokat állapít meg. Ez a szabályozás a jelenlegi gyakorlat törvényi garanciáit jeleníti meg. Új elemként jelenik meg, hogy a tartós külszolgálatát befejező kormányzati szolgálati jogviszonyban álló csak akkor állhat ismét munkába, ha a tartós külszolgálatának megkezdését megelőzően felhalmozott szabadságát egyben kiveszi. Ez a megoldás nagyban hozzájárul a kormányzati szolgálati jogviszonyban állók szabadságainak rendezéséhez.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Ugyanitt a tartós külszolgálat miatt indokolt utazásokra irányadó napok száma is szabályozásra kerül nagyobb földrajzi egységenkénti bontásban.</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rendelkezések közt mindezeken túl a szabadság kiadására, illetve a szabadságolási tervre vonatkozó szabályok kerültek elhelyezésre.</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32.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32. § a </w:t>
      </w:r>
      <w:proofErr w:type="spellStart"/>
      <w:r w:rsidRPr="001A3F6E">
        <w:rPr>
          <w:rFonts w:ascii="Times New Roman" w:hAnsi="Times New Roman" w:cstheme="minorHAnsi"/>
          <w:sz w:val="24"/>
        </w:rPr>
        <w:t>Kttv.-től</w:t>
      </w:r>
      <w:proofErr w:type="spellEnd"/>
      <w:r w:rsidRPr="001A3F6E">
        <w:rPr>
          <w:rFonts w:ascii="Times New Roman" w:hAnsi="Times New Roman" w:cstheme="minorHAnsi"/>
          <w:sz w:val="24"/>
        </w:rPr>
        <w:t xml:space="preserve"> eltérően szabályozza a teljesítményértékelési rendszer következményeit. A külképviselet-vezető a kihelyezettre vonatkozó, a tárgyévet megelőző három év eredménye alapján javasolhatja a kihelyezett rangban történő előléptetését. Ugyanígy a külképviselet-vezető kezdeményezheti a közigazgatási államtitkárnál a kihelyezett idő előtti berendelését, ha a kihelyezett két egymást követő minősítés alkalmával a korábbinál alacsonyabb teljesítményszintet ér el. A rangban történő előléptetés, illetve idő előtti berendelés tárgyában a kihelyező vezető dönt.</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33.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33. § a jubileumi jutalomra vonatkozó különleges rendelkezéseket tartalmazza. A kihelyezett kormányzati szolgálati jogviszonyban álló személy jubileumi jutalomra </w:t>
      </w:r>
      <w:r w:rsidRPr="001A3F6E">
        <w:rPr>
          <w:rFonts w:ascii="Times New Roman" w:hAnsi="Times New Roman" w:cs="Times New Roman"/>
          <w:sz w:val="24"/>
          <w:szCs w:val="24"/>
        </w:rPr>
        <w:t xml:space="preserve">külszolgálatának időtartama alatt a közszolgálati tisztviselőkről szóló törvény szerinti fizetési </w:t>
      </w:r>
      <w:r w:rsidRPr="001A3F6E">
        <w:rPr>
          <w:rFonts w:ascii="Times New Roman" w:hAnsi="Times New Roman" w:cs="Times New Roman"/>
          <w:sz w:val="24"/>
          <w:szCs w:val="24"/>
        </w:rPr>
        <w:lastRenderedPageBreak/>
        <w:t>fokozat alapul vételével megállapított mértékben jogosult.</w:t>
      </w:r>
      <w:r w:rsidRPr="001A3F6E">
        <w:rPr>
          <w:rFonts w:ascii="Times New Roman" w:hAnsi="Times New Roman" w:cstheme="minorHAnsi"/>
          <w:sz w:val="24"/>
        </w:rPr>
        <w:t xml:space="preserve"> Ha azonban a tartós külszolgálata határozott idős jogviszony keretében töltötte, úgy a tartós külszolgálatának – és egyben a jogviszonyának – megszűnését követő 60 napon belül kell kifizetni.</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szakaszban egy garanciális szabály is elhelyezésre került, mely szerint a tartós külszolgálaton töltött idő kormányzati szolgálati jogviszonynak minősül, ekként nyugdíjra jogosító jogszerző idő is egyben. Egyértelművé teszi a rendelkezés, hogy ahol a jogrendszer kormányzati szolgálati jogviszonyt említ, azon a tartós külszolgálat időtartamát is érteni kell.</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kihelyezett társadalombiztosítási jogállására a kormányzati szolgálati jogviszonyban állókra vonatkozó szabályokat kell megfelelően alkalmazni. A törvény rendelkezései szerint a 90 napnál hosszabb ideig keresőképtelen személy esetében hat hónap elteltével meg kell szüntetni a kihelyezett tartós külszolgálatát. Ha a tartós külszolgálatra kihelyezett keresőképtelen személy a tartós külszolgálata idejére, határozott időre került kinevezésre, a hazarendelést követően a </w:t>
      </w:r>
      <w:proofErr w:type="spellStart"/>
      <w:r w:rsidRPr="001A3F6E">
        <w:rPr>
          <w:rFonts w:ascii="Times New Roman" w:hAnsi="Times New Roman" w:cstheme="minorHAnsi"/>
          <w:sz w:val="24"/>
        </w:rPr>
        <w:t>Kttv</w:t>
      </w:r>
      <w:proofErr w:type="spellEnd"/>
      <w:r w:rsidRPr="001A3F6E">
        <w:rPr>
          <w:rFonts w:ascii="Times New Roman" w:hAnsi="Times New Roman" w:cstheme="minorHAnsi"/>
          <w:sz w:val="24"/>
        </w:rPr>
        <w:t xml:space="preserve">. szerint kell besorolni és határozott idejű kormányzati szolgálati jogviszonyát keresőképtelensége végéig, de legfeljebb 365 napig fenn kell tartani. A kihelyezettet a keresőképtelenséggel járó betegsége időtartamára, valamint a kihelyezettet beteg gyermekének ápolása miatti keresőképtelenségének időtartamára – legfeljebb 90 napig – a díjazásának egy része, a (4) bekezdésben meghatározott díjazás illeti meg. A kihelyezett halála esetén a díjazásának kétszerese illeti meg hozzátartozóját. </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34.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Az államháztartásról szóló törvény, valamint a nemzeti vagyonról szóló törvény átlátható szervezetre vonatkozó rendelkezéseinek, illetve feltételeinek a külpolitikáért felelős miniszter által vezetett minisztérium a legtöbb Európán kívüli misszióban – önhibáján kívül – nem tud megfelelni. A hatályos szabályozás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w:t>
      </w:r>
      <w:proofErr w:type="gramStart"/>
      <w:r w:rsidRPr="001A3F6E">
        <w:rPr>
          <w:rFonts w:ascii="Times New Roman" w:hAnsi="Times New Roman" w:cstheme="minorHAnsi"/>
          <w:sz w:val="24"/>
        </w:rPr>
        <w:t>ezen</w:t>
      </w:r>
      <w:proofErr w:type="gramEnd"/>
      <w:r w:rsidRPr="001A3F6E">
        <w:rPr>
          <w:rFonts w:ascii="Times New Roman" w:hAnsi="Times New Roman" w:cstheme="minorHAnsi"/>
          <w:sz w:val="24"/>
        </w:rPr>
        <w:t xml:space="preserve"> feltétel ellenőrzése céljából, a szerződésből eredő követelések elévüléséig az 55. § szerint jogosult a jogi személy, jogi személyiséggel nem rendelkező szervezet átláthatóságával összefüggő, az 55. §</w:t>
      </w:r>
      <w:proofErr w:type="spellStart"/>
      <w:r w:rsidRPr="001A3F6E">
        <w:rPr>
          <w:rFonts w:ascii="Times New Roman" w:hAnsi="Times New Roman" w:cstheme="minorHAnsi"/>
          <w:sz w:val="24"/>
        </w:rPr>
        <w:t>-ban</w:t>
      </w:r>
      <w:proofErr w:type="spellEnd"/>
      <w:r w:rsidRPr="001A3F6E">
        <w:rPr>
          <w:rFonts w:ascii="Times New Roman" w:hAnsi="Times New Roman" w:cstheme="minorHAnsi"/>
          <w:sz w:val="24"/>
        </w:rPr>
        <w:t xml:space="preserve"> meghatározott adatokat kezelni azzal, hogy ahol az 55. § kedvezményezettről rendelkezik, azon a jogi személyt, jogi személyiséggel nem rendelkező szervezetet kell érteni. Jogszabály más feltételeket is megállapíthat a visszterhes szerződések megkötésének vagy azok alapján történő kifizetések feltételeként. A törvény 33. §</w:t>
      </w:r>
      <w:proofErr w:type="spellStart"/>
      <w:r w:rsidRPr="001A3F6E">
        <w:rPr>
          <w:rFonts w:ascii="Times New Roman" w:hAnsi="Times New Roman" w:cstheme="minorHAnsi"/>
          <w:sz w:val="24"/>
        </w:rPr>
        <w:t>-</w:t>
      </w:r>
      <w:proofErr w:type="gramStart"/>
      <w:r w:rsidRPr="001A3F6E">
        <w:rPr>
          <w:rFonts w:ascii="Times New Roman" w:hAnsi="Times New Roman" w:cstheme="minorHAnsi"/>
          <w:sz w:val="24"/>
        </w:rPr>
        <w:t>a</w:t>
      </w:r>
      <w:proofErr w:type="spellEnd"/>
      <w:proofErr w:type="gramEnd"/>
      <w:r w:rsidRPr="001A3F6E">
        <w:rPr>
          <w:rFonts w:ascii="Times New Roman" w:hAnsi="Times New Roman" w:cstheme="minorHAnsi"/>
          <w:sz w:val="24"/>
        </w:rPr>
        <w:t xml:space="preserve"> az államháztartásról szóló törvény 41. § (6) bekezdésében foglalt eltérést lehetővé tevő szabályának kíván megfelelni azáltal, hogy </w:t>
      </w:r>
      <w:proofErr w:type="gramStart"/>
      <w:r w:rsidRPr="001A3F6E">
        <w:rPr>
          <w:rFonts w:ascii="Times New Roman" w:hAnsi="Times New Roman" w:cstheme="minorHAnsi"/>
          <w:sz w:val="24"/>
        </w:rPr>
        <w:t>ex</w:t>
      </w:r>
      <w:proofErr w:type="gramEnd"/>
      <w:r w:rsidRPr="001A3F6E">
        <w:rPr>
          <w:rFonts w:ascii="Times New Roman" w:hAnsi="Times New Roman" w:cstheme="minorHAnsi"/>
          <w:sz w:val="24"/>
        </w:rPr>
        <w:t xml:space="preserve"> lege felmentést ad a külpolitikáért felelős miniszternek a külképviseletek által külföldi partnerekkel kötött szerződések tekintetében az átláthatósági nyilatkozat beszerzése alól.</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35. §</w:t>
      </w:r>
      <w:proofErr w:type="spellStart"/>
      <w:r w:rsidRPr="001A3F6E">
        <w:rPr>
          <w:rFonts w:ascii="Times New Roman" w:hAnsi="Times New Roman" w:cstheme="minorHAnsi"/>
          <w:b/>
          <w:sz w:val="24"/>
        </w:rPr>
        <w:t>-hoz</w:t>
      </w:r>
      <w:proofErr w:type="spellEnd"/>
    </w:p>
    <w:p w:rsidR="001A3F6E" w:rsidRPr="001A3F6E" w:rsidRDefault="001A3F6E" w:rsidP="001A3F6E">
      <w:pPr>
        <w:spacing w:after="0"/>
        <w:jc w:val="both"/>
        <w:rPr>
          <w:rFonts w:ascii="Times New Roman" w:hAnsi="Times New Roman" w:cstheme="minorHAnsi"/>
          <w:sz w:val="24"/>
        </w:rPr>
      </w:pPr>
      <w:r w:rsidRPr="001A3F6E">
        <w:rPr>
          <w:rFonts w:ascii="Times New Roman" w:hAnsi="Times New Roman" w:cstheme="minorHAnsi"/>
          <w:sz w:val="24"/>
        </w:rPr>
        <w:t xml:space="preserve">A 35. § a diplomáciai és a konzuli képviseletek együttműködésére vonatkozó alapvető szabályokat kívánja lefektetni. Ennek körében rögzíti, hogy a diplomáciai képviselet vezetőjének a feladata a fogadó államban működő konzuli, illetve kereskedelmi </w:t>
      </w:r>
      <w:r w:rsidRPr="001A3F6E">
        <w:rPr>
          <w:rFonts w:ascii="Times New Roman" w:hAnsi="Times New Roman" w:cstheme="minorHAnsi"/>
          <w:sz w:val="24"/>
        </w:rPr>
        <w:lastRenderedPageBreak/>
        <w:t>képviseleteknek a fogadó állammal fennálló politikai kapcsolatokra kiható tevékenységének összehangolása. A diplomáciai képviselet vezetőjével kell egyeztetnie a konzuli, illetve kereskedelmi képviselet vezetőjének, ha a konzuli/kereskedelmi képviseletnél a fogadó állammal fennálló politikai kapcsolatokat lényegesen érintő ügyben jár el.</w:t>
      </w:r>
    </w:p>
    <w:p w:rsidR="001A3F6E" w:rsidRPr="001A3F6E" w:rsidRDefault="001A3F6E" w:rsidP="001A3F6E">
      <w:pPr>
        <w:spacing w:after="0"/>
        <w:jc w:val="both"/>
        <w:rPr>
          <w:rFonts w:ascii="Times New Roman" w:hAnsi="Times New Roman" w:cstheme="minorHAnsi"/>
          <w:sz w:val="24"/>
        </w:rPr>
      </w:pPr>
    </w:p>
    <w:p w:rsidR="001A3F6E" w:rsidRPr="001A3F6E" w:rsidRDefault="001A3F6E" w:rsidP="001A3F6E">
      <w:pPr>
        <w:spacing w:after="0"/>
        <w:jc w:val="both"/>
        <w:rPr>
          <w:rFonts w:ascii="Times New Roman" w:hAnsi="Times New Roman" w:cstheme="minorHAnsi"/>
          <w:sz w:val="24"/>
        </w:rPr>
      </w:pPr>
      <w:r w:rsidRPr="001A3F6E">
        <w:rPr>
          <w:rFonts w:ascii="Times New Roman" w:hAnsi="Times New Roman" w:cstheme="minorHAnsi"/>
          <w:sz w:val="24"/>
        </w:rPr>
        <w:t>Egyébiránt a konzuli képviselet vezetője önállóan jár el a konzuli kerületen belül a kereskedelmi, gazdasági, kulturális, tudományos és baráti kapcsolatok fejlesztésével összefüggő, valamint a minisztérium által közvetlenül rá bízott egyéb feladatok teljesítése és az ezekkel kapcsolatos jelentőmunka során.</w:t>
      </w:r>
    </w:p>
    <w:p w:rsidR="001A3F6E" w:rsidRPr="001A3F6E" w:rsidRDefault="001A3F6E" w:rsidP="001A3F6E">
      <w:pPr>
        <w:spacing w:after="0"/>
        <w:jc w:val="both"/>
        <w:rPr>
          <w:rFonts w:ascii="Times New Roman" w:hAnsi="Times New Roman" w:cstheme="minorHAnsi"/>
          <w:sz w:val="24"/>
        </w:rPr>
      </w:pPr>
    </w:p>
    <w:p w:rsidR="001A3F6E" w:rsidRPr="001A3F6E" w:rsidRDefault="001A3F6E" w:rsidP="001A3F6E">
      <w:pPr>
        <w:spacing w:after="0"/>
        <w:jc w:val="both"/>
        <w:rPr>
          <w:rFonts w:ascii="Times New Roman" w:hAnsi="Times New Roman" w:cstheme="minorHAnsi"/>
          <w:sz w:val="24"/>
        </w:rPr>
      </w:pPr>
      <w:r w:rsidRPr="001A3F6E">
        <w:rPr>
          <w:rFonts w:ascii="Times New Roman" w:hAnsi="Times New Roman" w:cstheme="minorHAnsi"/>
          <w:sz w:val="24"/>
        </w:rPr>
        <w:t>Hatásköri összeütközés esetén az arról való tudomásszerzéstől számított 24 órán belül az eljáró külképviseletet a külpolitikáért felelős miniszter jelöli ki, amennyiben az egyeztetés nem vezetett eredményre.</w:t>
      </w:r>
    </w:p>
    <w:p w:rsidR="001A3F6E" w:rsidRPr="001A3F6E" w:rsidRDefault="001A3F6E" w:rsidP="001A3F6E">
      <w:pPr>
        <w:jc w:val="center"/>
        <w:rPr>
          <w:rFonts w:ascii="Times New Roman" w:hAnsi="Times New Roman" w:cstheme="minorHAnsi"/>
          <w:b/>
          <w:sz w:val="24"/>
        </w:rPr>
      </w:pPr>
      <w:r w:rsidRPr="001A3F6E">
        <w:rPr>
          <w:rFonts w:ascii="Times New Roman" w:hAnsi="Times New Roman" w:cstheme="minorHAnsi"/>
          <w:b/>
          <w:sz w:val="24"/>
        </w:rPr>
        <w:t xml:space="preserve"> </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12. alcímhez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12. alcím egyetlen szakaszból áll (36. §), mely a szakdiplomatákra vonatkozó olyan speciális rendelkezéseket foglalja össze, mely alapvetően meghatározza jogállásukat, működésüket és feladatellátásukat. Ennek körében rögzítésre kerül, hogy a szakdiplomata álláshely létesítésére vonatkozó előterjesztés a kihelyező szerv által a szaktárcával való egyeztetést követően kerül a Kormány elé benyújtásra. Az álláshelyre vonatkozó pályázatot a szakminiszter hirdeti meg és bírálja el, így az álláshely betöltésére is ő tesz javaslatot. Fontos elem, hogy kihelyezésre csak akkor kerül sor, ha a kihelyező vezető ezzel egyetért.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szakdiplomata része a külképviseletnek, ennek megfelelően a munkáját a külképviselet-vezető utasításai alapján végzi, ugyanakkor a szakmai irányítást a szaktárca gyakorolja, azonban nem közvetlenül, hanem a külképviselet-vezetőn keresztül.</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szakminiszter kezdeményezheti a szakdiplomata tartós külszolgálatának megszüntetését azzal, hogy ez a kihelyező szervre nézve kötelezően figyelembe veendő. Ha a szakdiplomata tartós külszolgálata visszavonással szűnik meg, erről a kihelyező szerv azonnal értesíti a szaktárcát.</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rendelkezések rögzítik, hogy a szakdiplomata a tartós külszolgálatának végeztével nem csak a szaktárca, de annak háttérintézményeihez is visszahelyezhető, sőt, a szaktárca által felügyelt gazdálkodó szervezet állományába is. Ebben az esetben a kihelyezett kormányzati szolgálati jogviszonya munkajogviszonnyá alakul át.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szabályozás rögzíti továbbá, hogy a szakdiplomata válsághelyzetben történő ideiglenes hazarendelésének a kihelyező szerv mellett a szaktárca működési körén kívül eső elháríthatatlan ok is alapját képezheti.</w:t>
      </w: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lastRenderedPageBreak/>
        <w:t>a</w:t>
      </w:r>
      <w:proofErr w:type="gramEnd"/>
      <w:r w:rsidRPr="001A3F6E">
        <w:rPr>
          <w:rFonts w:ascii="Times New Roman" w:hAnsi="Times New Roman" w:cstheme="minorHAnsi"/>
          <w:b/>
          <w:sz w:val="24"/>
        </w:rPr>
        <w:t xml:space="preserve"> 13. alcímhez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13. alcím hatályba léptető és átmeneti rendelkezéseket tartalmaz. A törvény 2017. augusztus 1-jén lép hatályba, ezzel a jogalkotó meg kívánja teremteni a kellő felkészülési idő alkotmányos követelményének érvényesülését garantáló jogi környezetet.</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Az átmeneti rendelkezések között garanciális elemnek tekinthető, hogy amennyiben egy kihelyezett a törvény hatályba lépésének időpontjában tartós külszolgálatát tölti és az új szabályok által rá nézve megállapított díjazás hátrányosabb lenne ahhoz, mint mikor a tartós külszolgálatát megkezdte, ebben az esetben a kihelyezésekor megállapított díjazásra jogosult az adott tartós külszolgálatának befejezéséig.</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Ugyancsak jelentős garanciális elem, hogy a megállapított nyelvi követelményeknek a törvény hatályba lépésekor nem megfelelő kihelyezett számára a törvény két éves átmeneti időt biztosít a szükséges nyelvi követelményeknek való megfeleléshez.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törvény hatályba lépésekor munkajogviszonnyal tartós külszolgálatot teljesítő kihelyezettek jogviszonya nem alakul át, azonban rájuk nézve a törvénynek a kormányzati szolgálati jogviszonyban kihelyezettekre vonatkozó rendelkezéseit kell alkalmazni. Felmenő rendszerben nem helyezhető ki tartós külszolgálatra munkajogviszonnyal rendelkező munkatárs.</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14. alcímhez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14. alcím felhatalmazó rendelkezéseket tartalmaz.</w:t>
      </w: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15. alcímhez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15. alcím alapvetően olyan jogszabály-módosításokat és hatályon kívül helyező rendelkezéseket tartalmaz, amelyek a külpolitikáért felelős miniszter által vezetett minisztérium adminisztratív tehercsökkentését, illetve munkafolyamatainak racionalizálását célozzák, a gyakorlatban tapasztalható kihívások és valós élethelyzetek megoldását segítő szabályok megjelenítésével. </w:t>
      </w: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39-40. §</w:t>
      </w:r>
      <w:proofErr w:type="spellStart"/>
      <w:r w:rsidRPr="001A3F6E">
        <w:rPr>
          <w:rFonts w:ascii="Times New Roman" w:hAnsi="Times New Roman" w:cstheme="minorHAnsi"/>
          <w:b/>
          <w:sz w:val="24"/>
        </w:rPr>
        <w:t>-hoz</w:t>
      </w:r>
      <w:proofErr w:type="spellEnd"/>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39. § a </w:t>
      </w:r>
      <w:proofErr w:type="spellStart"/>
      <w:r w:rsidRPr="001A3F6E">
        <w:rPr>
          <w:rFonts w:ascii="Times New Roman" w:hAnsi="Times New Roman" w:cstheme="minorHAnsi"/>
          <w:sz w:val="24"/>
        </w:rPr>
        <w:t>Kttv</w:t>
      </w:r>
      <w:proofErr w:type="spellEnd"/>
      <w:r w:rsidRPr="001A3F6E">
        <w:rPr>
          <w:rFonts w:ascii="Times New Roman" w:hAnsi="Times New Roman" w:cstheme="minorHAnsi"/>
          <w:sz w:val="24"/>
        </w:rPr>
        <w:t xml:space="preserve">. két rendelkezését módosítja és igazítja hozzá az újonnan megállapított szabályokhoz akként, a kormányzati ügykezelő kategóriába </w:t>
      </w:r>
      <w:proofErr w:type="gramStart"/>
      <w:r w:rsidRPr="001A3F6E">
        <w:rPr>
          <w:rFonts w:ascii="Times New Roman" w:hAnsi="Times New Roman" w:cstheme="minorHAnsi"/>
          <w:sz w:val="24"/>
        </w:rPr>
        <w:t>ezentúl</w:t>
      </w:r>
      <w:proofErr w:type="gramEnd"/>
      <w:r w:rsidRPr="001A3F6E">
        <w:rPr>
          <w:rFonts w:ascii="Times New Roman" w:hAnsi="Times New Roman" w:cstheme="minorHAnsi"/>
          <w:sz w:val="24"/>
        </w:rPr>
        <w:t xml:space="preserve"> az e törvény szerinti adminisztratív-technikai munkakört betöltők is beletartozzanak. A </w:t>
      </w:r>
      <w:proofErr w:type="spellStart"/>
      <w:r w:rsidRPr="001A3F6E">
        <w:rPr>
          <w:rFonts w:ascii="Times New Roman" w:hAnsi="Times New Roman" w:cstheme="minorHAnsi"/>
          <w:sz w:val="24"/>
        </w:rPr>
        <w:t>Kttv</w:t>
      </w:r>
      <w:proofErr w:type="spellEnd"/>
      <w:r w:rsidRPr="001A3F6E">
        <w:rPr>
          <w:rFonts w:ascii="Times New Roman" w:hAnsi="Times New Roman" w:cstheme="minorHAnsi"/>
          <w:sz w:val="24"/>
        </w:rPr>
        <w:t xml:space="preserve">. másik rendelkezésének módosítása technikai pontosítás. A 40. § rendelkezik a </w:t>
      </w:r>
      <w:proofErr w:type="spellStart"/>
      <w:r w:rsidRPr="001A3F6E">
        <w:rPr>
          <w:rFonts w:ascii="Times New Roman" w:hAnsi="Times New Roman" w:cstheme="minorHAnsi"/>
          <w:sz w:val="24"/>
        </w:rPr>
        <w:t>Kttv</w:t>
      </w:r>
      <w:proofErr w:type="spellEnd"/>
      <w:r w:rsidRPr="001A3F6E">
        <w:rPr>
          <w:rFonts w:ascii="Times New Roman" w:hAnsi="Times New Roman" w:cstheme="minorHAnsi"/>
          <w:sz w:val="24"/>
        </w:rPr>
        <w:t>. megfelelő rendelkezéseinek, valamint a tartós külszolgálatról és az ideiglenes külföldi kiküldetésről szóló Korm. rendelet hatályon kívül helyezéséről.</w:t>
      </w: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both"/>
        <w:rPr>
          <w:rFonts w:ascii="Times New Roman" w:hAnsi="Times New Roman" w:cstheme="minorHAnsi"/>
          <w:sz w:val="24"/>
        </w:rPr>
      </w:pPr>
    </w:p>
    <w:p w:rsidR="001A3F6E" w:rsidRPr="001A3F6E" w:rsidRDefault="001A3F6E" w:rsidP="001A3F6E">
      <w:pPr>
        <w:jc w:val="center"/>
        <w:rPr>
          <w:rFonts w:ascii="Times New Roman" w:hAnsi="Times New Roman" w:cstheme="minorHAnsi"/>
          <w:b/>
          <w:sz w:val="24"/>
        </w:rPr>
      </w:pPr>
      <w:proofErr w:type="gramStart"/>
      <w:r w:rsidRPr="001A3F6E">
        <w:rPr>
          <w:rFonts w:ascii="Times New Roman" w:hAnsi="Times New Roman" w:cstheme="minorHAnsi"/>
          <w:b/>
          <w:sz w:val="24"/>
        </w:rPr>
        <w:t>a</w:t>
      </w:r>
      <w:proofErr w:type="gramEnd"/>
      <w:r w:rsidRPr="001A3F6E">
        <w:rPr>
          <w:rFonts w:ascii="Times New Roman" w:hAnsi="Times New Roman" w:cstheme="minorHAnsi"/>
          <w:b/>
          <w:sz w:val="24"/>
        </w:rPr>
        <w:t xml:space="preserve"> 2. melléklet 1. és 2. pontjához</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Az 1. pont szerinti módosítás az államháztartásról szóló törvény rendelkezéseinek kiegészítését számviteli célból javasolja. A módosítás célja, hogy ha a külképviseletek működése körében felmerülő reprezentációs esemény zajlik, abban az esetben az ahhoz kapcsolódó, felmerülő költségek dologi kiadásnak minősüljenek, ne pedig személyi jellegűnek.</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A személyi jövedelemadóról szóló törvény 1. sz. melléklet 8.19. b) pontjából következik, hogy a jelzett személyek munkakörükkel kapcsolatban és munkájuk részeként látják el, vagy bizonyos esetekben kötelesek reprezentálni. Tekintettel arra, hogy a Külgazdasági és Külügyminisztérium szervezi és bonyolítja több közjogi méltóság külföldi utazását, illetve biztosítja nevezett személyek által nyújtott ajándéktárgyakat saját készletéből, nehezen értelmezhető, hogy ezen utazások alkalmával az új számvitel szabályozás szerint azt személyi jellegű egyéb kifizetésnek kelljen tekinteni.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 xml:space="preserve">Továbbá a jelenlegi könyvelés szerint ezeket a kiadásokat dologi kiadások között kell elszámolni. Ez a változás azt is eredményezi, hogy ezeket az </w:t>
      </w:r>
      <w:proofErr w:type="gramStart"/>
      <w:r w:rsidRPr="001A3F6E">
        <w:rPr>
          <w:rFonts w:ascii="Times New Roman" w:hAnsi="Times New Roman" w:cstheme="minorHAnsi"/>
          <w:sz w:val="24"/>
        </w:rPr>
        <w:t>adatokat hitelt</w:t>
      </w:r>
      <w:proofErr w:type="gramEnd"/>
      <w:r w:rsidRPr="001A3F6E">
        <w:rPr>
          <w:rFonts w:ascii="Times New Roman" w:hAnsi="Times New Roman" w:cstheme="minorHAnsi"/>
          <w:sz w:val="24"/>
        </w:rPr>
        <w:t xml:space="preserve"> érdemlő módon szükséges az összes külképviseletről számlánként begyűjteni, majd a bérszámfejtő rendszerben számfejtésre feladni. </w:t>
      </w:r>
    </w:p>
    <w:p w:rsidR="001A3F6E" w:rsidRPr="001A3F6E" w:rsidRDefault="001A3F6E" w:rsidP="001A3F6E">
      <w:pPr>
        <w:jc w:val="both"/>
        <w:rPr>
          <w:rFonts w:ascii="Times New Roman" w:hAnsi="Times New Roman" w:cstheme="minorHAnsi"/>
          <w:sz w:val="24"/>
        </w:rPr>
      </w:pPr>
      <w:r w:rsidRPr="001A3F6E">
        <w:rPr>
          <w:rFonts w:ascii="Times New Roman" w:hAnsi="Times New Roman" w:cstheme="minorHAnsi"/>
          <w:sz w:val="24"/>
        </w:rPr>
        <w:t>A 2. pont szerinti módosítás a személyi jövedelemadóról szóló törvény rendelkezéseinek kiegészítését célozza akként, hogy a kihelyezett, illetve a hozzátartozója által a mindennapi életvitelhez kapcsolódó átalány-költségtérítés összege a jogszabályban meghatározott mértékig igazolás nélkül legyen elszámolható az adott címen azzal, hogy ezt a költséget teljes egészében elszámoltnak kell tekinteni.</w:t>
      </w:r>
    </w:p>
    <w:p w:rsidR="001A3F6E" w:rsidRPr="001A3F6E" w:rsidRDefault="001A3F6E" w:rsidP="001A3F6E">
      <w:pPr>
        <w:jc w:val="both"/>
        <w:rPr>
          <w:rFonts w:ascii="Times New Roman" w:hAnsi="Times New Roman" w:cs="Times New Roman"/>
          <w:sz w:val="24"/>
          <w:szCs w:val="24"/>
        </w:rPr>
      </w:pPr>
    </w:p>
    <w:p w:rsidR="00D46C06" w:rsidRDefault="00D46C06">
      <w:bookmarkStart w:id="0" w:name="_GoBack"/>
      <w:bookmarkEnd w:id="0"/>
    </w:p>
    <w:sectPr w:rsidR="00D46C06" w:rsidSect="00D95A0B">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6C0"/>
    <w:multiLevelType w:val="hybridMultilevel"/>
    <w:tmpl w:val="2C6E020E"/>
    <w:lvl w:ilvl="0" w:tplc="FEE899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E42ADA"/>
    <w:multiLevelType w:val="hybridMultilevel"/>
    <w:tmpl w:val="BE0ED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D71858"/>
    <w:multiLevelType w:val="hybridMultilevel"/>
    <w:tmpl w:val="6A465660"/>
    <w:lvl w:ilvl="0" w:tplc="913E5D44">
      <w:start w:val="19"/>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231CAB"/>
    <w:multiLevelType w:val="hybridMultilevel"/>
    <w:tmpl w:val="15723F1C"/>
    <w:lvl w:ilvl="0" w:tplc="8C18FBEA">
      <w:start w:val="1"/>
      <w:numFmt w:val="decimal"/>
      <w:lvlText w:val="%1."/>
      <w:lvlJc w:val="left"/>
      <w:pPr>
        <w:ind w:left="564" w:hanging="360"/>
      </w:pPr>
      <w:rPr>
        <w:rFonts w:ascii="Times New Roman" w:eastAsiaTheme="minorHAnsi" w:hAnsi="Times New Roman" w:cs="Times New Roman"/>
        <w:b/>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4">
    <w:nsid w:val="225601EE"/>
    <w:multiLevelType w:val="hybridMultilevel"/>
    <w:tmpl w:val="CA720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7000B0"/>
    <w:multiLevelType w:val="hybridMultilevel"/>
    <w:tmpl w:val="182CC5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C6C6D34"/>
    <w:multiLevelType w:val="hybridMultilevel"/>
    <w:tmpl w:val="5A80453E"/>
    <w:lvl w:ilvl="0" w:tplc="749C012C">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D251FAF"/>
    <w:multiLevelType w:val="hybridMultilevel"/>
    <w:tmpl w:val="72244E84"/>
    <w:lvl w:ilvl="0" w:tplc="1C28A57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42F3FCF"/>
    <w:multiLevelType w:val="hybridMultilevel"/>
    <w:tmpl w:val="F3BE50FA"/>
    <w:lvl w:ilvl="0" w:tplc="FCB41D4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AEF1C40"/>
    <w:multiLevelType w:val="hybridMultilevel"/>
    <w:tmpl w:val="3F88BB9A"/>
    <w:lvl w:ilvl="0" w:tplc="974E152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3AF86DF2"/>
    <w:multiLevelType w:val="hybridMultilevel"/>
    <w:tmpl w:val="AF7EE1D6"/>
    <w:lvl w:ilvl="0" w:tplc="5BDEE2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3C4602AD"/>
    <w:multiLevelType w:val="hybridMultilevel"/>
    <w:tmpl w:val="B7C0E9F0"/>
    <w:lvl w:ilvl="0" w:tplc="040E001B">
      <w:start w:val="1"/>
      <w:numFmt w:val="lowerRoman"/>
      <w:lvlText w:val="%1."/>
      <w:lvlJc w:val="righ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2">
    <w:nsid w:val="3CF261E8"/>
    <w:multiLevelType w:val="hybridMultilevel"/>
    <w:tmpl w:val="254883C0"/>
    <w:lvl w:ilvl="0" w:tplc="585E7880">
      <w:start w:val="15"/>
      <w:numFmt w:val="decimal"/>
      <w:lvlText w:val="%1."/>
      <w:lvlJc w:val="left"/>
      <w:pPr>
        <w:ind w:left="924" w:hanging="360"/>
      </w:pPr>
      <w:rPr>
        <w:rFonts w:hint="default"/>
      </w:r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3">
    <w:nsid w:val="3D2F6D9F"/>
    <w:multiLevelType w:val="hybridMultilevel"/>
    <w:tmpl w:val="C76AC0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74776A0"/>
    <w:multiLevelType w:val="hybridMultilevel"/>
    <w:tmpl w:val="4AA61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735BF9"/>
    <w:multiLevelType w:val="hybridMultilevel"/>
    <w:tmpl w:val="8352668A"/>
    <w:lvl w:ilvl="0" w:tplc="1BA4DE6A">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AC45676"/>
    <w:multiLevelType w:val="hybridMultilevel"/>
    <w:tmpl w:val="CE7AD6EE"/>
    <w:lvl w:ilvl="0" w:tplc="22CC785C">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CBD11CB"/>
    <w:multiLevelType w:val="multilevel"/>
    <w:tmpl w:val="9368A6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330FDD"/>
    <w:multiLevelType w:val="hybridMultilevel"/>
    <w:tmpl w:val="8758C36E"/>
    <w:lvl w:ilvl="0" w:tplc="D6645DF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684B63BC"/>
    <w:multiLevelType w:val="hybridMultilevel"/>
    <w:tmpl w:val="0AE0807A"/>
    <w:lvl w:ilvl="0" w:tplc="C3541FCA">
      <w:start w:val="14"/>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0">
    <w:nsid w:val="6A495260"/>
    <w:multiLevelType w:val="hybridMultilevel"/>
    <w:tmpl w:val="E35E4A96"/>
    <w:lvl w:ilvl="0" w:tplc="EAF8DBA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AD416F2"/>
    <w:multiLevelType w:val="hybridMultilevel"/>
    <w:tmpl w:val="98F67D94"/>
    <w:lvl w:ilvl="0" w:tplc="1F289132">
      <w:start w:val="20"/>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2">
    <w:nsid w:val="6BF44616"/>
    <w:multiLevelType w:val="hybridMultilevel"/>
    <w:tmpl w:val="C7F0DF8C"/>
    <w:lvl w:ilvl="0" w:tplc="2E16866E">
      <w:start w:val="2"/>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706653DF"/>
    <w:multiLevelType w:val="hybridMultilevel"/>
    <w:tmpl w:val="8C203F78"/>
    <w:lvl w:ilvl="0" w:tplc="3EACBF0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77C92037"/>
    <w:multiLevelType w:val="hybridMultilevel"/>
    <w:tmpl w:val="498A8C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88C5AF1"/>
    <w:multiLevelType w:val="hybridMultilevel"/>
    <w:tmpl w:val="9D66DC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AC939B7"/>
    <w:multiLevelType w:val="hybridMultilevel"/>
    <w:tmpl w:val="BDFC1A20"/>
    <w:lvl w:ilvl="0" w:tplc="325C7E62">
      <w:start w:val="15"/>
      <w:numFmt w:val="decimal"/>
      <w:lvlText w:val="%1."/>
      <w:lvlJc w:val="left"/>
      <w:pPr>
        <w:ind w:left="564" w:hanging="360"/>
      </w:pPr>
      <w:rPr>
        <w:rFonts w:ascii="Times New Roman" w:eastAsiaTheme="minorHAnsi" w:hAnsi="Times New Roman"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5"/>
  </w:num>
  <w:num w:numId="3">
    <w:abstractNumId w:val="11"/>
  </w:num>
  <w:num w:numId="4">
    <w:abstractNumId w:val="5"/>
  </w:num>
  <w:num w:numId="5">
    <w:abstractNumId w:val="14"/>
  </w:num>
  <w:num w:numId="6">
    <w:abstractNumId w:val="1"/>
  </w:num>
  <w:num w:numId="7">
    <w:abstractNumId w:val="15"/>
  </w:num>
  <w:num w:numId="8">
    <w:abstractNumId w:val="13"/>
  </w:num>
  <w:num w:numId="9">
    <w:abstractNumId w:val="0"/>
  </w:num>
  <w:num w:numId="10">
    <w:abstractNumId w:val="20"/>
  </w:num>
  <w:num w:numId="11">
    <w:abstractNumId w:val="22"/>
  </w:num>
  <w:num w:numId="12">
    <w:abstractNumId w:val="3"/>
  </w:num>
  <w:num w:numId="13">
    <w:abstractNumId w:val="18"/>
  </w:num>
  <w:num w:numId="14">
    <w:abstractNumId w:val="24"/>
  </w:num>
  <w:num w:numId="15">
    <w:abstractNumId w:val="17"/>
  </w:num>
  <w:num w:numId="16">
    <w:abstractNumId w:val="19"/>
  </w:num>
  <w:num w:numId="17">
    <w:abstractNumId w:val="2"/>
  </w:num>
  <w:num w:numId="18">
    <w:abstractNumId w:val="21"/>
  </w:num>
  <w:num w:numId="19">
    <w:abstractNumId w:val="8"/>
  </w:num>
  <w:num w:numId="20">
    <w:abstractNumId w:val="9"/>
  </w:num>
  <w:num w:numId="21">
    <w:abstractNumId w:val="16"/>
  </w:num>
  <w:num w:numId="22">
    <w:abstractNumId w:val="12"/>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0"/>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6E"/>
    <w:rsid w:val="001A3F6E"/>
    <w:rsid w:val="00D46C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1A3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5">
    <w:name w:val="heading 5"/>
    <w:basedOn w:val="Norml"/>
    <w:next w:val="Norml"/>
    <w:link w:val="Cmsor5Char"/>
    <w:qFormat/>
    <w:rsid w:val="001A3F6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3F6E"/>
    <w:rPr>
      <w:rFonts w:asciiTheme="majorHAnsi" w:eastAsiaTheme="majorEastAsia" w:hAnsiTheme="majorHAnsi" w:cstheme="majorBidi"/>
      <w:b/>
      <w:bCs/>
      <w:color w:val="365F91" w:themeColor="accent1" w:themeShade="BF"/>
      <w:sz w:val="28"/>
      <w:szCs w:val="28"/>
    </w:rPr>
  </w:style>
  <w:style w:type="character" w:customStyle="1" w:styleId="Cmsor5Char">
    <w:name w:val="Címsor 5 Char"/>
    <w:basedOn w:val="Bekezdsalapbettpusa"/>
    <w:link w:val="Cmsor5"/>
    <w:rsid w:val="001A3F6E"/>
    <w:rPr>
      <w:rFonts w:ascii="Times New Roman" w:eastAsia="Times New Roman" w:hAnsi="Times New Roman" w:cs="Times New Roman"/>
      <w:b/>
      <w:bCs/>
      <w:i/>
      <w:iCs/>
      <w:sz w:val="26"/>
      <w:szCs w:val="26"/>
      <w:lang w:eastAsia="ar-SA"/>
    </w:rPr>
  </w:style>
  <w:style w:type="paragraph" w:styleId="Jegyzetszveg">
    <w:name w:val="annotation text"/>
    <w:basedOn w:val="Norml"/>
    <w:link w:val="JegyzetszvegChar"/>
    <w:uiPriority w:val="99"/>
    <w:semiHidden/>
    <w:rsid w:val="001A3F6E"/>
    <w:pPr>
      <w:spacing w:after="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1A3F6E"/>
    <w:rPr>
      <w:rFonts w:ascii="Times New Roman" w:eastAsia="Times New Roman" w:hAnsi="Times New Roman" w:cs="Times New Roman"/>
      <w:sz w:val="20"/>
      <w:szCs w:val="20"/>
      <w:lang w:eastAsia="hu-HU"/>
    </w:rPr>
  </w:style>
  <w:style w:type="paragraph" w:styleId="llb">
    <w:name w:val="footer"/>
    <w:basedOn w:val="Norml"/>
    <w:link w:val="llbChar"/>
    <w:uiPriority w:val="99"/>
    <w:rsid w:val="001A3F6E"/>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1A3F6E"/>
    <w:rPr>
      <w:rFonts w:ascii="Times New Roman" w:eastAsia="Times New Roman" w:hAnsi="Times New Roman" w:cs="Times New Roman"/>
      <w:sz w:val="24"/>
      <w:szCs w:val="24"/>
      <w:lang w:eastAsia="hu-HU"/>
    </w:rPr>
  </w:style>
  <w:style w:type="paragraph" w:styleId="lfej">
    <w:name w:val="header"/>
    <w:basedOn w:val="Norml"/>
    <w:link w:val="lfejChar"/>
    <w:uiPriority w:val="99"/>
    <w:rsid w:val="001A3F6E"/>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1A3F6E"/>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rsid w:val="001A3F6E"/>
    <w:rPr>
      <w:rFonts w:cs="Times New Roman"/>
      <w:sz w:val="16"/>
      <w:szCs w:val="16"/>
    </w:rPr>
  </w:style>
  <w:style w:type="paragraph" w:styleId="Buborkszveg">
    <w:name w:val="Balloon Text"/>
    <w:basedOn w:val="Norml"/>
    <w:link w:val="BuborkszvegChar"/>
    <w:uiPriority w:val="99"/>
    <w:semiHidden/>
    <w:unhideWhenUsed/>
    <w:rsid w:val="001A3F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A3F6E"/>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1A3F6E"/>
    <w:pPr>
      <w:spacing w:after="200"/>
      <w:jc w:val="left"/>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A3F6E"/>
    <w:rPr>
      <w:rFonts w:ascii="Times New Roman" w:eastAsia="Times New Roman" w:hAnsi="Times New Roman" w:cs="Times New Roman"/>
      <w:b/>
      <w:bCs/>
      <w:sz w:val="20"/>
      <w:szCs w:val="20"/>
      <w:lang w:eastAsia="hu-HU"/>
    </w:rPr>
  </w:style>
  <w:style w:type="paragraph" w:styleId="Vltozat">
    <w:name w:val="Revision"/>
    <w:hidden/>
    <w:uiPriority w:val="99"/>
    <w:semiHidden/>
    <w:rsid w:val="001A3F6E"/>
    <w:pPr>
      <w:spacing w:after="0" w:line="240" w:lineRule="auto"/>
    </w:pPr>
  </w:style>
  <w:style w:type="paragraph" w:styleId="Listaszerbekezds">
    <w:name w:val="List Paragraph"/>
    <w:basedOn w:val="Norml"/>
    <w:uiPriority w:val="34"/>
    <w:qFormat/>
    <w:rsid w:val="001A3F6E"/>
    <w:pPr>
      <w:ind w:left="720"/>
      <w:contextualSpacing/>
    </w:pPr>
  </w:style>
  <w:style w:type="character" w:styleId="Hiperhivatkozs">
    <w:name w:val="Hyperlink"/>
    <w:basedOn w:val="Bekezdsalapbettpusa"/>
    <w:uiPriority w:val="99"/>
    <w:unhideWhenUsed/>
    <w:rsid w:val="001A3F6E"/>
    <w:rPr>
      <w:color w:val="0000FF" w:themeColor="hyperlink"/>
      <w:u w:val="single"/>
    </w:rPr>
  </w:style>
  <w:style w:type="paragraph" w:customStyle="1" w:styleId="Szveg">
    <w:name w:val="Szöveg"/>
    <w:basedOn w:val="Norml"/>
    <w:uiPriority w:val="99"/>
    <w:rsid w:val="001A3F6E"/>
    <w:pPr>
      <w:spacing w:before="200" w:line="240" w:lineRule="auto"/>
      <w:jc w:val="both"/>
    </w:pPr>
    <w:rPr>
      <w:rFonts w:ascii="Times New Roman" w:eastAsia="Calibri" w:hAnsi="Times New Roman" w:cs="Times New Roman"/>
      <w:lang w:eastAsia="hu-HU"/>
    </w:rPr>
  </w:style>
  <w:style w:type="paragraph" w:customStyle="1" w:styleId="Szvegkzicm">
    <w:name w:val="Szövegközi cím"/>
    <w:basedOn w:val="Szveg"/>
    <w:uiPriority w:val="99"/>
    <w:rsid w:val="001A3F6E"/>
    <w:pPr>
      <w:spacing w:before="360" w:after="360"/>
      <w:jc w:val="center"/>
    </w:pPr>
    <w:rPr>
      <w:rFonts w:ascii="Times New Roman félkövér" w:hAnsi="Times New Roman félkövér"/>
      <w:b/>
      <w:caps/>
    </w:rPr>
  </w:style>
  <w:style w:type="paragraph" w:styleId="Nincstrkz">
    <w:name w:val="No Spacing"/>
    <w:uiPriority w:val="1"/>
    <w:qFormat/>
    <w:rsid w:val="001A3F6E"/>
    <w:pPr>
      <w:suppressAutoHyphens/>
      <w:spacing w:after="0" w:line="240" w:lineRule="auto"/>
    </w:pPr>
    <w:rPr>
      <w:rFonts w:ascii="Times New Roman" w:eastAsia="Arial" w:hAnsi="Times New Roman" w:cs="Times New Roman"/>
      <w:sz w:val="24"/>
      <w:szCs w:val="24"/>
      <w:lang w:eastAsia="ar-SA"/>
    </w:rPr>
  </w:style>
  <w:style w:type="table" w:styleId="Rcsostblzat">
    <w:name w:val="Table Grid"/>
    <w:basedOn w:val="Normltblzat"/>
    <w:uiPriority w:val="59"/>
    <w:rsid w:val="001A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1A3F6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1A3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1A3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5">
    <w:name w:val="heading 5"/>
    <w:basedOn w:val="Norml"/>
    <w:next w:val="Norml"/>
    <w:link w:val="Cmsor5Char"/>
    <w:qFormat/>
    <w:rsid w:val="001A3F6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3F6E"/>
    <w:rPr>
      <w:rFonts w:asciiTheme="majorHAnsi" w:eastAsiaTheme="majorEastAsia" w:hAnsiTheme="majorHAnsi" w:cstheme="majorBidi"/>
      <w:b/>
      <w:bCs/>
      <w:color w:val="365F91" w:themeColor="accent1" w:themeShade="BF"/>
      <w:sz w:val="28"/>
      <w:szCs w:val="28"/>
    </w:rPr>
  </w:style>
  <w:style w:type="character" w:customStyle="1" w:styleId="Cmsor5Char">
    <w:name w:val="Címsor 5 Char"/>
    <w:basedOn w:val="Bekezdsalapbettpusa"/>
    <w:link w:val="Cmsor5"/>
    <w:rsid w:val="001A3F6E"/>
    <w:rPr>
      <w:rFonts w:ascii="Times New Roman" w:eastAsia="Times New Roman" w:hAnsi="Times New Roman" w:cs="Times New Roman"/>
      <w:b/>
      <w:bCs/>
      <w:i/>
      <w:iCs/>
      <w:sz w:val="26"/>
      <w:szCs w:val="26"/>
      <w:lang w:eastAsia="ar-SA"/>
    </w:rPr>
  </w:style>
  <w:style w:type="paragraph" w:styleId="Jegyzetszveg">
    <w:name w:val="annotation text"/>
    <w:basedOn w:val="Norml"/>
    <w:link w:val="JegyzetszvegChar"/>
    <w:uiPriority w:val="99"/>
    <w:semiHidden/>
    <w:rsid w:val="001A3F6E"/>
    <w:pPr>
      <w:spacing w:after="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1A3F6E"/>
    <w:rPr>
      <w:rFonts w:ascii="Times New Roman" w:eastAsia="Times New Roman" w:hAnsi="Times New Roman" w:cs="Times New Roman"/>
      <w:sz w:val="20"/>
      <w:szCs w:val="20"/>
      <w:lang w:eastAsia="hu-HU"/>
    </w:rPr>
  </w:style>
  <w:style w:type="paragraph" w:styleId="llb">
    <w:name w:val="footer"/>
    <w:basedOn w:val="Norml"/>
    <w:link w:val="llbChar"/>
    <w:uiPriority w:val="99"/>
    <w:rsid w:val="001A3F6E"/>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1A3F6E"/>
    <w:rPr>
      <w:rFonts w:ascii="Times New Roman" w:eastAsia="Times New Roman" w:hAnsi="Times New Roman" w:cs="Times New Roman"/>
      <w:sz w:val="24"/>
      <w:szCs w:val="24"/>
      <w:lang w:eastAsia="hu-HU"/>
    </w:rPr>
  </w:style>
  <w:style w:type="paragraph" w:styleId="lfej">
    <w:name w:val="header"/>
    <w:basedOn w:val="Norml"/>
    <w:link w:val="lfejChar"/>
    <w:uiPriority w:val="99"/>
    <w:rsid w:val="001A3F6E"/>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1A3F6E"/>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rsid w:val="001A3F6E"/>
    <w:rPr>
      <w:rFonts w:cs="Times New Roman"/>
      <w:sz w:val="16"/>
      <w:szCs w:val="16"/>
    </w:rPr>
  </w:style>
  <w:style w:type="paragraph" w:styleId="Buborkszveg">
    <w:name w:val="Balloon Text"/>
    <w:basedOn w:val="Norml"/>
    <w:link w:val="BuborkszvegChar"/>
    <w:uiPriority w:val="99"/>
    <w:semiHidden/>
    <w:unhideWhenUsed/>
    <w:rsid w:val="001A3F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A3F6E"/>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1A3F6E"/>
    <w:pPr>
      <w:spacing w:after="200"/>
      <w:jc w:val="left"/>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A3F6E"/>
    <w:rPr>
      <w:rFonts w:ascii="Times New Roman" w:eastAsia="Times New Roman" w:hAnsi="Times New Roman" w:cs="Times New Roman"/>
      <w:b/>
      <w:bCs/>
      <w:sz w:val="20"/>
      <w:szCs w:val="20"/>
      <w:lang w:eastAsia="hu-HU"/>
    </w:rPr>
  </w:style>
  <w:style w:type="paragraph" w:styleId="Vltozat">
    <w:name w:val="Revision"/>
    <w:hidden/>
    <w:uiPriority w:val="99"/>
    <w:semiHidden/>
    <w:rsid w:val="001A3F6E"/>
    <w:pPr>
      <w:spacing w:after="0" w:line="240" w:lineRule="auto"/>
    </w:pPr>
  </w:style>
  <w:style w:type="paragraph" w:styleId="Listaszerbekezds">
    <w:name w:val="List Paragraph"/>
    <w:basedOn w:val="Norml"/>
    <w:uiPriority w:val="34"/>
    <w:qFormat/>
    <w:rsid w:val="001A3F6E"/>
    <w:pPr>
      <w:ind w:left="720"/>
      <w:contextualSpacing/>
    </w:pPr>
  </w:style>
  <w:style w:type="character" w:styleId="Hiperhivatkozs">
    <w:name w:val="Hyperlink"/>
    <w:basedOn w:val="Bekezdsalapbettpusa"/>
    <w:uiPriority w:val="99"/>
    <w:unhideWhenUsed/>
    <w:rsid w:val="001A3F6E"/>
    <w:rPr>
      <w:color w:val="0000FF" w:themeColor="hyperlink"/>
      <w:u w:val="single"/>
    </w:rPr>
  </w:style>
  <w:style w:type="paragraph" w:customStyle="1" w:styleId="Szveg">
    <w:name w:val="Szöveg"/>
    <w:basedOn w:val="Norml"/>
    <w:uiPriority w:val="99"/>
    <w:rsid w:val="001A3F6E"/>
    <w:pPr>
      <w:spacing w:before="200" w:line="240" w:lineRule="auto"/>
      <w:jc w:val="both"/>
    </w:pPr>
    <w:rPr>
      <w:rFonts w:ascii="Times New Roman" w:eastAsia="Calibri" w:hAnsi="Times New Roman" w:cs="Times New Roman"/>
      <w:lang w:eastAsia="hu-HU"/>
    </w:rPr>
  </w:style>
  <w:style w:type="paragraph" w:customStyle="1" w:styleId="Szvegkzicm">
    <w:name w:val="Szövegközi cím"/>
    <w:basedOn w:val="Szveg"/>
    <w:uiPriority w:val="99"/>
    <w:rsid w:val="001A3F6E"/>
    <w:pPr>
      <w:spacing w:before="360" w:after="360"/>
      <w:jc w:val="center"/>
    </w:pPr>
    <w:rPr>
      <w:rFonts w:ascii="Times New Roman félkövér" w:hAnsi="Times New Roman félkövér"/>
      <w:b/>
      <w:caps/>
    </w:rPr>
  </w:style>
  <w:style w:type="paragraph" w:styleId="Nincstrkz">
    <w:name w:val="No Spacing"/>
    <w:uiPriority w:val="1"/>
    <w:qFormat/>
    <w:rsid w:val="001A3F6E"/>
    <w:pPr>
      <w:suppressAutoHyphens/>
      <w:spacing w:after="0" w:line="240" w:lineRule="auto"/>
    </w:pPr>
    <w:rPr>
      <w:rFonts w:ascii="Times New Roman" w:eastAsia="Arial" w:hAnsi="Times New Roman" w:cs="Times New Roman"/>
      <w:sz w:val="24"/>
      <w:szCs w:val="24"/>
      <w:lang w:eastAsia="ar-SA"/>
    </w:rPr>
  </w:style>
  <w:style w:type="table" w:styleId="Rcsostblzat">
    <w:name w:val="Table Grid"/>
    <w:basedOn w:val="Normltblzat"/>
    <w:uiPriority w:val="59"/>
    <w:rsid w:val="001A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1A3F6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1A3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14613</Words>
  <Characters>100830</Characters>
  <Application>Microsoft Office Word</Application>
  <DocSecurity>0</DocSecurity>
  <Lines>840</Lines>
  <Paragraphs>230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Sarnyai Judit</dc:creator>
  <cp:lastModifiedBy>Sarnyai Judit</cp:lastModifiedBy>
  <cp:revision>1</cp:revision>
  <dcterms:created xsi:type="dcterms:W3CDTF">2016-02-25T13:57:00Z</dcterms:created>
  <dcterms:modified xsi:type="dcterms:W3CDTF">2016-02-25T13:58:00Z</dcterms:modified>
</cp:coreProperties>
</file>