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CD" w:rsidRPr="00550632" w:rsidRDefault="00831227" w:rsidP="00550632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550632">
        <w:rPr>
          <w:rFonts w:asciiTheme="majorHAnsi" w:hAnsiTheme="majorHAnsi"/>
          <w:b/>
          <w:sz w:val="24"/>
          <w:szCs w:val="24"/>
          <w:u w:val="single"/>
        </w:rPr>
        <w:t>Megjelent a HUNG-2018 pályázati felhívás</w:t>
      </w:r>
      <w:bookmarkStart w:id="0" w:name="_GoBack"/>
      <w:bookmarkEnd w:id="0"/>
    </w:p>
    <w:p w:rsidR="00550632" w:rsidRDefault="00550632">
      <w:pPr>
        <w:rPr>
          <w:rFonts w:asciiTheme="majorHAnsi" w:hAnsiTheme="majorHAnsi"/>
          <w:sz w:val="24"/>
          <w:szCs w:val="24"/>
        </w:rPr>
      </w:pPr>
    </w:p>
    <w:p w:rsidR="00550632" w:rsidRDefault="00550632" w:rsidP="00550632">
      <w:pPr>
        <w:pStyle w:val="NormlWeb"/>
        <w:jc w:val="both"/>
        <w:rPr>
          <w:b/>
        </w:rPr>
      </w:pPr>
      <w:r w:rsidRPr="00550632">
        <w:rPr>
          <w:b/>
        </w:rPr>
        <w:t xml:space="preserve">A Földművelésügyi Minisztérium és a Hungarikum Bizottság </w:t>
      </w:r>
      <w:r>
        <w:rPr>
          <w:b/>
        </w:rPr>
        <w:t xml:space="preserve">nyílt </w:t>
      </w:r>
      <w:r w:rsidRPr="00550632">
        <w:rPr>
          <w:b/>
        </w:rPr>
        <w:t>pályázatot</w:t>
      </w:r>
      <w:r>
        <w:rPr>
          <w:b/>
        </w:rPr>
        <w:t xml:space="preserve"> </w:t>
      </w:r>
      <w:r w:rsidRPr="00550632">
        <w:rPr>
          <w:b/>
        </w:rPr>
        <w:t>hirdet</w:t>
      </w:r>
      <w:r>
        <w:rPr>
          <w:b/>
        </w:rPr>
        <w:t xml:space="preserve"> </w:t>
      </w:r>
      <w:r w:rsidRPr="00550632">
        <w:rPr>
          <w:b/>
        </w:rPr>
        <w:t xml:space="preserve">a nemzeti értékek és hungarikumok gyűjtésének, megismertetésének, gondozásának támogatására </w:t>
      </w:r>
      <w:r w:rsidR="00A71C30" w:rsidRPr="00A71C30">
        <w:rPr>
          <w:b/>
        </w:rPr>
        <w:t>(HUNG-2018)</w:t>
      </w:r>
      <w:r w:rsidR="00A71C30" w:rsidRPr="00550632">
        <w:rPr>
          <w:b/>
        </w:rPr>
        <w:t xml:space="preserve"> </w:t>
      </w:r>
      <w:r w:rsidRPr="00550632">
        <w:rPr>
          <w:b/>
        </w:rPr>
        <w:t xml:space="preserve">223 millió forint keretösszeggel.  </w:t>
      </w:r>
    </w:p>
    <w:p w:rsidR="001F52B5" w:rsidRDefault="001F52B5" w:rsidP="001F52B5">
      <w:pPr>
        <w:pStyle w:val="NormlWeb"/>
        <w:jc w:val="both"/>
      </w:pPr>
      <w:r w:rsidRPr="001F52B5">
        <w:t>A</w:t>
      </w:r>
      <w:r>
        <w:t xml:space="preserve">z </w:t>
      </w:r>
      <w:r w:rsidR="003857AB">
        <w:t>I.</w:t>
      </w:r>
      <w:r>
        <w:t xml:space="preserve"> célterületen 77 </w:t>
      </w:r>
      <w:r w:rsidR="003857AB">
        <w:t>000 </w:t>
      </w:r>
      <w:proofErr w:type="spellStart"/>
      <w:r w:rsidR="003857AB">
        <w:t>000</w:t>
      </w:r>
      <w:proofErr w:type="spellEnd"/>
      <w:r w:rsidR="003857AB">
        <w:t xml:space="preserve"> forint</w:t>
      </w:r>
      <w:r>
        <w:t xml:space="preserve"> áll rendelkezésre,</w:t>
      </w:r>
      <w:r w:rsidR="003857AB">
        <w:t xml:space="preserve"> a</w:t>
      </w:r>
      <w:r>
        <w:t xml:space="preserve"> </w:t>
      </w:r>
      <w:r w:rsidRPr="001F52B5">
        <w:t>magyar kultúra értékei</w:t>
      </w:r>
      <w:r w:rsidR="003857AB">
        <w:t xml:space="preserve">t </w:t>
      </w:r>
      <w:r w:rsidRPr="001F52B5">
        <w:t>megismertet</w:t>
      </w:r>
      <w:r w:rsidR="003857AB">
        <w:t xml:space="preserve">ő </w:t>
      </w:r>
      <w:r w:rsidRPr="001F52B5">
        <w:t xml:space="preserve">többkörös, országos döntővel végződő, Kárpát-medencei szintű vetélkedőn </w:t>
      </w:r>
      <w:r w:rsidR="003857AB">
        <w:t>megszervezésére.</w:t>
      </w:r>
    </w:p>
    <w:p w:rsidR="003857AB" w:rsidRPr="001F52B5" w:rsidRDefault="003857AB" w:rsidP="001F52B5">
      <w:pPr>
        <w:pStyle w:val="NormlWeb"/>
        <w:jc w:val="both"/>
      </w:pPr>
      <w:r>
        <w:t xml:space="preserve">A </w:t>
      </w:r>
      <w:r w:rsidRPr="000531F0">
        <w:t>II</w:t>
      </w:r>
      <w:r>
        <w:t>. célterületre, a n</w:t>
      </w:r>
      <w:r w:rsidRPr="003857AB">
        <w:t xml:space="preserve">emzeti értékek (települési, tájegységi, megyei, ágazati, külhoni települési, külhoni tájegységi, külhoni nemzetrész értéktárban szereplő nemzeti értékek, kiemelkedő nemzeti értékek és </w:t>
      </w:r>
      <w:proofErr w:type="spellStart"/>
      <w:r w:rsidRPr="003857AB">
        <w:t>hungarikumok</w:t>
      </w:r>
      <w:proofErr w:type="spellEnd"/>
      <w:r w:rsidRPr="003857AB">
        <w:t>) bemutatás</w:t>
      </w:r>
      <w:r>
        <w:t>ára</w:t>
      </w:r>
      <w:r w:rsidRPr="003857AB">
        <w:t xml:space="preserve"> és népszerűsítés</w:t>
      </w:r>
      <w:r>
        <w:t>ére 136 000 </w:t>
      </w:r>
      <w:proofErr w:type="spellStart"/>
      <w:r>
        <w:t>000</w:t>
      </w:r>
      <w:proofErr w:type="spellEnd"/>
      <w:r>
        <w:t xml:space="preserve"> forint fordítható az alábbi </w:t>
      </w:r>
      <w:proofErr w:type="spellStart"/>
      <w:r>
        <w:t>alcélok</w:t>
      </w:r>
      <w:proofErr w:type="spellEnd"/>
      <w:r>
        <w:t xml:space="preserve"> szerint:</w:t>
      </w:r>
    </w:p>
    <w:p w:rsidR="00831227" w:rsidRPr="00831227" w:rsidRDefault="00831227" w:rsidP="00831227">
      <w:pPr>
        <w:pStyle w:val="NormlWeb"/>
        <w:rPr>
          <w:rFonts w:asciiTheme="majorHAnsi" w:hAnsiTheme="majorHAnsi"/>
        </w:rPr>
      </w:pPr>
      <w:proofErr w:type="gramStart"/>
      <w:r w:rsidRPr="00831227">
        <w:rPr>
          <w:rFonts w:asciiTheme="majorHAnsi" w:hAnsiTheme="majorHAnsi"/>
        </w:rPr>
        <w:t>a</w:t>
      </w:r>
      <w:proofErr w:type="gramEnd"/>
      <w:r w:rsidRPr="00831227">
        <w:rPr>
          <w:rFonts w:asciiTheme="majorHAnsi" w:hAnsiTheme="majorHAnsi"/>
        </w:rPr>
        <w:t>) nyomtatott és elektronikus kiadványok, honlapok, filmek készítés</w:t>
      </w:r>
      <w:r w:rsidR="003857AB">
        <w:rPr>
          <w:rFonts w:asciiTheme="majorHAnsi" w:hAnsiTheme="majorHAnsi"/>
        </w:rPr>
        <w:t>e (</w:t>
      </w:r>
      <w:r w:rsidR="003857AB">
        <w:t>40</w:t>
      </w:r>
      <w:r w:rsidR="003857AB" w:rsidRPr="000531F0">
        <w:t xml:space="preserve"> </w:t>
      </w:r>
      <w:r w:rsidR="003857AB">
        <w:t xml:space="preserve">000 </w:t>
      </w:r>
      <w:proofErr w:type="spellStart"/>
      <w:r w:rsidR="003857AB">
        <w:t>000</w:t>
      </w:r>
      <w:proofErr w:type="spellEnd"/>
      <w:r w:rsidR="003857AB" w:rsidRPr="000531F0">
        <w:t xml:space="preserve"> </w:t>
      </w:r>
      <w:r w:rsidR="003857AB">
        <w:t>forint)</w:t>
      </w:r>
    </w:p>
    <w:p w:rsidR="00831227" w:rsidRPr="00831227" w:rsidRDefault="00831227" w:rsidP="00831227">
      <w:pPr>
        <w:pStyle w:val="NormlWeb"/>
        <w:rPr>
          <w:rFonts w:asciiTheme="majorHAnsi" w:hAnsiTheme="majorHAnsi"/>
        </w:rPr>
      </w:pPr>
      <w:r w:rsidRPr="00831227">
        <w:rPr>
          <w:rFonts w:asciiTheme="majorHAnsi" w:hAnsiTheme="majorHAnsi"/>
        </w:rPr>
        <w:t>b</w:t>
      </w:r>
      <w:r w:rsidR="003857AB">
        <w:rPr>
          <w:rFonts w:asciiTheme="majorHAnsi" w:hAnsiTheme="majorHAnsi"/>
        </w:rPr>
        <w:t>) bemutató terek kialakítása (</w:t>
      </w:r>
      <w:r w:rsidR="003857AB">
        <w:t>40</w:t>
      </w:r>
      <w:r w:rsidR="003857AB" w:rsidRPr="000531F0">
        <w:t xml:space="preserve"> </w:t>
      </w:r>
      <w:r w:rsidR="003857AB">
        <w:t xml:space="preserve">000 </w:t>
      </w:r>
      <w:proofErr w:type="spellStart"/>
      <w:r w:rsidR="003857AB">
        <w:t>000</w:t>
      </w:r>
      <w:proofErr w:type="spellEnd"/>
      <w:r w:rsidR="003857AB" w:rsidRPr="000531F0">
        <w:t xml:space="preserve"> </w:t>
      </w:r>
      <w:r w:rsidR="003857AB">
        <w:t>forint)</w:t>
      </w:r>
    </w:p>
    <w:p w:rsidR="00831227" w:rsidRPr="00831227" w:rsidRDefault="00831227" w:rsidP="00831227">
      <w:pPr>
        <w:pStyle w:val="NormlWeb"/>
        <w:rPr>
          <w:rFonts w:asciiTheme="majorHAnsi" w:hAnsiTheme="majorHAnsi"/>
        </w:rPr>
      </w:pPr>
      <w:r w:rsidRPr="00831227">
        <w:rPr>
          <w:rFonts w:asciiTheme="majorHAnsi" w:hAnsiTheme="majorHAnsi"/>
        </w:rPr>
        <w:t>c) rendezvények megvalósítás</w:t>
      </w:r>
      <w:r w:rsidR="003857AB">
        <w:rPr>
          <w:rFonts w:asciiTheme="majorHAnsi" w:hAnsiTheme="majorHAnsi"/>
        </w:rPr>
        <w:t>a (</w:t>
      </w:r>
      <w:r w:rsidR="003857AB" w:rsidRPr="003857AB">
        <w:rPr>
          <w:rFonts w:asciiTheme="majorHAnsi" w:hAnsiTheme="majorHAnsi"/>
        </w:rPr>
        <w:t xml:space="preserve">56 000 </w:t>
      </w:r>
      <w:proofErr w:type="spellStart"/>
      <w:r w:rsidR="003857AB" w:rsidRPr="003857AB">
        <w:rPr>
          <w:rFonts w:asciiTheme="majorHAnsi" w:hAnsiTheme="majorHAnsi"/>
        </w:rPr>
        <w:t>000</w:t>
      </w:r>
      <w:proofErr w:type="spellEnd"/>
      <w:r w:rsidR="003857AB" w:rsidRPr="003857AB">
        <w:rPr>
          <w:rFonts w:asciiTheme="majorHAnsi" w:hAnsiTheme="majorHAnsi"/>
        </w:rPr>
        <w:t xml:space="preserve"> forint</w:t>
      </w:r>
      <w:r w:rsidR="003857AB">
        <w:rPr>
          <w:rFonts w:asciiTheme="majorHAnsi" w:hAnsiTheme="majorHAnsi"/>
        </w:rPr>
        <w:t>)</w:t>
      </w:r>
    </w:p>
    <w:p w:rsidR="003857AB" w:rsidRPr="00831227" w:rsidRDefault="00831227" w:rsidP="00A72E9B">
      <w:pPr>
        <w:pStyle w:val="bodytext1"/>
        <w:jc w:val="both"/>
        <w:rPr>
          <w:rFonts w:asciiTheme="majorHAnsi" w:hAnsiTheme="majorHAnsi"/>
        </w:rPr>
      </w:pPr>
      <w:r w:rsidRPr="00831227">
        <w:rPr>
          <w:rFonts w:asciiTheme="majorHAnsi" w:hAnsiTheme="majorHAnsi"/>
        </w:rPr>
        <w:t> </w:t>
      </w:r>
      <w:r w:rsidR="003857AB">
        <w:rPr>
          <w:rFonts w:asciiTheme="majorHAnsi" w:hAnsiTheme="majorHAnsi"/>
        </w:rPr>
        <w:t xml:space="preserve">A III. célterületre </w:t>
      </w:r>
      <w:r w:rsidR="003857AB" w:rsidRPr="003857AB">
        <w:rPr>
          <w:rFonts w:asciiTheme="majorHAnsi" w:hAnsiTheme="majorHAnsi"/>
        </w:rPr>
        <w:t xml:space="preserve">10 000 </w:t>
      </w:r>
      <w:proofErr w:type="spellStart"/>
      <w:r w:rsidR="003857AB" w:rsidRPr="003857AB">
        <w:rPr>
          <w:rFonts w:asciiTheme="majorHAnsi" w:hAnsiTheme="majorHAnsi"/>
        </w:rPr>
        <w:t>000</w:t>
      </w:r>
      <w:proofErr w:type="spellEnd"/>
      <w:r w:rsidR="003857AB" w:rsidRPr="003857AB">
        <w:rPr>
          <w:rFonts w:asciiTheme="majorHAnsi" w:hAnsiTheme="majorHAnsi"/>
        </w:rPr>
        <w:t xml:space="preserve"> forint</w:t>
      </w:r>
      <w:r w:rsidRPr="00831227">
        <w:rPr>
          <w:rFonts w:asciiTheme="majorHAnsi" w:hAnsiTheme="majorHAnsi"/>
        </w:rPr>
        <w:t xml:space="preserve"> </w:t>
      </w:r>
      <w:r w:rsidR="003857AB">
        <w:rPr>
          <w:rFonts w:asciiTheme="majorHAnsi" w:hAnsiTheme="majorHAnsi"/>
        </w:rPr>
        <w:t>áll rendelkezésre</w:t>
      </w:r>
      <w:r w:rsidR="00A72E9B">
        <w:rPr>
          <w:rFonts w:asciiTheme="majorHAnsi" w:hAnsiTheme="majorHAnsi"/>
        </w:rPr>
        <w:t>, amely</w:t>
      </w:r>
      <w:r w:rsidR="003857AB">
        <w:rPr>
          <w:rFonts w:asciiTheme="majorHAnsi" w:hAnsiTheme="majorHAnsi"/>
        </w:rPr>
        <w:t xml:space="preserve"> </w:t>
      </w:r>
      <w:r w:rsidRPr="00831227">
        <w:rPr>
          <w:rFonts w:asciiTheme="majorHAnsi" w:hAnsiTheme="majorHAnsi"/>
        </w:rPr>
        <w:t>a Kárpát-medence hagyományos öltözet-kultúrájának, valamint népi kézműves értékeinek megőrzés</w:t>
      </w:r>
      <w:r w:rsidR="00A72E9B">
        <w:rPr>
          <w:rFonts w:asciiTheme="majorHAnsi" w:hAnsiTheme="majorHAnsi"/>
        </w:rPr>
        <w:t>ére,</w:t>
      </w:r>
      <w:r w:rsidRPr="00831227">
        <w:rPr>
          <w:rFonts w:asciiTheme="majorHAnsi" w:hAnsiTheme="majorHAnsi"/>
        </w:rPr>
        <w:t xml:space="preserve"> népszerűsítés</w:t>
      </w:r>
      <w:r w:rsidR="00A72E9B">
        <w:rPr>
          <w:rFonts w:asciiTheme="majorHAnsi" w:hAnsiTheme="majorHAnsi"/>
        </w:rPr>
        <w:t xml:space="preserve">ére fordítható. </w:t>
      </w:r>
    </w:p>
    <w:p w:rsidR="00831227" w:rsidRDefault="00831227" w:rsidP="00831227">
      <w:pPr>
        <w:pStyle w:val="NormlWeb"/>
        <w:rPr>
          <w:rFonts w:asciiTheme="majorHAnsi" w:hAnsiTheme="majorHAnsi"/>
        </w:rPr>
      </w:pPr>
      <w:r w:rsidRPr="00831227">
        <w:rPr>
          <w:rFonts w:asciiTheme="majorHAnsi" w:hAnsiTheme="majorHAnsi"/>
        </w:rPr>
        <w:t xml:space="preserve">A pályázati felhívás és mellékletei ide kattintva </w:t>
      </w:r>
      <w:r>
        <w:rPr>
          <w:rFonts w:asciiTheme="majorHAnsi" w:hAnsiTheme="majorHAnsi"/>
        </w:rPr>
        <w:t>letölthető</w:t>
      </w:r>
      <w:r w:rsidRPr="00831227">
        <w:rPr>
          <w:rFonts w:asciiTheme="majorHAnsi" w:hAnsiTheme="majorHAnsi"/>
        </w:rPr>
        <w:t>k</w:t>
      </w:r>
      <w:r>
        <w:rPr>
          <w:rFonts w:asciiTheme="majorHAnsi" w:hAnsiTheme="majorHAnsi"/>
        </w:rPr>
        <w:t xml:space="preserve">: </w:t>
      </w:r>
      <w:hyperlink r:id="rId5" w:history="1">
        <w:r w:rsidRPr="000274AE">
          <w:rPr>
            <w:rStyle w:val="Hiperhivatkozs"/>
            <w:rFonts w:asciiTheme="majorHAnsi" w:hAnsiTheme="majorHAnsi"/>
          </w:rPr>
          <w:t>http://www.hungarikum.hu/sites/default/files/HUNG-2018_p%C3%A1ly%C3%A1zati_felh%C3%ADv%C3%A1s.pdf</w:t>
        </w:r>
      </w:hyperlink>
    </w:p>
    <w:p w:rsidR="00831227" w:rsidRPr="00831227" w:rsidRDefault="00831227" w:rsidP="00831227">
      <w:pPr>
        <w:pStyle w:val="NormlWeb"/>
        <w:rPr>
          <w:rFonts w:asciiTheme="majorHAnsi" w:hAnsiTheme="majorHAnsi"/>
        </w:rPr>
      </w:pPr>
    </w:p>
    <w:p w:rsidR="00831227" w:rsidRDefault="00831227"/>
    <w:sectPr w:rsidR="00831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27"/>
    <w:rsid w:val="00054BB0"/>
    <w:rsid w:val="001F52B5"/>
    <w:rsid w:val="003857AB"/>
    <w:rsid w:val="003B1ECD"/>
    <w:rsid w:val="00550632"/>
    <w:rsid w:val="00831227"/>
    <w:rsid w:val="00844BE1"/>
    <w:rsid w:val="00A71C30"/>
    <w:rsid w:val="00A7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3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1">
    <w:name w:val="bodytext1"/>
    <w:basedOn w:val="Norml"/>
    <w:rsid w:val="0083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831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3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1">
    <w:name w:val="bodytext1"/>
    <w:basedOn w:val="Norml"/>
    <w:rsid w:val="0083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831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ungarikum.hu/sites/default/files/HUNG-2018_p%C3%A1ly%C3%A1zati_felh%C3%ADv%C3%A1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Imre</dc:creator>
  <cp:lastModifiedBy>Barsi-Bíró Gabriella</cp:lastModifiedBy>
  <cp:revision>2</cp:revision>
  <dcterms:created xsi:type="dcterms:W3CDTF">2018-05-09T06:39:00Z</dcterms:created>
  <dcterms:modified xsi:type="dcterms:W3CDTF">2018-05-09T06:39:00Z</dcterms:modified>
</cp:coreProperties>
</file>