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34B" w:rsidRDefault="0012634B" w:rsidP="0012634B">
      <w:pPr>
        <w:pStyle w:val="Default"/>
        <w:jc w:val="center"/>
        <w:rPr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31DFC344" wp14:editId="7052CF56">
            <wp:extent cx="1490345" cy="1078865"/>
            <wp:effectExtent l="0" t="0" r="0" b="6985"/>
            <wp:docPr id="1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0345" cy="1078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34B" w:rsidRPr="003A5182" w:rsidRDefault="0012634B" w:rsidP="0012634B">
      <w:pPr>
        <w:pStyle w:val="Default"/>
        <w:jc w:val="both"/>
        <w:rPr>
          <w:rFonts w:ascii="Times New Roman" w:hAnsi="Times New Roman" w:cs="Times New Roman"/>
          <w:bCs/>
        </w:rPr>
      </w:pPr>
    </w:p>
    <w:p w:rsidR="0012634B" w:rsidRPr="003A5182" w:rsidRDefault="0012634B" w:rsidP="0012634B">
      <w:pPr>
        <w:pStyle w:val="Default"/>
        <w:jc w:val="both"/>
        <w:rPr>
          <w:rFonts w:ascii="Times New Roman" w:hAnsi="Times New Roman" w:cs="Times New Roman"/>
          <w:bCs/>
        </w:rPr>
      </w:pPr>
    </w:p>
    <w:p w:rsidR="0012634B" w:rsidRPr="003A5182" w:rsidRDefault="0012634B" w:rsidP="0012634B">
      <w:pPr>
        <w:pStyle w:val="Default"/>
        <w:jc w:val="both"/>
        <w:rPr>
          <w:rFonts w:ascii="Times New Roman" w:hAnsi="Times New Roman" w:cs="Times New Roman"/>
          <w:bCs/>
        </w:rPr>
      </w:pPr>
    </w:p>
    <w:p w:rsidR="0012634B" w:rsidRPr="003A5182" w:rsidRDefault="0012634B" w:rsidP="0012634B">
      <w:pPr>
        <w:pStyle w:val="Defaul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5182">
        <w:rPr>
          <w:rFonts w:ascii="Times New Roman" w:hAnsi="Times New Roman" w:cs="Times New Roman"/>
          <w:b/>
          <w:bCs/>
          <w:sz w:val="28"/>
          <w:szCs w:val="28"/>
        </w:rPr>
        <w:t xml:space="preserve">Jelen előterjesztés csak tervezet, amelynek közigazgatási egyeztetése folyamatban van. A minisztériumok közötti egyeztetés során az előterjesztés koncepcionális kérdései is jelentősen módosulhatnak, ezért jelen formájában nem tekinthető a Kormány álláspontjának. </w:t>
      </w:r>
    </w:p>
    <w:p w:rsidR="0012634B" w:rsidRPr="003A5182" w:rsidRDefault="0012634B" w:rsidP="0012634B">
      <w:pPr>
        <w:pStyle w:val="Default"/>
        <w:jc w:val="both"/>
        <w:rPr>
          <w:rFonts w:ascii="Times New Roman" w:hAnsi="Times New Roman" w:cs="Times New Roman"/>
        </w:rPr>
      </w:pPr>
    </w:p>
    <w:p w:rsidR="0012634B" w:rsidRPr="003A5182" w:rsidRDefault="0012634B" w:rsidP="0012634B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3A5182">
        <w:rPr>
          <w:rFonts w:ascii="Times New Roman" w:hAnsi="Times New Roman" w:cs="Times New Roman"/>
          <w:b/>
          <w:bCs/>
          <w:sz w:val="28"/>
          <w:szCs w:val="28"/>
        </w:rPr>
        <w:t xml:space="preserve">A dokumentum célja a társadalmi egyeztetés elindítása és a jogalkotási folyamat átláthatóvá tétele, amelynek alapján, illetve eredményeként a mellékelt előterjesztés valamennyi tartalmi és formai eleme módosulhat! </w:t>
      </w:r>
    </w:p>
    <w:p w:rsidR="0012634B" w:rsidRPr="003A5182" w:rsidRDefault="0012634B" w:rsidP="0012634B">
      <w:pPr>
        <w:widowControl w:val="0"/>
        <w:jc w:val="both"/>
        <w:rPr>
          <w:bCs/>
          <w:sz w:val="28"/>
          <w:szCs w:val="28"/>
        </w:rPr>
      </w:pPr>
    </w:p>
    <w:p w:rsidR="0012634B" w:rsidRPr="003A5182" w:rsidRDefault="0012634B" w:rsidP="0012634B">
      <w:pPr>
        <w:widowControl w:val="0"/>
        <w:jc w:val="both"/>
        <w:rPr>
          <w:bCs/>
          <w:sz w:val="28"/>
          <w:szCs w:val="28"/>
        </w:rPr>
      </w:pPr>
    </w:p>
    <w:p w:rsidR="0012634B" w:rsidRPr="003A5182" w:rsidRDefault="0012634B" w:rsidP="0012634B">
      <w:pPr>
        <w:keepNext/>
        <w:jc w:val="right"/>
        <w:rPr>
          <w:b/>
          <w:bCs/>
          <w:sz w:val="28"/>
          <w:szCs w:val="28"/>
        </w:rPr>
      </w:pPr>
      <w:r w:rsidRPr="003A5182">
        <w:rPr>
          <w:b/>
          <w:bCs/>
          <w:sz w:val="28"/>
          <w:szCs w:val="28"/>
        </w:rPr>
        <w:t xml:space="preserve">A tervezet előterjesztője </w:t>
      </w:r>
    </w:p>
    <w:p w:rsidR="00973201" w:rsidRDefault="00973201">
      <w:pPr>
        <w:spacing w:after="200" w:line="276" w:lineRule="auto"/>
      </w:pPr>
      <w:r>
        <w:br w:type="page"/>
      </w:r>
    </w:p>
    <w:p w:rsidR="00973201" w:rsidRPr="00665F8C" w:rsidRDefault="00973201" w:rsidP="00973201">
      <w:pPr>
        <w:pStyle w:val="Cm"/>
        <w:spacing w:before="0" w:after="0"/>
      </w:pPr>
      <w:r w:rsidRPr="00665F8C">
        <w:lastRenderedPageBreak/>
        <w:t>A Kormány</w:t>
      </w:r>
    </w:p>
    <w:p w:rsidR="00973201" w:rsidRPr="00665F8C" w:rsidRDefault="00973201" w:rsidP="00973201">
      <w:pPr>
        <w:pStyle w:val="Cm"/>
        <w:spacing w:before="0" w:after="0"/>
      </w:pPr>
    </w:p>
    <w:p w:rsidR="00973201" w:rsidRPr="00665F8C" w:rsidRDefault="00973201" w:rsidP="00973201">
      <w:pPr>
        <w:pStyle w:val="Cm"/>
        <w:spacing w:before="0" w:after="0"/>
      </w:pPr>
      <w:r w:rsidRPr="00665F8C">
        <w:t>…/2017. (….) Korm. rendelete</w:t>
      </w:r>
    </w:p>
    <w:p w:rsidR="00973201" w:rsidRPr="00665F8C" w:rsidRDefault="00973201" w:rsidP="00973201">
      <w:pPr>
        <w:pStyle w:val="Cm"/>
        <w:spacing w:before="0" w:after="0"/>
      </w:pPr>
    </w:p>
    <w:p w:rsidR="00973201" w:rsidRPr="00361C8C" w:rsidRDefault="00973201" w:rsidP="00973201">
      <w:pPr>
        <w:jc w:val="center"/>
        <w:rPr>
          <w:b/>
        </w:rPr>
      </w:pPr>
      <w:proofErr w:type="gramStart"/>
      <w:r w:rsidRPr="00361C8C">
        <w:rPr>
          <w:b/>
        </w:rPr>
        <w:t>a</w:t>
      </w:r>
      <w:proofErr w:type="gramEnd"/>
      <w:r w:rsidRPr="00361C8C">
        <w:rPr>
          <w:b/>
        </w:rPr>
        <w:t xml:space="preserve"> barlangok nyilvántartásáról</w:t>
      </w:r>
    </w:p>
    <w:p w:rsidR="00973201" w:rsidRPr="00665F8C" w:rsidRDefault="00973201" w:rsidP="00973201">
      <w:pPr>
        <w:pStyle w:val="Szvegtrzs"/>
        <w:spacing w:after="0"/>
        <w:jc w:val="both"/>
      </w:pPr>
    </w:p>
    <w:p w:rsidR="00973201" w:rsidRPr="00361C8C" w:rsidRDefault="00973201" w:rsidP="00973201">
      <w:pPr>
        <w:spacing w:line="280" w:lineRule="exact"/>
        <w:jc w:val="both"/>
      </w:pPr>
      <w:r w:rsidRPr="00361C8C">
        <w:t>A Kormány a természet védelméről szóló 1996. évi LIII. törvény 85. § (1) bekezdés 17. pontjában kapott felhatalmazás alapján, az Alaptörvény 15. cikk (1) bekezdésében meghatározott feladatkörében eljárva a következőket rendeli el:</w:t>
      </w:r>
    </w:p>
    <w:p w:rsidR="00973201" w:rsidRPr="00361C8C" w:rsidRDefault="00973201" w:rsidP="00973201">
      <w:pPr>
        <w:spacing w:line="280" w:lineRule="exact"/>
        <w:jc w:val="both"/>
      </w:pPr>
    </w:p>
    <w:p w:rsidR="00973201" w:rsidRPr="005052AE" w:rsidRDefault="00973201" w:rsidP="00973201">
      <w:pPr>
        <w:spacing w:line="280" w:lineRule="exact"/>
        <w:jc w:val="center"/>
        <w:rPr>
          <w:b/>
        </w:rPr>
      </w:pPr>
      <w:bookmarkStart w:id="0" w:name="para1"/>
      <w:bookmarkEnd w:id="0"/>
      <w:r w:rsidRPr="005052AE">
        <w:rPr>
          <w:b/>
        </w:rPr>
        <w:t>1. §</w:t>
      </w:r>
    </w:p>
    <w:p w:rsidR="00973201" w:rsidRPr="00361C8C" w:rsidRDefault="00973201" w:rsidP="00973201">
      <w:pPr>
        <w:spacing w:line="280" w:lineRule="exact"/>
        <w:jc w:val="both"/>
      </w:pPr>
    </w:p>
    <w:p w:rsidR="00973201" w:rsidRDefault="00973201" w:rsidP="00973201">
      <w:pPr>
        <w:spacing w:line="280" w:lineRule="exact"/>
        <w:jc w:val="both"/>
      </w:pPr>
      <w:r w:rsidRPr="00361C8C">
        <w:t xml:space="preserve">(1) A természet védelméről szóló 1996. évi LIII. törvényben (a továbbiakban: </w:t>
      </w:r>
      <w:proofErr w:type="spellStart"/>
      <w:r w:rsidRPr="00361C8C">
        <w:t>Tvt</w:t>
      </w:r>
      <w:proofErr w:type="spellEnd"/>
      <w:r w:rsidRPr="00361C8C">
        <w:t xml:space="preserve">.) meghatározott hatósági nyilvántartás az Országos Barlangnyilvántartás (a továbbiakban: Nyilvántartás), amelynek vezetése a természetvédelemért felelős miniszter által vezetett minisztériumnak (a továbbiakban: Minisztérium) mint adatkezelőnek a feladata. </w:t>
      </w:r>
    </w:p>
    <w:p w:rsidR="00973201" w:rsidRPr="00361C8C" w:rsidRDefault="00973201" w:rsidP="00973201">
      <w:pPr>
        <w:spacing w:line="280" w:lineRule="exact"/>
        <w:jc w:val="both"/>
      </w:pPr>
    </w:p>
    <w:p w:rsidR="00973201" w:rsidRDefault="00973201" w:rsidP="00973201">
      <w:pPr>
        <w:spacing w:line="280" w:lineRule="exact"/>
        <w:jc w:val="both"/>
      </w:pPr>
      <w:r w:rsidRPr="00361C8C">
        <w:t xml:space="preserve">(2) A Nyilvántartás – a minősített, illetve a Nyilvántartásban szereplő személyes adatok kivételével – nyilvános, valósághűen és hitelesen tanúsítja a benne feltüntetett adatok, jogok és tények (a továbbiakban együtt: adatok) fennállását. </w:t>
      </w:r>
    </w:p>
    <w:p w:rsidR="00973201" w:rsidRPr="00361C8C" w:rsidRDefault="00973201" w:rsidP="00973201">
      <w:pPr>
        <w:spacing w:line="280" w:lineRule="exact"/>
        <w:jc w:val="both"/>
      </w:pPr>
    </w:p>
    <w:p w:rsidR="00973201" w:rsidRPr="00361C8C" w:rsidRDefault="00973201" w:rsidP="00973201">
      <w:pPr>
        <w:spacing w:line="280" w:lineRule="exact"/>
        <w:jc w:val="both"/>
      </w:pPr>
      <w:r w:rsidRPr="00361C8C">
        <w:t>(3) Nem vehető figyelembe, ha valaki arra hivatkozik, hogy a Nyilvántartásban szereplő nyilvános adat fennállásáról nem tudott.</w:t>
      </w:r>
    </w:p>
    <w:p w:rsidR="00973201" w:rsidRPr="00361C8C" w:rsidRDefault="00973201" w:rsidP="00973201">
      <w:pPr>
        <w:spacing w:line="280" w:lineRule="exact"/>
        <w:jc w:val="both"/>
      </w:pPr>
    </w:p>
    <w:p w:rsidR="00973201" w:rsidRPr="005052AE" w:rsidRDefault="00973201" w:rsidP="00973201">
      <w:pPr>
        <w:spacing w:line="280" w:lineRule="exact"/>
        <w:jc w:val="center"/>
        <w:rPr>
          <w:b/>
        </w:rPr>
      </w:pPr>
      <w:bookmarkStart w:id="1" w:name="para2"/>
      <w:bookmarkEnd w:id="1"/>
      <w:r w:rsidRPr="005052AE">
        <w:rPr>
          <w:b/>
        </w:rPr>
        <w:t>2. §</w:t>
      </w:r>
    </w:p>
    <w:p w:rsidR="00973201" w:rsidRPr="00361C8C" w:rsidRDefault="00973201" w:rsidP="00973201">
      <w:pPr>
        <w:spacing w:line="280" w:lineRule="exact"/>
        <w:jc w:val="both"/>
      </w:pPr>
    </w:p>
    <w:p w:rsidR="00973201" w:rsidRPr="00361C8C" w:rsidRDefault="00973201" w:rsidP="00973201">
      <w:pPr>
        <w:spacing w:line="280" w:lineRule="exact"/>
        <w:jc w:val="both"/>
      </w:pPr>
      <w:r w:rsidRPr="00361C8C">
        <w:t xml:space="preserve">A Nyilvántartás szempontjából barlangnak tekintendő: </w:t>
      </w:r>
    </w:p>
    <w:p w:rsidR="00973201" w:rsidRPr="00361C8C" w:rsidRDefault="00973201" w:rsidP="00973201">
      <w:pPr>
        <w:spacing w:line="280" w:lineRule="exact"/>
        <w:jc w:val="both"/>
      </w:pPr>
      <w:proofErr w:type="gramStart"/>
      <w:r w:rsidRPr="00361C8C">
        <w:t>a</w:t>
      </w:r>
      <w:proofErr w:type="gramEnd"/>
      <w:r w:rsidRPr="00361C8C">
        <w:t xml:space="preserve">) </w:t>
      </w:r>
      <w:proofErr w:type="spellStart"/>
      <w:r w:rsidRPr="00361C8C">
        <w:t>a</w:t>
      </w:r>
      <w:proofErr w:type="spellEnd"/>
      <w:r w:rsidRPr="00361C8C">
        <w:t xml:space="preserve"> </w:t>
      </w:r>
      <w:hyperlink r:id="rId6" w:anchor="sid109056" w:history="1">
        <w:proofErr w:type="spellStart"/>
        <w:r w:rsidRPr="00361C8C">
          <w:t>Tvt</w:t>
        </w:r>
        <w:proofErr w:type="spellEnd"/>
        <w:r w:rsidRPr="00361C8C">
          <w:t>. 23. §</w:t>
        </w:r>
        <w:proofErr w:type="spellStart"/>
        <w:r w:rsidRPr="00361C8C">
          <w:t>-ának</w:t>
        </w:r>
        <w:proofErr w:type="spellEnd"/>
        <w:r w:rsidRPr="00361C8C">
          <w:t xml:space="preserve"> (2) bekezdése</w:t>
        </w:r>
      </w:hyperlink>
      <w:r w:rsidRPr="00361C8C">
        <w:t xml:space="preserve"> alapján védett, illetve a </w:t>
      </w:r>
      <w:hyperlink r:id="rId7" w:anchor="sid117760" w:history="1">
        <w:proofErr w:type="spellStart"/>
        <w:r w:rsidRPr="00361C8C">
          <w:t>Tvt</w:t>
        </w:r>
        <w:proofErr w:type="spellEnd"/>
        <w:r w:rsidRPr="00361C8C">
          <w:t>. 24. §</w:t>
        </w:r>
        <w:proofErr w:type="spellStart"/>
        <w:r w:rsidRPr="00361C8C">
          <w:t>-ának</w:t>
        </w:r>
        <w:proofErr w:type="spellEnd"/>
        <w:r w:rsidRPr="00361C8C">
          <w:t xml:space="preserve"> (2) bekezdése</w:t>
        </w:r>
      </w:hyperlink>
      <w:r w:rsidRPr="00361C8C">
        <w:t xml:space="preserve"> alapján fokozottan védetté nyilvánított barlang, </w:t>
      </w:r>
    </w:p>
    <w:p w:rsidR="00973201" w:rsidRPr="00361C8C" w:rsidRDefault="00973201" w:rsidP="00973201">
      <w:pPr>
        <w:spacing w:line="280" w:lineRule="exact"/>
        <w:jc w:val="both"/>
      </w:pPr>
      <w:r w:rsidRPr="00361C8C">
        <w:t xml:space="preserve">b) a </w:t>
      </w:r>
      <w:hyperlink r:id="rId8" w:anchor="sid264960" w:history="1">
        <w:proofErr w:type="spellStart"/>
        <w:r w:rsidRPr="00361C8C">
          <w:t>Tvt</w:t>
        </w:r>
        <w:proofErr w:type="spellEnd"/>
        <w:r w:rsidRPr="00361C8C">
          <w:t>. 48. §</w:t>
        </w:r>
        <w:proofErr w:type="spellStart"/>
        <w:r w:rsidRPr="00361C8C">
          <w:t>-ának</w:t>
        </w:r>
        <w:proofErr w:type="spellEnd"/>
        <w:r w:rsidRPr="00361C8C">
          <w:t xml:space="preserve"> (2) bekezdése</w:t>
        </w:r>
      </w:hyperlink>
      <w:r w:rsidRPr="00361C8C">
        <w:t xml:space="preserve"> alapján védetté vagy fokozottan védetté nyilvánított mesterséges üreg (a továbbiakban: védett mesterséges üreg).</w:t>
      </w:r>
    </w:p>
    <w:p w:rsidR="00973201" w:rsidRPr="00361C8C" w:rsidRDefault="00973201" w:rsidP="00973201">
      <w:pPr>
        <w:spacing w:line="280" w:lineRule="exact"/>
        <w:jc w:val="both"/>
      </w:pPr>
    </w:p>
    <w:p w:rsidR="00973201" w:rsidRPr="005052AE" w:rsidRDefault="00973201" w:rsidP="00973201">
      <w:pPr>
        <w:spacing w:line="280" w:lineRule="exact"/>
        <w:jc w:val="center"/>
        <w:rPr>
          <w:b/>
        </w:rPr>
      </w:pPr>
      <w:bookmarkStart w:id="2" w:name="para3"/>
      <w:bookmarkEnd w:id="2"/>
      <w:r w:rsidRPr="005052AE">
        <w:rPr>
          <w:b/>
        </w:rPr>
        <w:t>3. §</w:t>
      </w:r>
    </w:p>
    <w:p w:rsidR="00973201" w:rsidRPr="00361C8C" w:rsidRDefault="00973201" w:rsidP="00973201">
      <w:pPr>
        <w:spacing w:line="280" w:lineRule="exact"/>
        <w:jc w:val="both"/>
      </w:pPr>
    </w:p>
    <w:p w:rsidR="00973201" w:rsidRPr="00361C8C" w:rsidRDefault="00973201" w:rsidP="00973201">
      <w:pPr>
        <w:spacing w:line="280" w:lineRule="exact"/>
        <w:jc w:val="both"/>
      </w:pPr>
      <w:r w:rsidRPr="00361C8C">
        <w:t xml:space="preserve">(1) A Nyilvántartás a barlangra vonatkozó </w:t>
      </w:r>
    </w:p>
    <w:p w:rsidR="00973201" w:rsidRPr="00361C8C" w:rsidRDefault="00973201" w:rsidP="00973201">
      <w:pPr>
        <w:spacing w:line="280" w:lineRule="exact"/>
        <w:jc w:val="both"/>
      </w:pPr>
      <w:proofErr w:type="gramStart"/>
      <w:r w:rsidRPr="00361C8C">
        <w:t>a</w:t>
      </w:r>
      <w:proofErr w:type="gramEnd"/>
      <w:r w:rsidRPr="00361C8C">
        <w:t>) alapadatokból,</w:t>
      </w:r>
    </w:p>
    <w:p w:rsidR="00973201" w:rsidRPr="00361C8C" w:rsidRDefault="00973201" w:rsidP="00973201">
      <w:pPr>
        <w:spacing w:line="280" w:lineRule="exact"/>
        <w:jc w:val="both"/>
      </w:pPr>
      <w:r w:rsidRPr="00361C8C">
        <w:t xml:space="preserve">b) az alapadatokhoz kapcsolódó mellékletekből áll. </w:t>
      </w:r>
    </w:p>
    <w:p w:rsidR="00973201" w:rsidRPr="00361C8C" w:rsidRDefault="00973201" w:rsidP="00973201">
      <w:pPr>
        <w:spacing w:line="280" w:lineRule="exact"/>
        <w:jc w:val="both"/>
      </w:pPr>
    </w:p>
    <w:p w:rsidR="00973201" w:rsidRPr="00361C8C" w:rsidRDefault="00973201" w:rsidP="00973201">
      <w:pPr>
        <w:spacing w:line="280" w:lineRule="exact"/>
        <w:jc w:val="both"/>
      </w:pPr>
      <w:r w:rsidRPr="00361C8C">
        <w:t>(2) Az alapadatok, valamint az alapadatokhoz kapcsolódó mellékletek körét e rendelet 1. melléklete tartalmazza.</w:t>
      </w:r>
    </w:p>
    <w:p w:rsidR="00973201" w:rsidRPr="00361C8C" w:rsidRDefault="00973201" w:rsidP="00973201">
      <w:pPr>
        <w:spacing w:line="280" w:lineRule="exact"/>
        <w:jc w:val="both"/>
      </w:pPr>
      <w:r w:rsidRPr="00361C8C">
        <w:t xml:space="preserve"> </w:t>
      </w:r>
    </w:p>
    <w:p w:rsidR="00973201" w:rsidRPr="00361C8C" w:rsidRDefault="00973201" w:rsidP="00973201">
      <w:pPr>
        <w:spacing w:line="280" w:lineRule="exact"/>
        <w:jc w:val="both"/>
      </w:pPr>
      <w:r w:rsidRPr="00361C8C">
        <w:t xml:space="preserve">(3) A Nyilvántartással együtt, de annak nem részeként kell kezelni a barlangokra vonatkozó: </w:t>
      </w:r>
    </w:p>
    <w:p w:rsidR="00973201" w:rsidRPr="00361C8C" w:rsidRDefault="00973201" w:rsidP="00973201">
      <w:pPr>
        <w:spacing w:line="280" w:lineRule="exact"/>
        <w:jc w:val="both"/>
      </w:pPr>
      <w:proofErr w:type="gramStart"/>
      <w:r w:rsidRPr="00361C8C">
        <w:t>a</w:t>
      </w:r>
      <w:proofErr w:type="gramEnd"/>
      <w:r w:rsidRPr="00361C8C">
        <w:t xml:space="preserve">) </w:t>
      </w:r>
      <w:proofErr w:type="spellStart"/>
      <w:r w:rsidRPr="00361C8C">
        <w:t>a</w:t>
      </w:r>
      <w:proofErr w:type="spellEnd"/>
      <w:r w:rsidRPr="00361C8C">
        <w:t xml:space="preserve"> természetvédelmi intézkedésekhez, hatósági eljárásokhoz szükséges, az </w:t>
      </w:r>
      <w:hyperlink r:id="rId9" w:anchor="sid5120" w:history="1">
        <w:r w:rsidRPr="00361C8C">
          <w:t>(1) bekezdésben</w:t>
        </w:r>
      </w:hyperlink>
      <w:r w:rsidRPr="00361C8C">
        <w:t xml:space="preserve"> fel nem sorolt szakmai-tudományos és más adatokat; </w:t>
      </w:r>
    </w:p>
    <w:p w:rsidR="00973201" w:rsidRPr="00361C8C" w:rsidRDefault="00973201" w:rsidP="00973201">
      <w:pPr>
        <w:spacing w:line="280" w:lineRule="exact"/>
        <w:jc w:val="both"/>
      </w:pPr>
      <w:r w:rsidRPr="00361C8C">
        <w:t xml:space="preserve">b) a fokozottan védett, vagy megkülönböztetett védelmet igénylő, illetve a környezeti ártalmak által közvetlenül veszélyeztetett barlangok természeti állapotfelvételét és kezelési tervét; </w:t>
      </w:r>
    </w:p>
    <w:p w:rsidR="00973201" w:rsidRPr="00361C8C" w:rsidRDefault="00973201" w:rsidP="00973201">
      <w:pPr>
        <w:spacing w:line="280" w:lineRule="exact"/>
        <w:jc w:val="both"/>
      </w:pPr>
      <w:r w:rsidRPr="00361C8C">
        <w:t xml:space="preserve">c) jogszabályon alapuló vagy hatósági engedélyben előírt bejelentések, tervek, szabályzatok, jelentések dokumentumait; </w:t>
      </w:r>
    </w:p>
    <w:p w:rsidR="00973201" w:rsidRPr="00361C8C" w:rsidRDefault="00973201" w:rsidP="00973201">
      <w:pPr>
        <w:spacing w:line="280" w:lineRule="exact"/>
        <w:jc w:val="both"/>
      </w:pPr>
      <w:r w:rsidRPr="00361C8C">
        <w:t xml:space="preserve">d) 1:1000 méretaránynál részletesebb térképeket (dokumentációt); </w:t>
      </w:r>
    </w:p>
    <w:p w:rsidR="00973201" w:rsidRPr="00361C8C" w:rsidRDefault="00973201" w:rsidP="00973201">
      <w:pPr>
        <w:spacing w:line="280" w:lineRule="exact"/>
        <w:jc w:val="both"/>
      </w:pPr>
      <w:proofErr w:type="gramStart"/>
      <w:r w:rsidRPr="00361C8C">
        <w:lastRenderedPageBreak/>
        <w:t>e</w:t>
      </w:r>
      <w:proofErr w:type="gramEnd"/>
      <w:r w:rsidRPr="00361C8C">
        <w:t xml:space="preserve">) fotódokumentációt; </w:t>
      </w:r>
    </w:p>
    <w:p w:rsidR="00973201" w:rsidRPr="00361C8C" w:rsidRDefault="00973201" w:rsidP="00973201">
      <w:pPr>
        <w:spacing w:line="280" w:lineRule="exact"/>
        <w:jc w:val="both"/>
      </w:pPr>
      <w:proofErr w:type="gramStart"/>
      <w:r w:rsidRPr="00361C8C">
        <w:t>f</w:t>
      </w:r>
      <w:proofErr w:type="gramEnd"/>
      <w:r w:rsidRPr="00361C8C">
        <w:t xml:space="preserve">) irodalmat (publikációt, tanulmányt stb.), ennek hiányában azok jegyzékét; </w:t>
      </w:r>
    </w:p>
    <w:p w:rsidR="00973201" w:rsidRPr="00361C8C" w:rsidRDefault="00973201" w:rsidP="00973201">
      <w:pPr>
        <w:spacing w:line="280" w:lineRule="exact"/>
        <w:jc w:val="both"/>
      </w:pPr>
      <w:proofErr w:type="gramStart"/>
      <w:r w:rsidRPr="00361C8C">
        <w:t>g</w:t>
      </w:r>
      <w:proofErr w:type="gramEnd"/>
      <w:r w:rsidRPr="00361C8C">
        <w:t xml:space="preserve">) mindazon – a Nyilvántartás részét nem képező – adatokat, illetve azok alapjául szolgáló dokumentumokat, tárgyakat, amelyeknek a Nyilvántartással együtt történő megőrzése természetvédelmi szempontból indokolt. </w:t>
      </w:r>
    </w:p>
    <w:p w:rsidR="00973201" w:rsidRPr="00361C8C" w:rsidRDefault="00973201" w:rsidP="00973201">
      <w:pPr>
        <w:spacing w:line="280" w:lineRule="exact"/>
        <w:jc w:val="both"/>
      </w:pPr>
      <w:bookmarkStart w:id="3" w:name="para4"/>
      <w:bookmarkEnd w:id="3"/>
    </w:p>
    <w:p w:rsidR="00973201" w:rsidRPr="005052AE" w:rsidRDefault="00973201" w:rsidP="00973201">
      <w:pPr>
        <w:spacing w:line="280" w:lineRule="exact"/>
        <w:jc w:val="center"/>
        <w:rPr>
          <w:b/>
        </w:rPr>
      </w:pPr>
      <w:r w:rsidRPr="005052AE">
        <w:rPr>
          <w:b/>
        </w:rPr>
        <w:t>4. §</w:t>
      </w:r>
    </w:p>
    <w:p w:rsidR="00973201" w:rsidRPr="00361C8C" w:rsidRDefault="00973201" w:rsidP="00973201">
      <w:pPr>
        <w:spacing w:line="280" w:lineRule="exact"/>
        <w:jc w:val="both"/>
      </w:pPr>
    </w:p>
    <w:p w:rsidR="00973201" w:rsidRPr="00361C8C" w:rsidRDefault="00973201" w:rsidP="00973201">
      <w:pPr>
        <w:spacing w:line="280" w:lineRule="exact"/>
        <w:jc w:val="both"/>
      </w:pPr>
      <w:r w:rsidRPr="00361C8C">
        <w:t xml:space="preserve">(1) A </w:t>
      </w:r>
      <w:hyperlink r:id="rId10" w:anchor="sid8960" w:history="1">
        <w:r w:rsidRPr="00361C8C">
          <w:t>3. § (3) bekezdésének b) pontjában</w:t>
        </w:r>
      </w:hyperlink>
      <w:r w:rsidRPr="00361C8C">
        <w:t xml:space="preserve"> meghatározott természeti állapotfelvételt és kezelési tervet a fokozottan védett vagy megkülönböztetett védelmet igénylő, illetve a környezeti ártalmak által közvetlenül veszélyeztetett barlangokról a barlang bejáratának fekvése szerint illetékes nemzeti park igazgatóságnak (a továbbiakban: igazgatóság) kell elkészítenie. </w:t>
      </w:r>
    </w:p>
    <w:p w:rsidR="00973201" w:rsidRPr="00361C8C" w:rsidRDefault="00973201" w:rsidP="00973201">
      <w:pPr>
        <w:spacing w:line="280" w:lineRule="exact"/>
        <w:jc w:val="both"/>
      </w:pPr>
    </w:p>
    <w:p w:rsidR="00973201" w:rsidRPr="00361C8C" w:rsidRDefault="00973201" w:rsidP="00973201">
      <w:pPr>
        <w:spacing w:line="280" w:lineRule="exact"/>
        <w:jc w:val="both"/>
      </w:pPr>
      <w:r w:rsidRPr="00361C8C">
        <w:t xml:space="preserve">(2) Az </w:t>
      </w:r>
      <w:hyperlink r:id="rId11" w:anchor="sid12288" w:history="1">
        <w:r w:rsidRPr="00361C8C">
          <w:t>(1) bekezdés</w:t>
        </w:r>
      </w:hyperlink>
      <w:r w:rsidRPr="00361C8C">
        <w:t xml:space="preserve"> szerinti természeti állapotfelvételt első alkalommal </w:t>
      </w:r>
    </w:p>
    <w:p w:rsidR="00973201" w:rsidRPr="00361C8C" w:rsidRDefault="00973201" w:rsidP="00973201">
      <w:pPr>
        <w:spacing w:line="280" w:lineRule="exact"/>
        <w:jc w:val="both"/>
      </w:pPr>
      <w:proofErr w:type="gramStart"/>
      <w:r w:rsidRPr="00361C8C">
        <w:t>a</w:t>
      </w:r>
      <w:proofErr w:type="gramEnd"/>
      <w:r w:rsidRPr="00361C8C">
        <w:t xml:space="preserve">) </w:t>
      </w:r>
      <w:proofErr w:type="spellStart"/>
      <w:r w:rsidRPr="00361C8C">
        <w:t>a</w:t>
      </w:r>
      <w:proofErr w:type="spellEnd"/>
      <w:r w:rsidRPr="00361C8C">
        <w:t xml:space="preserve"> barlang fokozottan védetté nyilvánítását kimondó jogszabály hatálybalépését követő 90. napon, </w:t>
      </w:r>
    </w:p>
    <w:p w:rsidR="00973201" w:rsidRPr="00361C8C" w:rsidRDefault="00973201" w:rsidP="00973201">
      <w:pPr>
        <w:spacing w:line="280" w:lineRule="exact"/>
        <w:jc w:val="both"/>
      </w:pPr>
      <w:r w:rsidRPr="00361C8C">
        <w:t xml:space="preserve">b) a megkülönböztetett védelmet igénylő barlangok esetében ennek a ténynek – az igazgatóság vagy a Minisztérium által történt – megállapítását követő egy éven, </w:t>
      </w:r>
    </w:p>
    <w:p w:rsidR="00973201" w:rsidRPr="00361C8C" w:rsidRDefault="00973201" w:rsidP="00973201">
      <w:pPr>
        <w:spacing w:line="280" w:lineRule="exact"/>
        <w:jc w:val="both"/>
      </w:pPr>
      <w:r w:rsidRPr="00361C8C">
        <w:t xml:space="preserve">c) a környezeti ártalmak által közvetlenül veszélyeztetett barlangok esetében a veszélyeztetettség tényének – amelynek fennállásáról az igazgatóság a tudomására jutást követő 8 napon belül köteles meggyőződni – az igazgatóság által történt megállapítását követő 30 napon </w:t>
      </w:r>
    </w:p>
    <w:p w:rsidR="00973201" w:rsidRPr="00361C8C" w:rsidRDefault="00973201" w:rsidP="00973201">
      <w:pPr>
        <w:spacing w:line="280" w:lineRule="exact"/>
        <w:jc w:val="both"/>
      </w:pPr>
      <w:proofErr w:type="gramStart"/>
      <w:r w:rsidRPr="00361C8C">
        <w:t>belül</w:t>
      </w:r>
      <w:proofErr w:type="gramEnd"/>
      <w:r w:rsidRPr="00361C8C">
        <w:t xml:space="preserve"> kell elkészíteni. </w:t>
      </w:r>
    </w:p>
    <w:p w:rsidR="00973201" w:rsidRPr="00361C8C" w:rsidRDefault="00973201" w:rsidP="00973201">
      <w:pPr>
        <w:spacing w:line="280" w:lineRule="exact"/>
        <w:jc w:val="both"/>
      </w:pPr>
    </w:p>
    <w:p w:rsidR="00973201" w:rsidRPr="00361C8C" w:rsidRDefault="00973201" w:rsidP="00973201">
      <w:pPr>
        <w:spacing w:line="280" w:lineRule="exact"/>
        <w:jc w:val="both"/>
      </w:pPr>
      <w:r w:rsidRPr="00361C8C">
        <w:t>(3) A természeti állapotfelvétel és a kezelési terv szükség szerint, de legalább tízévente felülvizsgálandó.</w:t>
      </w:r>
    </w:p>
    <w:p w:rsidR="00973201" w:rsidRPr="00361C8C" w:rsidRDefault="00973201" w:rsidP="00973201">
      <w:pPr>
        <w:spacing w:line="280" w:lineRule="exact"/>
        <w:jc w:val="both"/>
      </w:pPr>
      <w:r w:rsidRPr="00361C8C">
        <w:t xml:space="preserve"> </w:t>
      </w:r>
    </w:p>
    <w:p w:rsidR="00973201" w:rsidRPr="00361C8C" w:rsidRDefault="00973201" w:rsidP="00973201">
      <w:pPr>
        <w:spacing w:line="280" w:lineRule="exact"/>
        <w:jc w:val="both"/>
      </w:pPr>
      <w:r w:rsidRPr="00361C8C">
        <w:t xml:space="preserve">(4) A </w:t>
      </w:r>
      <w:hyperlink r:id="rId12" w:anchor="sid10240" w:history="1">
        <w:r w:rsidRPr="00361C8C">
          <w:t>3. § (3) bekezdés d)</w:t>
        </w:r>
      </w:hyperlink>
      <w:r w:rsidRPr="00361C8C">
        <w:t xml:space="preserve"> és </w:t>
      </w:r>
      <w:hyperlink r:id="rId13" w:anchor="sid10752" w:history="1">
        <w:r w:rsidRPr="00361C8C">
          <w:t>e) pontjában</w:t>
        </w:r>
      </w:hyperlink>
      <w:r w:rsidRPr="00361C8C">
        <w:t xml:space="preserve"> foglalt adatok felvételéről a barlang vagyonkezelője gondoskodik. </w:t>
      </w:r>
    </w:p>
    <w:p w:rsidR="00973201" w:rsidRPr="00361C8C" w:rsidRDefault="00973201" w:rsidP="00973201">
      <w:pPr>
        <w:spacing w:line="280" w:lineRule="exact"/>
        <w:jc w:val="both"/>
      </w:pPr>
    </w:p>
    <w:p w:rsidR="00973201" w:rsidRPr="00361C8C" w:rsidRDefault="00973201" w:rsidP="00973201">
      <w:pPr>
        <w:spacing w:line="280" w:lineRule="exact"/>
        <w:jc w:val="both"/>
      </w:pPr>
      <w:r w:rsidRPr="00361C8C">
        <w:t>(5) A területi természetvédelmi hatóság, az országos természetvédelmi hatóság és az igazgatóság az alapadatok, valamint az alapadatokhoz kapcsolódó mellékletek vonatkozásában a Minisztérium részére adatszolgáltatásra köteles, ha újonnan feltáruló barlangról vagy meglévő barlang adataiban történő változásról szerez tudomást.</w:t>
      </w:r>
    </w:p>
    <w:p w:rsidR="00973201" w:rsidRPr="00361C8C" w:rsidRDefault="00973201" w:rsidP="00973201">
      <w:pPr>
        <w:spacing w:line="280" w:lineRule="exact"/>
        <w:jc w:val="both"/>
      </w:pPr>
    </w:p>
    <w:p w:rsidR="00973201" w:rsidRPr="005052AE" w:rsidRDefault="00973201" w:rsidP="00973201">
      <w:pPr>
        <w:spacing w:line="280" w:lineRule="exact"/>
        <w:jc w:val="center"/>
        <w:rPr>
          <w:b/>
        </w:rPr>
      </w:pPr>
      <w:bookmarkStart w:id="4" w:name="para5"/>
      <w:bookmarkEnd w:id="4"/>
      <w:r w:rsidRPr="005052AE">
        <w:rPr>
          <w:b/>
        </w:rPr>
        <w:t>5. §</w:t>
      </w:r>
    </w:p>
    <w:p w:rsidR="00973201" w:rsidRPr="00361C8C" w:rsidRDefault="00973201" w:rsidP="00973201">
      <w:pPr>
        <w:spacing w:line="280" w:lineRule="exact"/>
        <w:jc w:val="both"/>
      </w:pPr>
    </w:p>
    <w:p w:rsidR="00973201" w:rsidRPr="00361C8C" w:rsidRDefault="00973201" w:rsidP="00973201">
      <w:pPr>
        <w:spacing w:line="280" w:lineRule="exact"/>
        <w:jc w:val="both"/>
      </w:pPr>
      <w:r w:rsidRPr="00361C8C">
        <w:t xml:space="preserve">(1) A Nyilvántartást kézi és számítógépes nyilvántartási rendszerben is vezetni kell. A Nyilvántartás és más nyilvántartások közötti kapcsolatot a barlang nyilvántartási száma alapján kell biztosítani. </w:t>
      </w:r>
    </w:p>
    <w:p w:rsidR="00973201" w:rsidRPr="00361C8C" w:rsidRDefault="00973201" w:rsidP="00973201">
      <w:pPr>
        <w:spacing w:line="280" w:lineRule="exact"/>
        <w:jc w:val="both"/>
      </w:pPr>
    </w:p>
    <w:p w:rsidR="00973201" w:rsidRPr="00361C8C" w:rsidRDefault="00973201" w:rsidP="00973201">
      <w:pPr>
        <w:spacing w:line="280" w:lineRule="exact"/>
        <w:jc w:val="both"/>
      </w:pPr>
      <w:r w:rsidRPr="00361C8C">
        <w:t xml:space="preserve">(2) A Nyilvántartás számítógépes nyilvántartási rendszerének illeszkednie kell az Országos Környezetvédelmi Információs Rendszerhez, továbbá a Magyar Nemzeti Vagyonkezelő </w:t>
      </w:r>
      <w:proofErr w:type="spellStart"/>
      <w:r w:rsidRPr="00361C8C">
        <w:t>Zrt</w:t>
      </w:r>
      <w:proofErr w:type="spellEnd"/>
      <w:r w:rsidRPr="00361C8C">
        <w:t xml:space="preserve">. által az állami vagyonról vezetett nyilvántartás adataival való adategyezőséget meg kell teremteni. </w:t>
      </w:r>
    </w:p>
    <w:p w:rsidR="00973201" w:rsidRPr="00361C8C" w:rsidRDefault="00973201" w:rsidP="00973201">
      <w:pPr>
        <w:spacing w:line="280" w:lineRule="exact"/>
        <w:jc w:val="both"/>
      </w:pPr>
    </w:p>
    <w:p w:rsidR="00973201" w:rsidRPr="005052AE" w:rsidRDefault="00973201" w:rsidP="00973201">
      <w:pPr>
        <w:spacing w:line="280" w:lineRule="exact"/>
        <w:jc w:val="center"/>
        <w:rPr>
          <w:b/>
        </w:rPr>
      </w:pPr>
      <w:bookmarkStart w:id="5" w:name="para6"/>
      <w:bookmarkEnd w:id="5"/>
      <w:r w:rsidRPr="005052AE">
        <w:rPr>
          <w:b/>
        </w:rPr>
        <w:t>6. §</w:t>
      </w:r>
    </w:p>
    <w:p w:rsidR="00973201" w:rsidRPr="00361C8C" w:rsidRDefault="00973201" w:rsidP="00973201">
      <w:pPr>
        <w:spacing w:line="280" w:lineRule="exact"/>
        <w:jc w:val="both"/>
      </w:pPr>
    </w:p>
    <w:p w:rsidR="00973201" w:rsidRPr="00361C8C" w:rsidRDefault="00973201" w:rsidP="00973201">
      <w:pPr>
        <w:spacing w:line="280" w:lineRule="exact"/>
        <w:jc w:val="both"/>
      </w:pPr>
      <w:r w:rsidRPr="00361C8C">
        <w:t xml:space="preserve">(1) A Nyilvántartásban foglalt adatokkal kapcsolatos adatkezelést kizárólag az azok vezetésével, illetve a számítógépes nyilvántartási rendszer kezelésével – munkaköri </w:t>
      </w:r>
      <w:r w:rsidRPr="00361C8C">
        <w:lastRenderedPageBreak/>
        <w:t xml:space="preserve">feladatként – megbízott, a Minisztérium hivatali állományába tartozó kormánytisztviselő végezhet. </w:t>
      </w:r>
    </w:p>
    <w:p w:rsidR="00973201" w:rsidRPr="00361C8C" w:rsidRDefault="00973201" w:rsidP="00973201">
      <w:pPr>
        <w:spacing w:line="280" w:lineRule="exact"/>
        <w:jc w:val="both"/>
      </w:pPr>
    </w:p>
    <w:p w:rsidR="00973201" w:rsidRPr="00361C8C" w:rsidRDefault="00973201" w:rsidP="00973201">
      <w:pPr>
        <w:spacing w:line="280" w:lineRule="exact"/>
        <w:jc w:val="both"/>
      </w:pPr>
      <w:r w:rsidRPr="00361C8C">
        <w:t xml:space="preserve">(2) A Nyilvántartásba történő bejegyzés során fel kell tüntetni a bejegyzés időpontját, a bejegyző személy nevét és – a számítógépes nyilvántartás kivételével – aláírását. </w:t>
      </w:r>
    </w:p>
    <w:p w:rsidR="00973201" w:rsidRPr="00361C8C" w:rsidRDefault="00973201" w:rsidP="00973201">
      <w:pPr>
        <w:spacing w:line="280" w:lineRule="exact"/>
        <w:jc w:val="both"/>
      </w:pPr>
      <w:bookmarkStart w:id="6" w:name="para7"/>
      <w:bookmarkEnd w:id="6"/>
    </w:p>
    <w:p w:rsidR="00973201" w:rsidRPr="005052AE" w:rsidRDefault="00973201" w:rsidP="00973201">
      <w:pPr>
        <w:spacing w:line="280" w:lineRule="exact"/>
        <w:jc w:val="center"/>
        <w:rPr>
          <w:b/>
        </w:rPr>
      </w:pPr>
      <w:r w:rsidRPr="005052AE">
        <w:rPr>
          <w:b/>
        </w:rPr>
        <w:t>7. §</w:t>
      </w:r>
    </w:p>
    <w:p w:rsidR="00973201" w:rsidRPr="00361C8C" w:rsidRDefault="00973201" w:rsidP="00973201">
      <w:pPr>
        <w:spacing w:line="280" w:lineRule="exact"/>
        <w:jc w:val="both"/>
      </w:pPr>
    </w:p>
    <w:p w:rsidR="00973201" w:rsidRPr="00361C8C" w:rsidRDefault="00973201" w:rsidP="00973201">
      <w:pPr>
        <w:spacing w:line="280" w:lineRule="exact"/>
        <w:jc w:val="both"/>
      </w:pPr>
      <w:r w:rsidRPr="00361C8C">
        <w:t xml:space="preserve">(1) A Nyilvántartás alapadataiba új adatot bejegyezni, továbbá bejegyzett adatot módosítani, illetve törölni csak </w:t>
      </w:r>
    </w:p>
    <w:p w:rsidR="00973201" w:rsidRPr="00361C8C" w:rsidRDefault="00973201" w:rsidP="00973201">
      <w:pPr>
        <w:spacing w:line="280" w:lineRule="exact"/>
        <w:jc w:val="both"/>
      </w:pPr>
      <w:proofErr w:type="gramStart"/>
      <w:r w:rsidRPr="00361C8C">
        <w:t>a</w:t>
      </w:r>
      <w:proofErr w:type="gramEnd"/>
      <w:r w:rsidRPr="00361C8C">
        <w:t xml:space="preserve">) jogszabály, </w:t>
      </w:r>
    </w:p>
    <w:p w:rsidR="00973201" w:rsidRPr="00361C8C" w:rsidRDefault="00973201" w:rsidP="00973201">
      <w:pPr>
        <w:spacing w:line="280" w:lineRule="exact"/>
        <w:jc w:val="both"/>
      </w:pPr>
      <w:r w:rsidRPr="00361C8C">
        <w:t xml:space="preserve">b) jogerős bírósági vagy </w:t>
      </w:r>
      <w:r>
        <w:t xml:space="preserve">végleges </w:t>
      </w:r>
      <w:r w:rsidRPr="00361C8C">
        <w:t xml:space="preserve">hatósági határozat, </w:t>
      </w:r>
    </w:p>
    <w:p w:rsidR="00973201" w:rsidRPr="00361C8C" w:rsidRDefault="00973201" w:rsidP="00973201">
      <w:pPr>
        <w:spacing w:line="280" w:lineRule="exact"/>
        <w:jc w:val="both"/>
      </w:pPr>
      <w:r w:rsidRPr="00361C8C">
        <w:t xml:space="preserve">c) a természetvédelmi hatóság, az igazgatóság vagy a Minisztérium tudomásszerzése </w:t>
      </w:r>
    </w:p>
    <w:p w:rsidR="00973201" w:rsidRPr="00361C8C" w:rsidRDefault="00973201" w:rsidP="00973201">
      <w:pPr>
        <w:spacing w:line="280" w:lineRule="exact"/>
        <w:jc w:val="both"/>
      </w:pPr>
      <w:proofErr w:type="gramStart"/>
      <w:r w:rsidRPr="00361C8C">
        <w:t>alapján</w:t>
      </w:r>
      <w:proofErr w:type="gramEnd"/>
      <w:r w:rsidRPr="00361C8C">
        <w:t xml:space="preserve"> lehet. </w:t>
      </w:r>
    </w:p>
    <w:p w:rsidR="00973201" w:rsidRPr="00361C8C" w:rsidRDefault="00973201" w:rsidP="00973201">
      <w:pPr>
        <w:spacing w:line="280" w:lineRule="exact"/>
        <w:jc w:val="both"/>
      </w:pPr>
    </w:p>
    <w:p w:rsidR="00973201" w:rsidRPr="00361C8C" w:rsidRDefault="00973201" w:rsidP="00973201">
      <w:pPr>
        <w:spacing w:line="280" w:lineRule="exact"/>
        <w:jc w:val="both"/>
      </w:pPr>
      <w:r w:rsidRPr="00361C8C">
        <w:t xml:space="preserve">(2) Adat bejegyzése, módosítása, törlése alkalmával – a </w:t>
      </w:r>
      <w:hyperlink r:id="rId14" w:anchor="sid22016" w:history="1">
        <w:r w:rsidRPr="00361C8C">
          <w:t>6. § (2) bekezdésében</w:t>
        </w:r>
      </w:hyperlink>
      <w:r w:rsidRPr="00361C8C">
        <w:t xml:space="preserve"> foglaltakon túl – be kell jegyezni a Nyilvántartásba az annak alapjául szolgáló jogszabály számát, hatálybalépésének időpontját, vagy a jogerős határozatot kiadó bíróság, </w:t>
      </w:r>
      <w:r>
        <w:t xml:space="preserve">vagy a végleges határozatot hozó </w:t>
      </w:r>
      <w:r w:rsidRPr="00361C8C">
        <w:t xml:space="preserve">hatóság nevét, a határozat számát és jogerőre emelkedésének időpontját. </w:t>
      </w:r>
    </w:p>
    <w:p w:rsidR="00973201" w:rsidRPr="00361C8C" w:rsidRDefault="00973201" w:rsidP="00973201">
      <w:pPr>
        <w:spacing w:line="280" w:lineRule="exact"/>
        <w:jc w:val="both"/>
      </w:pPr>
    </w:p>
    <w:p w:rsidR="00973201" w:rsidRPr="00361C8C" w:rsidRDefault="00973201" w:rsidP="00973201">
      <w:pPr>
        <w:spacing w:line="280" w:lineRule="exact"/>
        <w:jc w:val="both"/>
      </w:pPr>
      <w:r w:rsidRPr="00361C8C">
        <w:t xml:space="preserve">(3) Ha a bejegyzés alapjául az </w:t>
      </w:r>
      <w:hyperlink r:id="rId15" w:anchor="sid26880" w:history="1">
        <w:r w:rsidRPr="00361C8C">
          <w:t>(1) bekezdés c) pontjában</w:t>
        </w:r>
      </w:hyperlink>
      <w:r w:rsidRPr="00361C8C">
        <w:t xml:space="preserve"> meghatározott eset szolgál, a Minisztérium a bejegyzés során bizonyítékként helyszíni szemle jegyzőkönyvet vesz figyelembe, kivéve, ha az </w:t>
      </w:r>
      <w:hyperlink r:id="rId16" w:anchor="sid26880" w:history="1">
        <w:r w:rsidRPr="00361C8C">
          <w:t>(1) bekezdés c) pontja</w:t>
        </w:r>
      </w:hyperlink>
      <w:r w:rsidRPr="00361C8C">
        <w:t xml:space="preserve"> szerinti tudomásszerzés a Minisztérium nyilvántartás vezetésével megbízott kormánytisztviselője által történt. </w:t>
      </w:r>
    </w:p>
    <w:p w:rsidR="00973201" w:rsidRPr="00361C8C" w:rsidRDefault="00973201" w:rsidP="00973201">
      <w:pPr>
        <w:spacing w:line="280" w:lineRule="exact"/>
        <w:jc w:val="both"/>
      </w:pPr>
    </w:p>
    <w:p w:rsidR="00973201" w:rsidRPr="00361C8C" w:rsidRDefault="00973201" w:rsidP="00973201">
      <w:pPr>
        <w:spacing w:line="280" w:lineRule="exact"/>
        <w:jc w:val="both"/>
      </w:pPr>
      <w:r w:rsidRPr="00361C8C">
        <w:t xml:space="preserve">(4) A barlang – e rendelet alapján nyilvántartott – adataiban bekövetkezett ingatlan-nyilvántartási adatváltozásról az illetékes ingatlanügyi hatóság a változás ingatlan-nyilvántartási bejegyzéséről szóló határozat egy példányának megküldésével értesíti a Minisztériumot. Az értesítés nem pótolja a határozatnak az általános közigazgatási rendtartásról szóló törvény szerinti közlését. </w:t>
      </w:r>
    </w:p>
    <w:p w:rsidR="00973201" w:rsidRPr="00361C8C" w:rsidRDefault="00973201" w:rsidP="00973201">
      <w:pPr>
        <w:spacing w:line="280" w:lineRule="exact"/>
        <w:jc w:val="both"/>
      </w:pPr>
    </w:p>
    <w:p w:rsidR="00973201" w:rsidRPr="00361C8C" w:rsidRDefault="00973201" w:rsidP="00973201">
      <w:pPr>
        <w:spacing w:line="280" w:lineRule="exact"/>
        <w:jc w:val="both"/>
      </w:pPr>
      <w:r w:rsidRPr="00361C8C">
        <w:t xml:space="preserve">(5) A Nyilvántartás alapadataihoz kapcsolódó mellékletek tekintetében az </w:t>
      </w:r>
      <w:hyperlink r:id="rId17" w:anchor="sid22528" w:history="1">
        <w:r w:rsidRPr="00361C8C">
          <w:t>(1)</w:t>
        </w:r>
      </w:hyperlink>
      <w:r w:rsidRPr="00361C8C">
        <w:t>-</w:t>
      </w:r>
      <w:hyperlink r:id="rId18" w:anchor="sid29184" w:history="1">
        <w:r w:rsidRPr="00361C8C">
          <w:t>(4) bekezdések</w:t>
        </w:r>
      </w:hyperlink>
      <w:r w:rsidRPr="00361C8C">
        <w:t xml:space="preserve"> rendelkezéseit azzal az eltéréssel kell alkalmazni, hogy a dokumentumok valóságtartalmáért azok kiállítója tartozik helytállni. </w:t>
      </w:r>
    </w:p>
    <w:p w:rsidR="00973201" w:rsidRPr="00361C8C" w:rsidRDefault="00973201" w:rsidP="00973201">
      <w:pPr>
        <w:spacing w:line="280" w:lineRule="exact"/>
        <w:jc w:val="both"/>
      </w:pPr>
    </w:p>
    <w:p w:rsidR="00973201" w:rsidRPr="00361C8C" w:rsidRDefault="00973201" w:rsidP="00973201">
      <w:pPr>
        <w:spacing w:line="280" w:lineRule="exact"/>
        <w:jc w:val="both"/>
      </w:pPr>
      <w:r w:rsidRPr="00361C8C">
        <w:t xml:space="preserve">(6) A területi természetvédelmi hatóság, az országos természetvédelmi hatóság a Nyilvántartásba történő bejegyzés céljából köteles megküldeni a Minisztérium számára valamennyi, a </w:t>
      </w:r>
      <w:hyperlink r:id="rId19" w:anchor="sid278784" w:history="1">
        <w:proofErr w:type="spellStart"/>
        <w:r w:rsidRPr="00361C8C">
          <w:t>Tvt</w:t>
        </w:r>
        <w:proofErr w:type="spellEnd"/>
        <w:r w:rsidRPr="00361C8C">
          <w:t>. 51. § (1)</w:t>
        </w:r>
      </w:hyperlink>
      <w:r w:rsidRPr="00361C8C">
        <w:t xml:space="preserve"> és </w:t>
      </w:r>
      <w:hyperlink r:id="rId20" w:anchor="sid288000" w:history="1">
        <w:r w:rsidRPr="00361C8C">
          <w:t>(3) bekezdésében</w:t>
        </w:r>
      </w:hyperlink>
      <w:r w:rsidRPr="00361C8C">
        <w:t xml:space="preserve"> meghatározott t</w:t>
      </w:r>
      <w:r>
        <w:t xml:space="preserve">evékenységekre vonatkozó </w:t>
      </w:r>
      <w:r w:rsidRPr="00361C8C">
        <w:t xml:space="preserve">határozatát és a határozat kiadásának alapjául szolgáló kérelmet, valamint engedélyezési dokumentációt. </w:t>
      </w:r>
    </w:p>
    <w:p w:rsidR="00973201" w:rsidRPr="00361C8C" w:rsidRDefault="00973201" w:rsidP="00973201">
      <w:pPr>
        <w:spacing w:line="280" w:lineRule="exact"/>
        <w:jc w:val="both"/>
      </w:pPr>
      <w:bookmarkStart w:id="7" w:name="para8"/>
      <w:bookmarkEnd w:id="7"/>
    </w:p>
    <w:p w:rsidR="00973201" w:rsidRPr="005052AE" w:rsidRDefault="00973201" w:rsidP="00973201">
      <w:pPr>
        <w:spacing w:line="280" w:lineRule="exact"/>
        <w:jc w:val="center"/>
        <w:rPr>
          <w:b/>
        </w:rPr>
      </w:pPr>
      <w:r w:rsidRPr="005052AE">
        <w:rPr>
          <w:b/>
        </w:rPr>
        <w:t>8. §</w:t>
      </w:r>
    </w:p>
    <w:p w:rsidR="00973201" w:rsidRPr="00361C8C" w:rsidRDefault="00973201" w:rsidP="00973201">
      <w:pPr>
        <w:spacing w:line="280" w:lineRule="exact"/>
        <w:jc w:val="both"/>
      </w:pPr>
    </w:p>
    <w:p w:rsidR="00973201" w:rsidRPr="00361C8C" w:rsidRDefault="00973201" w:rsidP="00973201">
      <w:pPr>
        <w:spacing w:line="280" w:lineRule="exact"/>
        <w:jc w:val="both"/>
      </w:pPr>
      <w:r w:rsidRPr="00361C8C">
        <w:t xml:space="preserve">(1) A Nyilvántartásból az adatszolgáltatás kérelemre történik. A nyilvántartást kérelemre – a minősített, illetve a személyes adat kivételével – a Minisztérium kijelölt kormánytisztviselőjének jelenlétében bárki megtekintheti, tartalmáról feljegyzést készíthet, vagy arról másolatot kérhet. </w:t>
      </w:r>
    </w:p>
    <w:p w:rsidR="00973201" w:rsidRPr="00361C8C" w:rsidRDefault="00973201" w:rsidP="00973201">
      <w:pPr>
        <w:spacing w:line="280" w:lineRule="exact"/>
        <w:jc w:val="both"/>
      </w:pPr>
    </w:p>
    <w:p w:rsidR="00973201" w:rsidRPr="00361C8C" w:rsidRDefault="00973201" w:rsidP="00973201">
      <w:pPr>
        <w:spacing w:line="280" w:lineRule="exact"/>
        <w:jc w:val="both"/>
      </w:pPr>
      <w:r w:rsidRPr="00361C8C">
        <w:t>(2) Ha az adatszolgáltatás nem másolat készítésével történik, az adatszolgáltatás a Minisztérium által meghatározott formában történik.</w:t>
      </w:r>
    </w:p>
    <w:p w:rsidR="00973201" w:rsidRPr="00361C8C" w:rsidRDefault="00973201" w:rsidP="00973201">
      <w:pPr>
        <w:spacing w:line="280" w:lineRule="exact"/>
        <w:jc w:val="both"/>
      </w:pPr>
      <w:r w:rsidRPr="00361C8C">
        <w:lastRenderedPageBreak/>
        <w:t xml:space="preserve"> </w:t>
      </w:r>
    </w:p>
    <w:p w:rsidR="00973201" w:rsidRPr="00361C8C" w:rsidRDefault="00973201" w:rsidP="00973201">
      <w:pPr>
        <w:spacing w:line="280" w:lineRule="exact"/>
        <w:jc w:val="both"/>
      </w:pPr>
      <w:r w:rsidRPr="00361C8C">
        <w:t xml:space="preserve">(3) Az adatszolgáltatás teljesítésekor a másolatot vagy nyomtatványt a </w:t>
      </w:r>
      <w:proofErr w:type="gramStart"/>
      <w:r w:rsidRPr="00361C8C">
        <w:t>Minisztérium hitelesítési</w:t>
      </w:r>
      <w:proofErr w:type="gramEnd"/>
      <w:r w:rsidRPr="00361C8C">
        <w:t xml:space="preserve"> és érvényességi záradékkal látja el. </w:t>
      </w:r>
    </w:p>
    <w:p w:rsidR="00973201" w:rsidRPr="00361C8C" w:rsidRDefault="00973201" w:rsidP="00973201">
      <w:pPr>
        <w:spacing w:line="280" w:lineRule="exact"/>
        <w:jc w:val="both"/>
      </w:pPr>
      <w:bookmarkStart w:id="8" w:name="para9"/>
      <w:bookmarkEnd w:id="8"/>
    </w:p>
    <w:p w:rsidR="00973201" w:rsidRPr="005052AE" w:rsidRDefault="00973201" w:rsidP="00973201">
      <w:pPr>
        <w:spacing w:line="280" w:lineRule="exact"/>
        <w:jc w:val="center"/>
        <w:rPr>
          <w:b/>
        </w:rPr>
      </w:pPr>
      <w:bookmarkStart w:id="9" w:name="para10"/>
      <w:bookmarkEnd w:id="9"/>
      <w:r w:rsidRPr="005052AE">
        <w:rPr>
          <w:b/>
        </w:rPr>
        <w:t>9. §</w:t>
      </w:r>
    </w:p>
    <w:p w:rsidR="00973201" w:rsidRPr="00361C8C" w:rsidRDefault="00973201" w:rsidP="00973201">
      <w:pPr>
        <w:spacing w:line="280" w:lineRule="exact"/>
        <w:jc w:val="both"/>
      </w:pPr>
    </w:p>
    <w:p w:rsidR="00973201" w:rsidRPr="00361C8C" w:rsidRDefault="00973201" w:rsidP="00973201">
      <w:pPr>
        <w:spacing w:line="280" w:lineRule="exact"/>
        <w:jc w:val="both"/>
      </w:pPr>
      <w:r w:rsidRPr="00361C8C">
        <w:t xml:space="preserve">Ez a rendelet 2018. január 1-jén lép hatályba, rendelkezéseit a folyamatban lévő </w:t>
      </w:r>
      <w:r>
        <w:t xml:space="preserve">eljárásokban is </w:t>
      </w:r>
      <w:r w:rsidRPr="00361C8C">
        <w:t>alkalmazni kell.</w:t>
      </w:r>
    </w:p>
    <w:p w:rsidR="00973201" w:rsidRPr="00361C8C" w:rsidRDefault="00973201" w:rsidP="00973201">
      <w:pPr>
        <w:spacing w:line="280" w:lineRule="exact"/>
        <w:jc w:val="both"/>
      </w:pPr>
    </w:p>
    <w:p w:rsidR="00973201" w:rsidRPr="00361C8C" w:rsidRDefault="00973201" w:rsidP="00973201">
      <w:pPr>
        <w:spacing w:line="280" w:lineRule="exact"/>
        <w:jc w:val="both"/>
      </w:pPr>
    </w:p>
    <w:p w:rsidR="00973201" w:rsidRPr="00361C8C" w:rsidRDefault="00973201" w:rsidP="00973201">
      <w:pPr>
        <w:spacing w:line="280" w:lineRule="exact"/>
        <w:jc w:val="right"/>
        <w:rPr>
          <w:i/>
          <w:u w:val="single"/>
        </w:rPr>
      </w:pPr>
      <w:r>
        <w:rPr>
          <w:i/>
          <w:u w:val="single"/>
        </w:rPr>
        <w:t>M</w:t>
      </w:r>
      <w:r w:rsidRPr="00361C8C">
        <w:rPr>
          <w:i/>
          <w:u w:val="single"/>
        </w:rPr>
        <w:t xml:space="preserve">elléklet </w:t>
      </w:r>
      <w:proofErr w:type="gramStart"/>
      <w:r w:rsidRPr="00361C8C">
        <w:rPr>
          <w:i/>
          <w:u w:val="single"/>
        </w:rPr>
        <w:t>a    /</w:t>
      </w:r>
      <w:proofErr w:type="gramEnd"/>
      <w:r w:rsidRPr="00361C8C">
        <w:rPr>
          <w:i/>
          <w:u w:val="single"/>
        </w:rPr>
        <w:t>2017. Korm. rendelethez</w:t>
      </w:r>
    </w:p>
    <w:p w:rsidR="00973201" w:rsidRPr="00361C8C" w:rsidRDefault="00973201" w:rsidP="00973201">
      <w:pPr>
        <w:spacing w:line="280" w:lineRule="exact"/>
        <w:jc w:val="both"/>
      </w:pPr>
    </w:p>
    <w:p w:rsidR="00973201" w:rsidRPr="00361C8C" w:rsidRDefault="00973201" w:rsidP="00973201">
      <w:pPr>
        <w:spacing w:line="280" w:lineRule="exact"/>
        <w:jc w:val="both"/>
      </w:pPr>
      <w:r w:rsidRPr="00361C8C">
        <w:t>Az Országos Barlangnyilvántartás alapadatainak és az ehhez kapcsolódó mellékletek köre</w:t>
      </w:r>
    </w:p>
    <w:p w:rsidR="00973201" w:rsidRPr="00361C8C" w:rsidRDefault="00973201" w:rsidP="00973201">
      <w:pPr>
        <w:spacing w:line="280" w:lineRule="exact"/>
        <w:jc w:val="both"/>
      </w:pPr>
    </w:p>
    <w:p w:rsidR="00973201" w:rsidRPr="00361C8C" w:rsidRDefault="00973201" w:rsidP="00973201">
      <w:pPr>
        <w:spacing w:line="280" w:lineRule="exact"/>
        <w:jc w:val="both"/>
      </w:pPr>
      <w:r w:rsidRPr="00361C8C">
        <w:t>1. Alapadatok</w:t>
      </w:r>
    </w:p>
    <w:p w:rsidR="00973201" w:rsidRPr="00361C8C" w:rsidRDefault="00973201" w:rsidP="00973201">
      <w:pPr>
        <w:spacing w:line="280" w:lineRule="exact"/>
        <w:jc w:val="both"/>
      </w:pPr>
    </w:p>
    <w:p w:rsidR="00973201" w:rsidRPr="00361C8C" w:rsidRDefault="00973201" w:rsidP="00973201">
      <w:pPr>
        <w:spacing w:line="280" w:lineRule="exact"/>
        <w:jc w:val="both"/>
      </w:pPr>
      <w:r w:rsidRPr="00361C8C">
        <w:t>I. Azonosító adatok:</w:t>
      </w:r>
    </w:p>
    <w:p w:rsidR="00973201" w:rsidRPr="00361C8C" w:rsidRDefault="00973201" w:rsidP="00973201">
      <w:pPr>
        <w:spacing w:line="280" w:lineRule="exact"/>
        <w:jc w:val="both"/>
      </w:pPr>
      <w:r w:rsidRPr="00361C8C">
        <w:t>A barlang nyilvántartási (kataszteri) száma.</w:t>
      </w:r>
    </w:p>
    <w:p w:rsidR="00973201" w:rsidRPr="00361C8C" w:rsidRDefault="00973201" w:rsidP="00973201">
      <w:pPr>
        <w:spacing w:line="280" w:lineRule="exact"/>
        <w:jc w:val="both"/>
      </w:pPr>
      <w:r w:rsidRPr="00361C8C">
        <w:t>A barlang neve.</w:t>
      </w:r>
    </w:p>
    <w:p w:rsidR="00973201" w:rsidRPr="00361C8C" w:rsidRDefault="00973201" w:rsidP="00973201">
      <w:pPr>
        <w:spacing w:line="280" w:lineRule="exact"/>
        <w:jc w:val="both"/>
      </w:pPr>
      <w:r w:rsidRPr="00361C8C">
        <w:t xml:space="preserve">A barlang </w:t>
      </w:r>
      <w:proofErr w:type="gramStart"/>
      <w:r w:rsidRPr="00361C8C">
        <w:t>bejárat(</w:t>
      </w:r>
      <w:proofErr w:type="gramEnd"/>
      <w:r w:rsidRPr="00361C8C">
        <w:t xml:space="preserve">ok) </w:t>
      </w:r>
      <w:r>
        <w:t xml:space="preserve">EOV </w:t>
      </w:r>
      <w:r w:rsidRPr="00361C8C">
        <w:t>koordinátái.</w:t>
      </w:r>
    </w:p>
    <w:p w:rsidR="00973201" w:rsidRPr="00361C8C" w:rsidRDefault="00973201" w:rsidP="00973201">
      <w:pPr>
        <w:spacing w:line="280" w:lineRule="exact"/>
        <w:jc w:val="both"/>
      </w:pPr>
      <w:r w:rsidRPr="00361C8C">
        <w:t xml:space="preserve">A barlang </w:t>
      </w:r>
      <w:proofErr w:type="gramStart"/>
      <w:r w:rsidRPr="00361C8C">
        <w:t>bejárat(</w:t>
      </w:r>
      <w:proofErr w:type="gramEnd"/>
      <w:r w:rsidRPr="00361C8C">
        <w:t>ok) ingatlan-nyilvántartási helyrajzi száma(i).</w:t>
      </w:r>
    </w:p>
    <w:p w:rsidR="00973201" w:rsidRPr="00361C8C" w:rsidRDefault="00973201" w:rsidP="00973201">
      <w:pPr>
        <w:spacing w:line="280" w:lineRule="exact"/>
        <w:jc w:val="both"/>
      </w:pPr>
    </w:p>
    <w:p w:rsidR="00973201" w:rsidRPr="00361C8C" w:rsidRDefault="00973201" w:rsidP="00973201">
      <w:pPr>
        <w:spacing w:line="280" w:lineRule="exact"/>
        <w:jc w:val="both"/>
      </w:pPr>
      <w:r w:rsidRPr="00361C8C">
        <w:t>II. Közigazgatási adatok:</w:t>
      </w:r>
    </w:p>
    <w:p w:rsidR="00973201" w:rsidRPr="00361C8C" w:rsidRDefault="00973201" w:rsidP="00973201">
      <w:pPr>
        <w:spacing w:line="280" w:lineRule="exact"/>
        <w:jc w:val="both"/>
      </w:pPr>
      <w:r w:rsidRPr="00361C8C">
        <w:t xml:space="preserve">A barlang </w:t>
      </w:r>
      <w:proofErr w:type="gramStart"/>
      <w:r w:rsidRPr="00361C8C">
        <w:t>bejárata(</w:t>
      </w:r>
      <w:proofErr w:type="gramEnd"/>
      <w:r w:rsidRPr="00361C8C">
        <w:t>i) szerinti megye neve.</w:t>
      </w:r>
    </w:p>
    <w:p w:rsidR="00973201" w:rsidRPr="00361C8C" w:rsidRDefault="00973201" w:rsidP="00973201">
      <w:pPr>
        <w:spacing w:line="280" w:lineRule="exact"/>
        <w:jc w:val="both"/>
      </w:pPr>
      <w:r w:rsidRPr="00361C8C">
        <w:t xml:space="preserve">A barlang </w:t>
      </w:r>
      <w:proofErr w:type="gramStart"/>
      <w:r w:rsidRPr="00361C8C">
        <w:t>bejárata(</w:t>
      </w:r>
      <w:proofErr w:type="gramEnd"/>
      <w:r w:rsidRPr="00361C8C">
        <w:t>i) szerinti település(</w:t>
      </w:r>
      <w:proofErr w:type="spellStart"/>
      <w:r w:rsidRPr="00361C8C">
        <w:t>ek</w:t>
      </w:r>
      <w:proofErr w:type="spellEnd"/>
      <w:r w:rsidRPr="00361C8C">
        <w:t>) neve.</w:t>
      </w:r>
    </w:p>
    <w:p w:rsidR="00973201" w:rsidRPr="00361C8C" w:rsidRDefault="00973201" w:rsidP="00973201">
      <w:pPr>
        <w:spacing w:line="280" w:lineRule="exact"/>
        <w:jc w:val="both"/>
      </w:pPr>
      <w:r w:rsidRPr="00361C8C">
        <w:t>A barlanggal kapcsolatos hatósági ügyekben illetékes természetvédelmi hatóság neve, címe.</w:t>
      </w:r>
    </w:p>
    <w:p w:rsidR="00973201" w:rsidRPr="00361C8C" w:rsidRDefault="00973201" w:rsidP="00973201">
      <w:pPr>
        <w:spacing w:line="280" w:lineRule="exact"/>
        <w:jc w:val="both"/>
      </w:pPr>
    </w:p>
    <w:p w:rsidR="00973201" w:rsidRPr="00361C8C" w:rsidRDefault="00973201" w:rsidP="00973201">
      <w:pPr>
        <w:spacing w:line="280" w:lineRule="exact"/>
        <w:jc w:val="both"/>
      </w:pPr>
      <w:r w:rsidRPr="00361C8C">
        <w:t>III. Védelmi helyzet:</w:t>
      </w:r>
    </w:p>
    <w:p w:rsidR="00973201" w:rsidRPr="00361C8C" w:rsidRDefault="00973201" w:rsidP="00973201">
      <w:pPr>
        <w:spacing w:line="280" w:lineRule="exact"/>
        <w:jc w:val="both"/>
      </w:pPr>
      <w:r w:rsidRPr="00361C8C">
        <w:t xml:space="preserve">Védetté nyilvánítás ténye és indoka (kizárólag a </w:t>
      </w:r>
      <w:proofErr w:type="spellStart"/>
      <w:r w:rsidRPr="00361C8C">
        <w:t>Tvt</w:t>
      </w:r>
      <w:proofErr w:type="spellEnd"/>
      <w:r w:rsidRPr="00361C8C">
        <w:t xml:space="preserve">. 48. § (2) bekezdés szerinti védett mesterséges üreg esetén). </w:t>
      </w:r>
    </w:p>
    <w:p w:rsidR="00973201" w:rsidRPr="00361C8C" w:rsidRDefault="00973201" w:rsidP="00973201">
      <w:pPr>
        <w:spacing w:line="280" w:lineRule="exact"/>
        <w:jc w:val="both"/>
      </w:pPr>
      <w:r w:rsidRPr="00361C8C">
        <w:t>A barlang fokozottan védetté nyilvánításának ténye, az erről szóló jogszabály címe és száma, továbbá a fokozottan védetté nyilvánítás indoka.</w:t>
      </w:r>
    </w:p>
    <w:p w:rsidR="00973201" w:rsidRPr="00361C8C" w:rsidRDefault="00973201" w:rsidP="00973201">
      <w:pPr>
        <w:spacing w:line="280" w:lineRule="exact"/>
        <w:jc w:val="both"/>
      </w:pPr>
      <w:r w:rsidRPr="00361C8C">
        <w:t xml:space="preserve">A barlangszakasz </w:t>
      </w:r>
      <w:proofErr w:type="spellStart"/>
      <w:r w:rsidRPr="00361C8C">
        <w:t>gyógybarlanggá</w:t>
      </w:r>
      <w:proofErr w:type="spellEnd"/>
      <w:r w:rsidRPr="00361C8C">
        <w:t xml:space="preserve"> nyilvánításának ténye és az erről szóló határozat száma.</w:t>
      </w:r>
    </w:p>
    <w:p w:rsidR="00973201" w:rsidRPr="00361C8C" w:rsidRDefault="00973201" w:rsidP="00973201">
      <w:pPr>
        <w:spacing w:line="280" w:lineRule="exact"/>
        <w:jc w:val="both"/>
      </w:pPr>
      <w:r w:rsidRPr="00361C8C">
        <w:t>A barlang régészeti-őslénytani védettségének ténye és az erről szóló jogszabály vagy határozat száma.</w:t>
      </w:r>
    </w:p>
    <w:p w:rsidR="00973201" w:rsidRPr="00361C8C" w:rsidRDefault="00973201" w:rsidP="00973201">
      <w:pPr>
        <w:spacing w:line="280" w:lineRule="exact"/>
        <w:jc w:val="both"/>
      </w:pPr>
    </w:p>
    <w:p w:rsidR="00973201" w:rsidRPr="00361C8C" w:rsidRDefault="00973201" w:rsidP="00973201">
      <w:pPr>
        <w:spacing w:line="280" w:lineRule="exact"/>
        <w:jc w:val="both"/>
      </w:pPr>
      <w:r w:rsidRPr="00361C8C">
        <w:t>IV. Felszíni területre vonatkozó adatok:</w:t>
      </w:r>
    </w:p>
    <w:p w:rsidR="00973201" w:rsidRPr="00361C8C" w:rsidRDefault="00973201" w:rsidP="00973201">
      <w:pPr>
        <w:spacing w:line="280" w:lineRule="exact"/>
        <w:jc w:val="both"/>
      </w:pPr>
      <w:r w:rsidRPr="00361C8C">
        <w:t>A barlang horizontális és vertikális felszín alatti kiterjedése.</w:t>
      </w:r>
    </w:p>
    <w:p w:rsidR="00973201" w:rsidRPr="00361C8C" w:rsidRDefault="00973201" w:rsidP="00973201">
      <w:pPr>
        <w:spacing w:line="280" w:lineRule="exact"/>
        <w:jc w:val="both"/>
      </w:pPr>
      <w:r w:rsidRPr="00361C8C">
        <w:t>A barlang felszíni területe.</w:t>
      </w:r>
    </w:p>
    <w:p w:rsidR="00973201" w:rsidRPr="00361C8C" w:rsidRDefault="00973201" w:rsidP="00973201">
      <w:pPr>
        <w:spacing w:line="280" w:lineRule="exact"/>
        <w:jc w:val="both"/>
      </w:pPr>
      <w:r w:rsidRPr="00361C8C">
        <w:t xml:space="preserve">A barlang felszíni területének ingatlan-nyilvántartási helyrajzi </w:t>
      </w:r>
      <w:proofErr w:type="gramStart"/>
      <w:r w:rsidRPr="00361C8C">
        <w:t>száma(</w:t>
      </w:r>
      <w:proofErr w:type="gramEnd"/>
      <w:r w:rsidRPr="00361C8C">
        <w:t>i).</w:t>
      </w:r>
    </w:p>
    <w:p w:rsidR="00973201" w:rsidRPr="00361C8C" w:rsidRDefault="00973201" w:rsidP="00973201">
      <w:pPr>
        <w:spacing w:line="280" w:lineRule="exact"/>
        <w:jc w:val="both"/>
      </w:pPr>
      <w:r w:rsidRPr="00361C8C">
        <w:t>A barlang felszíni terület védettségének ténye, az erről szóló jogszabály címe, száma.</w:t>
      </w:r>
    </w:p>
    <w:p w:rsidR="00973201" w:rsidRPr="00361C8C" w:rsidRDefault="00973201" w:rsidP="00973201">
      <w:pPr>
        <w:spacing w:line="280" w:lineRule="exact"/>
        <w:jc w:val="both"/>
      </w:pPr>
      <w:r w:rsidRPr="00361C8C">
        <w:t>A barlang természetvédelmi oltalom alatt nem álló felszíni területére vonatkozó korlátozások, az erről szóló jogszabály vagy határozat száma, tartalma.</w:t>
      </w:r>
    </w:p>
    <w:p w:rsidR="00973201" w:rsidRPr="00361C8C" w:rsidRDefault="00973201" w:rsidP="00973201">
      <w:pPr>
        <w:spacing w:line="280" w:lineRule="exact"/>
        <w:jc w:val="both"/>
      </w:pPr>
    </w:p>
    <w:p w:rsidR="00973201" w:rsidRPr="00361C8C" w:rsidRDefault="00973201" w:rsidP="00973201">
      <w:pPr>
        <w:spacing w:line="280" w:lineRule="exact"/>
        <w:jc w:val="both"/>
      </w:pPr>
      <w:r w:rsidRPr="00361C8C">
        <w:t>V. Kezelési adatok:</w:t>
      </w:r>
    </w:p>
    <w:p w:rsidR="00973201" w:rsidRPr="00361C8C" w:rsidRDefault="00973201" w:rsidP="00973201">
      <w:pPr>
        <w:spacing w:line="280" w:lineRule="exact"/>
        <w:jc w:val="both"/>
      </w:pPr>
      <w:r w:rsidRPr="00361C8C">
        <w:t xml:space="preserve">A barlang vagyonkezelőjének neve, címe (kivéve a </w:t>
      </w:r>
      <w:proofErr w:type="spellStart"/>
      <w:r w:rsidRPr="00361C8C">
        <w:t>Tvt</w:t>
      </w:r>
      <w:proofErr w:type="spellEnd"/>
      <w:r w:rsidRPr="00361C8C">
        <w:t xml:space="preserve">. 48. § (2) bekezdés szerinti védett mesterséges üreg esetén). </w:t>
      </w:r>
    </w:p>
    <w:p w:rsidR="00973201" w:rsidRPr="00361C8C" w:rsidRDefault="00973201" w:rsidP="00973201">
      <w:pPr>
        <w:spacing w:line="280" w:lineRule="exact"/>
        <w:jc w:val="both"/>
      </w:pPr>
      <w:r w:rsidRPr="00361C8C">
        <w:t>A barlang természetvédelmi kezelését ellátó szerv neve, címe.</w:t>
      </w:r>
    </w:p>
    <w:p w:rsidR="00973201" w:rsidRPr="00361C8C" w:rsidRDefault="00973201" w:rsidP="00973201">
      <w:pPr>
        <w:spacing w:line="280" w:lineRule="exact"/>
        <w:jc w:val="both"/>
      </w:pPr>
      <w:r w:rsidRPr="00361C8C">
        <w:t>A barlang látogathatóságának feltételei.</w:t>
      </w:r>
    </w:p>
    <w:p w:rsidR="00973201" w:rsidRPr="00361C8C" w:rsidRDefault="00973201" w:rsidP="00973201">
      <w:pPr>
        <w:spacing w:line="280" w:lineRule="exact"/>
        <w:jc w:val="both"/>
      </w:pPr>
      <w:r w:rsidRPr="00361C8C">
        <w:t>A barlang lezárásának ténye és indoka.</w:t>
      </w:r>
    </w:p>
    <w:p w:rsidR="00973201" w:rsidRPr="00361C8C" w:rsidRDefault="00973201" w:rsidP="00973201">
      <w:pPr>
        <w:spacing w:line="280" w:lineRule="exact"/>
        <w:jc w:val="both"/>
      </w:pPr>
      <w:r w:rsidRPr="00361C8C">
        <w:lastRenderedPageBreak/>
        <w:t>A barlang kiépítésének ténye, jellege és kiterjedése.</w:t>
      </w:r>
    </w:p>
    <w:p w:rsidR="00973201" w:rsidRPr="00361C8C" w:rsidRDefault="00973201" w:rsidP="00973201">
      <w:pPr>
        <w:spacing w:line="280" w:lineRule="exact"/>
        <w:jc w:val="both"/>
      </w:pPr>
      <w:r w:rsidRPr="00361C8C">
        <w:t>A barlang hasznosításának ténye, jellege, az erről szóló határozat száma, az engedély jogosultjának a neve, címe (székhelye) és az engedély érvényességi ideje.</w:t>
      </w:r>
    </w:p>
    <w:p w:rsidR="00973201" w:rsidRPr="00361C8C" w:rsidRDefault="00973201" w:rsidP="00973201">
      <w:pPr>
        <w:spacing w:line="280" w:lineRule="exact"/>
        <w:jc w:val="both"/>
      </w:pPr>
      <w:r w:rsidRPr="00361C8C">
        <w:t xml:space="preserve">A barlang kutatásának ténye, jellege, az erről szóló </w:t>
      </w:r>
      <w:proofErr w:type="gramStart"/>
      <w:r w:rsidRPr="00361C8C">
        <w:t>határozat(</w:t>
      </w:r>
      <w:proofErr w:type="gramEnd"/>
      <w:r w:rsidRPr="00361C8C">
        <w:t>ok) száma, az engedély(</w:t>
      </w:r>
      <w:proofErr w:type="spellStart"/>
      <w:r w:rsidRPr="00361C8C">
        <w:t>ek</w:t>
      </w:r>
      <w:proofErr w:type="spellEnd"/>
      <w:r w:rsidRPr="00361C8C">
        <w:t>) jogosultjának a neve, címe (székhelye) és az engedély(</w:t>
      </w:r>
      <w:proofErr w:type="spellStart"/>
      <w:r w:rsidRPr="00361C8C">
        <w:t>ek</w:t>
      </w:r>
      <w:proofErr w:type="spellEnd"/>
      <w:r w:rsidRPr="00361C8C">
        <w:t>) érvényességi ideje.</w:t>
      </w:r>
    </w:p>
    <w:p w:rsidR="00973201" w:rsidRPr="00361C8C" w:rsidRDefault="00973201" w:rsidP="00973201">
      <w:pPr>
        <w:spacing w:line="280" w:lineRule="exact"/>
        <w:jc w:val="both"/>
      </w:pPr>
    </w:p>
    <w:p w:rsidR="00973201" w:rsidRPr="00361C8C" w:rsidRDefault="00973201" w:rsidP="00973201">
      <w:pPr>
        <w:spacing w:line="280" w:lineRule="exact"/>
        <w:jc w:val="both"/>
      </w:pPr>
      <w:r w:rsidRPr="00361C8C">
        <w:t>2. Mellékletek</w:t>
      </w:r>
    </w:p>
    <w:p w:rsidR="00973201" w:rsidRPr="00361C8C" w:rsidRDefault="00973201" w:rsidP="00973201">
      <w:pPr>
        <w:spacing w:line="280" w:lineRule="exact"/>
        <w:jc w:val="both"/>
      </w:pPr>
    </w:p>
    <w:p w:rsidR="00973201" w:rsidRPr="00361C8C" w:rsidRDefault="00973201" w:rsidP="00973201">
      <w:pPr>
        <w:spacing w:line="280" w:lineRule="exact"/>
        <w:jc w:val="both"/>
      </w:pPr>
      <w:r w:rsidRPr="00361C8C">
        <w:t xml:space="preserve">1. Alapadatok hitelesítő dokumentumai. </w:t>
      </w:r>
    </w:p>
    <w:p w:rsidR="00973201" w:rsidRPr="00361C8C" w:rsidRDefault="00973201" w:rsidP="00973201">
      <w:pPr>
        <w:spacing w:line="280" w:lineRule="exact"/>
        <w:jc w:val="both"/>
      </w:pPr>
      <w:r w:rsidRPr="00361C8C">
        <w:t xml:space="preserve">2. A barlangok </w:t>
      </w:r>
      <w:r>
        <w:t>bejáratát</w:t>
      </w:r>
      <w:r w:rsidRPr="00361C8C">
        <w:t xml:space="preserve"> jelölő 1:10 000 topográfiai térképek. </w:t>
      </w:r>
    </w:p>
    <w:p w:rsidR="00973201" w:rsidRPr="00361C8C" w:rsidRDefault="00973201" w:rsidP="00973201">
      <w:pPr>
        <w:spacing w:line="280" w:lineRule="exact"/>
        <w:jc w:val="both"/>
      </w:pPr>
      <w:r w:rsidRPr="00361C8C">
        <w:t xml:space="preserve">3. A barlangok felszín alatti kiterjedését ábrázoló 1:1000-4000 méretarányú térképek. </w:t>
      </w:r>
    </w:p>
    <w:p w:rsidR="00973201" w:rsidRDefault="00973201">
      <w:pPr>
        <w:spacing w:after="200" w:line="276" w:lineRule="auto"/>
      </w:pPr>
      <w:r>
        <w:br w:type="page"/>
      </w:r>
    </w:p>
    <w:p w:rsidR="00973201" w:rsidRPr="00B12B73" w:rsidRDefault="00973201" w:rsidP="00973201">
      <w:pPr>
        <w:spacing w:line="280" w:lineRule="exact"/>
        <w:jc w:val="center"/>
        <w:rPr>
          <w:b/>
        </w:rPr>
      </w:pPr>
      <w:r w:rsidRPr="00B12B73">
        <w:rPr>
          <w:b/>
        </w:rPr>
        <w:lastRenderedPageBreak/>
        <w:t>A Kormány</w:t>
      </w:r>
    </w:p>
    <w:p w:rsidR="00973201" w:rsidRPr="00B12B73" w:rsidRDefault="00973201" w:rsidP="00973201">
      <w:pPr>
        <w:spacing w:line="280" w:lineRule="exact"/>
        <w:jc w:val="center"/>
        <w:rPr>
          <w:b/>
        </w:rPr>
      </w:pPr>
      <w:r w:rsidRPr="00B12B73">
        <w:rPr>
          <w:b/>
        </w:rPr>
        <w:t>..../2017. (… …) Korm. rendelete</w:t>
      </w:r>
    </w:p>
    <w:p w:rsidR="00973201" w:rsidRPr="00B12B73" w:rsidRDefault="00973201" w:rsidP="00973201">
      <w:pPr>
        <w:spacing w:line="280" w:lineRule="exact"/>
        <w:jc w:val="center"/>
        <w:rPr>
          <w:b/>
        </w:rPr>
      </w:pPr>
      <w:proofErr w:type="gramStart"/>
      <w:r w:rsidRPr="00B12B73">
        <w:rPr>
          <w:b/>
        </w:rPr>
        <w:t>egyes</w:t>
      </w:r>
      <w:proofErr w:type="gramEnd"/>
      <w:r w:rsidRPr="00B12B73">
        <w:rPr>
          <w:b/>
        </w:rPr>
        <w:t xml:space="preserve"> halgazdálkodási eljárásokra vonatkozó szabályokról </w:t>
      </w:r>
    </w:p>
    <w:p w:rsidR="00973201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A Kormány </w:t>
      </w:r>
    </w:p>
    <w:p w:rsidR="00973201" w:rsidRPr="008B5194" w:rsidRDefault="00973201" w:rsidP="00973201">
      <w:pPr>
        <w:spacing w:line="280" w:lineRule="exact"/>
        <w:jc w:val="both"/>
      </w:pPr>
      <w:proofErr w:type="gramStart"/>
      <w:r w:rsidRPr="008B5194">
        <w:t>az</w:t>
      </w:r>
      <w:proofErr w:type="gramEnd"/>
      <w:r w:rsidRPr="008B5194">
        <w:t xml:space="preserve"> 1. alcím tekintetében a halgazdálkodásról és a hal védelméről szóló 2013. évi CII. törvény 71. § 1. és 3. pontjában,</w:t>
      </w:r>
    </w:p>
    <w:p w:rsidR="00973201" w:rsidRPr="008B5194" w:rsidRDefault="00973201" w:rsidP="00973201">
      <w:pPr>
        <w:spacing w:line="280" w:lineRule="exact"/>
        <w:jc w:val="both"/>
      </w:pPr>
      <w:proofErr w:type="gramStart"/>
      <w:r w:rsidRPr="008B5194">
        <w:t>a</w:t>
      </w:r>
      <w:proofErr w:type="gramEnd"/>
      <w:r w:rsidRPr="008B5194">
        <w:t xml:space="preserve"> 2. alcím tekintetében a halgazdálkodásról és a hal védelméről szóló 2013. évi CII. törvény 71. § 1. és 4. pontjában,</w:t>
      </w:r>
    </w:p>
    <w:p w:rsidR="00973201" w:rsidRDefault="00973201" w:rsidP="00973201">
      <w:pPr>
        <w:spacing w:line="280" w:lineRule="exact"/>
        <w:jc w:val="both"/>
      </w:pPr>
      <w:proofErr w:type="gramStart"/>
      <w:r w:rsidRPr="008B5194">
        <w:t>a</w:t>
      </w:r>
      <w:proofErr w:type="gramEnd"/>
      <w:r w:rsidRPr="008B5194">
        <w:t xml:space="preserve"> 3. alcím tekintetében a halgazdálkodásról és a hal védelméről szóló 2013. évi CII. törvény 71. § 1. és 5. pontjában</w:t>
      </w:r>
      <w:r>
        <w:t>,</w:t>
      </w:r>
    </w:p>
    <w:p w:rsidR="00973201" w:rsidRPr="008B5194" w:rsidRDefault="00973201" w:rsidP="00973201">
      <w:pPr>
        <w:spacing w:line="280" w:lineRule="exact"/>
        <w:jc w:val="both"/>
      </w:pPr>
      <w:proofErr w:type="gramStart"/>
      <w:r>
        <w:t>a</w:t>
      </w:r>
      <w:proofErr w:type="gramEnd"/>
      <w:r>
        <w:t xml:space="preserve"> 4. alcím tekintetében </w:t>
      </w:r>
      <w:r w:rsidRPr="008B5194">
        <w:t xml:space="preserve">a halgazdálkodásról és a hal védelméről szóló 2013. évi CII. törvény 71. § 1. </w:t>
      </w:r>
      <w:r>
        <w:t>pontjában</w:t>
      </w:r>
    </w:p>
    <w:p w:rsidR="00973201" w:rsidRPr="008B5194" w:rsidRDefault="00973201" w:rsidP="00973201">
      <w:pPr>
        <w:spacing w:line="280" w:lineRule="exact"/>
        <w:jc w:val="both"/>
      </w:pPr>
      <w:proofErr w:type="gramStart"/>
      <w:r w:rsidRPr="008B5194">
        <w:t>kapott</w:t>
      </w:r>
      <w:proofErr w:type="gramEnd"/>
      <w:r w:rsidRPr="008B5194">
        <w:t xml:space="preserve"> felhatalmazás alapján, az Alaptörvény 15. cikk (1) bekezdésében meghatározott feladatkörében eljárva a következőket rendeli el: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</w:p>
    <w:p w:rsidR="00973201" w:rsidRDefault="00973201" w:rsidP="00973201">
      <w:pPr>
        <w:spacing w:line="280" w:lineRule="exact"/>
        <w:jc w:val="center"/>
        <w:rPr>
          <w:b/>
          <w:i/>
        </w:rPr>
      </w:pPr>
      <w:r w:rsidRPr="00FA6217">
        <w:rPr>
          <w:b/>
          <w:i/>
        </w:rPr>
        <w:t>1. Az egyenáramú elektromos eszközzel végzett, az országos kutatási, valamint az egyéb célú halfogási engedélyezésre vonatkozó rendelkezések</w:t>
      </w:r>
    </w:p>
    <w:p w:rsidR="00973201" w:rsidRPr="00FA6217" w:rsidRDefault="00973201" w:rsidP="00973201">
      <w:pPr>
        <w:spacing w:line="280" w:lineRule="exact"/>
        <w:jc w:val="center"/>
        <w:rPr>
          <w:b/>
          <w:i/>
        </w:rPr>
      </w:pPr>
    </w:p>
    <w:p w:rsidR="00973201" w:rsidRPr="00694AB7" w:rsidRDefault="00973201" w:rsidP="00973201">
      <w:pPr>
        <w:spacing w:line="280" w:lineRule="exact"/>
        <w:jc w:val="center"/>
        <w:rPr>
          <w:b/>
        </w:rPr>
      </w:pPr>
      <w:r w:rsidRPr="00694AB7">
        <w:rPr>
          <w:b/>
        </w:rPr>
        <w:t>1. §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>(1) A halgazdálkodásért felelős miniszter (a továbbiakban: miniszter) által kiadott országos kutatási célú halfogási engedély Magyarország valamennyi halgazdálkodási vízterületén feljogosít halak és más hasznos víziállatok tudományos kutatására, felmérésére és a vizsgálatokhoz szükséges minták gyűjtésére. Védett természeti területen végzett gyűjtés, illetve természetvédelmi oltalom alatt álló halak és más hasznos víziállatok begyűjtése ezen engedélyen túlmenően a természet védelméről szóló törvényben előírt egyéb engedélyek birtokában végezhető.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(2) Az (1) bekezdés szerinti engedéllyel – a halgazdálkodásra jogosulttal egyeztetett mennyiségben – laboratóriumi vizsgálatokhoz hal és más hasznos víziállat minta gyűjthető. </w:t>
      </w:r>
    </w:p>
    <w:p w:rsidR="00973201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>(3) Az (1) bekezdés szerinti enge</w:t>
      </w:r>
      <w:r>
        <w:t xml:space="preserve">dély kiadására irányuló </w:t>
      </w:r>
      <w:r w:rsidRPr="008B5194">
        <w:t>kérelem tartalmazza:</w:t>
      </w:r>
    </w:p>
    <w:p w:rsidR="00973201" w:rsidRPr="008B5194" w:rsidRDefault="00973201" w:rsidP="00973201">
      <w:pPr>
        <w:spacing w:line="280" w:lineRule="exact"/>
        <w:jc w:val="both"/>
      </w:pPr>
      <w:proofErr w:type="gramStart"/>
      <w:r w:rsidRPr="008B5194">
        <w:t>a</w:t>
      </w:r>
      <w:proofErr w:type="gramEnd"/>
      <w:r w:rsidRPr="008B5194">
        <w:t xml:space="preserve">) </w:t>
      </w:r>
      <w:proofErr w:type="spellStart"/>
      <w:r w:rsidRPr="008B5194">
        <w:t>a</w:t>
      </w:r>
      <w:proofErr w:type="spellEnd"/>
      <w:r w:rsidRPr="008B5194">
        <w:t xml:space="preserve"> kutatást végző személy szakmai önéletrajzát, haltani kutatások szempontjából releváns publikációs listáját,</w:t>
      </w:r>
    </w:p>
    <w:p w:rsidR="00973201" w:rsidRPr="008B5194" w:rsidRDefault="00973201" w:rsidP="00973201">
      <w:pPr>
        <w:spacing w:line="280" w:lineRule="exact"/>
        <w:jc w:val="both"/>
      </w:pPr>
      <w:r w:rsidRPr="008B5194">
        <w:t>b) a várható kutatási munkatervet, különös tekintettel a nemzetközi vagy hazai kutatási programok keretében megvalósuló kutatásokra,</w:t>
      </w: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c) az alkalmazni kívánt eszközök típusát, méretét, mennyiségét, </w:t>
      </w:r>
      <w:r>
        <w:t>és</w:t>
      </w: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d) egyenáramú elektromos eszköz alkalmazása esetén a halgazdálkodásról és a hal védelméről szóló 2013. évi CII. törvény (a továbbiakban: </w:t>
      </w:r>
      <w:proofErr w:type="spellStart"/>
      <w:r w:rsidRPr="008B5194">
        <w:t>Hhvtv</w:t>
      </w:r>
      <w:proofErr w:type="spellEnd"/>
      <w:r w:rsidRPr="008B5194">
        <w:t>.) 46. § (6) és (7) bekezdésében foglaltakat igazoló dokumentumok másolatát.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(4) A miniszter az (1) bekezdés szerinti engedély kiadására irányuló eljárásban </w:t>
      </w:r>
      <w:r>
        <w:t xml:space="preserve">kikéri a </w:t>
      </w:r>
      <w:proofErr w:type="spellStart"/>
      <w:r>
        <w:t>Hhvtv</w:t>
      </w:r>
      <w:proofErr w:type="spellEnd"/>
      <w:r>
        <w:t>. 62. §</w:t>
      </w:r>
      <w:r w:rsidRPr="008B5194">
        <w:t xml:space="preserve"> szerinti testület véleményét.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>(5) Országos kutatási célú halfogási tevékenység végzése kizárólag az (1) bekezdés szerinti engedélyben meghatározott eszközök alkalmazásával lehetséges.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lastRenderedPageBreak/>
        <w:t>(6) Az (5) bekezdés szerinti tevékenységet az engedélyes köteles a tevékenység megkezdése előtt legalább 24 órával bejelenteni az érintett nyilvántartott halgazdálkodási vízterület halgazdálkodásra jogosultjának és a halgazdálkodási hatóságnak az erre szolgáló elektronikus felületen</w:t>
      </w:r>
      <w:r w:rsidRPr="008B5194" w:rsidDel="00C0281D">
        <w:t xml:space="preserve"> </w:t>
      </w:r>
      <w:r w:rsidRPr="008B5194">
        <w:t xml:space="preserve">. </w:t>
      </w:r>
      <w:proofErr w:type="gramStart"/>
      <w:r w:rsidRPr="008B5194">
        <w:t>A</w:t>
      </w:r>
      <w:proofErr w:type="gramEnd"/>
      <w:r w:rsidRPr="008B5194">
        <w:t xml:space="preserve"> bejelentés tartalmazza:</w:t>
      </w:r>
    </w:p>
    <w:p w:rsidR="00973201" w:rsidRPr="008B5194" w:rsidRDefault="00973201" w:rsidP="00973201">
      <w:pPr>
        <w:spacing w:line="280" w:lineRule="exact"/>
        <w:jc w:val="both"/>
      </w:pPr>
      <w:proofErr w:type="gramStart"/>
      <w:r w:rsidRPr="008B5194">
        <w:t>a</w:t>
      </w:r>
      <w:proofErr w:type="gramEnd"/>
      <w:r w:rsidRPr="008B5194">
        <w:t xml:space="preserve">) </w:t>
      </w:r>
      <w:proofErr w:type="spellStart"/>
      <w:r w:rsidRPr="008B5194">
        <w:t>a</w:t>
      </w:r>
      <w:proofErr w:type="spellEnd"/>
      <w:r w:rsidRPr="008B5194">
        <w:t xml:space="preserve"> tevékenység időpontjának és helyeinek megjelölését, több napos folyamatos tevékenység esetén a kezdő és a záró napot,</w:t>
      </w:r>
    </w:p>
    <w:p w:rsidR="00973201" w:rsidRPr="008B5194" w:rsidRDefault="00973201" w:rsidP="00973201">
      <w:pPr>
        <w:spacing w:line="280" w:lineRule="exact"/>
        <w:jc w:val="both"/>
      </w:pPr>
      <w:r w:rsidRPr="008B5194">
        <w:t>b) a mintaként begyűjteni kívánt halak és más hasznos víziállatok egyedszámát és tervezett össztömegét,</w:t>
      </w:r>
    </w:p>
    <w:p w:rsidR="00973201" w:rsidRPr="008B5194" w:rsidRDefault="00973201" w:rsidP="00973201">
      <w:pPr>
        <w:spacing w:line="280" w:lineRule="exact"/>
        <w:jc w:val="both"/>
      </w:pPr>
      <w:r w:rsidRPr="008B5194">
        <w:t>c) a tevékenységhez alkalmazni kívánt eszközöket, valamint</w:t>
      </w:r>
    </w:p>
    <w:p w:rsidR="00973201" w:rsidRPr="008B5194" w:rsidRDefault="00973201" w:rsidP="00973201">
      <w:pPr>
        <w:spacing w:line="280" w:lineRule="exact"/>
        <w:jc w:val="both"/>
      </w:pPr>
      <w:r w:rsidRPr="008B5194">
        <w:t>d) a kutatás célját.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>(7) Az (5) bekezdés szerinti</w:t>
      </w:r>
      <w:r>
        <w:t xml:space="preserve"> tevékenységet, ha az védett természeti területet érint, </w:t>
      </w:r>
      <w:r w:rsidRPr="008B5194">
        <w:t>a működési területe szerint érintett nemzeti park igazgatóságnak is be kell jelenteni a (6) bekezdés szerinti módon.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694AB7" w:rsidRDefault="00973201" w:rsidP="00973201">
      <w:pPr>
        <w:spacing w:line="280" w:lineRule="exact"/>
        <w:jc w:val="center"/>
        <w:rPr>
          <w:b/>
        </w:rPr>
      </w:pPr>
      <w:r w:rsidRPr="00694AB7">
        <w:rPr>
          <w:b/>
        </w:rPr>
        <w:t>2. §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(1) Az országos kutatási célú halfogási tevékenység teljes ideje alatt az abban résztvevők kötelesek jól látható megkülönböztető jelzést viselni, amelyen szerepel a „HALKUTATÁS” felirat. 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(2) Az engedélyesnek az országos kutatási célú halfogási tevékenység ideje alatt a helyszínen kell tartózkodnia. A kutatási segédek az engedélyes irányítása alatt bármely, </w:t>
      </w:r>
      <w:r>
        <w:t xml:space="preserve">az </w:t>
      </w:r>
      <w:r w:rsidRPr="008B5194">
        <w:t>engedélyben meghatározott eszköz használatában segédkezhetnek, de azokat önállóan csak országos kutatási célú halfogási engedély birtokában használhatják.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>(3) A bejelentett utolsó kutatási napot követő 30 napon belül, az erre szolgáló elektronikus felületen keresztül az engedélyesnek egyszerűsített jelentést kell küldenie a halgazdálkodási hatóságnak, a vizsgált nyilvántartott halgazdálkodási vízterület halgazdálkodásra jogosultjának, a miniszter által vezetett minisztériumnak, továbbá – védett természet</w:t>
      </w:r>
      <w:r>
        <w:t>i</w:t>
      </w:r>
      <w:r w:rsidRPr="008B5194">
        <w:t xml:space="preserve"> területen végzett tevékenység esetén – a működési területe szerint érintett nemzeti park igazgatóságnak. A jelentés tartalmazza:  </w:t>
      </w:r>
    </w:p>
    <w:p w:rsidR="00973201" w:rsidRPr="008B5194" w:rsidRDefault="00973201" w:rsidP="00973201">
      <w:pPr>
        <w:spacing w:line="280" w:lineRule="exact"/>
        <w:jc w:val="both"/>
      </w:pPr>
      <w:proofErr w:type="gramStart"/>
      <w:r w:rsidRPr="008B5194">
        <w:t>a</w:t>
      </w:r>
      <w:proofErr w:type="gramEnd"/>
      <w:r w:rsidRPr="008B5194">
        <w:t>) az engedélyes és a kutatási segédek családi és utónevét;</w:t>
      </w:r>
    </w:p>
    <w:p w:rsidR="00973201" w:rsidRPr="008B5194" w:rsidRDefault="00973201" w:rsidP="00973201">
      <w:pPr>
        <w:spacing w:line="280" w:lineRule="exact"/>
        <w:jc w:val="both"/>
      </w:pPr>
      <w:r w:rsidRPr="008B5194">
        <w:t>b) az engedélyes és a kutatási segédek munkáltatóját;</w:t>
      </w:r>
    </w:p>
    <w:p w:rsidR="00973201" w:rsidRPr="008B5194" w:rsidRDefault="00973201" w:rsidP="00973201">
      <w:pPr>
        <w:spacing w:line="280" w:lineRule="exact"/>
        <w:jc w:val="both"/>
      </w:pPr>
      <w:r w:rsidRPr="008B5194">
        <w:t>c) a tevékenység kezdő és befejező időpontját (év, hó, nap, óra, perc formátumban);</w:t>
      </w:r>
    </w:p>
    <w:p w:rsidR="00973201" w:rsidRPr="008B5194" w:rsidRDefault="00973201" w:rsidP="00973201">
      <w:pPr>
        <w:spacing w:line="280" w:lineRule="exact"/>
        <w:jc w:val="both"/>
      </w:pPr>
      <w:r w:rsidRPr="008B5194">
        <w:t>d) a tevékenység helyszínét (halgazdálkodási vízterület megnevezése; földrészlet, vagy km-szelvény, vagy EOV koordináták megadása; térképmásolat csatolása);</w:t>
      </w:r>
    </w:p>
    <w:p w:rsidR="00973201" w:rsidRPr="008B5194" w:rsidRDefault="00973201" w:rsidP="00973201">
      <w:pPr>
        <w:spacing w:line="280" w:lineRule="exact"/>
        <w:jc w:val="both"/>
      </w:pPr>
      <w:proofErr w:type="gramStart"/>
      <w:r w:rsidRPr="008B5194">
        <w:t>e</w:t>
      </w:r>
      <w:proofErr w:type="gramEnd"/>
      <w:r w:rsidRPr="008B5194">
        <w:t>) a kutatás célját;</w:t>
      </w:r>
    </w:p>
    <w:p w:rsidR="00973201" w:rsidRPr="008B5194" w:rsidRDefault="00973201" w:rsidP="00973201">
      <w:pPr>
        <w:spacing w:line="280" w:lineRule="exact"/>
        <w:jc w:val="both"/>
      </w:pPr>
      <w:proofErr w:type="gramStart"/>
      <w:r w:rsidRPr="008B5194">
        <w:t>f</w:t>
      </w:r>
      <w:proofErr w:type="gramEnd"/>
      <w:r w:rsidRPr="008B5194">
        <w:t>) a tevékenységhez alkalmazott eszközöket;</w:t>
      </w:r>
    </w:p>
    <w:p w:rsidR="00973201" w:rsidRPr="008B5194" w:rsidRDefault="00973201" w:rsidP="00973201">
      <w:pPr>
        <w:spacing w:line="280" w:lineRule="exact"/>
        <w:jc w:val="both"/>
      </w:pPr>
      <w:proofErr w:type="gramStart"/>
      <w:r w:rsidRPr="008B5194">
        <w:t>g</w:t>
      </w:r>
      <w:proofErr w:type="gramEnd"/>
      <w:r w:rsidRPr="008B5194">
        <w:t>) a megfogott halak és más hasznos víziállatok fajlistáját, valamint</w:t>
      </w:r>
    </w:p>
    <w:p w:rsidR="00973201" w:rsidRPr="008B5194" w:rsidRDefault="00973201" w:rsidP="00973201">
      <w:pPr>
        <w:spacing w:line="280" w:lineRule="exact"/>
        <w:jc w:val="both"/>
      </w:pPr>
      <w:proofErr w:type="gramStart"/>
      <w:r w:rsidRPr="008B5194">
        <w:t>h</w:t>
      </w:r>
      <w:proofErr w:type="gramEnd"/>
      <w:r w:rsidRPr="008B5194">
        <w:t>) a mintaként begyűjtött és kifogott halak és más hasznos víziállatok kutatási naplóban is rögzített faját, darabszámát és össztömegét.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(4) Ha az engedélyes az e rendeletben, illetve az engedélyben foglalt kötelezettségeinek nem tesz eleget, a halgazdálkodási hatóság a cselekmény súlyára és ismétlődésére tekintettel kezdeményezheti az engedély visszavonását a miniszternél.  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>
        <w:t>(5) Az</w:t>
      </w:r>
      <w:r w:rsidRPr="008B5194">
        <w:t xml:space="preserve"> engedély a kiadásától számított 2 évig érvényes és az engedélyes kérelmére, ha az engedélyes megfelel az engedély meghosszabbításának alapjául szolgáló feltételeknek, további 2 évvel meghosszabbítható.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>(6) Az egyenáramú elektromos eszköz érintésvédelmi felülvizsgálaton való megfelelését az (5) bekezdés szerinti időtartam alatt kétévente igazolni kell.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694AB7" w:rsidRDefault="00973201" w:rsidP="00973201">
      <w:pPr>
        <w:spacing w:line="280" w:lineRule="exact"/>
        <w:jc w:val="center"/>
        <w:rPr>
          <w:b/>
        </w:rPr>
      </w:pPr>
      <w:r w:rsidRPr="00694AB7">
        <w:rPr>
          <w:b/>
        </w:rPr>
        <w:t>3. §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(1) A </w:t>
      </w:r>
      <w:proofErr w:type="spellStart"/>
      <w:r w:rsidRPr="008B5194">
        <w:t>Hhvtv</w:t>
      </w:r>
      <w:proofErr w:type="spellEnd"/>
      <w:r w:rsidRPr="008B5194">
        <w:t>. 47. § (2) bekezdésében – az a) pont kivételével – felsorolt</w:t>
      </w:r>
      <w:r>
        <w:t>ak szerinti</w:t>
      </w:r>
      <w:r w:rsidRPr="008B5194">
        <w:t xml:space="preserve"> cél</w:t>
      </w:r>
      <w:r>
        <w:t>ból történő</w:t>
      </w:r>
      <w:r w:rsidRPr="008B5194">
        <w:t xml:space="preserve"> halfogásra irányuló </w:t>
      </w:r>
      <w:r>
        <w:t>tevékenység végzésére</w:t>
      </w:r>
      <w:r w:rsidRPr="008B5194">
        <w:t>, ha</w:t>
      </w:r>
      <w:r>
        <w:t xml:space="preserve"> </w:t>
      </w:r>
      <w:proofErr w:type="gramStart"/>
      <w:r>
        <w:t xml:space="preserve">ahhoz </w:t>
      </w:r>
      <w:r w:rsidRPr="008B5194">
        <w:t>egyenáramú</w:t>
      </w:r>
      <w:proofErr w:type="gramEnd"/>
      <w:r w:rsidRPr="008B5194">
        <w:t xml:space="preserve"> elektromos eszköz használata is szükséges, a miniszter egyenáramú elektromos eszköz használatával történő halfogási tevékenység végzésére vonatkozó engedélyt adhat ki a tevékenység jellegéhez igazodó időtartamra.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>(2) Az (1) bekezdés szerinti engedély iránti kérelem tartalmazza:</w:t>
      </w:r>
    </w:p>
    <w:p w:rsidR="00973201" w:rsidRPr="008B5194" w:rsidRDefault="00973201" w:rsidP="00973201">
      <w:pPr>
        <w:spacing w:line="280" w:lineRule="exact"/>
        <w:jc w:val="both"/>
      </w:pPr>
      <w:proofErr w:type="gramStart"/>
      <w:r w:rsidRPr="008B5194">
        <w:t>a</w:t>
      </w:r>
      <w:proofErr w:type="gramEnd"/>
      <w:r w:rsidRPr="008B5194">
        <w:t xml:space="preserve">) </w:t>
      </w:r>
      <w:proofErr w:type="spellStart"/>
      <w:r w:rsidRPr="008B5194">
        <w:t>a</w:t>
      </w:r>
      <w:proofErr w:type="spellEnd"/>
      <w:r w:rsidRPr="008B5194">
        <w:t xml:space="preserve"> tevékenységet végző személy családi és utónevét,</w:t>
      </w: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b) a tevékenységgel érintett halgazdálkodási vízterület adatait (a halgazdálkodási vízterület megnevezése és nyilvántartott halgazdálkodási vízterület esetében </w:t>
      </w:r>
      <w:proofErr w:type="spellStart"/>
      <w:r w:rsidRPr="008B5194">
        <w:t>víztérkódja</w:t>
      </w:r>
      <w:proofErr w:type="spellEnd"/>
      <w:r w:rsidRPr="008B5194">
        <w:t>),</w:t>
      </w:r>
    </w:p>
    <w:p w:rsidR="00973201" w:rsidRPr="008B5194" w:rsidRDefault="00973201" w:rsidP="00973201">
      <w:pPr>
        <w:spacing w:line="280" w:lineRule="exact"/>
        <w:jc w:val="both"/>
      </w:pPr>
      <w:r w:rsidRPr="008B5194">
        <w:t>c) a tevékenység tervezett időpontját, illetve időtartamát,</w:t>
      </w: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d) a tervezett tevékenység leírását és az </w:t>
      </w:r>
      <w:r>
        <w:t xml:space="preserve">ahhoz </w:t>
      </w:r>
      <w:r w:rsidRPr="008B5194">
        <w:t>használni kívánt</w:t>
      </w:r>
      <w:r>
        <w:t xml:space="preserve"> egyenáramú elektromos </w:t>
      </w:r>
      <w:r w:rsidRPr="008B5194">
        <w:t>eszköz</w:t>
      </w:r>
      <w:r>
        <w:t xml:space="preserve"> ismertetését (gyártmány, típus, gyártási szám),</w:t>
      </w:r>
    </w:p>
    <w:p w:rsidR="00973201" w:rsidRPr="008B5194" w:rsidRDefault="00973201" w:rsidP="00973201">
      <w:pPr>
        <w:spacing w:line="280" w:lineRule="exact"/>
        <w:jc w:val="both"/>
      </w:pPr>
      <w:proofErr w:type="gramStart"/>
      <w:r w:rsidRPr="008B5194">
        <w:t>e</w:t>
      </w:r>
      <w:proofErr w:type="gramEnd"/>
      <w:r w:rsidRPr="008B5194">
        <w:t xml:space="preserve">) a </w:t>
      </w:r>
      <w:proofErr w:type="spellStart"/>
      <w:r w:rsidRPr="008B5194">
        <w:t>Hhvtv</w:t>
      </w:r>
      <w:proofErr w:type="spellEnd"/>
      <w:r w:rsidRPr="008B5194">
        <w:t>. 46. § (6) és (7) bekezdésében foglaltakat igazoló dokumentumok másolatát,</w:t>
      </w:r>
    </w:p>
    <w:p w:rsidR="00973201" w:rsidRPr="008B5194" w:rsidRDefault="00973201" w:rsidP="00973201">
      <w:pPr>
        <w:spacing w:line="280" w:lineRule="exact"/>
        <w:jc w:val="both"/>
      </w:pPr>
      <w:proofErr w:type="gramStart"/>
      <w:r w:rsidRPr="008B5194">
        <w:t>f</w:t>
      </w:r>
      <w:proofErr w:type="gramEnd"/>
      <w:r w:rsidRPr="008B5194">
        <w:t>) a tevékenységgel érintett nyilvántartott halgazdálkodási vízterület halgazdálkodásra jogosultjának hozzájáruló nyilatkozatát.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(3) A miniszter az (1) bekezdés szerinti engedély kiadására irányuló eljárásban kikéri a </w:t>
      </w:r>
      <w:proofErr w:type="spellStart"/>
      <w:r w:rsidRPr="008B5194">
        <w:t>Hhvtv</w:t>
      </w:r>
      <w:proofErr w:type="spellEnd"/>
      <w:r w:rsidRPr="008B5194">
        <w:t>. 62. §</w:t>
      </w:r>
      <w:r>
        <w:t xml:space="preserve"> </w:t>
      </w:r>
      <w:r w:rsidRPr="008B5194">
        <w:t>szerinti testület véleményét.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(4) Az engedélyes köteles </w:t>
      </w:r>
      <w:r>
        <w:t>az (1) bekezdés szerinti engedély alapján végezni kívánt tevékenysége</w:t>
      </w:r>
      <w:r w:rsidRPr="008B5194">
        <w:t>t annak megkezdése előtt legalább 24 órával bejelenteni az érintett nyilvántartott halgazdálkodási vízterület halgazdálkodásra jogosultjának és a halgazdálkodási hatóságnak az erre szolgáló elektronikus felületen. A bejelentés tartalmazza:</w:t>
      </w:r>
    </w:p>
    <w:p w:rsidR="00973201" w:rsidRPr="008B5194" w:rsidRDefault="00973201" w:rsidP="00973201">
      <w:pPr>
        <w:spacing w:line="280" w:lineRule="exact"/>
        <w:jc w:val="both"/>
      </w:pPr>
      <w:proofErr w:type="gramStart"/>
      <w:r w:rsidRPr="008B5194">
        <w:t>a</w:t>
      </w:r>
      <w:proofErr w:type="gramEnd"/>
      <w:r w:rsidRPr="008B5194">
        <w:t xml:space="preserve">) </w:t>
      </w:r>
      <w:proofErr w:type="spellStart"/>
      <w:r w:rsidRPr="008B5194">
        <w:t>a</w:t>
      </w:r>
      <w:proofErr w:type="spellEnd"/>
      <w:r w:rsidRPr="008B5194">
        <w:t xml:space="preserve"> tevékenység időpontjának és helyeinek megjelölését, több napos folyamatos tevékenység esetén a kezdő és a záró napot,</w:t>
      </w:r>
    </w:p>
    <w:p w:rsidR="00973201" w:rsidRPr="008B5194" w:rsidRDefault="00973201" w:rsidP="00973201">
      <w:pPr>
        <w:spacing w:line="280" w:lineRule="exact"/>
        <w:jc w:val="both"/>
      </w:pPr>
      <w:r w:rsidRPr="008B5194">
        <w:t>b) a begyűjteni kívánt halak és más hasznos víziállatok egyedszámát és tervezett össztömegét,</w:t>
      </w: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c) a tevékenységhez alkalmazni kívánt eszközöket, valamint </w:t>
      </w:r>
    </w:p>
    <w:p w:rsidR="00973201" w:rsidRPr="008B5194" w:rsidRDefault="00973201" w:rsidP="00973201">
      <w:pPr>
        <w:spacing w:line="280" w:lineRule="exact"/>
        <w:jc w:val="both"/>
      </w:pPr>
      <w:r w:rsidRPr="008B5194">
        <w:t>d) a tevékenység célját.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>(5) A (4) bekezdés szerinti</w:t>
      </w:r>
      <w:r>
        <w:t xml:space="preserve"> tevékenységet, ha az</w:t>
      </w:r>
      <w:r w:rsidRPr="008B5194">
        <w:t xml:space="preserve"> védett természeti területet </w:t>
      </w:r>
      <w:r>
        <w:t xml:space="preserve">érint, </w:t>
      </w:r>
      <w:r w:rsidRPr="008B5194">
        <w:t>a működési területe szerint érintett nemzeti park igazgatóságnak is be kell jelenteni a (4) bekezdés szerinti módon.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>(6) A tevékenység végzésére bejelentett utolsó napot követő 30 napon belül az engedélyesnek az erre szolgáló elektronikus felületen keresztül egyszerűsített jelentést kell küldenie a halgazdálkodási hatóságnak, a tevékenység által érintett halgazdálkodási vízterület halgazdálkodásra jogosultjának, a miniszter által vezetett minisztériumnak, valamint – védett természet</w:t>
      </w:r>
      <w:r>
        <w:t>i</w:t>
      </w:r>
      <w:r w:rsidRPr="008B5194">
        <w:t xml:space="preserve"> területen végzett tevékenység esetén – a működési területe szerint ér</w:t>
      </w:r>
      <w:r>
        <w:t>intett nemzeti park igazgatóság</w:t>
      </w:r>
      <w:r w:rsidRPr="008B5194">
        <w:t xml:space="preserve">nak. A jelentés tartalmazza: </w:t>
      </w:r>
    </w:p>
    <w:p w:rsidR="00973201" w:rsidRPr="008B5194" w:rsidRDefault="00973201" w:rsidP="00973201">
      <w:pPr>
        <w:spacing w:line="280" w:lineRule="exact"/>
        <w:jc w:val="both"/>
      </w:pPr>
      <w:proofErr w:type="gramStart"/>
      <w:r w:rsidRPr="008B5194">
        <w:t>a</w:t>
      </w:r>
      <w:proofErr w:type="gramEnd"/>
      <w:r w:rsidRPr="008B5194">
        <w:t xml:space="preserve">) az egyenáramú elektromos eszközt használó személy vagy személyek nevét, munkáltatóját; </w:t>
      </w:r>
    </w:p>
    <w:p w:rsidR="00973201" w:rsidRPr="008B5194" w:rsidRDefault="00973201" w:rsidP="00973201">
      <w:pPr>
        <w:spacing w:line="280" w:lineRule="exact"/>
        <w:jc w:val="both"/>
      </w:pPr>
      <w:r w:rsidRPr="008B5194">
        <w:t>b) a tevékenység kezdő és befejező időpontját (év, hó, nap, óra</w:t>
      </w:r>
      <w:r>
        <w:t>, perc</w:t>
      </w:r>
      <w:r w:rsidRPr="008B5194">
        <w:t xml:space="preserve"> formátumban); </w:t>
      </w: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c) a tevékenység helyszínét (halgazdálkodási vízterület megnevezése; földrészlet, vagy km-szelvény, vagy EOV koordináták megadása; térképmásolat csatolása); </w:t>
      </w:r>
    </w:p>
    <w:p w:rsidR="00973201" w:rsidRPr="008B5194" w:rsidRDefault="00973201" w:rsidP="00973201">
      <w:pPr>
        <w:spacing w:line="280" w:lineRule="exact"/>
        <w:jc w:val="both"/>
      </w:pPr>
      <w:r w:rsidRPr="008B5194">
        <w:lastRenderedPageBreak/>
        <w:t>d) a tevékenység célját;</w:t>
      </w:r>
    </w:p>
    <w:p w:rsidR="00973201" w:rsidRPr="008B5194" w:rsidRDefault="00973201" w:rsidP="00973201">
      <w:pPr>
        <w:spacing w:line="280" w:lineRule="exact"/>
        <w:jc w:val="both"/>
      </w:pPr>
      <w:proofErr w:type="gramStart"/>
      <w:r w:rsidRPr="008B5194">
        <w:t>e</w:t>
      </w:r>
      <w:proofErr w:type="gramEnd"/>
      <w:r w:rsidRPr="008B5194">
        <w:t xml:space="preserve">) a tevékenységhez alkalmazott eszközöket; </w:t>
      </w:r>
    </w:p>
    <w:p w:rsidR="00973201" w:rsidRPr="008B5194" w:rsidRDefault="00973201" w:rsidP="00973201">
      <w:pPr>
        <w:spacing w:line="280" w:lineRule="exact"/>
        <w:jc w:val="both"/>
      </w:pPr>
      <w:proofErr w:type="gramStart"/>
      <w:r w:rsidRPr="008B5194">
        <w:t>f</w:t>
      </w:r>
      <w:proofErr w:type="gramEnd"/>
      <w:r w:rsidRPr="008B5194">
        <w:t>) a megfogott halak és más hasznos víziállatok fajlistáját, valamint</w:t>
      </w:r>
    </w:p>
    <w:p w:rsidR="00973201" w:rsidRPr="008B5194" w:rsidRDefault="00973201" w:rsidP="00973201">
      <w:pPr>
        <w:spacing w:line="280" w:lineRule="exact"/>
        <w:jc w:val="both"/>
      </w:pPr>
      <w:proofErr w:type="gramStart"/>
      <w:r w:rsidRPr="008B5194">
        <w:t>g</w:t>
      </w:r>
      <w:proofErr w:type="gramEnd"/>
      <w:r w:rsidRPr="008B5194">
        <w:t xml:space="preserve">) a begyűjtött és kifogott halak és más hasznos víziállatok faját, darabszámát és össztömegét. 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>(7) Ha az engedélyes az e rendeletben, illetve az engedélyben foglalt kötelezettségeinek nem tesz eleget, a halgazdálkodási hatóság a cselekmény súlyára és ismétlődésére tekintettel kezdeményezheti az egyenáramú elektromos eszköz használatára vonatkozó engedély visszavonását a miniszternél.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(8) A </w:t>
      </w:r>
      <w:proofErr w:type="spellStart"/>
      <w:r w:rsidRPr="008B5194">
        <w:t>Hhvtv</w:t>
      </w:r>
      <w:proofErr w:type="spellEnd"/>
      <w:r w:rsidRPr="008B5194">
        <w:t xml:space="preserve">. 47. § (2) bekezdésében felsorolt </w:t>
      </w:r>
      <w:proofErr w:type="gramStart"/>
      <w:r w:rsidRPr="008B5194">
        <w:t>esetekben egyenáramú</w:t>
      </w:r>
      <w:proofErr w:type="gramEnd"/>
      <w:r w:rsidRPr="008B5194">
        <w:t xml:space="preserve"> elektromos eszköz használatára vonatkozó engedély az engedélyező határozatban szereplő időtartamra és nyilvántartott halgazdálkodási vízterületre érvényes. Az időtartam nem haladhatja meg az 1 naptári évet.    </w:t>
      </w:r>
    </w:p>
    <w:p w:rsidR="00973201" w:rsidRDefault="00973201" w:rsidP="00973201">
      <w:pPr>
        <w:spacing w:line="280" w:lineRule="exact"/>
        <w:jc w:val="both"/>
      </w:pPr>
    </w:p>
    <w:p w:rsidR="00973201" w:rsidRDefault="00973201" w:rsidP="00973201">
      <w:pPr>
        <w:spacing w:line="280" w:lineRule="exact"/>
        <w:jc w:val="both"/>
      </w:pPr>
      <w:r>
        <w:t xml:space="preserve">(9) Az (1) bekezdés </w:t>
      </w:r>
      <w:proofErr w:type="gramStart"/>
      <w:r>
        <w:t>szerinti, egyenáramú</w:t>
      </w:r>
      <w:proofErr w:type="gramEnd"/>
      <w:r>
        <w:t xml:space="preserve"> elektromos eszközzel végzett halfogási tevékenység teljes ideje alatt az abban résztvevők kötelesek jól látható megkülönböztető jelzést viselni, amelyen szerepel az „ELEKTROMOS HALÁSZAT” felirat.</w:t>
      </w:r>
    </w:p>
    <w:p w:rsidR="00973201" w:rsidRDefault="00973201" w:rsidP="00973201">
      <w:pPr>
        <w:spacing w:line="280" w:lineRule="exact"/>
        <w:jc w:val="both"/>
      </w:pPr>
    </w:p>
    <w:p w:rsidR="00973201" w:rsidRPr="000366DF" w:rsidRDefault="00973201" w:rsidP="00973201">
      <w:pPr>
        <w:spacing w:line="280" w:lineRule="exact"/>
        <w:jc w:val="center"/>
        <w:rPr>
          <w:b/>
        </w:rPr>
      </w:pPr>
      <w:r w:rsidRPr="000366DF">
        <w:rPr>
          <w:b/>
        </w:rPr>
        <w:t>4. §</w:t>
      </w:r>
    </w:p>
    <w:p w:rsidR="00973201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>(</w:t>
      </w:r>
      <w:r>
        <w:t>1</w:t>
      </w:r>
      <w:r w:rsidRPr="008B5194">
        <w:t>) Az egyenáramú elektromos eszköz minősítési-üzembehelyezési vizsgáztatását és elektromos érintésvédelmi felülvizsgálatát elvégezni jogosult szervezetek:</w:t>
      </w:r>
    </w:p>
    <w:p w:rsidR="00973201" w:rsidRPr="008B5194" w:rsidRDefault="00973201" w:rsidP="00973201">
      <w:pPr>
        <w:spacing w:line="280" w:lineRule="exact"/>
        <w:jc w:val="both"/>
      </w:pPr>
      <w:proofErr w:type="gramStart"/>
      <w:r w:rsidRPr="008B5194">
        <w:t>a</w:t>
      </w:r>
      <w:proofErr w:type="gramEnd"/>
      <w:r w:rsidRPr="008B5194">
        <w:t>) Nemzeti Agrárkutatási és Innovációs Központ Halászati Kutatóintézet</w:t>
      </w:r>
      <w:r>
        <w:t xml:space="preserve"> (a továbbiakban: NAIK HAKI)</w:t>
      </w:r>
      <w:r w:rsidRPr="008B5194">
        <w:t>;</w:t>
      </w:r>
    </w:p>
    <w:p w:rsidR="00973201" w:rsidRDefault="00973201" w:rsidP="00973201">
      <w:pPr>
        <w:spacing w:line="280" w:lineRule="exact"/>
        <w:jc w:val="both"/>
      </w:pPr>
      <w:r w:rsidRPr="008B5194">
        <w:t xml:space="preserve">b) </w:t>
      </w:r>
      <w:r w:rsidRPr="00823D36">
        <w:t>Jávorka Sándor Mezőgazdasági és Élelmiszeripari Szakgimnázium, Szakközépiskola és Kollégium</w:t>
      </w:r>
      <w:r>
        <w:t>.</w:t>
      </w:r>
    </w:p>
    <w:p w:rsidR="00973201" w:rsidRDefault="00973201" w:rsidP="00973201">
      <w:pPr>
        <w:spacing w:line="280" w:lineRule="exact"/>
        <w:jc w:val="both"/>
      </w:pPr>
    </w:p>
    <w:p w:rsidR="00973201" w:rsidRDefault="00973201" w:rsidP="00973201">
      <w:pPr>
        <w:spacing w:line="280" w:lineRule="exact"/>
        <w:jc w:val="both"/>
      </w:pPr>
      <w:r>
        <w:t>(2) Az (</w:t>
      </w:r>
      <w:r w:rsidRPr="00FC2C32">
        <w:t xml:space="preserve">1) bekezdés szerinti szervezet az egyenáramú elektromos eszköz minősítési-üzembehelyezési vizsgáját, valamint elektromos érintésvédelmi felülvizsgálatát igazoló valamennyi iratot a kiállítástól számított 15 napon belül az erre szolgáló elektronikus felületen megküldi a miniszternek.   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>
        <w:t>(3</w:t>
      </w:r>
      <w:r w:rsidRPr="008B5194">
        <w:t xml:space="preserve">) Az egyenáramú elektromos eszköz </w:t>
      </w:r>
      <w:proofErr w:type="spellStart"/>
      <w:r w:rsidRPr="008B5194">
        <w:t>Hhvtv</w:t>
      </w:r>
      <w:proofErr w:type="spellEnd"/>
      <w:r w:rsidRPr="008B5194">
        <w:t xml:space="preserve">. 46. § (7) bekezdése szerinti nyilvántartásba vételére, továbbá az </w:t>
      </w:r>
      <w:proofErr w:type="gramStart"/>
      <w:r w:rsidRPr="008B5194">
        <w:t>eszköz nyilvántartásból</w:t>
      </w:r>
      <w:proofErr w:type="gramEnd"/>
      <w:r w:rsidRPr="008B5194">
        <w:t xml:space="preserve"> való törlésére, valamint az eszköz nyilvántartott adatainak</w:t>
      </w:r>
      <w:r>
        <w:t xml:space="preserve"> módosítására irányuló kérelem </w:t>
      </w:r>
      <w:r w:rsidRPr="008B5194">
        <w:t>kizárólag az erre szolgáló elektronikus felületen nyújtható be a miniszternek.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>
        <w:t>(4</w:t>
      </w:r>
      <w:r w:rsidRPr="008B5194">
        <w:t xml:space="preserve">) Az országos kutatási célú halfogási engedély kiadására, meghosszabbítására, illetve módosítására, valamint a meghatározott halgazdálkodási </w:t>
      </w:r>
      <w:proofErr w:type="gramStart"/>
      <w:r w:rsidRPr="008B5194">
        <w:t>vízterületeken egyenáramú</w:t>
      </w:r>
      <w:proofErr w:type="gramEnd"/>
      <w:r w:rsidRPr="008B5194">
        <w:t xml:space="preserve"> elektromos eszköz használatával történő halfogásra jogosító engedély kiadására irányuló kérelem kizárólag az erre szolgáló elektronikus felületen nyújtható be a miniszternek.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694AB7" w:rsidRDefault="00973201" w:rsidP="00973201">
      <w:pPr>
        <w:spacing w:line="280" w:lineRule="exact"/>
        <w:jc w:val="center"/>
        <w:rPr>
          <w:b/>
        </w:rPr>
      </w:pPr>
      <w:r>
        <w:rPr>
          <w:b/>
        </w:rPr>
        <w:t>5</w:t>
      </w:r>
      <w:r w:rsidRPr="00694AB7">
        <w:rPr>
          <w:b/>
        </w:rPr>
        <w:t>. §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>(1) Őshonos halnak nyilvántartott halgazdálkodási vízterületről mesterséges szaporítás céljából történő kif</w:t>
      </w:r>
      <w:r>
        <w:t>ogásának engedélyezése során a határozatban meg kell határozni:</w:t>
      </w:r>
    </w:p>
    <w:p w:rsidR="00973201" w:rsidRPr="008B5194" w:rsidRDefault="00973201" w:rsidP="00973201">
      <w:pPr>
        <w:spacing w:line="280" w:lineRule="exact"/>
        <w:jc w:val="both"/>
      </w:pPr>
      <w:proofErr w:type="gramStart"/>
      <w:r w:rsidRPr="008B5194">
        <w:t>a</w:t>
      </w:r>
      <w:proofErr w:type="gramEnd"/>
      <w:r w:rsidRPr="008B5194">
        <w:t xml:space="preserve">) </w:t>
      </w:r>
      <w:proofErr w:type="spellStart"/>
      <w:r w:rsidRPr="008B5194">
        <w:t>a</w:t>
      </w:r>
      <w:proofErr w:type="spellEnd"/>
      <w:r w:rsidRPr="008B5194">
        <w:t xml:space="preserve"> kifogható mérettartományt, </w:t>
      </w:r>
    </w:p>
    <w:p w:rsidR="00973201" w:rsidRPr="008B5194" w:rsidRDefault="00973201" w:rsidP="00973201">
      <w:pPr>
        <w:spacing w:line="280" w:lineRule="exact"/>
        <w:jc w:val="both"/>
      </w:pPr>
      <w:r w:rsidRPr="008B5194">
        <w:t>b) az egyedszámot</w:t>
      </w:r>
      <w:r>
        <w:t>,</w:t>
      </w:r>
      <w:r w:rsidRPr="008B5194">
        <w:t xml:space="preserve"> </w:t>
      </w:r>
    </w:p>
    <w:p w:rsidR="00973201" w:rsidRDefault="00973201" w:rsidP="00973201">
      <w:pPr>
        <w:spacing w:line="280" w:lineRule="exact"/>
        <w:jc w:val="both"/>
      </w:pPr>
      <w:r w:rsidRPr="008B5194">
        <w:t>c) a</w:t>
      </w:r>
      <w:r>
        <w:t xml:space="preserve"> kifogások helyét és időpontját,</w:t>
      </w:r>
    </w:p>
    <w:p w:rsidR="00973201" w:rsidRDefault="00973201" w:rsidP="00973201">
      <w:pPr>
        <w:spacing w:line="280" w:lineRule="exact"/>
        <w:jc w:val="both"/>
      </w:pPr>
      <w:r>
        <w:lastRenderedPageBreak/>
        <w:t>d) a mesterséges szaporítás célját,</w:t>
      </w:r>
    </w:p>
    <w:p w:rsidR="00973201" w:rsidRDefault="00973201" w:rsidP="00973201">
      <w:pPr>
        <w:spacing w:line="280" w:lineRule="exact"/>
        <w:jc w:val="both"/>
      </w:pPr>
      <w:proofErr w:type="gramStart"/>
      <w:r>
        <w:t>e</w:t>
      </w:r>
      <w:proofErr w:type="gramEnd"/>
      <w:r>
        <w:t>) a halak szaporítására szolgáló halkeltető állomást és a tartásukra szolgáló haltermelési létesítményt,</w:t>
      </w:r>
    </w:p>
    <w:p w:rsidR="00973201" w:rsidRDefault="00973201" w:rsidP="00973201">
      <w:pPr>
        <w:spacing w:line="280" w:lineRule="exact"/>
        <w:jc w:val="both"/>
      </w:pPr>
      <w:proofErr w:type="gramStart"/>
      <w:r>
        <w:t>f</w:t>
      </w:r>
      <w:proofErr w:type="gramEnd"/>
      <w:r>
        <w:t>) a kifogás során használható módszereket és eszközöket,</w:t>
      </w:r>
    </w:p>
    <w:p w:rsidR="00973201" w:rsidRPr="008B5194" w:rsidRDefault="00973201" w:rsidP="00973201">
      <w:pPr>
        <w:spacing w:line="280" w:lineRule="exact"/>
        <w:jc w:val="both"/>
      </w:pPr>
      <w:proofErr w:type="gramStart"/>
      <w:r>
        <w:t>g</w:t>
      </w:r>
      <w:proofErr w:type="gramEnd"/>
      <w:r>
        <w:t>) az elvégzett munkával kapcsolatos beszámolási, jelentési kötelezettség teljesítésének módját és határidejét.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(2) Az (1) bekezdés szerinti engedély kizárólag kutatási vagy haltermelési célból adható meg. A haltermelési célból kiadott engedélyben meg kell határozni a mesterséges szaporításból származó és visszatelepítendő </w:t>
      </w:r>
      <w:proofErr w:type="spellStart"/>
      <w:r w:rsidRPr="008B5194">
        <w:t>tenyészhal</w:t>
      </w:r>
      <w:proofErr w:type="spellEnd"/>
      <w:r w:rsidRPr="008B5194">
        <w:t xml:space="preserve"> és ivadék mennyiségét.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>(3) Fajlagos tilalmi időben a tilalmi időszakkal érintett halfaj egyedeinek kifogása nem engedélyezhető.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>(4) A halgazdálkodási hatóság az (1) bekezdés szerinti engedélyt tájékoztatás céljából megküldi a Nemzeti Élelmiszerlánc-biztonsági Hivatal részére.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center"/>
        <w:rPr>
          <w:b/>
          <w:i/>
        </w:rPr>
      </w:pPr>
      <w:r w:rsidRPr="008B5194">
        <w:rPr>
          <w:b/>
          <w:i/>
        </w:rPr>
        <w:t>2. A halgazdálkodási vízterület különleges rendeltetésűvé nyilvánítására irányuló eljárás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694AB7" w:rsidRDefault="00973201" w:rsidP="00973201">
      <w:pPr>
        <w:spacing w:line="280" w:lineRule="exact"/>
        <w:jc w:val="center"/>
        <w:rPr>
          <w:b/>
        </w:rPr>
      </w:pPr>
      <w:r>
        <w:rPr>
          <w:b/>
        </w:rPr>
        <w:t>6</w:t>
      </w:r>
      <w:r w:rsidRPr="00694AB7">
        <w:rPr>
          <w:b/>
        </w:rPr>
        <w:t>. §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(1) A halgazdálkodási vízterület különleges rendeltetésűvé nyilvánítására irányuló eljárást a miniszter hivatalból vagy kérelem alapján indítja meg.  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(2) A halgazdálkodási vízterület különleges rendeltetésűvé nyilvánítására irányuló eljárás hivatalból történő megindítása esetén az eljárás megindításának, kérelemre induló eljárás esetén a különleges rendeltetésűvé nyilvánításnak előfeltétele a miniszter írásbeli hozzájárulása. A hozzájárulást a miniszter a </w:t>
      </w:r>
      <w:hyperlink r:id="rId21" w:tgtFrame="_blank" w:history="1">
        <w:proofErr w:type="spellStart"/>
        <w:r w:rsidRPr="008B5194">
          <w:t>Hhvtv</w:t>
        </w:r>
        <w:proofErr w:type="spellEnd"/>
        <w:r w:rsidRPr="008B5194">
          <w:t>.</w:t>
        </w:r>
      </w:hyperlink>
      <w:r w:rsidRPr="008B5194">
        <w:t xml:space="preserve"> </w:t>
      </w:r>
      <w:hyperlink r:id="rId22" w:tgtFrame="_blank" w:history="1">
        <w:r w:rsidRPr="008B5194">
          <w:t>16. § (6) bekezdésében</w:t>
        </w:r>
      </w:hyperlink>
      <w:r w:rsidRPr="008B5194">
        <w:t xml:space="preserve"> foglalt valamely közérdek fennállása esetén adhatja meg. </w:t>
      </w:r>
    </w:p>
    <w:p w:rsidR="00973201" w:rsidRPr="008B5194" w:rsidRDefault="00973201" w:rsidP="00973201">
      <w:pPr>
        <w:spacing w:line="280" w:lineRule="exact"/>
        <w:jc w:val="both"/>
      </w:pPr>
      <w:r w:rsidRPr="008B5194" w:rsidDel="009C4910">
        <w:t xml:space="preserve"> </w:t>
      </w: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(3) A halgazdálkodási vízterület különleges rendeltetésűvé nyilvánítására irányuló eljárást a halgazdálkodási, a természetvédelmi és a vízvédelmi hatóság kezdeményezése alapján a miniszter hivatalból indíthatja meg. 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(4) A halgazdálkodási vízterület különleges rendeltetésűvé nyilvánítását kérelmezheti: </w:t>
      </w:r>
    </w:p>
    <w:p w:rsidR="00973201" w:rsidRPr="008B5194" w:rsidRDefault="00973201" w:rsidP="00973201">
      <w:pPr>
        <w:spacing w:line="280" w:lineRule="exact"/>
        <w:jc w:val="both"/>
      </w:pPr>
      <w:proofErr w:type="gramStart"/>
      <w:r w:rsidRPr="008B5194">
        <w:t>a</w:t>
      </w:r>
      <w:proofErr w:type="gramEnd"/>
      <w:r w:rsidRPr="008B5194">
        <w:t xml:space="preserve">) az állam tulajdonában lévő halgazdálkodási vízterület esetében </w:t>
      </w:r>
    </w:p>
    <w:p w:rsidR="00973201" w:rsidRPr="008B5194" w:rsidRDefault="00973201" w:rsidP="00973201">
      <w:pPr>
        <w:spacing w:line="280" w:lineRule="exact"/>
        <w:jc w:val="both"/>
      </w:pPr>
      <w:proofErr w:type="spellStart"/>
      <w:r w:rsidRPr="008B5194">
        <w:t>aa</w:t>
      </w:r>
      <w:proofErr w:type="spellEnd"/>
      <w:r w:rsidRPr="008B5194">
        <w:t xml:space="preserve">) a helyi önkormányzat, </w:t>
      </w:r>
    </w:p>
    <w:p w:rsidR="00973201" w:rsidRPr="008B5194" w:rsidRDefault="00973201" w:rsidP="00973201">
      <w:pPr>
        <w:spacing w:line="280" w:lineRule="exact"/>
        <w:jc w:val="both"/>
      </w:pPr>
      <w:proofErr w:type="gramStart"/>
      <w:r w:rsidRPr="008B5194">
        <w:t>ab</w:t>
      </w:r>
      <w:proofErr w:type="gramEnd"/>
      <w:r w:rsidRPr="008B5194">
        <w:t xml:space="preserve">) a halat vagy más hasznos víziállatot, illetve azok élőhelyét érintő tudományos vizsgálatokat végző kutatóintézet és felsőoktatási intézmény, </w:t>
      </w:r>
    </w:p>
    <w:p w:rsidR="00973201" w:rsidRPr="008B5194" w:rsidRDefault="00973201" w:rsidP="00973201">
      <w:pPr>
        <w:spacing w:line="280" w:lineRule="exact"/>
        <w:jc w:val="both"/>
      </w:pPr>
      <w:proofErr w:type="spellStart"/>
      <w:r w:rsidRPr="008B5194">
        <w:t>ac</w:t>
      </w:r>
      <w:proofErr w:type="spellEnd"/>
      <w:r w:rsidRPr="008B5194">
        <w:t xml:space="preserve">) a vagyonkezelő és halgazdálkodásra jogosult állami erdőgazdasági társaság vagy nemzeti </w:t>
      </w:r>
      <w:proofErr w:type="gramStart"/>
      <w:r w:rsidRPr="008B5194">
        <w:t>park igazgatóság</w:t>
      </w:r>
      <w:proofErr w:type="gramEnd"/>
      <w:r w:rsidRPr="008B5194">
        <w:t xml:space="preserve">, </w:t>
      </w: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b) egyéb, az </w:t>
      </w:r>
      <w:hyperlink r:id="rId23" w:anchor="sid3328" w:history="1">
        <w:r w:rsidRPr="008B5194">
          <w:t>a) pontban</w:t>
        </w:r>
      </w:hyperlink>
      <w:r w:rsidRPr="008B5194">
        <w:t xml:space="preserve"> meghatározottak közé nem tartozó halgazdálkodási vízterület esetében az </w:t>
      </w:r>
      <w:hyperlink r:id="rId24" w:anchor="sid3328" w:history="1">
        <w:r w:rsidRPr="008B5194">
          <w:t>a) pontban</w:t>
        </w:r>
      </w:hyperlink>
      <w:r w:rsidRPr="008B5194">
        <w:t xml:space="preserve"> felsoroltak mellett az érintett ingatlan vagy ingatlanok tulajdonosa vagy tulajdonosai. 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(5) A kérelemnek tartalmaznia kell a </w:t>
      </w:r>
      <w:hyperlink r:id="rId25" w:anchor="sid9984" w:history="1">
        <w:r>
          <w:t>8</w:t>
        </w:r>
        <w:r w:rsidRPr="008B5194">
          <w:t>. § (2) bekezdése</w:t>
        </w:r>
      </w:hyperlink>
      <w:r w:rsidRPr="008B5194">
        <w:t xml:space="preserve"> szerinti valamely közérdek megjelölését, a védelemre javasolt értékek felsorolását, azok tudományos, természeti, társadalmi, turisztikai jelentőségét, továbbá a különleges rendeltetésűvé nyilvánítás várható hatásait, különösen a halgazdálkodási hatásokat. 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(6) A kérelemhez csatolni kell </w:t>
      </w:r>
    </w:p>
    <w:p w:rsidR="00973201" w:rsidRPr="008B5194" w:rsidRDefault="00973201" w:rsidP="00973201">
      <w:pPr>
        <w:spacing w:line="280" w:lineRule="exact"/>
        <w:jc w:val="both"/>
      </w:pPr>
      <w:proofErr w:type="gramStart"/>
      <w:r w:rsidRPr="008B5194">
        <w:t>a</w:t>
      </w:r>
      <w:proofErr w:type="gramEnd"/>
      <w:r w:rsidRPr="008B5194">
        <w:t xml:space="preserve">) nem nyilvántartott halgazdálkodási vízterület esetén az annak egyértelmű azonosítását lehetővé tevő térképmellékletet a vízterület határainak megjelölésével, valamint a vízterület medrével érintett ingatlan vagy ingatlanok helyrajzi számát, </w:t>
      </w: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b) nyilvántartott halgazdálkodási vízterület esetén annak megnevezését és </w:t>
      </w:r>
      <w:proofErr w:type="spellStart"/>
      <w:r w:rsidRPr="008B5194">
        <w:t>víztérkódját</w:t>
      </w:r>
      <w:proofErr w:type="spellEnd"/>
      <w:r w:rsidRPr="008B5194">
        <w:t xml:space="preserve">. 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694AB7" w:rsidRDefault="00973201" w:rsidP="00973201">
      <w:pPr>
        <w:spacing w:line="280" w:lineRule="exact"/>
        <w:jc w:val="center"/>
        <w:rPr>
          <w:b/>
        </w:rPr>
      </w:pPr>
      <w:r>
        <w:rPr>
          <w:b/>
        </w:rPr>
        <w:t>7</w:t>
      </w:r>
      <w:r w:rsidRPr="00694AB7">
        <w:rPr>
          <w:b/>
        </w:rPr>
        <w:t>. §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(1) Nem nyilvántartott halgazdálkodási vízterület esetén a miniszter a különleges rendeltetésűvé nyilvánításra vonatkozó eljárás megindítását követően haladéktalanul megkeresi a halgazdálkodási vízterület fekvése szerint illetékes halgazdálkodási hatóságot a nem nyilvántartott halgazdálkodási vízterület nyilvántartásba vétele érdekében. 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(2) A halgazdálkodási hatóság az (1) bekezdés szerinti nyilvántartásba vétel során a különleges rendeltetést jelző </w:t>
      </w:r>
      <w:proofErr w:type="spellStart"/>
      <w:r w:rsidRPr="008B5194">
        <w:t>víztérkóddal</w:t>
      </w:r>
      <w:proofErr w:type="spellEnd"/>
      <w:r w:rsidRPr="008B5194">
        <w:t xml:space="preserve"> veszi nyilvántartásba a halgazdálkodási vízterületet.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(3) Az </w:t>
      </w:r>
      <w:hyperlink r:id="rId26" w:anchor="sid7936" w:history="1">
        <w:r w:rsidRPr="008B5194">
          <w:t>(1) bekezdésben</w:t>
        </w:r>
      </w:hyperlink>
      <w:r w:rsidRPr="008B5194">
        <w:t xml:space="preserve"> foglalt eljárás lefolytatását követően, ha a különleges rendeltetésűvé nyilvánítás nem történik meg, a miniszter haladéktalanul megkeresi a halgazdálkodási vízterület fekvése szerint illetékes halgazdálkodási hatóságot a halgazdálkodási vízterület nyilvántartásból történő törlése érdekében. 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694AB7" w:rsidRDefault="00973201" w:rsidP="00973201">
      <w:pPr>
        <w:spacing w:line="280" w:lineRule="exact"/>
        <w:jc w:val="center"/>
        <w:rPr>
          <w:b/>
        </w:rPr>
      </w:pPr>
      <w:r>
        <w:rPr>
          <w:b/>
        </w:rPr>
        <w:t>8</w:t>
      </w:r>
      <w:r w:rsidRPr="00694AB7">
        <w:rPr>
          <w:b/>
        </w:rPr>
        <w:t>. §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(1) A miniszter a halgazdálkodási vízterületet a </w:t>
      </w:r>
      <w:hyperlink r:id="rId27" w:anchor="sid9984" w:history="1">
        <w:r w:rsidRPr="008B5194">
          <w:t>(2) bekezdésben</w:t>
        </w:r>
      </w:hyperlink>
      <w:r w:rsidRPr="008B5194">
        <w:t xml:space="preserve"> felsorolt szempontokhoz rendelt valamely ok fennállása alapján határozatá</w:t>
      </w:r>
      <w:r>
        <w:t>val</w:t>
      </w:r>
      <w:r w:rsidRPr="008B5194">
        <w:t xml:space="preserve"> különleges rendeltetésűvé nyilvánítja. 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(2) A halgazdálkodási vízterület különleges rendeltetésűvé nyilvánítható </w:t>
      </w:r>
    </w:p>
    <w:p w:rsidR="00973201" w:rsidRPr="008B5194" w:rsidRDefault="00973201" w:rsidP="00973201">
      <w:pPr>
        <w:spacing w:line="280" w:lineRule="exact"/>
        <w:jc w:val="both"/>
      </w:pPr>
      <w:proofErr w:type="gramStart"/>
      <w:r w:rsidRPr="008B5194">
        <w:t>a</w:t>
      </w:r>
      <w:proofErr w:type="gramEnd"/>
      <w:r w:rsidRPr="008B5194">
        <w:t xml:space="preserve">) </w:t>
      </w:r>
      <w:proofErr w:type="spellStart"/>
      <w:r w:rsidRPr="008B5194">
        <w:t>a</w:t>
      </w:r>
      <w:proofErr w:type="spellEnd"/>
      <w:r w:rsidRPr="008B5194">
        <w:t xml:space="preserve"> génállomány megőrzése érdekében, amennyiben </w:t>
      </w:r>
    </w:p>
    <w:p w:rsidR="00973201" w:rsidRPr="008B5194" w:rsidRDefault="00973201" w:rsidP="00973201">
      <w:pPr>
        <w:spacing w:line="280" w:lineRule="exact"/>
        <w:jc w:val="both"/>
      </w:pPr>
      <w:proofErr w:type="spellStart"/>
      <w:r w:rsidRPr="008B5194">
        <w:t>aa</w:t>
      </w:r>
      <w:proofErr w:type="spellEnd"/>
      <w:r w:rsidRPr="008B5194">
        <w:t xml:space="preserve">) a halgazdálkodási vízterület olyan őshonos halfaj, illetve más hasznos víziállat élőhelye, melynek genetikai állománya különleges védelemre szorul, vagy az adott faj állományának országos szintű visszaszorulása vagy hibridizációja miatt, </w:t>
      </w:r>
    </w:p>
    <w:p w:rsidR="00973201" w:rsidRPr="008B5194" w:rsidRDefault="00973201" w:rsidP="00973201">
      <w:pPr>
        <w:spacing w:line="280" w:lineRule="exact"/>
        <w:jc w:val="both"/>
      </w:pPr>
      <w:proofErr w:type="gramStart"/>
      <w:r w:rsidRPr="008B5194">
        <w:t>ab</w:t>
      </w:r>
      <w:proofErr w:type="gramEnd"/>
      <w:r w:rsidRPr="008B5194">
        <w:t xml:space="preserve">) egy vagy több őshonos halfaj, illetve más hasznos víziállat adott halgazdálkodási vízterületen élő alfaja, fajtája, </w:t>
      </w:r>
      <w:proofErr w:type="spellStart"/>
      <w:r w:rsidRPr="008B5194">
        <w:t>ökotípusa</w:t>
      </w:r>
      <w:proofErr w:type="spellEnd"/>
      <w:r w:rsidRPr="008B5194">
        <w:t xml:space="preserve"> vagy helyi formája különleges védelemre szorul, vagy</w:t>
      </w:r>
    </w:p>
    <w:p w:rsidR="00973201" w:rsidRPr="008B5194" w:rsidRDefault="00973201" w:rsidP="00973201">
      <w:pPr>
        <w:spacing w:line="280" w:lineRule="exact"/>
        <w:jc w:val="both"/>
      </w:pPr>
      <w:proofErr w:type="spellStart"/>
      <w:r w:rsidRPr="008B5194">
        <w:t>ac</w:t>
      </w:r>
      <w:proofErr w:type="spellEnd"/>
      <w:r w:rsidRPr="008B5194">
        <w:t xml:space="preserve">) a halgazdálkodási vízterület olyan őshonos halfajokban gazdag </w:t>
      </w:r>
      <w:proofErr w:type="spellStart"/>
      <w:r w:rsidRPr="008B5194">
        <w:t>halegyüttes</w:t>
      </w:r>
      <w:proofErr w:type="spellEnd"/>
      <w:r w:rsidRPr="008B5194">
        <w:t xml:space="preserve">, illetve más hasznos víziállat élőhelye, ahol a fauna összes genetikai állománya egyedülállóan kimagasló értéket képvisel; </w:t>
      </w: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b) a természetvédelmi érdekek érvényesítése miatt, amennyiben </w:t>
      </w:r>
    </w:p>
    <w:p w:rsidR="00973201" w:rsidRPr="008B5194" w:rsidRDefault="00973201" w:rsidP="00973201">
      <w:pPr>
        <w:spacing w:line="280" w:lineRule="exact"/>
        <w:jc w:val="both"/>
      </w:pPr>
      <w:proofErr w:type="spellStart"/>
      <w:r w:rsidRPr="008B5194">
        <w:t>ba</w:t>
      </w:r>
      <w:proofErr w:type="spellEnd"/>
      <w:r w:rsidRPr="008B5194">
        <w:t xml:space="preserve">) a halgazdálkodási vízterület megközelítésének korlátozása vagy a horgászat, halászat időben, illetve térben való korlátozása szükséges valamely kimagasló természeti érték megóvásához, </w:t>
      </w:r>
    </w:p>
    <w:p w:rsidR="00973201" w:rsidRPr="008B5194" w:rsidRDefault="00973201" w:rsidP="00973201">
      <w:pPr>
        <w:spacing w:line="280" w:lineRule="exact"/>
        <w:jc w:val="both"/>
      </w:pPr>
      <w:proofErr w:type="spellStart"/>
      <w:r w:rsidRPr="008B5194">
        <w:t>bb</w:t>
      </w:r>
      <w:proofErr w:type="spellEnd"/>
      <w:r w:rsidRPr="008B5194">
        <w:t xml:space="preserve">) a halgazdálkodási vízterületen a haltelepítés végzése, korlátozása vagy tilalma szükséges valamely kimagasló természeti érték védelme miatt, </w:t>
      </w:r>
    </w:p>
    <w:p w:rsidR="00973201" w:rsidRPr="008B5194" w:rsidRDefault="00973201" w:rsidP="00973201">
      <w:pPr>
        <w:spacing w:line="280" w:lineRule="exact"/>
        <w:jc w:val="both"/>
      </w:pPr>
      <w:proofErr w:type="spellStart"/>
      <w:r w:rsidRPr="008B5194">
        <w:t>bc</w:t>
      </w:r>
      <w:proofErr w:type="spellEnd"/>
      <w:r w:rsidRPr="008B5194">
        <w:t xml:space="preserve">) a halgazdálkodási vízterület őshonos veszélyeztetett halfaj, illetve más hasznos víziállat élőhelye, különös tekintettel a fokozottan védett fajokra és a közösségi jelentőségű fajokra, </w:t>
      </w:r>
    </w:p>
    <w:p w:rsidR="00973201" w:rsidRPr="008B5194" w:rsidRDefault="00973201" w:rsidP="00973201">
      <w:pPr>
        <w:spacing w:line="280" w:lineRule="exact"/>
        <w:jc w:val="both"/>
      </w:pPr>
      <w:proofErr w:type="spellStart"/>
      <w:r w:rsidRPr="008B5194">
        <w:t>bd</w:t>
      </w:r>
      <w:proofErr w:type="spellEnd"/>
      <w:r w:rsidRPr="008B5194">
        <w:t xml:space="preserve">) a halgazdálkodási vízterület természetes állapotú, ökológiai szempontból különösen sérülékeny, </w:t>
      </w:r>
    </w:p>
    <w:p w:rsidR="00973201" w:rsidRPr="008B5194" w:rsidRDefault="00973201" w:rsidP="00973201">
      <w:pPr>
        <w:spacing w:line="280" w:lineRule="exact"/>
        <w:jc w:val="both"/>
      </w:pPr>
      <w:proofErr w:type="gramStart"/>
      <w:r w:rsidRPr="008B5194">
        <w:t>be</w:t>
      </w:r>
      <w:proofErr w:type="gramEnd"/>
      <w:r w:rsidRPr="008B5194">
        <w:t>) a halgazdálkodási vízterület az őshonos veszélyeztetett halak, illetve más hasznos víziállatok vándorlásában különleges jelentőséggel bír, vagy</w:t>
      </w:r>
    </w:p>
    <w:p w:rsidR="00973201" w:rsidRPr="008B5194" w:rsidRDefault="00973201" w:rsidP="00973201">
      <w:pPr>
        <w:spacing w:line="280" w:lineRule="exact"/>
        <w:jc w:val="both"/>
      </w:pPr>
      <w:proofErr w:type="spellStart"/>
      <w:r w:rsidRPr="008B5194">
        <w:lastRenderedPageBreak/>
        <w:t>bf</w:t>
      </w:r>
      <w:proofErr w:type="spellEnd"/>
      <w:r w:rsidRPr="008B5194">
        <w:t xml:space="preserve">) a halgazdálkodási vízterületről kipusztult őshonos halfaj, illetve más hasznos víziállat eredményes visszatelepítése indokolja; </w:t>
      </w: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c) oktatási és kutatási célból, amennyiben </w:t>
      </w:r>
    </w:p>
    <w:p w:rsidR="00973201" w:rsidRPr="008B5194" w:rsidRDefault="00973201" w:rsidP="00973201">
      <w:pPr>
        <w:spacing w:line="280" w:lineRule="exact"/>
        <w:jc w:val="both"/>
      </w:pPr>
      <w:proofErr w:type="spellStart"/>
      <w:r w:rsidRPr="008B5194">
        <w:t>ca</w:t>
      </w:r>
      <w:proofErr w:type="spellEnd"/>
      <w:r w:rsidRPr="008B5194">
        <w:t xml:space="preserve">) a halgazdálkodási vízterületen olyan kutatási tevékenység folyik, mely a halászat, a horgászat, illetve a haltelepítés korlátozását igényli, </w:t>
      </w:r>
    </w:p>
    <w:p w:rsidR="00973201" w:rsidRPr="008B5194" w:rsidRDefault="00973201" w:rsidP="00973201">
      <w:pPr>
        <w:spacing w:line="280" w:lineRule="exact"/>
        <w:jc w:val="both"/>
      </w:pPr>
      <w:proofErr w:type="spellStart"/>
      <w:r w:rsidRPr="008B5194">
        <w:t>cb</w:t>
      </w:r>
      <w:proofErr w:type="spellEnd"/>
      <w:r w:rsidRPr="008B5194">
        <w:t xml:space="preserve">) a halgazdálkodási vízterület a vízi életközösséggel kapcsolatos természetes folyamatok oktatási, kutatási, illetve ismeretterjesztési célú bemutatására különösen alkalmas, </w:t>
      </w:r>
    </w:p>
    <w:p w:rsidR="00973201" w:rsidRPr="008B5194" w:rsidRDefault="00973201" w:rsidP="00973201">
      <w:pPr>
        <w:spacing w:line="280" w:lineRule="exact"/>
        <w:jc w:val="both"/>
      </w:pPr>
      <w:proofErr w:type="spellStart"/>
      <w:r w:rsidRPr="008B5194">
        <w:t>cc</w:t>
      </w:r>
      <w:proofErr w:type="spellEnd"/>
      <w:r w:rsidRPr="008B5194">
        <w:t>) a halgazdálkodási vízterület halgazdálkodási joga kutatóintézetet vagy felsőoktatási intézményt illet meg, vagy</w:t>
      </w:r>
    </w:p>
    <w:p w:rsidR="00973201" w:rsidRPr="008B5194" w:rsidRDefault="00973201" w:rsidP="00973201">
      <w:pPr>
        <w:spacing w:line="280" w:lineRule="exact"/>
        <w:jc w:val="both"/>
      </w:pPr>
      <w:proofErr w:type="gramStart"/>
      <w:r w:rsidRPr="008B5194">
        <w:t>cd</w:t>
      </w:r>
      <w:proofErr w:type="gramEnd"/>
      <w:r w:rsidRPr="008B5194">
        <w:t xml:space="preserve">) a halgazdálkodási vízterületen új, környezetbarát halászati vagy horgászati hasznosítási móddal kapcsolatos kutatás folyik; </w:t>
      </w: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d) országos jelentőségű turisztikai érdekek érvényesítése miatt, amennyiben </w:t>
      </w: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da) a halgazdálkodási vízterületen történő horgászturisztikai fejlesztés az országosan vagy regionálisan kiemelt térség érdeke, </w:t>
      </w:r>
    </w:p>
    <w:p w:rsidR="00973201" w:rsidRPr="008B5194" w:rsidRDefault="00973201" w:rsidP="00973201">
      <w:pPr>
        <w:spacing w:line="280" w:lineRule="exact"/>
        <w:jc w:val="both"/>
      </w:pPr>
      <w:proofErr w:type="gramStart"/>
      <w:r w:rsidRPr="008B5194">
        <w:t>db</w:t>
      </w:r>
      <w:proofErr w:type="gramEnd"/>
      <w:r w:rsidRPr="008B5194">
        <w:t>) a halgazdálkodási vízterület jelentős természetes fürdővízként különleges halgazdálkodási kezelést igényel, vagy</w:t>
      </w:r>
    </w:p>
    <w:p w:rsidR="00973201" w:rsidRPr="008B5194" w:rsidRDefault="00973201" w:rsidP="00973201">
      <w:pPr>
        <w:spacing w:line="280" w:lineRule="exact"/>
        <w:jc w:val="both"/>
      </w:pPr>
      <w:proofErr w:type="spellStart"/>
      <w:r w:rsidRPr="008B5194">
        <w:t>dc</w:t>
      </w:r>
      <w:proofErr w:type="spellEnd"/>
      <w:r w:rsidRPr="008B5194">
        <w:t xml:space="preserve">) a halgazdálkodási vízterület kimagasló tájképi, természeti értéke olyan turisztikai vonzerő, melynek fenntartása különleges halgazdálkodási kezelést igényel. 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694AB7" w:rsidRDefault="00973201" w:rsidP="00973201">
      <w:pPr>
        <w:spacing w:line="280" w:lineRule="exact"/>
        <w:jc w:val="center"/>
        <w:rPr>
          <w:b/>
        </w:rPr>
      </w:pPr>
      <w:r>
        <w:rPr>
          <w:b/>
        </w:rPr>
        <w:t>9</w:t>
      </w:r>
      <w:r w:rsidRPr="00694AB7">
        <w:rPr>
          <w:b/>
        </w:rPr>
        <w:t>. §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(1) A halgazdálkodási vízterület különleges rendeltetésűvé nyilvánítása nem korlátozhatja a védelemvezető által elrendelt ár- és belvíz-védekezési, illetve vízminőségi kárelhárítási munkálatokat. 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(2) Adott halgazdálkodási vízterület különleges rendeltetésűvé nyilvánításakor, ha a vízjogi engedélyben nem elsődleges hasznosítási módként került meghatározásra a halgazdálkodás, akkor az elsődleges hasznosításra, funkcióra, azok ellátásához szükséges tevékenységekre vonatkozó korlátozás a különleges rendeltetés keretében nem kerülhet meghatározásra. 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(3) A különleges rendeltetésűvé nyilvánított halgazdálkodási vízterület halgazdálkodási hasznosítása során figyelembe kell venni a </w:t>
      </w:r>
      <w:hyperlink r:id="rId28" w:anchor="sid22528" w:history="1">
        <w:proofErr w:type="spellStart"/>
        <w:r w:rsidRPr="008B5194">
          <w:t>Hhvtv</w:t>
        </w:r>
        <w:proofErr w:type="spellEnd"/>
        <w:r w:rsidRPr="008B5194">
          <w:t>. 5. §</w:t>
        </w:r>
        <w:proofErr w:type="spellStart"/>
      </w:hyperlink>
      <w:r w:rsidRPr="008B5194">
        <w:t>-a</w:t>
      </w:r>
      <w:proofErr w:type="spellEnd"/>
      <w:r w:rsidRPr="008B5194">
        <w:t xml:space="preserve"> szerinti rendelkezéseket. 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</w:p>
    <w:p w:rsidR="00973201" w:rsidRPr="00694AB7" w:rsidRDefault="00973201" w:rsidP="00973201">
      <w:pPr>
        <w:spacing w:line="280" w:lineRule="exact"/>
        <w:jc w:val="center"/>
        <w:rPr>
          <w:b/>
        </w:rPr>
      </w:pPr>
      <w:r>
        <w:rPr>
          <w:b/>
        </w:rPr>
        <w:t>10</w:t>
      </w:r>
      <w:r w:rsidRPr="00694AB7">
        <w:rPr>
          <w:b/>
        </w:rPr>
        <w:t>. §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A miniszter a halgazdálkodási vízterület különleges rendeltetésűvé nyilvánítására irányuló eljárásban a </w:t>
      </w:r>
      <w:proofErr w:type="spellStart"/>
      <w:r w:rsidRPr="008B5194">
        <w:t>Hhvtv</w:t>
      </w:r>
      <w:proofErr w:type="spellEnd"/>
      <w:r w:rsidRPr="008B5194">
        <w:t>. 62. §</w:t>
      </w:r>
      <w:proofErr w:type="spellStart"/>
      <w:r w:rsidRPr="008B5194">
        <w:t>-a</w:t>
      </w:r>
      <w:proofErr w:type="spellEnd"/>
      <w:r w:rsidRPr="008B5194">
        <w:t xml:space="preserve"> szerinti testület véleményét kikéri.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694AB7" w:rsidRDefault="00973201" w:rsidP="00973201">
      <w:pPr>
        <w:spacing w:line="280" w:lineRule="exact"/>
        <w:jc w:val="center"/>
        <w:rPr>
          <w:b/>
        </w:rPr>
      </w:pPr>
      <w:r>
        <w:rPr>
          <w:b/>
        </w:rPr>
        <w:t>11</w:t>
      </w:r>
      <w:r w:rsidRPr="00694AB7">
        <w:rPr>
          <w:b/>
        </w:rPr>
        <w:t>. §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>(1) A mini</w:t>
      </w:r>
      <w:r>
        <w:t>szter határozata tartalmazza a 8</w:t>
      </w:r>
      <w:hyperlink r:id="rId29" w:anchor="sid9984" w:history="1">
        <w:r w:rsidRPr="008B5194">
          <w:t>. § (2) bekezdésében</w:t>
        </w:r>
      </w:hyperlink>
      <w:r w:rsidRPr="008B5194">
        <w:t xml:space="preserve"> meghatározott, a halgazdálkodási vízterület különleges rendeltetésűvé nyilvánítását megalapozó szempontot, továbbá a </w:t>
      </w:r>
      <w:proofErr w:type="spellStart"/>
      <w:r w:rsidRPr="008B5194">
        <w:t>Hhvtv.-ben</w:t>
      </w:r>
      <w:proofErr w:type="spellEnd"/>
      <w:r w:rsidRPr="008B5194">
        <w:t xml:space="preserve"> foglaltaknak megfelelő, az adott halgazdálkodási vízterületre vonatkozó halgazdálkodási előírásokat, amelynek keretében </w:t>
      </w:r>
    </w:p>
    <w:p w:rsidR="00973201" w:rsidRPr="008B5194" w:rsidRDefault="00973201" w:rsidP="00973201">
      <w:pPr>
        <w:spacing w:line="280" w:lineRule="exact"/>
        <w:jc w:val="both"/>
      </w:pPr>
      <w:proofErr w:type="gramStart"/>
      <w:r w:rsidRPr="008B5194">
        <w:t>a</w:t>
      </w:r>
      <w:proofErr w:type="gramEnd"/>
      <w:r w:rsidRPr="008B5194">
        <w:t xml:space="preserve">) az őshonos halfajokra jogszabályban meghatározott tilalmi időt meghosszabbíthatja, illetve megrövidítheti, </w:t>
      </w: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b) az őshonos halfajokra további méret-, illetve mennyiségi korlátozást írhat elő, vagy ezek alól a halgazdálkodási vízterületre vagy annak egy részére meghatározott időtartamra felmentést engedélyezhet, </w:t>
      </w:r>
    </w:p>
    <w:p w:rsidR="00973201" w:rsidRPr="008B5194" w:rsidRDefault="00973201" w:rsidP="00973201">
      <w:pPr>
        <w:spacing w:line="280" w:lineRule="exact"/>
        <w:jc w:val="both"/>
      </w:pPr>
      <w:r w:rsidRPr="008B5194">
        <w:lastRenderedPageBreak/>
        <w:t xml:space="preserve">c) általános halászati, illetve horgászati tilalmat rendelhet el, valamint </w:t>
      </w: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d) hallépcső létesítését és működtetését írhatja elő. 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(2) A miniszter az </w:t>
      </w:r>
      <w:hyperlink r:id="rId30" w:anchor="sid23040" w:history="1">
        <w:r w:rsidRPr="008B5194">
          <w:t>(1) bekezdés</w:t>
        </w:r>
      </w:hyperlink>
      <w:r w:rsidRPr="008B5194">
        <w:t xml:space="preserve"> szerinti határozatát közli a halgazdálkodási vízterület fekvése szerint illetékes halgazdálkodási hatósággal, valamint természetvédelmi jellegű közérdek alapján hozott határozat esetében az illetékes természetvédelmi hatósággal. 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(3) Ha az </w:t>
      </w:r>
      <w:hyperlink r:id="rId31" w:anchor="sid23040" w:history="1">
        <w:r w:rsidRPr="008B5194">
          <w:t>(1) bekezdés</w:t>
        </w:r>
      </w:hyperlink>
      <w:r w:rsidRPr="008B5194">
        <w:t xml:space="preserve"> szerinti határozat </w:t>
      </w:r>
      <w:proofErr w:type="spellStart"/>
      <w:r w:rsidRPr="008B5194">
        <w:t>vízilétesítmény</w:t>
      </w:r>
      <w:proofErr w:type="spellEnd"/>
      <w:r w:rsidRPr="008B5194">
        <w:t xml:space="preserve"> létesítését, működtetését érinti, a miniszter a határozatot közli a </w:t>
      </w:r>
      <w:proofErr w:type="spellStart"/>
      <w:r w:rsidRPr="008B5194">
        <w:t>vízilétesítmény</w:t>
      </w:r>
      <w:proofErr w:type="spellEnd"/>
      <w:r w:rsidRPr="008B5194">
        <w:t xml:space="preserve"> vízjogi engedélyesével, valamint a </w:t>
      </w:r>
      <w:proofErr w:type="spellStart"/>
      <w:r w:rsidRPr="008B5194">
        <w:t>vízilétesítménnyel</w:t>
      </w:r>
      <w:proofErr w:type="spellEnd"/>
      <w:r w:rsidRPr="008B5194">
        <w:t xml:space="preserve"> érintett ingatlan tulajdonosával illetve vagyonkezelőjével. 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694AB7" w:rsidRDefault="00973201" w:rsidP="00973201">
      <w:pPr>
        <w:spacing w:line="280" w:lineRule="exact"/>
        <w:jc w:val="center"/>
        <w:rPr>
          <w:b/>
        </w:rPr>
      </w:pPr>
      <w:r>
        <w:rPr>
          <w:b/>
        </w:rPr>
        <w:t>12</w:t>
      </w:r>
      <w:r w:rsidRPr="00694AB7">
        <w:rPr>
          <w:b/>
        </w:rPr>
        <w:t>. §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>A 1</w:t>
      </w:r>
      <w:r>
        <w:t>1</w:t>
      </w:r>
      <w:hyperlink r:id="rId32" w:anchor="sid23040" w:history="1">
        <w:r w:rsidRPr="008B5194">
          <w:t xml:space="preserve">. § </w:t>
        </w:r>
      </w:hyperlink>
      <w:r w:rsidRPr="008B5194">
        <w:t xml:space="preserve">szerinti határozat alapján a halgazdálkodási vízterület fekvése szerint illetékes halgazdálkodási hatóság a különleges rendeltetés tényét haladéktalanul bejegyzi a halgazdálkodási vízterületek nyilvántartásába, illetve a nyilvántartást a különleges rendeltetést jelző </w:t>
      </w:r>
      <w:proofErr w:type="spellStart"/>
      <w:r w:rsidRPr="008B5194">
        <w:t>víztérkódra</w:t>
      </w:r>
      <w:proofErr w:type="spellEnd"/>
      <w:r w:rsidRPr="008B5194">
        <w:t xml:space="preserve"> módosítja. 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694AB7" w:rsidRDefault="00973201" w:rsidP="00973201">
      <w:pPr>
        <w:spacing w:line="280" w:lineRule="exact"/>
        <w:jc w:val="center"/>
        <w:rPr>
          <w:b/>
        </w:rPr>
      </w:pPr>
      <w:r>
        <w:rPr>
          <w:b/>
        </w:rPr>
        <w:t>13</w:t>
      </w:r>
      <w:r w:rsidRPr="00694AB7">
        <w:rPr>
          <w:b/>
        </w:rPr>
        <w:t>. §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(1) A különleges rendeltetésűvé nyilvánítást a miniszter annak megállapítása érdekében, hogy a különleges rendeltetésűvé nyilvánítás oka továbbra is fennáll-e, felülvizsgálja: </w:t>
      </w:r>
    </w:p>
    <w:p w:rsidR="00973201" w:rsidRPr="008B5194" w:rsidRDefault="00973201" w:rsidP="00973201">
      <w:pPr>
        <w:spacing w:line="280" w:lineRule="exact"/>
        <w:jc w:val="both"/>
      </w:pPr>
      <w:proofErr w:type="gramStart"/>
      <w:r w:rsidRPr="008B5194">
        <w:t>a</w:t>
      </w:r>
      <w:proofErr w:type="gramEnd"/>
      <w:r w:rsidRPr="008B5194">
        <w:t xml:space="preserve">) </w:t>
      </w:r>
      <w:proofErr w:type="spellStart"/>
      <w:r w:rsidRPr="008B5194">
        <w:t>a</w:t>
      </w:r>
      <w:proofErr w:type="spellEnd"/>
      <w:r w:rsidRPr="008B5194">
        <w:t xml:space="preserve"> fenntartás megvizsgálására irányuló kérelem esetén, </w:t>
      </w: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b) az államot megillető halgazdálkodási jog vagyonkezelésbe adása esetén a vagyonkezelési szerződés megszűnésekor, </w:t>
      </w: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c) ha az </w:t>
      </w:r>
      <w:hyperlink r:id="rId33" w:anchor="sid28416" w:history="1">
        <w:r w:rsidRPr="008B5194">
          <w:t>a)</w:t>
        </w:r>
      </w:hyperlink>
      <w:r w:rsidRPr="008B5194">
        <w:t xml:space="preserve"> és </w:t>
      </w:r>
      <w:hyperlink r:id="rId34" w:anchor="sid28928" w:history="1">
        <w:r w:rsidRPr="008B5194">
          <w:t>b) pont</w:t>
        </w:r>
      </w:hyperlink>
      <w:r w:rsidRPr="008B5194">
        <w:t xml:space="preserve"> alapján felülvizsgálat nem történt, a különleges rendeltetésűvé nyilvánítástól számított 5 év elteltével. 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(2) A miniszter a felülvizsgálat eredménye alapján, a </w:t>
      </w:r>
      <w:proofErr w:type="spellStart"/>
      <w:r>
        <w:t>Hhvtv</w:t>
      </w:r>
      <w:proofErr w:type="spellEnd"/>
      <w:r>
        <w:t>. 62. §</w:t>
      </w:r>
      <w:proofErr w:type="spellStart"/>
      <w:r>
        <w:t>-ában</w:t>
      </w:r>
      <w:proofErr w:type="spellEnd"/>
      <w:r>
        <w:t xml:space="preserve"> </w:t>
      </w:r>
      <w:r w:rsidRPr="008B5194">
        <w:t xml:space="preserve">meghatározott testület véleményének kikérését követően döntést hoz arra vonatkozóan, hogy az adott nyilvántartott halgazdálkodási vízterület különleges rendeltetésűvé nyilvánításának fenntartása indokolt-e. 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(3) Ha a felülvizsgálat eredménye alapján megállapítható, hogy a különleges rendeltetésűvé nyilvánítás oka </w:t>
      </w:r>
    </w:p>
    <w:p w:rsidR="00973201" w:rsidRPr="008B5194" w:rsidRDefault="00973201" w:rsidP="00973201">
      <w:pPr>
        <w:spacing w:line="280" w:lineRule="exact"/>
        <w:jc w:val="both"/>
      </w:pPr>
      <w:proofErr w:type="gramStart"/>
      <w:r w:rsidRPr="008B5194">
        <w:t>a</w:t>
      </w:r>
      <w:proofErr w:type="gramEnd"/>
      <w:r w:rsidRPr="008B5194">
        <w:t xml:space="preserve">) időközben megszűnt, a miniszter az adott nyilvántartott halgazdálkodási vízterület különleges rendeltetésűvé nyilvánítását visszavonja, </w:t>
      </w: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b) továbbra is fennáll, a miniszter az adott nyilvántartott halgazdálkodási vízterület különleges rendeltetésűvé nyilvánítását fenntartja. 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>(4) A miniszter a nyilvántartott halgazdálkodási vízterület különleges rendeltetésűvé nyilvánítását visszavonó, illetve fen</w:t>
      </w:r>
      <w:r>
        <w:t>ntartó határozatát közli a 11</w:t>
      </w:r>
      <w:hyperlink r:id="rId35" w:anchor="sid26112" w:history="1">
        <w:r w:rsidRPr="008B5194">
          <w:t>. § (2)</w:t>
        </w:r>
      </w:hyperlink>
      <w:r w:rsidRPr="008B5194">
        <w:t>-</w:t>
      </w:r>
      <w:hyperlink r:id="rId36" w:anchor="sid26624" w:history="1">
        <w:r w:rsidRPr="008B5194">
          <w:t>(3) bekezdése</w:t>
        </w:r>
      </w:hyperlink>
      <w:r w:rsidRPr="008B5194">
        <w:t xml:space="preserve"> szerinti érintettekkel. 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(5) A különleges rendeltetésűvé nyilvánítás visszavonása az államot megillető halgazdálkodási jog átengedésére irányuló haszonbérleti vagy vagyonkezelési szerződésre joghatással nem bír. 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694AB7" w:rsidRDefault="00973201" w:rsidP="00973201">
      <w:pPr>
        <w:spacing w:line="280" w:lineRule="exact"/>
        <w:jc w:val="center"/>
        <w:rPr>
          <w:b/>
        </w:rPr>
      </w:pPr>
      <w:r>
        <w:rPr>
          <w:b/>
        </w:rPr>
        <w:t>14</w:t>
      </w:r>
      <w:r w:rsidRPr="00694AB7">
        <w:rPr>
          <w:b/>
        </w:rPr>
        <w:t>. §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lastRenderedPageBreak/>
        <w:t xml:space="preserve">(1) Azon a különleges rendeltetésűvé nyilvánított halgazdálkodási vízterületen, ahol a halgazdálkodási vízterület fekvése szerint illetékes halgazdálkodási hatóság a különleges rendeltetésűvé nyilvánítást megelőzően jóváhagyott halgazdálkodási tervet, a különleges rendeltetésűvé nyilvánítástól számított 90 napon belül a halgazdálkodási tervet felülvizsgálja abból a célból, hogy az tartalmazza-e a különleges rendeltetésűvé nyilvánításra okot adó közérdek miatt szükséges előírásokat. 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(2) A halgazdálkodási tervet a halgazdálkodási vízterület fekvése szerint illetékes halgazdálkodási hatóság felülvizsgálja abban az esetben is, ha a miniszter a különleges rendeltetésűvé nyilvánítást visszavonta. 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(3) Az </w:t>
      </w:r>
      <w:hyperlink r:id="rId37" w:anchor="sid33024" w:history="1">
        <w:r w:rsidRPr="008B5194">
          <w:t>(1)</w:t>
        </w:r>
      </w:hyperlink>
      <w:r w:rsidRPr="008B5194">
        <w:t>-</w:t>
      </w:r>
      <w:hyperlink r:id="rId38" w:anchor="sid33792" w:history="1">
        <w:r w:rsidRPr="008B5194">
          <w:t>(2) bekezdésben</w:t>
        </w:r>
      </w:hyperlink>
      <w:r w:rsidRPr="008B5194">
        <w:t xml:space="preserve"> meghatározott felülvizsgálat eredménye alapján a halgazdálkodási vízterület fekvése szerint illetékes halgazdálkodási hatóság a különleges rendeltetésűvé nyilvánított halgazdálkodási vízterületre vonatkozóan </w:t>
      </w: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a) ha a korábban jóváhagyott halgazdálkodási </w:t>
      </w:r>
      <w:proofErr w:type="gramStart"/>
      <w:r w:rsidRPr="008B5194">
        <w:t>terv módosítás</w:t>
      </w:r>
      <w:proofErr w:type="gramEnd"/>
      <w:r w:rsidRPr="008B5194">
        <w:t xml:space="preserve"> nélkül megfelel a halgazdálkodási hatósági előírásoknak, a halgazdálkodási terv változatlan formában történő érvényességéről a halgazdálkodásra jogosultat értesíti, </w:t>
      </w: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b) ha a korábban jóváhagyott halgazdálkodási tervben foglaltakhoz képest eltérés következett be, a halgazdálkodásra jogosultat határozatában kötelezi a halgazdálkodási terv módosítására, vagy ha a halgazdálkodásra jogosult e kötelezettségét határidőre nem teljesíti, a halgazdálkodási tervet hivatalból módosítja. 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center"/>
        <w:rPr>
          <w:b/>
          <w:i/>
        </w:rPr>
      </w:pPr>
      <w:r w:rsidRPr="008B5194">
        <w:rPr>
          <w:b/>
          <w:i/>
        </w:rPr>
        <w:t>3. A halgazdálkodási kíméleti terület kijelölésére irányuló eljárás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694AB7" w:rsidRDefault="00973201" w:rsidP="00973201">
      <w:pPr>
        <w:spacing w:line="280" w:lineRule="exact"/>
        <w:jc w:val="center"/>
        <w:rPr>
          <w:b/>
        </w:rPr>
      </w:pPr>
      <w:r>
        <w:rPr>
          <w:b/>
        </w:rPr>
        <w:t>15</w:t>
      </w:r>
      <w:r w:rsidRPr="00694AB7">
        <w:rPr>
          <w:b/>
        </w:rPr>
        <w:t>. §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(1) A halgazdálkodási hatóság a vermelő- és </w:t>
      </w:r>
      <w:proofErr w:type="spellStart"/>
      <w:r w:rsidRPr="008B5194">
        <w:t>ívóhelyek</w:t>
      </w:r>
      <w:proofErr w:type="spellEnd"/>
      <w:r w:rsidRPr="008B5194">
        <w:t xml:space="preserve"> ökológiai szerepének külön vizsgálata nélkül halgazdálkodási kíméleti területet (a továbbiakban: kíméleti terület) jelöl ki</w:t>
      </w:r>
    </w:p>
    <w:p w:rsidR="00973201" w:rsidRPr="008B5194" w:rsidRDefault="00973201" w:rsidP="00973201">
      <w:pPr>
        <w:spacing w:line="280" w:lineRule="exact"/>
        <w:jc w:val="both"/>
      </w:pPr>
      <w:proofErr w:type="gramStart"/>
      <w:r w:rsidRPr="008B5194">
        <w:t>a</w:t>
      </w:r>
      <w:proofErr w:type="gramEnd"/>
      <w:r w:rsidRPr="008B5194">
        <w:t xml:space="preserve">) </w:t>
      </w:r>
      <w:proofErr w:type="spellStart"/>
      <w:r w:rsidRPr="008B5194">
        <w:t>a</w:t>
      </w:r>
      <w:proofErr w:type="spellEnd"/>
      <w:r w:rsidRPr="008B5194">
        <w:t xml:space="preserve"> 200 </w:t>
      </w:r>
      <w:proofErr w:type="spellStart"/>
      <w:r w:rsidRPr="008B5194">
        <w:t>ha-nál</w:t>
      </w:r>
      <w:proofErr w:type="spellEnd"/>
      <w:r w:rsidRPr="008B5194">
        <w:t xml:space="preserve"> nagyobb vízterületű vagy</w:t>
      </w:r>
    </w:p>
    <w:p w:rsidR="00973201" w:rsidRPr="008B5194" w:rsidRDefault="00973201" w:rsidP="00973201">
      <w:pPr>
        <w:spacing w:line="280" w:lineRule="exact"/>
        <w:jc w:val="both"/>
      </w:pPr>
      <w:r w:rsidRPr="008B5194">
        <w:t>b) folyóvíz esetén a 20 kilométernél hosszabb</w:t>
      </w:r>
    </w:p>
    <w:p w:rsidR="00973201" w:rsidRPr="008B5194" w:rsidRDefault="00973201" w:rsidP="00973201">
      <w:pPr>
        <w:spacing w:line="280" w:lineRule="exact"/>
        <w:jc w:val="both"/>
      </w:pPr>
      <w:proofErr w:type="gramStart"/>
      <w:r w:rsidRPr="008B5194">
        <w:t>nyilvántartott</w:t>
      </w:r>
      <w:proofErr w:type="gramEnd"/>
      <w:r w:rsidRPr="008B5194">
        <w:t xml:space="preserve"> halgazdálkodási vízterületeken.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(2) A kíméleti terület kijelölése iránti eljárást az (1) bekezdés szerinti esetkörben a halgazdálkodásra jogosultnak kell kérelmeznie. Ha a nyilvántartott halgazdálkodási vízterület nem éri el az (1) bekezdésben foglalt méretküszöböt, a kíméleti terület kijelölése a </w:t>
      </w:r>
      <w:proofErr w:type="spellStart"/>
      <w:r w:rsidRPr="008B5194">
        <w:t>Hhvtv.-ben</w:t>
      </w:r>
      <w:proofErr w:type="spellEnd"/>
      <w:r w:rsidRPr="008B5194">
        <w:t xml:space="preserve"> foglalt feltételek fennállása esetén kérelmezhető, vagy a kijelölést a halgazdálkodási hatóság hivatalból végzi el.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>(3) A kíméleti terület kijelölésére irányuló kérelemhez az agrárgazdasági és agrár-vidékfejlesztési szakterületeken a szakértői tevékenység végzésének feltételeiről szóló miniszteri rendelet szerinti szakértői névjegyzékben szereplő halászati szakértő, vagy az 1. § (1) bekezdés szerinti országos kutatási célú halfogási engedéllyel rendelkező személy által készített, a kíméleti terület helyét és méretét alátámasztó véleményt kell mellékelni.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>(4) Ha a kijelölés iránti eljárásra hivatalból kerül sor, a halgazdálkodási hatóság szakértőként a szakértői névjegyzékben szereplő halászati szakértőt vagy országos kutatási célú halfogási engedéllyel rendelkező személyt vesz igénybe. A szakértői közreműködés a kíméleti terület helyének és méretének megállapítására terjed ki.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lastRenderedPageBreak/>
        <w:t xml:space="preserve">(5) A kíméleti területeket a halgazdálkodási hatóság, valamint az Országos Halgazdálkodási Adattár </w:t>
      </w:r>
    </w:p>
    <w:p w:rsidR="00973201" w:rsidRPr="008B5194" w:rsidRDefault="00973201" w:rsidP="00973201">
      <w:pPr>
        <w:spacing w:line="280" w:lineRule="exact"/>
        <w:jc w:val="both"/>
      </w:pPr>
      <w:proofErr w:type="gramStart"/>
      <w:r w:rsidRPr="008B5194">
        <w:t>a</w:t>
      </w:r>
      <w:proofErr w:type="gramEnd"/>
      <w:r w:rsidRPr="008B5194">
        <w:t xml:space="preserve">) </w:t>
      </w:r>
      <w:proofErr w:type="spellStart"/>
      <w:r w:rsidRPr="008B5194">
        <w:t>a</w:t>
      </w:r>
      <w:proofErr w:type="spellEnd"/>
      <w:r w:rsidRPr="008B5194">
        <w:t xml:space="preserve"> kíméleti területet kijelölő EOV koordinátákra,</w:t>
      </w:r>
    </w:p>
    <w:p w:rsidR="00973201" w:rsidRPr="008B5194" w:rsidRDefault="00973201" w:rsidP="00973201">
      <w:pPr>
        <w:spacing w:line="280" w:lineRule="exact"/>
        <w:jc w:val="both"/>
      </w:pPr>
      <w:r w:rsidRPr="008B5194">
        <w:t>b) a kíméleti területként kijelölt vízterület méretére és</w:t>
      </w: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c) a kíméleti </w:t>
      </w:r>
      <w:proofErr w:type="gramStart"/>
      <w:r w:rsidRPr="008B5194">
        <w:t>terület vermelő-</w:t>
      </w:r>
      <w:proofErr w:type="gramEnd"/>
      <w:r w:rsidRPr="008B5194">
        <w:t xml:space="preserve"> vagy </w:t>
      </w:r>
      <w:proofErr w:type="spellStart"/>
      <w:r w:rsidRPr="008B5194">
        <w:t>ívóhelyként</w:t>
      </w:r>
      <w:proofErr w:type="spellEnd"/>
      <w:r w:rsidRPr="008B5194">
        <w:t xml:space="preserve"> történő kijelölésére</w:t>
      </w:r>
    </w:p>
    <w:p w:rsidR="00973201" w:rsidRPr="008B5194" w:rsidRDefault="00973201" w:rsidP="00973201">
      <w:pPr>
        <w:spacing w:line="280" w:lineRule="exact"/>
        <w:jc w:val="both"/>
      </w:pPr>
      <w:proofErr w:type="gramStart"/>
      <w:r w:rsidRPr="008B5194">
        <w:t>vonatkozó</w:t>
      </w:r>
      <w:proofErr w:type="gramEnd"/>
      <w:r w:rsidRPr="008B5194">
        <w:t xml:space="preserve"> adatokkal tartja nyilván.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>(6) A kíméleti terület meghatározott nyilvántartott halgazdálkodási vízterület szakaszokra vagy részekre, ötéves időtartamra jelölhető ki. A kíméleti terület kijelölése hivatalból vagy kérelemre újabb ötéves időszakra meghosszabbítható. A kíméleti terület kijelölése a halgazdálkodásra jogosult kérelmére módosítható.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694AB7" w:rsidRDefault="00973201" w:rsidP="00973201">
      <w:pPr>
        <w:spacing w:line="280" w:lineRule="exact"/>
        <w:jc w:val="center"/>
        <w:rPr>
          <w:b/>
        </w:rPr>
      </w:pPr>
      <w:r>
        <w:rPr>
          <w:b/>
        </w:rPr>
        <w:t>16</w:t>
      </w:r>
      <w:r w:rsidRPr="00694AB7">
        <w:rPr>
          <w:b/>
        </w:rPr>
        <w:t>. §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>(1) A kíméleti területre érvényes tilalmak és korlátozások megismertetéséről a halgazdálkodásra jogosult köteles gondoskodni.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>(2) A halgazdálkodásra jogosult a területi jegyen vagy a területi jeggyel együtt átadott nyomtatott tájékoztatóban gondoskodik a kíméleti terület határai részletes leírásának, valamint a kíméleti területre vonatkozó halfogási tilalom időbeli hatályának megismertetéséről.</w:t>
      </w:r>
    </w:p>
    <w:p w:rsidR="00973201" w:rsidRPr="008B5194" w:rsidRDefault="00973201" w:rsidP="00973201">
      <w:pPr>
        <w:spacing w:line="280" w:lineRule="exact"/>
        <w:jc w:val="both"/>
      </w:pPr>
    </w:p>
    <w:p w:rsidR="00973201" w:rsidRPr="008B5194" w:rsidRDefault="00973201" w:rsidP="00973201">
      <w:pPr>
        <w:spacing w:line="280" w:lineRule="exact"/>
        <w:jc w:val="both"/>
      </w:pPr>
      <w:r w:rsidRPr="008B5194">
        <w:t xml:space="preserve">(3) A kíméleti területként kijelölt </w:t>
      </w:r>
      <w:proofErr w:type="spellStart"/>
      <w:r w:rsidRPr="008B5194">
        <w:t>vermelőhelyen</w:t>
      </w:r>
      <w:proofErr w:type="spellEnd"/>
      <w:r w:rsidRPr="008B5194">
        <w:t xml:space="preserve"> legalább november 15-től február 28-ig, </w:t>
      </w:r>
      <w:proofErr w:type="spellStart"/>
      <w:r w:rsidRPr="008B5194">
        <w:t>ívóhelyen</w:t>
      </w:r>
      <w:proofErr w:type="spellEnd"/>
      <w:r w:rsidRPr="008B5194">
        <w:t xml:space="preserve"> legalább március 1-jétől június 15-ig tartó általános halászati és horgászati tilalmat kell elrendelni. A tilalom nem érinti az őshonos halállományt veszélyeztető, tájidegen, idegenhonos inváziós halfajok gyérítése érdekében a halgazdálkodásra jogosult által végzett tevékenységeket.</w:t>
      </w:r>
    </w:p>
    <w:p w:rsidR="00973201" w:rsidRDefault="00973201" w:rsidP="00973201">
      <w:pPr>
        <w:rPr>
          <w:bCs/>
        </w:rPr>
      </w:pPr>
    </w:p>
    <w:p w:rsidR="00973201" w:rsidRPr="007766D6" w:rsidRDefault="00973201" w:rsidP="00973201">
      <w:pPr>
        <w:jc w:val="center"/>
        <w:rPr>
          <w:b/>
          <w:i/>
        </w:rPr>
      </w:pPr>
      <w:r>
        <w:rPr>
          <w:b/>
          <w:i/>
        </w:rPr>
        <w:t>4</w:t>
      </w:r>
      <w:r w:rsidRPr="007766D6">
        <w:rPr>
          <w:b/>
          <w:i/>
        </w:rPr>
        <w:t xml:space="preserve">. </w:t>
      </w:r>
      <w:r>
        <w:rPr>
          <w:b/>
          <w:i/>
        </w:rPr>
        <w:t>Egyéb eljárási</w:t>
      </w:r>
      <w:r w:rsidRPr="007766D6">
        <w:rPr>
          <w:b/>
          <w:i/>
        </w:rPr>
        <w:t xml:space="preserve"> rendelkezések</w:t>
      </w:r>
    </w:p>
    <w:p w:rsidR="00D2349B" w:rsidRDefault="00D2349B" w:rsidP="00973201">
      <w:pPr>
        <w:jc w:val="center"/>
        <w:rPr>
          <w:b/>
        </w:rPr>
      </w:pPr>
    </w:p>
    <w:p w:rsidR="00973201" w:rsidRPr="00E61C32" w:rsidRDefault="00973201" w:rsidP="00973201">
      <w:pPr>
        <w:jc w:val="center"/>
        <w:rPr>
          <w:b/>
        </w:rPr>
      </w:pPr>
      <w:r w:rsidRPr="00E61C32">
        <w:rPr>
          <w:b/>
        </w:rPr>
        <w:t>17. §</w:t>
      </w:r>
    </w:p>
    <w:p w:rsidR="00D2349B" w:rsidRDefault="00D2349B" w:rsidP="00973201">
      <w:pPr>
        <w:jc w:val="both"/>
      </w:pPr>
    </w:p>
    <w:p w:rsidR="00973201" w:rsidRPr="00826123" w:rsidRDefault="00973201" w:rsidP="00973201">
      <w:pPr>
        <w:jc w:val="both"/>
      </w:pPr>
      <w:r w:rsidRPr="00826123">
        <w:t xml:space="preserve">(1) </w:t>
      </w:r>
      <w:r>
        <w:t>A t</w:t>
      </w:r>
      <w:r w:rsidRPr="00826123">
        <w:t>ömeges hal-, illetve más hasznos víziállat-pusztulás</w:t>
      </w:r>
      <w:r>
        <w:t xml:space="preserve"> észlelése esetén a</w:t>
      </w:r>
      <w:r w:rsidRPr="00826123">
        <w:t xml:space="preserve"> vízszennyezés vizsgálata érdekében végzett mintavételezés és laborvizsgálat, valamint a halpusztulás kivizsgálása körében felmerült további költségek eljárási költségnek minősülnek.</w:t>
      </w:r>
    </w:p>
    <w:p w:rsidR="00973201" w:rsidRPr="00BF764B" w:rsidRDefault="00973201" w:rsidP="00973201">
      <w:pPr>
        <w:jc w:val="both"/>
      </w:pPr>
      <w:r w:rsidRPr="00BF764B">
        <w:t xml:space="preserve">(2) </w:t>
      </w:r>
      <w:r>
        <w:t>A halgazdálkodási hatóság a</w:t>
      </w:r>
      <w:r w:rsidRPr="00BF764B">
        <w:t xml:space="preserve"> </w:t>
      </w:r>
      <w:proofErr w:type="spellStart"/>
      <w:r w:rsidRPr="00BF764B">
        <w:t>Hhvtv</w:t>
      </w:r>
      <w:proofErr w:type="spellEnd"/>
      <w:r w:rsidRPr="00BF764B">
        <w:t>. 40. § (1) bekezdése alapján feljogosított szervezet</w:t>
      </w:r>
      <w:r>
        <w:t xml:space="preserve"> által a fogási naplók adatfeldolgozására irányuló tevékenységét mintavételi eljáráson alapuló módszerrel ellenőrzi.</w:t>
      </w:r>
    </w:p>
    <w:p w:rsidR="00973201" w:rsidRDefault="00973201" w:rsidP="00973201">
      <w:pPr>
        <w:jc w:val="both"/>
      </w:pPr>
      <w:r w:rsidRPr="00AC0254">
        <w:t>(3) Az ötéves halgazdálkodási tervet az előző halgazdálkodási terv lejáratát megelőzően legalább 90 nappal kell a halgazdálkodási hatósághoz benyújtani.</w:t>
      </w:r>
    </w:p>
    <w:p w:rsidR="00973201" w:rsidRPr="00950A34" w:rsidRDefault="00973201" w:rsidP="00973201">
      <w:pPr>
        <w:jc w:val="center"/>
        <w:rPr>
          <w:b/>
        </w:rPr>
      </w:pPr>
      <w:r w:rsidRPr="00950A34">
        <w:rPr>
          <w:b/>
        </w:rPr>
        <w:t>18. §</w:t>
      </w:r>
    </w:p>
    <w:p w:rsidR="00973201" w:rsidRPr="00950A34" w:rsidRDefault="00973201" w:rsidP="00973201">
      <w:pPr>
        <w:jc w:val="both"/>
      </w:pPr>
      <w:r>
        <w:t xml:space="preserve">(1) </w:t>
      </w:r>
      <w:r w:rsidRPr="00950A34">
        <w:t xml:space="preserve">A </w:t>
      </w:r>
      <w:proofErr w:type="spellStart"/>
      <w:r w:rsidRPr="00950A34">
        <w:t>Hhvtv</w:t>
      </w:r>
      <w:proofErr w:type="spellEnd"/>
      <w:r w:rsidRPr="00950A34">
        <w:t>. 52. § (2) bekezdése szerinti ellenőrzés során a halgazdálkodási hatóság ellenőrzi a telepíteni kívánt halfajokat, azok mennyiségét, az állategészségügyi dokumentumok meglétét, a hal származására, eredetére vonatkozó igazolásokat.</w:t>
      </w:r>
    </w:p>
    <w:p w:rsidR="00973201" w:rsidRPr="00AC0254" w:rsidRDefault="00973201" w:rsidP="00973201">
      <w:pPr>
        <w:jc w:val="both"/>
      </w:pPr>
      <w:r>
        <w:t xml:space="preserve">(3) </w:t>
      </w:r>
      <w:r w:rsidRPr="00950A34">
        <w:t>A halgazdálkodási hatóság a</w:t>
      </w:r>
      <w:r>
        <w:t>z</w:t>
      </w:r>
      <w:r w:rsidRPr="00950A34">
        <w:t xml:space="preserve"> (</w:t>
      </w:r>
      <w:r>
        <w:t>1</w:t>
      </w:r>
      <w:r w:rsidRPr="00950A34">
        <w:t>) bekezdés szerinti ellenőrzése során a telepítendő haltételből mintát vehet, és azt a területileg illetékes állategészségügyi hatóságnak további vizsgálat céljából átvételi elismervény ellenében átadhatja.</w:t>
      </w:r>
    </w:p>
    <w:p w:rsidR="00973201" w:rsidRDefault="00973201" w:rsidP="00973201">
      <w:pPr>
        <w:jc w:val="center"/>
        <w:rPr>
          <w:b/>
          <w:i/>
        </w:rPr>
      </w:pPr>
    </w:p>
    <w:p w:rsidR="00973201" w:rsidRPr="007766D6" w:rsidRDefault="00973201" w:rsidP="00973201">
      <w:pPr>
        <w:jc w:val="center"/>
        <w:rPr>
          <w:b/>
          <w:i/>
        </w:rPr>
      </w:pPr>
      <w:r>
        <w:rPr>
          <w:b/>
          <w:i/>
        </w:rPr>
        <w:t>5</w:t>
      </w:r>
      <w:r w:rsidRPr="007766D6">
        <w:rPr>
          <w:b/>
          <w:i/>
        </w:rPr>
        <w:t>. Záró rendelkezések</w:t>
      </w:r>
    </w:p>
    <w:p w:rsidR="00973201" w:rsidRPr="007766D6" w:rsidRDefault="00973201" w:rsidP="00973201"/>
    <w:p w:rsidR="00973201" w:rsidRDefault="00973201" w:rsidP="00973201">
      <w:pPr>
        <w:jc w:val="center"/>
        <w:rPr>
          <w:b/>
        </w:rPr>
      </w:pPr>
      <w:r>
        <w:rPr>
          <w:b/>
        </w:rPr>
        <w:lastRenderedPageBreak/>
        <w:t>19</w:t>
      </w:r>
      <w:r w:rsidRPr="00694AB7">
        <w:rPr>
          <w:b/>
        </w:rPr>
        <w:t>. §</w:t>
      </w:r>
    </w:p>
    <w:p w:rsidR="00030906" w:rsidRPr="00694AB7" w:rsidRDefault="00030906" w:rsidP="00973201">
      <w:pPr>
        <w:jc w:val="center"/>
        <w:rPr>
          <w:b/>
        </w:rPr>
      </w:pPr>
    </w:p>
    <w:p w:rsidR="00973201" w:rsidRPr="007766D6" w:rsidRDefault="00973201" w:rsidP="00973201">
      <w:r w:rsidRPr="007766D6">
        <w:t>Ez a rendelet 2018. január 1-jén lép hatályba, rendelkezéseit a folyamatban lévő eljárásokban is alkalmazni kell.</w:t>
      </w:r>
    </w:p>
    <w:p w:rsidR="00182903" w:rsidRDefault="00182903">
      <w:pPr>
        <w:spacing w:after="200" w:line="276" w:lineRule="auto"/>
      </w:pPr>
      <w:r>
        <w:br w:type="page"/>
      </w:r>
    </w:p>
    <w:p w:rsidR="00182903" w:rsidRPr="00DB08B7" w:rsidRDefault="00182903" w:rsidP="00182903">
      <w:pPr>
        <w:spacing w:line="280" w:lineRule="exact"/>
        <w:jc w:val="center"/>
        <w:rPr>
          <w:b/>
        </w:rPr>
      </w:pPr>
      <w:r w:rsidRPr="00DB08B7">
        <w:rPr>
          <w:b/>
        </w:rPr>
        <w:lastRenderedPageBreak/>
        <w:t>A Kormány</w:t>
      </w:r>
    </w:p>
    <w:p w:rsidR="00182903" w:rsidRPr="00DB08B7" w:rsidRDefault="00182903" w:rsidP="00182903">
      <w:pPr>
        <w:spacing w:line="280" w:lineRule="exact"/>
        <w:jc w:val="center"/>
        <w:rPr>
          <w:b/>
        </w:rPr>
      </w:pPr>
    </w:p>
    <w:p w:rsidR="00182903" w:rsidRPr="00DB08B7" w:rsidRDefault="00182903" w:rsidP="00182903">
      <w:pPr>
        <w:spacing w:line="280" w:lineRule="exact"/>
        <w:jc w:val="center"/>
        <w:rPr>
          <w:b/>
        </w:rPr>
      </w:pPr>
      <w:r w:rsidRPr="00DB08B7">
        <w:rPr>
          <w:b/>
        </w:rPr>
        <w:t>..../2017. (… …) Korm. rendelete</w:t>
      </w:r>
    </w:p>
    <w:p w:rsidR="00182903" w:rsidRPr="00DB08B7" w:rsidRDefault="00182903" w:rsidP="00182903">
      <w:pPr>
        <w:spacing w:line="280" w:lineRule="exact"/>
        <w:jc w:val="center"/>
        <w:rPr>
          <w:b/>
        </w:rPr>
      </w:pPr>
    </w:p>
    <w:p w:rsidR="00182903" w:rsidRPr="00B12B73" w:rsidRDefault="00182903" w:rsidP="00182903">
      <w:pPr>
        <w:spacing w:line="280" w:lineRule="exact"/>
        <w:jc w:val="center"/>
        <w:rPr>
          <w:b/>
        </w:rPr>
      </w:pPr>
      <w:proofErr w:type="gramStart"/>
      <w:r w:rsidRPr="00B12B73">
        <w:rPr>
          <w:b/>
        </w:rPr>
        <w:t>egyes</w:t>
      </w:r>
      <w:proofErr w:type="gramEnd"/>
      <w:r w:rsidRPr="00B12B73">
        <w:rPr>
          <w:b/>
        </w:rPr>
        <w:t xml:space="preserve"> </w:t>
      </w:r>
      <w:r>
        <w:rPr>
          <w:b/>
        </w:rPr>
        <w:t>vad</w:t>
      </w:r>
      <w:r w:rsidRPr="00B12B73">
        <w:rPr>
          <w:b/>
        </w:rPr>
        <w:t xml:space="preserve">gazdálkodási eljárásokra vonatkozó szabályokról </w:t>
      </w:r>
    </w:p>
    <w:p w:rsidR="00182903" w:rsidRDefault="00182903" w:rsidP="00182903">
      <w:pPr>
        <w:spacing w:line="280" w:lineRule="exact"/>
        <w:jc w:val="center"/>
        <w:rPr>
          <w:b/>
        </w:rPr>
      </w:pPr>
    </w:p>
    <w:p w:rsidR="00182903" w:rsidRDefault="00182903" w:rsidP="00182903">
      <w:pPr>
        <w:spacing w:line="280" w:lineRule="exact"/>
        <w:jc w:val="both"/>
      </w:pPr>
      <w:r w:rsidRPr="00793063">
        <w:t>A Kormány a vad védelméről, a vadgazdálkodásról, valamint a vadászatról szóló 1996. évi LV. törvény 100. § (3) bekezdés a) pontjában kapott felhatalmazás alapján, az Alaptörvény 15. cikk (1) bekezdésében meghatározott feladatkörében eljárva, a következőket rendeli el:</w:t>
      </w:r>
    </w:p>
    <w:p w:rsidR="00182903" w:rsidRDefault="00182903" w:rsidP="00182903">
      <w:pPr>
        <w:spacing w:line="280" w:lineRule="exact"/>
        <w:jc w:val="both"/>
      </w:pPr>
    </w:p>
    <w:p w:rsidR="00182903" w:rsidRDefault="00182903" w:rsidP="00182903">
      <w:pPr>
        <w:jc w:val="center"/>
        <w:rPr>
          <w:b/>
        </w:rPr>
      </w:pPr>
      <w:r w:rsidRPr="00694AB7">
        <w:rPr>
          <w:b/>
        </w:rPr>
        <w:t>1. §</w:t>
      </w:r>
    </w:p>
    <w:p w:rsidR="00D45D0B" w:rsidRPr="00694AB7" w:rsidRDefault="00D45D0B" w:rsidP="00182903">
      <w:pPr>
        <w:jc w:val="center"/>
        <w:rPr>
          <w:b/>
        </w:rPr>
      </w:pPr>
    </w:p>
    <w:p w:rsidR="00182903" w:rsidRDefault="00182903" w:rsidP="00182903">
      <w:pPr>
        <w:jc w:val="both"/>
      </w:pPr>
      <w:r w:rsidRPr="00465274">
        <w:t>Vadaskert, vadaspark, vadfarm létesítésének engedélyezéséről, illetve az engedélyben foglaltak felülvizsgálatáról az országo</w:t>
      </w:r>
      <w:r>
        <w:t xml:space="preserve">s illetékességű vadászati hatóság </w:t>
      </w:r>
      <w:r w:rsidRPr="00793063">
        <w:t>a vad védelméről, a vadgazdálkodásról, valamint a vadászat</w:t>
      </w:r>
      <w:r>
        <w:t>ról szóló 1996. évi LV. törvényben</w:t>
      </w:r>
      <w:r w:rsidRPr="00465274">
        <w:t xml:space="preserve"> </w:t>
      </w:r>
      <w:r>
        <w:t xml:space="preserve">(a továbbiakban: </w:t>
      </w:r>
      <w:proofErr w:type="spellStart"/>
      <w:r>
        <w:t>Vtv</w:t>
      </w:r>
      <w:proofErr w:type="spellEnd"/>
      <w:r>
        <w:t xml:space="preserve">.) </w:t>
      </w:r>
      <w:r w:rsidRPr="00465274">
        <w:t>előírt eljárás szerinti döntés meghozatalához a vadaspark, vadaskert, vadfarm fekvése szerint illetékes vadászati hatóság véleményét kikéri.</w:t>
      </w:r>
    </w:p>
    <w:p w:rsidR="00D45D0B" w:rsidRDefault="00D45D0B" w:rsidP="00182903">
      <w:pPr>
        <w:jc w:val="both"/>
      </w:pPr>
    </w:p>
    <w:p w:rsidR="00182903" w:rsidRDefault="00182903" w:rsidP="00182903">
      <w:pPr>
        <w:jc w:val="center"/>
        <w:rPr>
          <w:b/>
        </w:rPr>
      </w:pPr>
      <w:r w:rsidRPr="00694AB7">
        <w:rPr>
          <w:b/>
        </w:rPr>
        <w:t>2. §</w:t>
      </w:r>
    </w:p>
    <w:p w:rsidR="00D45D0B" w:rsidRPr="00694AB7" w:rsidRDefault="00D45D0B" w:rsidP="00182903">
      <w:pPr>
        <w:jc w:val="center"/>
        <w:rPr>
          <w:b/>
        </w:rPr>
      </w:pPr>
    </w:p>
    <w:p w:rsidR="00182903" w:rsidRDefault="00182903" w:rsidP="00182903">
      <w:pPr>
        <w:jc w:val="both"/>
      </w:pPr>
      <w:r w:rsidRPr="001F1F00">
        <w:t>A vadaskertben tartott vadállomány hasz</w:t>
      </w:r>
      <w:r>
        <w:t xml:space="preserve">nosítását a vadászati hatóság – </w:t>
      </w:r>
      <w:r w:rsidRPr="001F1F00">
        <w:t>a létesítési engedélyben meghatározottak, továbbá az éves vadgazdálkodási terv szempontjai szerint</w:t>
      </w:r>
      <w:r>
        <w:t xml:space="preserve"> –</w:t>
      </w:r>
      <w:r w:rsidRPr="001F1F00">
        <w:t xml:space="preserve"> vadászati évenként engedélyezi. Az engedélyben meghatározza a vad vadaskertbe történő kiengedés</w:t>
      </w:r>
      <w:r>
        <w:t>ének</w:t>
      </w:r>
      <w:r w:rsidRPr="001F1F00">
        <w:t>, hasznosításá</w:t>
      </w:r>
      <w:r>
        <w:t>nak tervszámait</w:t>
      </w:r>
      <w:r w:rsidRPr="001F1F00">
        <w:t>, amelyhez kizárólag vadaskerti felhasználásra, külön „Z” (zárttéri) me</w:t>
      </w:r>
      <w:r>
        <w:t>gjelölésű azonosító jelet ad ki.</w:t>
      </w:r>
    </w:p>
    <w:p w:rsidR="00D45D0B" w:rsidRDefault="00D45D0B" w:rsidP="00182903">
      <w:pPr>
        <w:jc w:val="both"/>
      </w:pPr>
    </w:p>
    <w:p w:rsidR="00182903" w:rsidRDefault="00182903" w:rsidP="00182903">
      <w:pPr>
        <w:jc w:val="center"/>
        <w:rPr>
          <w:b/>
        </w:rPr>
      </w:pPr>
      <w:r w:rsidRPr="005E027F">
        <w:rPr>
          <w:b/>
        </w:rPr>
        <w:t>3. §</w:t>
      </w:r>
    </w:p>
    <w:p w:rsidR="00D45D0B" w:rsidRPr="005E027F" w:rsidRDefault="00D45D0B" w:rsidP="00182903">
      <w:pPr>
        <w:jc w:val="center"/>
        <w:rPr>
          <w:b/>
        </w:rPr>
      </w:pPr>
    </w:p>
    <w:p w:rsidR="00182903" w:rsidRDefault="00182903" w:rsidP="00182903">
      <w:pPr>
        <w:jc w:val="both"/>
      </w:pPr>
      <w:r w:rsidRPr="005E027F">
        <w:t xml:space="preserve">A vadasparkban történő vadállomány-szabályozó vadászatról szóló engedélyben meg kell határozni az állományszabályozó vadászattal érintett vad faját, </w:t>
      </w:r>
      <w:proofErr w:type="spellStart"/>
      <w:r w:rsidRPr="005E027F">
        <w:t>ivarát</w:t>
      </w:r>
      <w:proofErr w:type="spellEnd"/>
      <w:r w:rsidRPr="005E027F">
        <w:t>, korosztályát, a vadászat módját, időpontját, valamint az állományszabályozást végrehajtó személyeke</w:t>
      </w:r>
      <w:r>
        <w:t>t</w:t>
      </w:r>
      <w:r w:rsidRPr="005E027F">
        <w:t>.</w:t>
      </w:r>
    </w:p>
    <w:p w:rsidR="00D45D0B" w:rsidRDefault="00D45D0B" w:rsidP="00182903">
      <w:pPr>
        <w:jc w:val="both"/>
      </w:pPr>
    </w:p>
    <w:p w:rsidR="00182903" w:rsidRDefault="00182903" w:rsidP="00182903">
      <w:pPr>
        <w:jc w:val="center"/>
        <w:rPr>
          <w:b/>
        </w:rPr>
      </w:pPr>
      <w:r>
        <w:rPr>
          <w:b/>
        </w:rPr>
        <w:t>4</w:t>
      </w:r>
      <w:r w:rsidRPr="00694AB7">
        <w:rPr>
          <w:b/>
        </w:rPr>
        <w:t>. §</w:t>
      </w:r>
    </w:p>
    <w:p w:rsidR="00D45D0B" w:rsidRPr="00694AB7" w:rsidRDefault="00D45D0B" w:rsidP="00182903">
      <w:pPr>
        <w:jc w:val="center"/>
        <w:rPr>
          <w:b/>
        </w:rPr>
      </w:pPr>
    </w:p>
    <w:p w:rsidR="00182903" w:rsidRPr="001F1F00" w:rsidRDefault="00182903" w:rsidP="00182903">
      <w:pPr>
        <w:spacing w:line="280" w:lineRule="exact"/>
        <w:jc w:val="both"/>
      </w:pPr>
      <w:r>
        <w:t>A h</w:t>
      </w:r>
      <w:r w:rsidRPr="001F1F00">
        <w:t>atósági vadászat elrendeléséről szóló határozatban a vadászati hatóságnak meg kell hat</w:t>
      </w:r>
      <w:r>
        <w:t>ároznia a vadászat feltételeit:</w:t>
      </w:r>
    </w:p>
    <w:p w:rsidR="00182903" w:rsidRPr="001F1F00" w:rsidRDefault="00182903" w:rsidP="00182903">
      <w:pPr>
        <w:spacing w:line="280" w:lineRule="exact"/>
        <w:jc w:val="both"/>
      </w:pPr>
      <w:proofErr w:type="gramStart"/>
      <w:r>
        <w:t>a</w:t>
      </w:r>
      <w:proofErr w:type="gramEnd"/>
      <w:r>
        <w:t>) az elejthető vadfajok körét,</w:t>
      </w:r>
    </w:p>
    <w:p w:rsidR="00182903" w:rsidRPr="001F1F00" w:rsidRDefault="00182903" w:rsidP="00182903">
      <w:pPr>
        <w:spacing w:line="280" w:lineRule="exact"/>
        <w:jc w:val="both"/>
      </w:pPr>
      <w:r w:rsidRPr="001F1F00">
        <w:t>b</w:t>
      </w:r>
      <w:r>
        <w:t>) az elejtés módját, eszközeit,</w:t>
      </w:r>
    </w:p>
    <w:p w:rsidR="00182903" w:rsidRPr="001F1F00" w:rsidRDefault="00182903" w:rsidP="00182903">
      <w:pPr>
        <w:spacing w:line="280" w:lineRule="exact"/>
        <w:jc w:val="both"/>
      </w:pPr>
      <w:r>
        <w:t>c) a hatósági vadászat rendjét,</w:t>
      </w:r>
    </w:p>
    <w:p w:rsidR="00182903" w:rsidRPr="00071498" w:rsidRDefault="00182903" w:rsidP="00182903">
      <w:pPr>
        <w:spacing w:line="280" w:lineRule="exact"/>
        <w:jc w:val="both"/>
      </w:pPr>
      <w:r w:rsidRPr="00071498">
        <w:rPr>
          <w:iCs/>
        </w:rPr>
        <w:t>d)</w:t>
      </w:r>
      <w:r w:rsidRPr="00071498">
        <w:t xml:space="preserve"> a hatósági vadászatot irányító tájegységi fővadász személyét,</w:t>
      </w:r>
    </w:p>
    <w:p w:rsidR="00182903" w:rsidRDefault="00182903" w:rsidP="00182903">
      <w:pPr>
        <w:spacing w:line="280" w:lineRule="exact"/>
        <w:jc w:val="both"/>
      </w:pPr>
      <w:proofErr w:type="gramStart"/>
      <w:r w:rsidRPr="00071498">
        <w:t>e</w:t>
      </w:r>
      <w:proofErr w:type="gramEnd"/>
      <w:r w:rsidRPr="00071498">
        <w:t>)</w:t>
      </w:r>
      <w:r w:rsidRPr="00071498">
        <w:rPr>
          <w:i/>
        </w:rPr>
        <w:t xml:space="preserve"> </w:t>
      </w:r>
      <w:r w:rsidRPr="00071498">
        <w:t>a hatósági vadászat elrendelésének okait.</w:t>
      </w:r>
    </w:p>
    <w:p w:rsidR="00182903" w:rsidRDefault="00182903" w:rsidP="00182903">
      <w:pPr>
        <w:spacing w:line="280" w:lineRule="exact"/>
        <w:jc w:val="both"/>
      </w:pPr>
    </w:p>
    <w:p w:rsidR="00182903" w:rsidRPr="00876531" w:rsidRDefault="00182903" w:rsidP="00182903">
      <w:pPr>
        <w:spacing w:line="280" w:lineRule="exact"/>
        <w:jc w:val="center"/>
        <w:rPr>
          <w:b/>
        </w:rPr>
      </w:pPr>
      <w:r w:rsidRPr="00876531">
        <w:rPr>
          <w:b/>
        </w:rPr>
        <w:t>5. §</w:t>
      </w:r>
    </w:p>
    <w:p w:rsidR="00182903" w:rsidRDefault="00182903" w:rsidP="00182903">
      <w:pPr>
        <w:spacing w:line="280" w:lineRule="exact"/>
        <w:jc w:val="both"/>
      </w:pPr>
    </w:p>
    <w:p w:rsidR="00182903" w:rsidRDefault="00182903" w:rsidP="00182903">
      <w:pPr>
        <w:spacing w:line="280" w:lineRule="exact"/>
        <w:jc w:val="both"/>
      </w:pPr>
      <w:r>
        <w:t xml:space="preserve">(1) </w:t>
      </w:r>
      <w:r w:rsidRPr="00876531">
        <w:t xml:space="preserve">A fácántyúk </w:t>
      </w:r>
      <w:r>
        <w:t xml:space="preserve">vadászatára vonatkozó, miniszteri rendeletben meghatározott engedélyben </w:t>
      </w:r>
      <w:r w:rsidRPr="00876531">
        <w:t xml:space="preserve">meg kell határozni </w:t>
      </w:r>
    </w:p>
    <w:p w:rsidR="00182903" w:rsidRDefault="00182903" w:rsidP="00182903">
      <w:pPr>
        <w:spacing w:line="280" w:lineRule="exact"/>
        <w:jc w:val="both"/>
      </w:pPr>
      <w:proofErr w:type="gramStart"/>
      <w:r>
        <w:t>a</w:t>
      </w:r>
      <w:proofErr w:type="gramEnd"/>
      <w:r>
        <w:t xml:space="preserve">) </w:t>
      </w:r>
      <w:proofErr w:type="spellStart"/>
      <w:r>
        <w:t>a</w:t>
      </w:r>
      <w:proofErr w:type="spellEnd"/>
      <w:r>
        <w:t xml:space="preserve"> kibocsátás feltételeit,</w:t>
      </w:r>
    </w:p>
    <w:p w:rsidR="00182903" w:rsidRDefault="00182903" w:rsidP="00182903">
      <w:pPr>
        <w:spacing w:line="280" w:lineRule="exact"/>
        <w:jc w:val="both"/>
      </w:pPr>
      <w:r>
        <w:t xml:space="preserve">b) </w:t>
      </w:r>
      <w:r w:rsidRPr="00876531">
        <w:t>a hasznosítás mérték</w:t>
      </w:r>
      <w:r>
        <w:t>ét és</w:t>
      </w:r>
      <w:r w:rsidRPr="00876531">
        <w:t xml:space="preserve"> feltételei</w:t>
      </w:r>
      <w:r>
        <w:t>t,</w:t>
      </w:r>
    </w:p>
    <w:p w:rsidR="00182903" w:rsidRDefault="00182903" w:rsidP="00182903">
      <w:pPr>
        <w:spacing w:line="280" w:lineRule="exact"/>
        <w:jc w:val="both"/>
      </w:pPr>
      <w:r>
        <w:t xml:space="preserve">c) </w:t>
      </w:r>
      <w:r w:rsidRPr="00876531">
        <w:t>a vadászat kibocsátóhelytől mért körzetét.</w:t>
      </w:r>
    </w:p>
    <w:p w:rsidR="00182903" w:rsidRDefault="00182903" w:rsidP="00182903">
      <w:pPr>
        <w:spacing w:line="280" w:lineRule="exact"/>
        <w:jc w:val="both"/>
      </w:pPr>
    </w:p>
    <w:p w:rsidR="00182903" w:rsidRDefault="00182903" w:rsidP="00182903">
      <w:pPr>
        <w:spacing w:line="280" w:lineRule="exact"/>
        <w:jc w:val="both"/>
      </w:pPr>
      <w:r>
        <w:lastRenderedPageBreak/>
        <w:t>(2) A fogoly zárttéri tartásának és kibocsátásának feltételeit meghatározó, miniszteri rendeletben meghatározott engedélyben meg kell határozni</w:t>
      </w:r>
    </w:p>
    <w:p w:rsidR="00182903" w:rsidRDefault="00182903" w:rsidP="00182903">
      <w:pPr>
        <w:spacing w:line="280" w:lineRule="exact"/>
        <w:jc w:val="both"/>
      </w:pPr>
      <w:proofErr w:type="gramStart"/>
      <w:r>
        <w:t>a</w:t>
      </w:r>
      <w:proofErr w:type="gramEnd"/>
      <w:r>
        <w:t xml:space="preserve">) </w:t>
      </w:r>
      <w:proofErr w:type="spellStart"/>
      <w:r w:rsidRPr="00F72242">
        <w:t>a</w:t>
      </w:r>
      <w:proofErr w:type="spellEnd"/>
      <w:r w:rsidRPr="00F72242">
        <w:t xml:space="preserve"> kibocsátás feltételeit, </w:t>
      </w:r>
    </w:p>
    <w:p w:rsidR="00182903" w:rsidRDefault="00182903" w:rsidP="00182903">
      <w:pPr>
        <w:spacing w:line="280" w:lineRule="exact"/>
        <w:jc w:val="both"/>
      </w:pPr>
      <w:r>
        <w:t xml:space="preserve">b) </w:t>
      </w:r>
      <w:r w:rsidRPr="00F72242">
        <w:t xml:space="preserve">a hasznosítás mértékét, </w:t>
      </w:r>
    </w:p>
    <w:p w:rsidR="00182903" w:rsidRPr="00071498" w:rsidRDefault="00182903" w:rsidP="00182903">
      <w:pPr>
        <w:spacing w:line="280" w:lineRule="exact"/>
        <w:jc w:val="both"/>
      </w:pPr>
      <w:r>
        <w:t xml:space="preserve">c) </w:t>
      </w:r>
      <w:r w:rsidRPr="00F72242">
        <w:t>a vadászat kibocsátóhelytől mért körzetét.</w:t>
      </w:r>
    </w:p>
    <w:p w:rsidR="00182903" w:rsidRDefault="00182903" w:rsidP="00182903">
      <w:pPr>
        <w:spacing w:line="280" w:lineRule="exact"/>
        <w:jc w:val="both"/>
      </w:pPr>
    </w:p>
    <w:p w:rsidR="00182903" w:rsidRDefault="00182903" w:rsidP="00182903">
      <w:pPr>
        <w:spacing w:line="280" w:lineRule="exact"/>
        <w:jc w:val="both"/>
      </w:pPr>
      <w:r>
        <w:t>(3) A (2) bekezdés b) pontja szerinti mérték</w:t>
      </w:r>
      <w:r w:rsidRPr="00F72242">
        <w:t xml:space="preserve"> le</w:t>
      </w:r>
      <w:r>
        <w:t>gfeljebb negyven százalék lehet.</w:t>
      </w:r>
    </w:p>
    <w:p w:rsidR="00182903" w:rsidRDefault="00182903" w:rsidP="00182903">
      <w:pPr>
        <w:spacing w:line="280" w:lineRule="exact"/>
        <w:jc w:val="both"/>
      </w:pPr>
    </w:p>
    <w:p w:rsidR="00182903" w:rsidRDefault="00182903" w:rsidP="00182903">
      <w:pPr>
        <w:spacing w:line="280" w:lineRule="exact"/>
        <w:jc w:val="center"/>
        <w:rPr>
          <w:b/>
        </w:rPr>
      </w:pPr>
      <w:r w:rsidRPr="00961CCE">
        <w:rPr>
          <w:b/>
        </w:rPr>
        <w:t>6. §</w:t>
      </w:r>
    </w:p>
    <w:p w:rsidR="00182903" w:rsidRDefault="00182903" w:rsidP="00182903">
      <w:pPr>
        <w:spacing w:line="280" w:lineRule="exact"/>
        <w:jc w:val="center"/>
        <w:rPr>
          <w:b/>
        </w:rPr>
      </w:pPr>
    </w:p>
    <w:p w:rsidR="00182903" w:rsidRDefault="00182903" w:rsidP="00182903">
      <w:pPr>
        <w:spacing w:line="280" w:lineRule="exact"/>
        <w:jc w:val="both"/>
      </w:pPr>
      <w:r w:rsidRPr="00961CCE">
        <w:t xml:space="preserve">A </w:t>
      </w:r>
      <w:proofErr w:type="spellStart"/>
      <w:r w:rsidRPr="00961CCE">
        <w:t>Vtv</w:t>
      </w:r>
      <w:proofErr w:type="spellEnd"/>
      <w:r w:rsidRPr="00961CCE">
        <w:t>. 65. § (1) bekezdésében foglaltak szerint a vadászjegyet vagy a vadászati engedélyt visszavonó határozatában a vadászati hatóság köteles rendelkezni a visszavonás időtartamáról is.</w:t>
      </w:r>
    </w:p>
    <w:p w:rsidR="00182903" w:rsidRDefault="00182903" w:rsidP="00182903">
      <w:pPr>
        <w:spacing w:line="280" w:lineRule="exact"/>
        <w:jc w:val="both"/>
      </w:pPr>
    </w:p>
    <w:p w:rsidR="00182903" w:rsidRPr="008D7A1F" w:rsidRDefault="00182903" w:rsidP="00182903">
      <w:pPr>
        <w:spacing w:line="280" w:lineRule="exact"/>
        <w:jc w:val="center"/>
        <w:rPr>
          <w:b/>
        </w:rPr>
      </w:pPr>
      <w:r w:rsidRPr="008D7A1F">
        <w:rPr>
          <w:b/>
        </w:rPr>
        <w:t>7. §</w:t>
      </w:r>
    </w:p>
    <w:p w:rsidR="00182903" w:rsidRDefault="00182903" w:rsidP="00182903">
      <w:pPr>
        <w:spacing w:line="280" w:lineRule="exact"/>
        <w:jc w:val="both"/>
      </w:pPr>
    </w:p>
    <w:p w:rsidR="00182903" w:rsidRDefault="00182903" w:rsidP="00182903">
      <w:pPr>
        <w:spacing w:line="280" w:lineRule="exact"/>
        <w:jc w:val="both"/>
      </w:pPr>
      <w:r>
        <w:t>Az elhullott vagy egyéb nem közvetlen elejtésből származó trófea, illetve hullott agancs kiviteléhez szükséges engedély tartalmazza:</w:t>
      </w:r>
    </w:p>
    <w:p w:rsidR="00182903" w:rsidRDefault="00182903" w:rsidP="00182903">
      <w:pPr>
        <w:spacing w:line="280" w:lineRule="exact"/>
        <w:jc w:val="both"/>
      </w:pPr>
      <w:proofErr w:type="gramStart"/>
      <w:r>
        <w:t>a</w:t>
      </w:r>
      <w:proofErr w:type="gramEnd"/>
      <w:r>
        <w:t xml:space="preserve">) </w:t>
      </w:r>
      <w:proofErr w:type="spellStart"/>
      <w:r>
        <w:t>a</w:t>
      </w:r>
      <w:proofErr w:type="spellEnd"/>
      <w:r>
        <w:t xml:space="preserve"> vadászható vadfaj megnevezését,</w:t>
      </w:r>
    </w:p>
    <w:p w:rsidR="00182903" w:rsidRDefault="00182903" w:rsidP="00182903">
      <w:pPr>
        <w:spacing w:line="280" w:lineRule="exact"/>
        <w:jc w:val="both"/>
      </w:pPr>
      <w:r>
        <w:t>b) a trófea (agancs) mennyiségét,</w:t>
      </w:r>
    </w:p>
    <w:p w:rsidR="00182903" w:rsidRDefault="00182903" w:rsidP="00182903">
      <w:pPr>
        <w:spacing w:line="280" w:lineRule="exact"/>
        <w:jc w:val="both"/>
      </w:pPr>
      <w:r>
        <w:t>c) a trófea (agancs) megjelölését (azonosító jel, kísérőokmány száma).</w:t>
      </w:r>
    </w:p>
    <w:p w:rsidR="00182903" w:rsidRDefault="00182903" w:rsidP="00182903">
      <w:pPr>
        <w:spacing w:line="280" w:lineRule="exact"/>
        <w:jc w:val="both"/>
      </w:pPr>
    </w:p>
    <w:p w:rsidR="00182903" w:rsidRPr="00636A29" w:rsidRDefault="00182903" w:rsidP="00182903">
      <w:pPr>
        <w:spacing w:line="280" w:lineRule="exact"/>
        <w:jc w:val="center"/>
        <w:rPr>
          <w:b/>
        </w:rPr>
      </w:pPr>
      <w:r w:rsidRPr="00636A29">
        <w:rPr>
          <w:b/>
        </w:rPr>
        <w:t>8. §</w:t>
      </w:r>
    </w:p>
    <w:p w:rsidR="00182903" w:rsidRDefault="00182903" w:rsidP="00182903">
      <w:pPr>
        <w:spacing w:line="280" w:lineRule="exact"/>
        <w:jc w:val="both"/>
      </w:pPr>
    </w:p>
    <w:p w:rsidR="00182903" w:rsidRPr="00961CCE" w:rsidRDefault="00182903" w:rsidP="00182903">
      <w:pPr>
        <w:spacing w:line="280" w:lineRule="exact"/>
        <w:jc w:val="both"/>
      </w:pPr>
      <w:r w:rsidRPr="00636A29">
        <w:t>A vadászati, az erdészeti, valamint a természetvédelmi hatósági feladatokat ellátó kormánytisztviselő nem járhat el olyan vadászatra jogosult hatósági ügyében, ahol az eljárás kezdetét megelőzően, egy éven belül a vadászatra jogosult által meghívott vendégvadászként vagy tagként vadászott.</w:t>
      </w:r>
    </w:p>
    <w:p w:rsidR="00182903" w:rsidRPr="008328F5" w:rsidRDefault="00182903" w:rsidP="00182903">
      <w:pPr>
        <w:spacing w:line="280" w:lineRule="exact"/>
        <w:jc w:val="both"/>
      </w:pPr>
    </w:p>
    <w:p w:rsidR="00182903" w:rsidRDefault="00182903" w:rsidP="00182903">
      <w:pPr>
        <w:jc w:val="center"/>
        <w:rPr>
          <w:b/>
        </w:rPr>
      </w:pPr>
      <w:r>
        <w:rPr>
          <w:b/>
        </w:rPr>
        <w:t>9</w:t>
      </w:r>
      <w:r w:rsidRPr="00694AB7">
        <w:rPr>
          <w:b/>
        </w:rPr>
        <w:t>. §</w:t>
      </w:r>
    </w:p>
    <w:p w:rsidR="00EE7312" w:rsidRPr="00694AB7" w:rsidRDefault="00EE7312" w:rsidP="00182903">
      <w:pPr>
        <w:jc w:val="center"/>
        <w:rPr>
          <w:b/>
        </w:rPr>
      </w:pPr>
      <w:bookmarkStart w:id="10" w:name="_GoBack"/>
      <w:bookmarkEnd w:id="10"/>
    </w:p>
    <w:p w:rsidR="00182903" w:rsidRDefault="00182903" w:rsidP="00182903">
      <w:pPr>
        <w:jc w:val="both"/>
      </w:pPr>
      <w:r w:rsidRPr="008328F5">
        <w:t>Ez a rendelet 2018. január 1-jén lép hatályba, rendelkezéseit a folyamatban lévő eljárásokban</w:t>
      </w:r>
      <w:r>
        <w:t xml:space="preserve"> </w:t>
      </w:r>
      <w:r w:rsidRPr="008328F5">
        <w:t>is alkalmazni kell.</w:t>
      </w:r>
    </w:p>
    <w:p w:rsidR="00182903" w:rsidRDefault="00182903" w:rsidP="00182903">
      <w:r>
        <w:br w:type="page"/>
      </w:r>
    </w:p>
    <w:p w:rsidR="00182903" w:rsidRPr="00925A4E" w:rsidRDefault="00182903" w:rsidP="00182903">
      <w:pPr>
        <w:spacing w:line="280" w:lineRule="exact"/>
        <w:jc w:val="center"/>
        <w:rPr>
          <w:b/>
        </w:rPr>
      </w:pPr>
      <w:r w:rsidRPr="00925A4E">
        <w:rPr>
          <w:b/>
        </w:rPr>
        <w:lastRenderedPageBreak/>
        <w:t>A földművelésügyi miniszter</w:t>
      </w:r>
    </w:p>
    <w:p w:rsidR="00182903" w:rsidRPr="00925A4E" w:rsidRDefault="00182903" w:rsidP="00182903">
      <w:pPr>
        <w:spacing w:line="280" w:lineRule="exact"/>
        <w:jc w:val="center"/>
        <w:rPr>
          <w:b/>
        </w:rPr>
      </w:pPr>
    </w:p>
    <w:p w:rsidR="00182903" w:rsidRPr="00925A4E" w:rsidRDefault="00182903" w:rsidP="00182903">
      <w:pPr>
        <w:spacing w:line="280" w:lineRule="exact"/>
        <w:jc w:val="center"/>
        <w:rPr>
          <w:b/>
        </w:rPr>
      </w:pPr>
      <w:r w:rsidRPr="00925A4E">
        <w:rPr>
          <w:b/>
        </w:rPr>
        <w:t>…/2017. (… …)</w:t>
      </w:r>
    </w:p>
    <w:p w:rsidR="00182903" w:rsidRPr="00925A4E" w:rsidRDefault="00182903" w:rsidP="00182903">
      <w:pPr>
        <w:spacing w:line="280" w:lineRule="exact"/>
        <w:jc w:val="center"/>
        <w:rPr>
          <w:b/>
          <w:i/>
        </w:rPr>
      </w:pPr>
    </w:p>
    <w:p w:rsidR="00182903" w:rsidRPr="00925A4E" w:rsidRDefault="00182903" w:rsidP="00182903">
      <w:pPr>
        <w:spacing w:line="280" w:lineRule="exact"/>
        <w:jc w:val="center"/>
        <w:rPr>
          <w:b/>
        </w:rPr>
      </w:pPr>
      <w:r>
        <w:rPr>
          <w:b/>
        </w:rPr>
        <w:t>F</w:t>
      </w:r>
      <w:r w:rsidRPr="00925A4E">
        <w:rPr>
          <w:b/>
        </w:rPr>
        <w:t>M rendelete</w:t>
      </w:r>
    </w:p>
    <w:p w:rsidR="00182903" w:rsidRDefault="00182903" w:rsidP="00182903">
      <w:pPr>
        <w:spacing w:line="280" w:lineRule="exact"/>
        <w:jc w:val="center"/>
        <w:rPr>
          <w:b/>
          <w:i/>
        </w:rPr>
      </w:pPr>
    </w:p>
    <w:p w:rsidR="00182903" w:rsidRPr="00026157" w:rsidRDefault="00182903" w:rsidP="00182903">
      <w:pPr>
        <w:spacing w:line="280" w:lineRule="exact"/>
        <w:jc w:val="center"/>
        <w:rPr>
          <w:b/>
        </w:rPr>
      </w:pPr>
      <w:r w:rsidRPr="00026157">
        <w:rPr>
          <w:b/>
        </w:rPr>
        <w:t xml:space="preserve">Az általános közigazgatási rendtartásról szóló 2016. évi CL. törvény hatálybalépésével összefüggésben egyes </w:t>
      </w:r>
      <w:r>
        <w:rPr>
          <w:b/>
        </w:rPr>
        <w:t xml:space="preserve">környezetvédelmi, hal- és vadgazdálkodási tárgyú miniszteri rendeletek módosításáról </w:t>
      </w:r>
    </w:p>
    <w:p w:rsidR="00182903" w:rsidRDefault="00182903" w:rsidP="00182903">
      <w:pPr>
        <w:spacing w:line="280" w:lineRule="exact"/>
        <w:jc w:val="center"/>
        <w:rPr>
          <w:b/>
          <w:i/>
        </w:rPr>
      </w:pPr>
    </w:p>
    <w:p w:rsidR="00182903" w:rsidRDefault="00182903" w:rsidP="00182903">
      <w:pPr>
        <w:spacing w:line="280" w:lineRule="exact"/>
        <w:jc w:val="both"/>
      </w:pPr>
    </w:p>
    <w:p w:rsidR="00182903" w:rsidRDefault="00182903" w:rsidP="00182903">
      <w:pPr>
        <w:spacing w:line="280" w:lineRule="exact"/>
        <w:jc w:val="both"/>
      </w:pPr>
      <w:r w:rsidRPr="00935366">
        <w:t xml:space="preserve">A természet védelméről szóló 1996. évi LIII. törvény 85. § (2) bekezdés </w:t>
      </w:r>
      <w:r>
        <w:t>28</w:t>
      </w:r>
      <w:r w:rsidRPr="00935366">
        <w:t>. pontjában,</w:t>
      </w:r>
    </w:p>
    <w:p w:rsidR="00182903" w:rsidRDefault="00182903" w:rsidP="00182903">
      <w:pPr>
        <w:spacing w:line="280" w:lineRule="exact"/>
        <w:jc w:val="both"/>
      </w:pPr>
      <w:proofErr w:type="gramStart"/>
      <w:r>
        <w:t>a</w:t>
      </w:r>
      <w:proofErr w:type="gramEnd"/>
      <w:r>
        <w:t xml:space="preserve"> 2. alcím tekintetében a</w:t>
      </w:r>
      <w:r w:rsidRPr="00935366">
        <w:t xml:space="preserve"> természet védelméről szóló 1996. évi LIII. törvény</w:t>
      </w:r>
      <w:r>
        <w:t xml:space="preserve"> 85. § (2) bekezdés 30. pontjában, </w:t>
      </w:r>
    </w:p>
    <w:p w:rsidR="00182903" w:rsidRDefault="00182903" w:rsidP="00182903">
      <w:pPr>
        <w:spacing w:line="280" w:lineRule="exact"/>
        <w:jc w:val="both"/>
      </w:pPr>
      <w:proofErr w:type="gramStart"/>
      <w:r>
        <w:t>a</w:t>
      </w:r>
      <w:proofErr w:type="gramEnd"/>
      <w:r>
        <w:t xml:space="preserve"> 3. alcím tekintetében a</w:t>
      </w:r>
      <w:r w:rsidRPr="00935366">
        <w:t xml:space="preserve"> természet védelméről szóló 1996. évi LIII. törvény</w:t>
      </w:r>
      <w:r>
        <w:t xml:space="preserve"> 85. § (2) bekezdés 21. pontjában,</w:t>
      </w:r>
    </w:p>
    <w:p w:rsidR="00182903" w:rsidRDefault="00182903" w:rsidP="00182903">
      <w:pPr>
        <w:spacing w:line="280" w:lineRule="exact"/>
        <w:jc w:val="both"/>
      </w:pPr>
      <w:proofErr w:type="gramStart"/>
      <w:r>
        <w:t>a</w:t>
      </w:r>
      <w:proofErr w:type="gramEnd"/>
      <w:r>
        <w:t xml:space="preserve"> 4. alcím tekintetében a</w:t>
      </w:r>
      <w:r w:rsidRPr="00036D8C">
        <w:t xml:space="preserve"> vad védelméről, a vadgazdálkodásról, valamint a vadászatról szóló 1996. évi LV. törvény</w:t>
      </w:r>
      <w:r w:rsidRPr="009962F3">
        <w:t xml:space="preserve"> 100. § (1) bekezdés c) pont</w:t>
      </w:r>
      <w:r>
        <w:t xml:space="preserve"> 11</w:t>
      </w:r>
      <w:proofErr w:type="gramStart"/>
      <w:r>
        <w:t>.,</w:t>
      </w:r>
      <w:proofErr w:type="gramEnd"/>
      <w:r>
        <w:t xml:space="preserve"> 17. és 20-21. alpontjában,</w:t>
      </w:r>
    </w:p>
    <w:p w:rsidR="00182903" w:rsidRDefault="00182903" w:rsidP="00182903">
      <w:pPr>
        <w:spacing w:line="280" w:lineRule="exact"/>
        <w:jc w:val="both"/>
      </w:pPr>
      <w:proofErr w:type="gramStart"/>
      <w:r w:rsidRPr="00EB3B5A">
        <w:t>a</w:t>
      </w:r>
      <w:r>
        <w:t>z</w:t>
      </w:r>
      <w:proofErr w:type="gramEnd"/>
      <w:r w:rsidRPr="00EB3B5A">
        <w:t xml:space="preserve"> </w:t>
      </w:r>
      <w:r>
        <w:t>5</w:t>
      </w:r>
      <w:r w:rsidRPr="00EB3B5A">
        <w:t>. alcím tekintetében a természet védelméről szóló 1996. évi LIII. törvény 85. § (2) bekezdés 17. pontjában,</w:t>
      </w:r>
    </w:p>
    <w:p w:rsidR="00182903" w:rsidRDefault="00182903" w:rsidP="00182903">
      <w:pPr>
        <w:spacing w:line="280" w:lineRule="exact"/>
        <w:jc w:val="both"/>
      </w:pPr>
      <w:proofErr w:type="gramStart"/>
      <w:r>
        <w:t>a</w:t>
      </w:r>
      <w:proofErr w:type="gramEnd"/>
      <w:r>
        <w:t xml:space="preserve"> 6. alcím tekintetében a hulladékról szóló </w:t>
      </w:r>
      <w:r w:rsidRPr="00036D8C">
        <w:t>2012. évi CLXXXV. törvény</w:t>
      </w:r>
      <w:r>
        <w:t xml:space="preserve"> 88. § (2) bekezdés 3. pontjában,</w:t>
      </w:r>
    </w:p>
    <w:p w:rsidR="00182903" w:rsidRDefault="00182903" w:rsidP="00182903">
      <w:pPr>
        <w:spacing w:line="280" w:lineRule="exact"/>
        <w:jc w:val="both"/>
      </w:pPr>
      <w:proofErr w:type="gramStart"/>
      <w:r>
        <w:t>a</w:t>
      </w:r>
      <w:proofErr w:type="gramEnd"/>
      <w:r>
        <w:t xml:space="preserve"> 7. alcím tekintetében a környezet védelmének általános szabályairól szóló 1995. évi LIII. törvény 110. § (15) bekezdés c) pontjában, </w:t>
      </w:r>
    </w:p>
    <w:p w:rsidR="00182903" w:rsidRDefault="00182903" w:rsidP="00182903">
      <w:pPr>
        <w:spacing w:line="280" w:lineRule="exact"/>
        <w:jc w:val="both"/>
      </w:pPr>
      <w:proofErr w:type="gramStart"/>
      <w:r>
        <w:t>a</w:t>
      </w:r>
      <w:proofErr w:type="gramEnd"/>
      <w:r>
        <w:t xml:space="preserve"> 8. alcím tekintetében a környezet védelmének általános szabályairól szóló 1995. évi LIII. törvény 110. § (8) bekezdés g) pontjában,</w:t>
      </w:r>
    </w:p>
    <w:p w:rsidR="00182903" w:rsidRDefault="00182903" w:rsidP="00182903">
      <w:pPr>
        <w:spacing w:line="280" w:lineRule="exact"/>
        <w:jc w:val="both"/>
      </w:pPr>
      <w:proofErr w:type="gramStart"/>
      <w:r>
        <w:t>a</w:t>
      </w:r>
      <w:proofErr w:type="gramEnd"/>
      <w:r>
        <w:t xml:space="preserve"> 9. alcím tekintetében a</w:t>
      </w:r>
      <w:r w:rsidRPr="00036D8C">
        <w:t xml:space="preserve"> vad védelméről, a vadgazdálkodásról, valamint a vadászatról szóló 1996. évi LV. törvény</w:t>
      </w:r>
      <w:r>
        <w:t xml:space="preserve"> 100. § (1) bekezdés c) pont 9. alpontjában,</w:t>
      </w:r>
    </w:p>
    <w:p w:rsidR="00182903" w:rsidRDefault="00182903" w:rsidP="00182903">
      <w:pPr>
        <w:spacing w:line="280" w:lineRule="exact"/>
        <w:jc w:val="both"/>
      </w:pPr>
      <w:proofErr w:type="gramStart"/>
      <w:r>
        <w:t>a</w:t>
      </w:r>
      <w:proofErr w:type="gramEnd"/>
      <w:r>
        <w:t xml:space="preserve"> 10. alcím tekintetében </w:t>
      </w:r>
      <w:r w:rsidRPr="000111F9">
        <w:t>a halgazdálko</w:t>
      </w:r>
      <w:r>
        <w:t xml:space="preserve">dásról és a hal védelméről szóló </w:t>
      </w:r>
      <w:r w:rsidRPr="000111F9">
        <w:t>2013. évi CII. törvény</w:t>
      </w:r>
      <w:r>
        <w:t xml:space="preserve"> 72. § (1) bekezdés 11. és 34. pontjában,</w:t>
      </w:r>
    </w:p>
    <w:p w:rsidR="00182903" w:rsidRDefault="00182903" w:rsidP="00182903">
      <w:pPr>
        <w:spacing w:line="280" w:lineRule="exact"/>
        <w:jc w:val="both"/>
      </w:pPr>
      <w:proofErr w:type="gramStart"/>
      <w:r>
        <w:t>a</w:t>
      </w:r>
      <w:proofErr w:type="gramEnd"/>
      <w:r>
        <w:t xml:space="preserve"> 11. alcím tekintetében a környezet védelmének általános szabályairól szóló 1995. évi LIII. törvény 110. § (15) bekezdésében,</w:t>
      </w:r>
    </w:p>
    <w:p w:rsidR="00182903" w:rsidRDefault="00182903" w:rsidP="00182903">
      <w:pPr>
        <w:spacing w:line="280" w:lineRule="exact"/>
        <w:jc w:val="both"/>
      </w:pPr>
      <w:proofErr w:type="gramStart"/>
      <w:r>
        <w:t>a</w:t>
      </w:r>
      <w:proofErr w:type="gramEnd"/>
      <w:r>
        <w:t xml:space="preserve"> 12. alcím tekintetében a hulladékról szóló </w:t>
      </w:r>
      <w:r w:rsidRPr="00036D8C">
        <w:t>2012. évi CLXXXV. törvény</w:t>
      </w:r>
      <w:r>
        <w:t xml:space="preserve"> 88. § (2) bekezdés 4. pontjában </w:t>
      </w:r>
    </w:p>
    <w:p w:rsidR="00182903" w:rsidRDefault="00182903" w:rsidP="00182903">
      <w:pPr>
        <w:spacing w:line="280" w:lineRule="exact"/>
        <w:jc w:val="both"/>
      </w:pPr>
    </w:p>
    <w:p w:rsidR="00182903" w:rsidRDefault="00182903" w:rsidP="00182903">
      <w:pPr>
        <w:spacing w:line="280" w:lineRule="exact"/>
        <w:jc w:val="both"/>
      </w:pPr>
      <w:proofErr w:type="gramStart"/>
      <w:r>
        <w:t>kapott</w:t>
      </w:r>
      <w:proofErr w:type="gramEnd"/>
      <w:r>
        <w:t xml:space="preserve"> felhatalmazás alapján, </w:t>
      </w:r>
    </w:p>
    <w:p w:rsidR="00182903" w:rsidRDefault="00182903" w:rsidP="00182903">
      <w:pPr>
        <w:spacing w:line="280" w:lineRule="exact"/>
        <w:jc w:val="both"/>
      </w:pPr>
    </w:p>
    <w:p w:rsidR="00182903" w:rsidRDefault="00182903" w:rsidP="00182903">
      <w:pPr>
        <w:spacing w:line="280" w:lineRule="exact"/>
        <w:jc w:val="both"/>
      </w:pPr>
      <w:proofErr w:type="gramStart"/>
      <w:r>
        <w:t>az</w:t>
      </w:r>
      <w:proofErr w:type="gramEnd"/>
      <w:r>
        <w:t xml:space="preserve"> 1-3. és 5. alcím tekintetében </w:t>
      </w:r>
      <w:r w:rsidRPr="006846DB">
        <w:t>a Kormány tagjainak feladat- és hatásköréről szóló 152/</w:t>
      </w:r>
      <w:r>
        <w:t>2014. (VI. 6.) Korm. rendelet 65</w:t>
      </w:r>
      <w:r w:rsidRPr="006846DB">
        <w:t>. §</w:t>
      </w:r>
      <w:r>
        <w:t xml:space="preserve"> 9. pontjában,</w:t>
      </w:r>
    </w:p>
    <w:p w:rsidR="00182903" w:rsidRDefault="00182903" w:rsidP="00182903">
      <w:pPr>
        <w:spacing w:line="280" w:lineRule="exact"/>
        <w:jc w:val="both"/>
      </w:pPr>
      <w:proofErr w:type="gramStart"/>
      <w:r>
        <w:t>a</w:t>
      </w:r>
      <w:proofErr w:type="gramEnd"/>
      <w:r>
        <w:t xml:space="preserve"> 4. és 9. alcím tekintetében </w:t>
      </w:r>
      <w:r w:rsidRPr="006846DB">
        <w:t>a Kormány tagjainak feladat- és hatásköréről szóló 152/</w:t>
      </w:r>
      <w:r>
        <w:t>2014. (VI. 6.) Korm. rendelet 65</w:t>
      </w:r>
      <w:r w:rsidRPr="006846DB">
        <w:t>. §</w:t>
      </w:r>
      <w:r>
        <w:t xml:space="preserve"> 11. pontjában,</w:t>
      </w:r>
    </w:p>
    <w:p w:rsidR="00182903" w:rsidRDefault="00182903" w:rsidP="00182903">
      <w:pPr>
        <w:spacing w:line="280" w:lineRule="exact"/>
        <w:jc w:val="both"/>
      </w:pPr>
      <w:proofErr w:type="gramStart"/>
      <w:r>
        <w:t>a</w:t>
      </w:r>
      <w:proofErr w:type="gramEnd"/>
      <w:r>
        <w:t xml:space="preserve"> 6-8. és 11-12. alcím tekintetében </w:t>
      </w:r>
      <w:r w:rsidRPr="006846DB">
        <w:t>a Kormány tagjainak feladat- és hatásköréről szóló 152/</w:t>
      </w:r>
      <w:r>
        <w:t>2014. (VI. 6.) Korm. rendelet 65</w:t>
      </w:r>
      <w:r w:rsidRPr="006846DB">
        <w:t>. §</w:t>
      </w:r>
      <w:r>
        <w:t xml:space="preserve"> 8. pontjában,</w:t>
      </w:r>
    </w:p>
    <w:p w:rsidR="00182903" w:rsidRDefault="00182903" w:rsidP="00182903">
      <w:pPr>
        <w:spacing w:line="280" w:lineRule="exact"/>
        <w:jc w:val="both"/>
      </w:pPr>
      <w:proofErr w:type="gramStart"/>
      <w:r>
        <w:t>a</w:t>
      </w:r>
      <w:proofErr w:type="gramEnd"/>
      <w:r>
        <w:t xml:space="preserve"> 10. alcím tekintetében </w:t>
      </w:r>
      <w:r w:rsidRPr="006846DB">
        <w:t>a Kormány tagjainak feladat- és hatásköréről szóló 152/</w:t>
      </w:r>
      <w:r>
        <w:t>2014. (VI. 6.) Korm. rendelet 65</w:t>
      </w:r>
      <w:r w:rsidRPr="006846DB">
        <w:t>. §</w:t>
      </w:r>
      <w:r>
        <w:t xml:space="preserve"> 6. pontjában,</w:t>
      </w:r>
    </w:p>
    <w:p w:rsidR="00182903" w:rsidRDefault="00182903" w:rsidP="00182903">
      <w:pPr>
        <w:spacing w:line="280" w:lineRule="exact"/>
        <w:jc w:val="both"/>
      </w:pPr>
    </w:p>
    <w:p w:rsidR="00182903" w:rsidRDefault="00182903" w:rsidP="00182903">
      <w:pPr>
        <w:spacing w:line="280" w:lineRule="exact"/>
        <w:jc w:val="both"/>
      </w:pPr>
      <w:proofErr w:type="gramStart"/>
      <w:r>
        <w:t>meghatározott</w:t>
      </w:r>
      <w:proofErr w:type="gramEnd"/>
      <w:r>
        <w:t xml:space="preserve"> feladatkörömben eljárva,</w:t>
      </w:r>
    </w:p>
    <w:p w:rsidR="00182903" w:rsidRDefault="00182903" w:rsidP="00182903">
      <w:pPr>
        <w:spacing w:line="280" w:lineRule="exact"/>
        <w:jc w:val="both"/>
      </w:pPr>
    </w:p>
    <w:p w:rsidR="00182903" w:rsidRDefault="00182903" w:rsidP="00182903">
      <w:pPr>
        <w:spacing w:line="280" w:lineRule="exact"/>
        <w:jc w:val="both"/>
      </w:pPr>
      <w:proofErr w:type="gramStart"/>
      <w:r>
        <w:t>a</w:t>
      </w:r>
      <w:proofErr w:type="gramEnd"/>
      <w:r>
        <w:t xml:space="preserve"> következőket rendelem el:</w:t>
      </w:r>
    </w:p>
    <w:p w:rsidR="00182903" w:rsidRPr="000111F9" w:rsidRDefault="00182903" w:rsidP="00182903">
      <w:pPr>
        <w:spacing w:line="280" w:lineRule="exact"/>
        <w:jc w:val="both"/>
      </w:pPr>
    </w:p>
    <w:p w:rsidR="00182903" w:rsidRDefault="00182903" w:rsidP="00182903">
      <w:pPr>
        <w:spacing w:line="280" w:lineRule="exact"/>
        <w:jc w:val="both"/>
      </w:pPr>
    </w:p>
    <w:p w:rsidR="00182903" w:rsidRPr="00EB2AA9" w:rsidRDefault="00182903" w:rsidP="00182903">
      <w:pPr>
        <w:spacing w:line="280" w:lineRule="exact"/>
        <w:jc w:val="center"/>
        <w:rPr>
          <w:b/>
          <w:i/>
        </w:rPr>
      </w:pPr>
      <w:r>
        <w:rPr>
          <w:b/>
          <w:i/>
        </w:rPr>
        <w:t>1</w:t>
      </w:r>
      <w:r w:rsidRPr="00EB2AA9">
        <w:rPr>
          <w:b/>
          <w:i/>
        </w:rPr>
        <w:t>. A védett természeti területek és értékek nyilvántartásáról szóló 13/1997. (V. 28.) KTM rendelet módosítása</w:t>
      </w:r>
    </w:p>
    <w:p w:rsidR="00182903" w:rsidRPr="00EB2AA9" w:rsidRDefault="00182903" w:rsidP="00182903">
      <w:pPr>
        <w:spacing w:line="280" w:lineRule="exact"/>
        <w:jc w:val="both"/>
      </w:pPr>
    </w:p>
    <w:p w:rsidR="00182903" w:rsidRPr="00EB2AA9" w:rsidRDefault="00182903" w:rsidP="00182903">
      <w:pPr>
        <w:spacing w:line="280" w:lineRule="exact"/>
        <w:jc w:val="center"/>
        <w:rPr>
          <w:b/>
        </w:rPr>
      </w:pPr>
      <w:r>
        <w:rPr>
          <w:b/>
        </w:rPr>
        <w:t>1</w:t>
      </w:r>
      <w:r w:rsidRPr="00EB2AA9">
        <w:rPr>
          <w:b/>
        </w:rPr>
        <w:t>. §</w:t>
      </w:r>
    </w:p>
    <w:p w:rsidR="00182903" w:rsidRPr="00EB2AA9" w:rsidRDefault="00182903" w:rsidP="00182903">
      <w:pPr>
        <w:spacing w:line="280" w:lineRule="exact"/>
        <w:jc w:val="both"/>
      </w:pPr>
    </w:p>
    <w:p w:rsidR="00182903" w:rsidRDefault="00182903" w:rsidP="00182903">
      <w:pPr>
        <w:spacing w:line="280" w:lineRule="exact"/>
        <w:jc w:val="both"/>
      </w:pPr>
      <w:r>
        <w:t>Hatályát veszti a</w:t>
      </w:r>
      <w:r w:rsidRPr="00EB2AA9">
        <w:t xml:space="preserve"> védett természeti területek és értékek nyilvántartásáról szóló 13/1997. (V. 28.) KTM rendelet</w:t>
      </w:r>
      <w:r>
        <w:t xml:space="preserve"> </w:t>
      </w:r>
    </w:p>
    <w:p w:rsidR="00182903" w:rsidRDefault="00182903" w:rsidP="00182903">
      <w:pPr>
        <w:spacing w:line="280" w:lineRule="exact"/>
        <w:jc w:val="both"/>
      </w:pPr>
      <w:proofErr w:type="gramStart"/>
      <w:r>
        <w:t>a</w:t>
      </w:r>
      <w:proofErr w:type="gramEnd"/>
      <w:r>
        <w:t>) 1. § (1) bekezdésében a „hatósági”,</w:t>
      </w:r>
    </w:p>
    <w:p w:rsidR="00182903" w:rsidRDefault="00182903" w:rsidP="00182903">
      <w:pPr>
        <w:spacing w:line="280" w:lineRule="exact"/>
        <w:jc w:val="both"/>
      </w:pPr>
      <w:r>
        <w:t>b) 1. § (3) bekezdésében az „és hitelesen”</w:t>
      </w:r>
    </w:p>
    <w:p w:rsidR="00182903" w:rsidRPr="00EB2AA9" w:rsidRDefault="00182903" w:rsidP="00182903">
      <w:pPr>
        <w:spacing w:line="280" w:lineRule="exact"/>
        <w:jc w:val="both"/>
      </w:pPr>
      <w:proofErr w:type="gramStart"/>
      <w:r>
        <w:t>szövegrész</w:t>
      </w:r>
      <w:proofErr w:type="gramEnd"/>
      <w:r>
        <w:t>.</w:t>
      </w:r>
    </w:p>
    <w:p w:rsidR="00182903" w:rsidRDefault="00182903" w:rsidP="00182903">
      <w:pPr>
        <w:spacing w:line="280" w:lineRule="exact"/>
        <w:jc w:val="both"/>
      </w:pPr>
    </w:p>
    <w:p w:rsidR="00182903" w:rsidRDefault="00182903" w:rsidP="00182903">
      <w:pPr>
        <w:spacing w:line="280" w:lineRule="exact"/>
        <w:jc w:val="center"/>
        <w:rPr>
          <w:b/>
          <w:i/>
        </w:rPr>
      </w:pPr>
      <w:r>
        <w:rPr>
          <w:b/>
          <w:i/>
        </w:rPr>
        <w:t>2</w:t>
      </w:r>
      <w:r w:rsidRPr="00323BDF">
        <w:rPr>
          <w:b/>
          <w:i/>
        </w:rPr>
        <w:t>.</w:t>
      </w:r>
      <w:r>
        <w:t xml:space="preserve"> </w:t>
      </w:r>
      <w:r>
        <w:rPr>
          <w:b/>
          <w:i/>
        </w:rPr>
        <w:t>A</w:t>
      </w:r>
      <w:r w:rsidRPr="00323BDF">
        <w:rPr>
          <w:b/>
          <w:i/>
        </w:rPr>
        <w:t>z elkobzott védett természeti értékekkel kapcsolatos intézkedésekről</w:t>
      </w:r>
      <w:r>
        <w:rPr>
          <w:b/>
          <w:i/>
        </w:rPr>
        <w:t xml:space="preserve"> szóló </w:t>
      </w:r>
      <w:r w:rsidRPr="00323BDF">
        <w:rPr>
          <w:b/>
          <w:i/>
        </w:rPr>
        <w:t>19/1997. (VII. 4.) KTM rendelet</w:t>
      </w:r>
      <w:r>
        <w:rPr>
          <w:b/>
          <w:i/>
        </w:rPr>
        <w:t xml:space="preserve"> módosítása</w:t>
      </w:r>
    </w:p>
    <w:p w:rsidR="00182903" w:rsidRDefault="00182903" w:rsidP="00182903">
      <w:pPr>
        <w:spacing w:line="280" w:lineRule="exact"/>
        <w:jc w:val="center"/>
        <w:rPr>
          <w:b/>
          <w:i/>
        </w:rPr>
      </w:pPr>
    </w:p>
    <w:p w:rsidR="00182903" w:rsidRDefault="00182903" w:rsidP="00182903">
      <w:pPr>
        <w:spacing w:line="280" w:lineRule="exact"/>
        <w:jc w:val="center"/>
        <w:rPr>
          <w:b/>
        </w:rPr>
      </w:pPr>
      <w:r>
        <w:rPr>
          <w:b/>
        </w:rPr>
        <w:t>2. §</w:t>
      </w:r>
    </w:p>
    <w:p w:rsidR="00182903" w:rsidRDefault="00182903" w:rsidP="00182903">
      <w:pPr>
        <w:spacing w:line="280" w:lineRule="exact"/>
        <w:jc w:val="center"/>
        <w:rPr>
          <w:b/>
        </w:rPr>
      </w:pPr>
    </w:p>
    <w:p w:rsidR="00182903" w:rsidRDefault="00182903" w:rsidP="00182903">
      <w:pPr>
        <w:spacing w:line="280" w:lineRule="exact"/>
        <w:jc w:val="both"/>
      </w:pPr>
      <w:r w:rsidRPr="00323BDF">
        <w:t xml:space="preserve">Az elkobzott védett természeti értékekkel kapcsolatos intézkedésekről szóló 19/1997. (VII. 4.) KTM rendelet </w:t>
      </w:r>
    </w:p>
    <w:p w:rsidR="00182903" w:rsidRDefault="00182903" w:rsidP="00182903">
      <w:pPr>
        <w:spacing w:line="280" w:lineRule="exact"/>
        <w:jc w:val="both"/>
      </w:pPr>
      <w:proofErr w:type="gramStart"/>
      <w:r>
        <w:t>a</w:t>
      </w:r>
      <w:proofErr w:type="gramEnd"/>
      <w:r>
        <w:t>) 2. §</w:t>
      </w:r>
      <w:proofErr w:type="spellStart"/>
      <w:r>
        <w:t>-ában</w:t>
      </w:r>
      <w:proofErr w:type="spellEnd"/>
      <w:r>
        <w:t xml:space="preserve"> a „jogerőre emelkedésével –</w:t>
      </w:r>
      <w:r w:rsidRPr="00323BDF">
        <w:t xml:space="preserve"> fellebbezésre tekintet nélkül végrehajtható határozat esetében annak közlésével </w:t>
      </w:r>
      <w:r>
        <w:t>–” szövegrész helyébe a „véglegessé válásával</w:t>
      </w:r>
      <w:r w:rsidRPr="00323BDF">
        <w:t xml:space="preserve"> </w:t>
      </w:r>
      <w:r>
        <w:t>–</w:t>
      </w:r>
      <w:r w:rsidRPr="00323BDF">
        <w:t xml:space="preserve"> </w:t>
      </w:r>
      <w:r>
        <w:t>a határozat azonnali végrehajthatóságának kimondása esetén</w:t>
      </w:r>
      <w:r w:rsidRPr="00323BDF">
        <w:t xml:space="preserve"> annak közlésével </w:t>
      </w:r>
      <w:r>
        <w:t>–”,</w:t>
      </w:r>
    </w:p>
    <w:p w:rsidR="00182903" w:rsidRDefault="00182903" w:rsidP="00182903">
      <w:pPr>
        <w:spacing w:line="280" w:lineRule="exact"/>
        <w:jc w:val="both"/>
      </w:pPr>
      <w:r>
        <w:t>b) 7. § (4) bekezdésében és 10. § (2) bekezdésében a „jogerőre emelkedésétől” szövegrész helyébe a „véglegessé válásától”</w:t>
      </w:r>
    </w:p>
    <w:p w:rsidR="00182903" w:rsidRDefault="00182903" w:rsidP="00182903">
      <w:pPr>
        <w:spacing w:line="280" w:lineRule="exact"/>
        <w:jc w:val="both"/>
      </w:pPr>
      <w:proofErr w:type="gramStart"/>
      <w:r>
        <w:t>szöveg</w:t>
      </w:r>
      <w:proofErr w:type="gramEnd"/>
      <w:r>
        <w:t xml:space="preserve"> lép.</w:t>
      </w:r>
    </w:p>
    <w:p w:rsidR="00182903" w:rsidRDefault="00182903" w:rsidP="00182903">
      <w:pPr>
        <w:spacing w:line="280" w:lineRule="exact"/>
        <w:jc w:val="both"/>
      </w:pPr>
    </w:p>
    <w:p w:rsidR="00182903" w:rsidRDefault="00182903" w:rsidP="00182903">
      <w:pPr>
        <w:spacing w:line="280" w:lineRule="exact"/>
        <w:jc w:val="center"/>
        <w:rPr>
          <w:b/>
          <w:i/>
        </w:rPr>
      </w:pPr>
      <w:r>
        <w:rPr>
          <w:b/>
          <w:i/>
        </w:rPr>
        <w:t>3</w:t>
      </w:r>
      <w:r w:rsidRPr="001B7C44">
        <w:rPr>
          <w:b/>
          <w:i/>
        </w:rPr>
        <w:t>. A barlangok nyilvántartásáról, a barlangok látogatásának és kutatásának egyes feltételeiről, valamint a barlangok kiépítéséről szóló 13/1998. (V. 6.) KTM rendelet módosítása</w:t>
      </w:r>
    </w:p>
    <w:p w:rsidR="00182903" w:rsidRDefault="00182903" w:rsidP="00182903">
      <w:pPr>
        <w:spacing w:line="280" w:lineRule="exact"/>
        <w:jc w:val="center"/>
        <w:rPr>
          <w:b/>
          <w:i/>
        </w:rPr>
      </w:pPr>
    </w:p>
    <w:p w:rsidR="00182903" w:rsidRPr="001B7C44" w:rsidRDefault="00182903" w:rsidP="00182903">
      <w:pPr>
        <w:spacing w:line="280" w:lineRule="exact"/>
        <w:jc w:val="center"/>
        <w:rPr>
          <w:b/>
        </w:rPr>
      </w:pPr>
      <w:r>
        <w:rPr>
          <w:b/>
        </w:rPr>
        <w:t>3</w:t>
      </w:r>
      <w:r w:rsidRPr="001B7C44">
        <w:rPr>
          <w:b/>
        </w:rPr>
        <w:t>. §</w:t>
      </w:r>
    </w:p>
    <w:p w:rsidR="00182903" w:rsidRDefault="00182903" w:rsidP="00182903">
      <w:pPr>
        <w:spacing w:line="280" w:lineRule="exact"/>
        <w:jc w:val="both"/>
      </w:pPr>
    </w:p>
    <w:p w:rsidR="00182903" w:rsidRDefault="00182903" w:rsidP="00182903">
      <w:pPr>
        <w:spacing w:line="280" w:lineRule="exact"/>
        <w:jc w:val="both"/>
      </w:pPr>
      <w:r>
        <w:t xml:space="preserve">(1) </w:t>
      </w:r>
      <w:r w:rsidRPr="00A53723">
        <w:t xml:space="preserve">A barlangok nyilvántartásáról, a barlangok látogatásának és kutatásának egyes feltételeiről, valamint a barlangok kiépítéséről szóló 13/1998. (V. 6.) KTM rendelet </w:t>
      </w:r>
      <w:r>
        <w:t>(a továbbiakban: 13/1998. (V. 6.) KTM rendelet) 1. §</w:t>
      </w:r>
      <w:proofErr w:type="spellStart"/>
      <w:r>
        <w:t>-át</w:t>
      </w:r>
      <w:proofErr w:type="spellEnd"/>
      <w:r>
        <w:t xml:space="preserve"> megelőző alcímének címe helyébe a következő rendelkezés lép:</w:t>
      </w:r>
    </w:p>
    <w:p w:rsidR="00182903" w:rsidRDefault="00182903" w:rsidP="00182903">
      <w:pPr>
        <w:spacing w:line="280" w:lineRule="exact"/>
        <w:jc w:val="both"/>
      </w:pPr>
    </w:p>
    <w:p w:rsidR="00182903" w:rsidRPr="009A791D" w:rsidRDefault="00182903" w:rsidP="00182903">
      <w:pPr>
        <w:spacing w:line="280" w:lineRule="exact"/>
        <w:jc w:val="both"/>
      </w:pPr>
      <w:r>
        <w:t>„Az Országos Barlangnyilvántartásból történő adatszolgáltatásokkal kapcsolatos fizetési kötelezettségek”</w:t>
      </w:r>
    </w:p>
    <w:p w:rsidR="00182903" w:rsidRPr="0037507C" w:rsidRDefault="00182903" w:rsidP="00182903">
      <w:pPr>
        <w:spacing w:line="280" w:lineRule="exact"/>
        <w:jc w:val="both"/>
      </w:pPr>
    </w:p>
    <w:p w:rsidR="00182903" w:rsidRDefault="00182903" w:rsidP="00182903">
      <w:pPr>
        <w:spacing w:line="280" w:lineRule="exact"/>
        <w:jc w:val="both"/>
      </w:pPr>
      <w:r>
        <w:t>(2) A 13/1998. (V. 6.) KTM rendelet 9. § (1) bekezdésében a „Nyilvántartásból” szövegrész helyébe a „</w:t>
      </w:r>
      <w:proofErr w:type="spellStart"/>
      <w:r>
        <w:t>Tvt</w:t>
      </w:r>
      <w:proofErr w:type="spellEnd"/>
      <w:r>
        <w:t>. 49. § (2) bekezdésében meghatározott nyilvántartásból (a továbbiakban: Nyilvántartás)” szöveg lép.</w:t>
      </w:r>
    </w:p>
    <w:p w:rsidR="00182903" w:rsidRPr="00323BDF" w:rsidRDefault="00182903" w:rsidP="00182903">
      <w:pPr>
        <w:spacing w:line="280" w:lineRule="exact"/>
        <w:jc w:val="center"/>
        <w:rPr>
          <w:b/>
          <w:i/>
        </w:rPr>
      </w:pPr>
    </w:p>
    <w:p w:rsidR="00182903" w:rsidRDefault="00182903" w:rsidP="00182903">
      <w:pPr>
        <w:spacing w:line="280" w:lineRule="exact"/>
        <w:jc w:val="both"/>
      </w:pPr>
      <w:r>
        <w:t>(3) Hatályát veszti a 13/1998. (V. 6.) KTM rendelet</w:t>
      </w:r>
    </w:p>
    <w:p w:rsidR="00182903" w:rsidRDefault="00182903" w:rsidP="00182903">
      <w:pPr>
        <w:spacing w:line="280" w:lineRule="exact"/>
        <w:jc w:val="both"/>
      </w:pPr>
      <w:proofErr w:type="gramStart"/>
      <w:r>
        <w:t>a</w:t>
      </w:r>
      <w:proofErr w:type="gramEnd"/>
      <w:r>
        <w:t>) 1-8.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, </w:t>
      </w:r>
    </w:p>
    <w:p w:rsidR="00182903" w:rsidRDefault="00182903" w:rsidP="00182903">
      <w:pPr>
        <w:spacing w:line="280" w:lineRule="exact"/>
        <w:jc w:val="both"/>
      </w:pPr>
      <w:r>
        <w:t>b) 1. számú melléklete.</w:t>
      </w:r>
    </w:p>
    <w:p w:rsidR="00182903" w:rsidRDefault="00182903" w:rsidP="00182903">
      <w:pPr>
        <w:spacing w:line="280" w:lineRule="exact"/>
        <w:jc w:val="both"/>
      </w:pPr>
    </w:p>
    <w:p w:rsidR="00182903" w:rsidRPr="00DE1F45" w:rsidRDefault="00182903" w:rsidP="00182903">
      <w:pPr>
        <w:spacing w:line="280" w:lineRule="exact"/>
        <w:jc w:val="center"/>
        <w:rPr>
          <w:b/>
          <w:i/>
        </w:rPr>
      </w:pPr>
      <w:r>
        <w:rPr>
          <w:b/>
          <w:i/>
        </w:rPr>
        <w:t>4</w:t>
      </w:r>
      <w:r w:rsidRPr="00DE1F45">
        <w:rPr>
          <w:b/>
          <w:i/>
        </w:rPr>
        <w:t xml:space="preserve">. A vad védelméről, a vadgazdálkodásról, valamint a vadászatról szóló 1996. évi LV. törvény végrehajtásának szabályairól szóló 79/2004. (V. 4.) FVM rendelet módosítása </w:t>
      </w:r>
    </w:p>
    <w:p w:rsidR="00182903" w:rsidRPr="00DE1F45" w:rsidRDefault="00182903" w:rsidP="00182903">
      <w:pPr>
        <w:spacing w:line="280" w:lineRule="exact"/>
        <w:jc w:val="both"/>
      </w:pPr>
    </w:p>
    <w:p w:rsidR="00182903" w:rsidRDefault="00182903" w:rsidP="00182903">
      <w:pPr>
        <w:spacing w:line="280" w:lineRule="exact"/>
        <w:jc w:val="center"/>
        <w:rPr>
          <w:b/>
        </w:rPr>
      </w:pPr>
    </w:p>
    <w:p w:rsidR="00182903" w:rsidRPr="00DE1F45" w:rsidRDefault="00182903" w:rsidP="00182903">
      <w:pPr>
        <w:spacing w:line="280" w:lineRule="exact"/>
        <w:jc w:val="center"/>
        <w:rPr>
          <w:b/>
        </w:rPr>
      </w:pPr>
      <w:r>
        <w:rPr>
          <w:b/>
        </w:rPr>
        <w:t>4</w:t>
      </w:r>
      <w:r w:rsidRPr="00DE1F45">
        <w:rPr>
          <w:b/>
        </w:rPr>
        <w:t>. §</w:t>
      </w:r>
    </w:p>
    <w:p w:rsidR="00182903" w:rsidRPr="00DE1F45" w:rsidRDefault="00182903" w:rsidP="00182903">
      <w:pPr>
        <w:spacing w:line="280" w:lineRule="exact"/>
        <w:jc w:val="both"/>
        <w:rPr>
          <w:b/>
        </w:rPr>
      </w:pPr>
    </w:p>
    <w:p w:rsidR="00182903" w:rsidRDefault="00182903" w:rsidP="00182903">
      <w:pPr>
        <w:jc w:val="both"/>
      </w:pPr>
      <w:r>
        <w:t xml:space="preserve">(1) </w:t>
      </w:r>
      <w:r w:rsidRPr="005C1D48">
        <w:t>A vad védelméről, a vadgazdálkodásról, valamint a vadászatról szóló 1996. évi LV. törvény végrehajtásának szabályairól szóló 79/2004. (V. 4.) FVM rendelet (a továbbiakban:</w:t>
      </w:r>
      <w:r>
        <w:t xml:space="preserve"> </w:t>
      </w:r>
      <w:r w:rsidRPr="005C1D48">
        <w:t xml:space="preserve">79/2004. (V. 4.) FVM rendelet) </w:t>
      </w:r>
    </w:p>
    <w:p w:rsidR="00182903" w:rsidRDefault="00182903" w:rsidP="00182903">
      <w:pPr>
        <w:jc w:val="both"/>
      </w:pPr>
      <w:proofErr w:type="gramStart"/>
      <w:r>
        <w:t>a</w:t>
      </w:r>
      <w:proofErr w:type="gramEnd"/>
      <w:r>
        <w:t xml:space="preserve">) 44. § (1) bekezdésében a „helyi szabályzatban” szövegrész helyébe </w:t>
      </w:r>
      <w:r w:rsidRPr="00731152">
        <w:t xml:space="preserve">a </w:t>
      </w:r>
      <w:r>
        <w:t>„</w:t>
      </w:r>
      <w:r w:rsidRPr="00731152">
        <w:t>vadászatra jogosult által elfogadott, az azonosító jel használatának részletes szabályait magába foglaló, a vadászat helyi rendjét részletesen tartalmazó szabályzat</w:t>
      </w:r>
      <w:r>
        <w:t>ban</w:t>
      </w:r>
      <w:r w:rsidRPr="00731152">
        <w:t xml:space="preserve"> (a továbbiakban: helyi szabályzat)</w:t>
      </w:r>
      <w:r>
        <w:t>” szöveg,</w:t>
      </w:r>
    </w:p>
    <w:p w:rsidR="00182903" w:rsidRDefault="00182903" w:rsidP="00182903">
      <w:pPr>
        <w:jc w:val="both"/>
      </w:pPr>
      <w:r>
        <w:t>b) 79. § (2) bekezdésében az „a 18. számú melléklet II. részében foglaltak szerinti kiviteli engedélyét kell bemutatni” szövegrész helyébe az „engedélye szükséges” szöveg</w:t>
      </w:r>
    </w:p>
    <w:p w:rsidR="00182903" w:rsidRDefault="00182903" w:rsidP="00182903">
      <w:pPr>
        <w:jc w:val="both"/>
      </w:pPr>
      <w:proofErr w:type="gramStart"/>
      <w:r>
        <w:t>lép</w:t>
      </w:r>
      <w:proofErr w:type="gramEnd"/>
      <w:r>
        <w:t xml:space="preserve">. </w:t>
      </w:r>
    </w:p>
    <w:p w:rsidR="00182903" w:rsidRDefault="00182903" w:rsidP="00182903">
      <w:pPr>
        <w:spacing w:line="280" w:lineRule="exact"/>
        <w:jc w:val="both"/>
      </w:pPr>
    </w:p>
    <w:p w:rsidR="00182903" w:rsidRDefault="00182903" w:rsidP="00182903">
      <w:pPr>
        <w:spacing w:line="280" w:lineRule="exact"/>
        <w:jc w:val="both"/>
      </w:pPr>
      <w:r>
        <w:t xml:space="preserve">(2) Hatályát veszti a </w:t>
      </w:r>
      <w:r w:rsidRPr="005C1D48">
        <w:t xml:space="preserve">79/2004. (V. 4.) FVM rendelet </w:t>
      </w:r>
    </w:p>
    <w:p w:rsidR="00182903" w:rsidRDefault="00182903" w:rsidP="00182903">
      <w:pPr>
        <w:spacing w:line="280" w:lineRule="exact"/>
        <w:jc w:val="both"/>
      </w:pPr>
      <w:proofErr w:type="gramStart"/>
      <w:r>
        <w:t>a</w:t>
      </w:r>
      <w:proofErr w:type="gramEnd"/>
      <w:r>
        <w:t>) 17. § első mondata,</w:t>
      </w:r>
      <w:r w:rsidRPr="00753E0C">
        <w:t xml:space="preserve"> </w:t>
      </w:r>
    </w:p>
    <w:p w:rsidR="00182903" w:rsidRDefault="00182903" w:rsidP="00182903">
      <w:pPr>
        <w:spacing w:line="280" w:lineRule="exact"/>
        <w:jc w:val="both"/>
      </w:pPr>
      <w:r>
        <w:t>b) 20/D.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>,</w:t>
      </w:r>
    </w:p>
    <w:p w:rsidR="00182903" w:rsidRDefault="00182903" w:rsidP="00182903">
      <w:pPr>
        <w:spacing w:line="280" w:lineRule="exact"/>
        <w:jc w:val="both"/>
      </w:pPr>
      <w:r>
        <w:t>c) 20/E. § (2) bekezdés első mondata,</w:t>
      </w:r>
    </w:p>
    <w:p w:rsidR="00182903" w:rsidRDefault="00182903" w:rsidP="00182903">
      <w:pPr>
        <w:spacing w:line="280" w:lineRule="exact"/>
        <w:jc w:val="both"/>
      </w:pPr>
      <w:r>
        <w:t>d) 21. § (1) bekezdése,</w:t>
      </w:r>
    </w:p>
    <w:p w:rsidR="00182903" w:rsidRDefault="00182903" w:rsidP="00182903">
      <w:pPr>
        <w:spacing w:line="280" w:lineRule="exact"/>
        <w:jc w:val="both"/>
      </w:pPr>
      <w:proofErr w:type="gramStart"/>
      <w:r>
        <w:t>e</w:t>
      </w:r>
      <w:proofErr w:type="gramEnd"/>
      <w:r>
        <w:t>) 27. § (2) bekezdés második mondata,</w:t>
      </w:r>
    </w:p>
    <w:p w:rsidR="00182903" w:rsidRDefault="00182903" w:rsidP="00182903">
      <w:pPr>
        <w:spacing w:line="280" w:lineRule="exact"/>
        <w:jc w:val="both"/>
      </w:pPr>
      <w:proofErr w:type="gramStart"/>
      <w:r>
        <w:t>f</w:t>
      </w:r>
      <w:proofErr w:type="gramEnd"/>
      <w:r>
        <w:t>) 27. § (3) bekezdés második mondata,</w:t>
      </w:r>
    </w:p>
    <w:p w:rsidR="00182903" w:rsidRDefault="00182903" w:rsidP="00182903">
      <w:pPr>
        <w:spacing w:line="280" w:lineRule="exact"/>
        <w:jc w:val="both"/>
      </w:pPr>
      <w:proofErr w:type="gramStart"/>
      <w:r>
        <w:t>g</w:t>
      </w:r>
      <w:proofErr w:type="gramEnd"/>
      <w:r>
        <w:t>) 54. § (2) bekezdése,</w:t>
      </w:r>
    </w:p>
    <w:p w:rsidR="00182903" w:rsidRDefault="00182903" w:rsidP="00182903">
      <w:pPr>
        <w:spacing w:line="280" w:lineRule="exact"/>
        <w:jc w:val="both"/>
      </w:pPr>
      <w:proofErr w:type="gramStart"/>
      <w:r>
        <w:t>h</w:t>
      </w:r>
      <w:proofErr w:type="gramEnd"/>
      <w:r>
        <w:t>) 89.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>,</w:t>
      </w:r>
    </w:p>
    <w:p w:rsidR="00182903" w:rsidRDefault="00182903" w:rsidP="00182903">
      <w:pPr>
        <w:spacing w:line="280" w:lineRule="exact"/>
        <w:jc w:val="both"/>
      </w:pPr>
      <w:r>
        <w:t>i) 18. számú melléklete.</w:t>
      </w:r>
    </w:p>
    <w:p w:rsidR="00182903" w:rsidRDefault="00182903" w:rsidP="00182903">
      <w:pPr>
        <w:spacing w:line="280" w:lineRule="exact"/>
        <w:rPr>
          <w:b/>
          <w:i/>
        </w:rPr>
      </w:pPr>
    </w:p>
    <w:p w:rsidR="00182903" w:rsidRPr="001D54F7" w:rsidRDefault="00182903" w:rsidP="00182903">
      <w:pPr>
        <w:spacing w:line="280" w:lineRule="exact"/>
        <w:rPr>
          <w:b/>
          <w:i/>
        </w:rPr>
      </w:pPr>
    </w:p>
    <w:p w:rsidR="00182903" w:rsidRDefault="00182903" w:rsidP="00182903">
      <w:pPr>
        <w:spacing w:line="280" w:lineRule="exact"/>
        <w:rPr>
          <w:b/>
          <w:i/>
        </w:rPr>
      </w:pPr>
      <w:r w:rsidRPr="00CE45EA">
        <w:rPr>
          <w:b/>
          <w:i/>
        </w:rPr>
        <w:t>5.</w:t>
      </w:r>
      <w:r>
        <w:rPr>
          <w:b/>
          <w:i/>
        </w:rPr>
        <w:t xml:space="preserve"> A</w:t>
      </w:r>
      <w:r w:rsidRPr="001D54F7">
        <w:rPr>
          <w:b/>
          <w:i/>
        </w:rPr>
        <w:t xml:space="preserve"> fokozottan védett növény-, illetve állatfajok élőhelyén és élőhelye körüli korlátozás elrendelésének részletes szabályairól</w:t>
      </w:r>
      <w:r>
        <w:rPr>
          <w:b/>
          <w:i/>
        </w:rPr>
        <w:t xml:space="preserve"> szóló </w:t>
      </w:r>
      <w:r w:rsidRPr="001D54F7">
        <w:rPr>
          <w:b/>
          <w:i/>
        </w:rPr>
        <w:t xml:space="preserve">12/2005. (VI. 17.) </w:t>
      </w:r>
      <w:proofErr w:type="spellStart"/>
      <w:r w:rsidRPr="001D54F7">
        <w:rPr>
          <w:b/>
          <w:i/>
        </w:rPr>
        <w:t>KvVM</w:t>
      </w:r>
      <w:proofErr w:type="spellEnd"/>
      <w:r w:rsidRPr="001D54F7">
        <w:rPr>
          <w:b/>
          <w:i/>
        </w:rPr>
        <w:t xml:space="preserve"> rendelet</w:t>
      </w:r>
      <w:r>
        <w:rPr>
          <w:b/>
          <w:i/>
        </w:rPr>
        <w:t xml:space="preserve"> módosítása</w:t>
      </w:r>
    </w:p>
    <w:p w:rsidR="00182903" w:rsidRDefault="00182903" w:rsidP="00182903">
      <w:pPr>
        <w:spacing w:line="280" w:lineRule="exact"/>
        <w:rPr>
          <w:b/>
          <w:i/>
        </w:rPr>
      </w:pPr>
    </w:p>
    <w:p w:rsidR="00182903" w:rsidRDefault="00182903" w:rsidP="00182903">
      <w:pPr>
        <w:spacing w:line="280" w:lineRule="exact"/>
        <w:jc w:val="center"/>
        <w:rPr>
          <w:b/>
        </w:rPr>
      </w:pPr>
      <w:r w:rsidRPr="002B06DB">
        <w:rPr>
          <w:b/>
        </w:rPr>
        <w:t>5. §</w:t>
      </w:r>
    </w:p>
    <w:p w:rsidR="00182903" w:rsidRDefault="00182903" w:rsidP="00182903">
      <w:pPr>
        <w:spacing w:line="280" w:lineRule="exact"/>
        <w:jc w:val="center"/>
        <w:rPr>
          <w:b/>
        </w:rPr>
      </w:pPr>
    </w:p>
    <w:p w:rsidR="00182903" w:rsidRDefault="00182903" w:rsidP="00182903">
      <w:pPr>
        <w:spacing w:line="280" w:lineRule="exact"/>
        <w:jc w:val="both"/>
      </w:pPr>
      <w:r>
        <w:t>(1) A</w:t>
      </w:r>
      <w:r w:rsidRPr="00CC1ED0">
        <w:t xml:space="preserve"> fokozottan védett növény-, illetve állatfajok élőhelyén és élőhelye körüli korlátozás elrendelésének részletes szabályairól szóló 12/2005. (VI. 17.) </w:t>
      </w:r>
      <w:proofErr w:type="spellStart"/>
      <w:r w:rsidRPr="00CC1ED0">
        <w:t>KvVM</w:t>
      </w:r>
      <w:proofErr w:type="spellEnd"/>
      <w:r w:rsidRPr="00CC1ED0">
        <w:t xml:space="preserve"> rendelet</w:t>
      </w:r>
      <w:r>
        <w:t xml:space="preserve"> (a továbbiakban: </w:t>
      </w:r>
      <w:r w:rsidRPr="00CC1ED0">
        <w:t xml:space="preserve">12/2005. (VI. 17.) </w:t>
      </w:r>
      <w:proofErr w:type="spellStart"/>
      <w:r w:rsidRPr="00CC1ED0">
        <w:t>KvVM</w:t>
      </w:r>
      <w:proofErr w:type="spellEnd"/>
      <w:r w:rsidRPr="00CC1ED0">
        <w:t xml:space="preserve"> rendelet</w:t>
      </w:r>
      <w:r>
        <w:t>) 7. §</w:t>
      </w:r>
      <w:proofErr w:type="spellStart"/>
      <w:r>
        <w:t>-át</w:t>
      </w:r>
      <w:proofErr w:type="spellEnd"/>
      <w:r>
        <w:t xml:space="preserve"> megelőző alcímének címe helyébe a következő rendelkezés lép:</w:t>
      </w:r>
    </w:p>
    <w:p w:rsidR="00182903" w:rsidRDefault="00182903" w:rsidP="00182903">
      <w:pPr>
        <w:spacing w:line="280" w:lineRule="exact"/>
        <w:jc w:val="both"/>
      </w:pPr>
    </w:p>
    <w:p w:rsidR="00182903" w:rsidRDefault="00182903" w:rsidP="00182903">
      <w:pPr>
        <w:spacing w:line="280" w:lineRule="exact"/>
        <w:jc w:val="both"/>
      </w:pPr>
      <w:r>
        <w:t>„</w:t>
      </w:r>
      <w:r w:rsidRPr="0076189E">
        <w:rPr>
          <w:b/>
          <w:i/>
        </w:rPr>
        <w:t>A korlátozás felülvizsgálata</w:t>
      </w:r>
      <w:r>
        <w:t>”</w:t>
      </w:r>
    </w:p>
    <w:p w:rsidR="00182903" w:rsidRDefault="00182903" w:rsidP="00182903">
      <w:pPr>
        <w:spacing w:line="280" w:lineRule="exact"/>
        <w:jc w:val="both"/>
      </w:pPr>
    </w:p>
    <w:p w:rsidR="00182903" w:rsidRPr="00081EE6" w:rsidRDefault="00182903" w:rsidP="00182903">
      <w:pPr>
        <w:spacing w:line="280" w:lineRule="exact"/>
        <w:jc w:val="both"/>
      </w:pPr>
      <w:r>
        <w:t xml:space="preserve">(2) Hatályát veszti a </w:t>
      </w:r>
      <w:r w:rsidRPr="00CC1ED0">
        <w:t xml:space="preserve">12/2005. (VI. 17.) </w:t>
      </w:r>
      <w:proofErr w:type="spellStart"/>
      <w:r w:rsidRPr="00CC1ED0">
        <w:t>KvVM</w:t>
      </w:r>
      <w:proofErr w:type="spellEnd"/>
      <w:r w:rsidRPr="00CC1ED0">
        <w:t xml:space="preserve"> rendelet</w:t>
      </w:r>
      <w:r>
        <w:t xml:space="preserve"> 7. § (1) bekezdése.</w:t>
      </w:r>
    </w:p>
    <w:p w:rsidR="00182903" w:rsidRDefault="00182903" w:rsidP="00182903">
      <w:pPr>
        <w:spacing w:line="280" w:lineRule="exact"/>
        <w:jc w:val="center"/>
        <w:rPr>
          <w:b/>
          <w:i/>
        </w:rPr>
      </w:pPr>
    </w:p>
    <w:p w:rsidR="00182903" w:rsidRPr="00D70CDE" w:rsidRDefault="00182903" w:rsidP="00182903">
      <w:pPr>
        <w:spacing w:line="280" w:lineRule="exact"/>
        <w:jc w:val="center"/>
        <w:rPr>
          <w:b/>
          <w:i/>
        </w:rPr>
      </w:pPr>
      <w:r>
        <w:rPr>
          <w:b/>
          <w:i/>
        </w:rPr>
        <w:t>6</w:t>
      </w:r>
      <w:r w:rsidRPr="00D70CDE">
        <w:rPr>
          <w:b/>
          <w:i/>
        </w:rPr>
        <w:t xml:space="preserve">. A hulladéklerakással, valamint a hulladéklerakóval kapcsolatos egyes szabályokról és feltételekről szóló 20/2006. (IV. 5.) </w:t>
      </w:r>
      <w:proofErr w:type="spellStart"/>
      <w:r w:rsidRPr="00D70CDE">
        <w:rPr>
          <w:b/>
          <w:i/>
        </w:rPr>
        <w:t>KvVM</w:t>
      </w:r>
      <w:proofErr w:type="spellEnd"/>
      <w:r w:rsidRPr="00D70CDE">
        <w:rPr>
          <w:b/>
          <w:i/>
        </w:rPr>
        <w:t xml:space="preserve"> rendelet módosítása</w:t>
      </w:r>
    </w:p>
    <w:p w:rsidR="00182903" w:rsidRPr="00362D7A" w:rsidRDefault="00182903" w:rsidP="00182903">
      <w:pPr>
        <w:spacing w:line="280" w:lineRule="exact"/>
        <w:jc w:val="both"/>
      </w:pPr>
    </w:p>
    <w:p w:rsidR="00182903" w:rsidRPr="001B7318" w:rsidRDefault="00182903" w:rsidP="00182903">
      <w:pPr>
        <w:spacing w:line="280" w:lineRule="exact"/>
        <w:jc w:val="center"/>
        <w:rPr>
          <w:b/>
        </w:rPr>
      </w:pPr>
      <w:r>
        <w:rPr>
          <w:b/>
        </w:rPr>
        <w:t>6</w:t>
      </w:r>
      <w:r w:rsidRPr="001B7318">
        <w:rPr>
          <w:b/>
        </w:rPr>
        <w:t>. §</w:t>
      </w:r>
    </w:p>
    <w:p w:rsidR="00182903" w:rsidRDefault="00182903" w:rsidP="00182903">
      <w:pPr>
        <w:spacing w:line="280" w:lineRule="exact"/>
        <w:jc w:val="center"/>
      </w:pPr>
    </w:p>
    <w:p w:rsidR="00182903" w:rsidRDefault="00182903" w:rsidP="00182903">
      <w:pPr>
        <w:spacing w:line="280" w:lineRule="exact"/>
        <w:jc w:val="both"/>
      </w:pPr>
      <w:r>
        <w:t xml:space="preserve">(1) Hatályát veszti a </w:t>
      </w:r>
      <w:r w:rsidRPr="00362D7A">
        <w:t xml:space="preserve">hulladéklerakással, valamint a hulladéklerakóval kapcsolatos egyes szabályokról és feltételekről szóló 20/2006. (IV. 5.) </w:t>
      </w:r>
      <w:proofErr w:type="spellStart"/>
      <w:r w:rsidRPr="00362D7A">
        <w:t>KvVM</w:t>
      </w:r>
      <w:proofErr w:type="spellEnd"/>
      <w:r w:rsidRPr="00362D7A">
        <w:t xml:space="preserve"> rendelet</w:t>
      </w:r>
      <w:r>
        <w:t xml:space="preserve"> </w:t>
      </w:r>
    </w:p>
    <w:p w:rsidR="00182903" w:rsidRDefault="00182903" w:rsidP="00182903">
      <w:pPr>
        <w:spacing w:line="280" w:lineRule="exact"/>
        <w:jc w:val="both"/>
      </w:pPr>
      <w:proofErr w:type="gramStart"/>
      <w:r>
        <w:t>a</w:t>
      </w:r>
      <w:proofErr w:type="gramEnd"/>
      <w:r>
        <w:t>) 8. § (1) bekezdése,</w:t>
      </w:r>
    </w:p>
    <w:p w:rsidR="00182903" w:rsidRPr="00362D7A" w:rsidRDefault="00182903" w:rsidP="00182903">
      <w:pPr>
        <w:spacing w:line="280" w:lineRule="exact"/>
        <w:jc w:val="both"/>
      </w:pPr>
      <w:r>
        <w:t>b) 15. § (5) bekezdése.</w:t>
      </w:r>
    </w:p>
    <w:p w:rsidR="00182903" w:rsidRDefault="00182903" w:rsidP="00182903">
      <w:pPr>
        <w:spacing w:line="280" w:lineRule="exact"/>
        <w:jc w:val="center"/>
        <w:rPr>
          <w:b/>
          <w:i/>
        </w:rPr>
      </w:pPr>
    </w:p>
    <w:p w:rsidR="00182903" w:rsidRDefault="00182903" w:rsidP="00182903">
      <w:pPr>
        <w:spacing w:line="280" w:lineRule="exact"/>
        <w:jc w:val="center"/>
        <w:rPr>
          <w:b/>
          <w:i/>
        </w:rPr>
      </w:pPr>
    </w:p>
    <w:p w:rsidR="00182903" w:rsidRDefault="00182903" w:rsidP="00182903">
      <w:pPr>
        <w:spacing w:line="280" w:lineRule="exact"/>
        <w:jc w:val="center"/>
        <w:rPr>
          <w:b/>
          <w:i/>
        </w:rPr>
      </w:pPr>
      <w:r>
        <w:rPr>
          <w:b/>
          <w:i/>
        </w:rPr>
        <w:t>7</w:t>
      </w:r>
      <w:r w:rsidRPr="007A4C1C">
        <w:rPr>
          <w:b/>
          <w:i/>
        </w:rPr>
        <w:t xml:space="preserve">. A zajkibocsátási határértékek megállapításának, valamint a zaj- és rezgéskibocsátás ellenőrzésének módjáról szóló 93/2007. (XII. 18.) </w:t>
      </w:r>
      <w:proofErr w:type="spellStart"/>
      <w:r w:rsidRPr="007A4C1C">
        <w:rPr>
          <w:b/>
          <w:i/>
        </w:rPr>
        <w:t>KvVM</w:t>
      </w:r>
      <w:proofErr w:type="spellEnd"/>
      <w:r w:rsidRPr="007A4C1C">
        <w:rPr>
          <w:b/>
          <w:i/>
        </w:rPr>
        <w:t xml:space="preserve"> rendelet módosítása</w:t>
      </w:r>
    </w:p>
    <w:p w:rsidR="00182903" w:rsidRDefault="00182903" w:rsidP="00182903">
      <w:pPr>
        <w:spacing w:line="280" w:lineRule="exact"/>
        <w:jc w:val="center"/>
        <w:rPr>
          <w:b/>
          <w:i/>
        </w:rPr>
      </w:pPr>
    </w:p>
    <w:p w:rsidR="00182903" w:rsidRDefault="00182903" w:rsidP="00182903">
      <w:pPr>
        <w:spacing w:line="280" w:lineRule="exact"/>
        <w:jc w:val="center"/>
        <w:rPr>
          <w:b/>
        </w:rPr>
      </w:pPr>
      <w:r>
        <w:rPr>
          <w:b/>
        </w:rPr>
        <w:t>7</w:t>
      </w:r>
      <w:r w:rsidRPr="007A4C1C">
        <w:rPr>
          <w:b/>
        </w:rPr>
        <w:t>. §</w:t>
      </w:r>
    </w:p>
    <w:p w:rsidR="00182903" w:rsidRDefault="00182903" w:rsidP="00182903">
      <w:pPr>
        <w:spacing w:line="280" w:lineRule="exact"/>
        <w:jc w:val="center"/>
        <w:rPr>
          <w:b/>
        </w:rPr>
      </w:pPr>
    </w:p>
    <w:p w:rsidR="00182903" w:rsidRPr="007A4C1C" w:rsidRDefault="00182903" w:rsidP="00182903">
      <w:pPr>
        <w:spacing w:line="280" w:lineRule="exact"/>
        <w:jc w:val="both"/>
      </w:pPr>
      <w:r w:rsidRPr="007A4C1C">
        <w:t xml:space="preserve">Hatályát veszti a zajkibocsátási határértékek megállapításának, valamint a zaj- és rezgéskibocsátás ellenőrzésének módjáról szóló 93/2007. (XII. 18.) </w:t>
      </w:r>
      <w:proofErr w:type="spellStart"/>
      <w:r w:rsidRPr="007A4C1C">
        <w:t>KvVM</w:t>
      </w:r>
      <w:proofErr w:type="spellEnd"/>
      <w:r w:rsidRPr="007A4C1C">
        <w:t xml:space="preserve"> rendelet </w:t>
      </w:r>
    </w:p>
    <w:p w:rsidR="00182903" w:rsidRPr="007A4C1C" w:rsidRDefault="00182903" w:rsidP="00182903">
      <w:pPr>
        <w:spacing w:line="280" w:lineRule="exact"/>
        <w:jc w:val="both"/>
      </w:pPr>
      <w:proofErr w:type="gramStart"/>
      <w:r>
        <w:t>a</w:t>
      </w:r>
      <w:proofErr w:type="gramEnd"/>
      <w:r>
        <w:t xml:space="preserve">) </w:t>
      </w:r>
      <w:r w:rsidRPr="007A4C1C">
        <w:t>1. § (4) bekezdése,</w:t>
      </w:r>
    </w:p>
    <w:p w:rsidR="00182903" w:rsidRPr="007A4C1C" w:rsidRDefault="00182903" w:rsidP="00182903">
      <w:pPr>
        <w:spacing w:line="280" w:lineRule="exact"/>
        <w:jc w:val="both"/>
      </w:pPr>
      <w:r>
        <w:t xml:space="preserve">b) </w:t>
      </w:r>
      <w:r w:rsidRPr="007A4C1C">
        <w:t>5. §</w:t>
      </w:r>
      <w:proofErr w:type="spellStart"/>
      <w:r w:rsidRPr="007A4C1C">
        <w:t>-</w:t>
      </w:r>
      <w:proofErr w:type="gramStart"/>
      <w:r w:rsidRPr="007A4C1C">
        <w:t>a</w:t>
      </w:r>
      <w:proofErr w:type="spellEnd"/>
      <w:proofErr w:type="gramEnd"/>
      <w:r w:rsidRPr="007A4C1C">
        <w:t xml:space="preserve">, </w:t>
      </w:r>
    </w:p>
    <w:p w:rsidR="00182903" w:rsidRDefault="00182903" w:rsidP="00182903">
      <w:pPr>
        <w:spacing w:line="280" w:lineRule="exact"/>
        <w:jc w:val="both"/>
      </w:pPr>
      <w:r>
        <w:t xml:space="preserve">c) </w:t>
      </w:r>
      <w:r w:rsidRPr="007A4C1C">
        <w:t>5. és 6. számú melléklete.</w:t>
      </w:r>
    </w:p>
    <w:p w:rsidR="00182903" w:rsidRDefault="00182903" w:rsidP="00182903">
      <w:pPr>
        <w:spacing w:line="280" w:lineRule="exact"/>
        <w:rPr>
          <w:b/>
          <w:i/>
        </w:rPr>
      </w:pPr>
    </w:p>
    <w:p w:rsidR="00182903" w:rsidRDefault="00182903" w:rsidP="00182903">
      <w:pPr>
        <w:spacing w:line="280" w:lineRule="exact"/>
        <w:jc w:val="center"/>
        <w:rPr>
          <w:b/>
          <w:i/>
        </w:rPr>
      </w:pPr>
    </w:p>
    <w:p w:rsidR="00182903" w:rsidRDefault="00182903" w:rsidP="00182903">
      <w:pPr>
        <w:spacing w:line="280" w:lineRule="exact"/>
        <w:jc w:val="center"/>
        <w:rPr>
          <w:b/>
          <w:i/>
        </w:rPr>
      </w:pPr>
      <w:r>
        <w:rPr>
          <w:b/>
          <w:i/>
        </w:rPr>
        <w:t>8</w:t>
      </w:r>
      <w:r w:rsidRPr="008D40A5">
        <w:rPr>
          <w:b/>
          <w:i/>
        </w:rPr>
        <w:t xml:space="preserve">. </w:t>
      </w:r>
      <w:r>
        <w:rPr>
          <w:b/>
          <w:i/>
        </w:rPr>
        <w:t>A</w:t>
      </w:r>
      <w:r w:rsidRPr="008D40A5">
        <w:rPr>
          <w:b/>
          <w:i/>
        </w:rPr>
        <w:t xml:space="preserve">z 50 </w:t>
      </w:r>
      <w:proofErr w:type="spellStart"/>
      <w:r w:rsidRPr="008D40A5">
        <w:rPr>
          <w:b/>
          <w:i/>
        </w:rPr>
        <w:t>MWth</w:t>
      </w:r>
      <w:proofErr w:type="spellEnd"/>
      <w:r w:rsidRPr="008D40A5">
        <w:rPr>
          <w:b/>
          <w:i/>
        </w:rPr>
        <w:t xml:space="preserve"> és annál nagyobb teljes névleges bemenő </w:t>
      </w:r>
      <w:proofErr w:type="spellStart"/>
      <w:r w:rsidRPr="008D40A5">
        <w:rPr>
          <w:b/>
          <w:i/>
        </w:rPr>
        <w:t>hőteljesítményű</w:t>
      </w:r>
      <w:proofErr w:type="spellEnd"/>
      <w:r w:rsidRPr="008D40A5">
        <w:rPr>
          <w:b/>
          <w:i/>
        </w:rPr>
        <w:t xml:space="preserve"> tüzelőberendezések működési feltételeiről és légszennyező anyagainak kibocsátási határértékeiről</w:t>
      </w:r>
      <w:r>
        <w:rPr>
          <w:b/>
          <w:i/>
        </w:rPr>
        <w:t xml:space="preserve"> szóló </w:t>
      </w:r>
      <w:r w:rsidRPr="008D40A5">
        <w:rPr>
          <w:b/>
          <w:i/>
        </w:rPr>
        <w:t>110/2013. (XII. 4.) VM rendelet</w:t>
      </w:r>
      <w:r>
        <w:rPr>
          <w:b/>
          <w:i/>
        </w:rPr>
        <w:t xml:space="preserve"> módosítása</w:t>
      </w:r>
    </w:p>
    <w:p w:rsidR="00182903" w:rsidRPr="008D40A5" w:rsidRDefault="00182903" w:rsidP="00182903">
      <w:pPr>
        <w:spacing w:line="280" w:lineRule="exact"/>
        <w:jc w:val="both"/>
      </w:pPr>
    </w:p>
    <w:p w:rsidR="00182903" w:rsidRPr="001B7318" w:rsidRDefault="00182903" w:rsidP="00182903">
      <w:pPr>
        <w:spacing w:line="280" w:lineRule="exact"/>
        <w:jc w:val="center"/>
        <w:rPr>
          <w:b/>
        </w:rPr>
      </w:pPr>
      <w:r>
        <w:rPr>
          <w:b/>
        </w:rPr>
        <w:t>8</w:t>
      </w:r>
      <w:r w:rsidRPr="001B7318">
        <w:rPr>
          <w:b/>
        </w:rPr>
        <w:t>. §</w:t>
      </w:r>
    </w:p>
    <w:p w:rsidR="00182903" w:rsidRDefault="00182903" w:rsidP="00182903">
      <w:pPr>
        <w:spacing w:line="280" w:lineRule="exact"/>
        <w:jc w:val="both"/>
      </w:pPr>
    </w:p>
    <w:p w:rsidR="00182903" w:rsidRDefault="00182903" w:rsidP="00182903">
      <w:pPr>
        <w:pStyle w:val="Listaszerbekezds"/>
        <w:spacing w:line="280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Pr="00C42FF1">
        <w:rPr>
          <w:rFonts w:ascii="Times New Roman" w:hAnsi="Times New Roman" w:cs="Times New Roman"/>
          <w:sz w:val="24"/>
          <w:szCs w:val="24"/>
        </w:rPr>
        <w:t xml:space="preserve">Az 50 </w:t>
      </w:r>
      <w:proofErr w:type="spellStart"/>
      <w:r w:rsidRPr="00C42FF1">
        <w:rPr>
          <w:rFonts w:ascii="Times New Roman" w:hAnsi="Times New Roman" w:cs="Times New Roman"/>
          <w:sz w:val="24"/>
          <w:szCs w:val="24"/>
        </w:rPr>
        <w:t>MWth</w:t>
      </w:r>
      <w:proofErr w:type="spellEnd"/>
      <w:r w:rsidRPr="00C42FF1">
        <w:rPr>
          <w:rFonts w:ascii="Times New Roman" w:hAnsi="Times New Roman" w:cs="Times New Roman"/>
          <w:sz w:val="24"/>
          <w:szCs w:val="24"/>
        </w:rPr>
        <w:t xml:space="preserve"> és annál nagyobb teljes névleges bemenő </w:t>
      </w:r>
      <w:proofErr w:type="spellStart"/>
      <w:r w:rsidRPr="00C42FF1">
        <w:rPr>
          <w:rFonts w:ascii="Times New Roman" w:hAnsi="Times New Roman" w:cs="Times New Roman"/>
          <w:sz w:val="24"/>
          <w:szCs w:val="24"/>
        </w:rPr>
        <w:t>hőteljesítményű</w:t>
      </w:r>
      <w:proofErr w:type="spellEnd"/>
      <w:r w:rsidRPr="00C42FF1">
        <w:rPr>
          <w:rFonts w:ascii="Times New Roman" w:hAnsi="Times New Roman" w:cs="Times New Roman"/>
          <w:sz w:val="24"/>
          <w:szCs w:val="24"/>
        </w:rPr>
        <w:t xml:space="preserve"> tüzelőberendezések működési feltételeiről és légszennyező anyagainak kibocsátási határértékeiről szóló 110/2013. (XII. 4.) VM </w:t>
      </w:r>
      <w:r>
        <w:rPr>
          <w:rFonts w:ascii="Times New Roman" w:hAnsi="Times New Roman" w:cs="Times New Roman"/>
          <w:sz w:val="24"/>
          <w:szCs w:val="24"/>
        </w:rPr>
        <w:t xml:space="preserve">rendelet </w:t>
      </w:r>
    </w:p>
    <w:p w:rsidR="00182903" w:rsidRPr="00C42FF1" w:rsidRDefault="00182903" w:rsidP="00182903">
      <w:pPr>
        <w:pStyle w:val="Listaszerbekezds"/>
        <w:spacing w:line="280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42FF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C42FF1">
        <w:rPr>
          <w:rFonts w:ascii="Times New Roman" w:hAnsi="Times New Roman" w:cs="Times New Roman"/>
          <w:sz w:val="24"/>
          <w:szCs w:val="24"/>
        </w:rPr>
        <w:t>) 9. § (3) bekezdésében a „határozatot közli” szövegrész helyébe a „határozatot tájékoztatás céljából megküldi”,</w:t>
      </w:r>
    </w:p>
    <w:p w:rsidR="00182903" w:rsidRDefault="00182903" w:rsidP="00182903">
      <w:pPr>
        <w:pStyle w:val="Listaszerbekezds"/>
        <w:spacing w:line="280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42FF1">
        <w:rPr>
          <w:rFonts w:ascii="Times New Roman" w:hAnsi="Times New Roman" w:cs="Times New Roman"/>
          <w:sz w:val="24"/>
          <w:szCs w:val="24"/>
        </w:rPr>
        <w:t>b) 9. § (3) bekezdésében az „eltérést haladéktalanul közli az Európai Bizottsággal” szövegrész helyébe az „eltérésről haladéktalanul tájékoztatja az Európai Bizottságot”,</w:t>
      </w:r>
    </w:p>
    <w:p w:rsidR="00182903" w:rsidRPr="00C42FF1" w:rsidRDefault="00182903" w:rsidP="00182903">
      <w:pPr>
        <w:pStyle w:val="Listaszerbekezds"/>
        <w:spacing w:line="280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17. § (3) bekezdésében a „határozatban előírja” szövegrész helyébe az „az üzemeltetőt kötelezi”,</w:t>
      </w:r>
    </w:p>
    <w:p w:rsidR="00182903" w:rsidRPr="00C42FF1" w:rsidRDefault="00182903" w:rsidP="00182903">
      <w:pPr>
        <w:pStyle w:val="Listaszerbekezds"/>
        <w:spacing w:line="280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C42FF1">
        <w:rPr>
          <w:rFonts w:ascii="Times New Roman" w:hAnsi="Times New Roman" w:cs="Times New Roman"/>
          <w:sz w:val="24"/>
          <w:szCs w:val="24"/>
        </w:rPr>
        <w:t>) 17. § (4) bekezdésében a „közli” szövegrész helyébe a „tájékoztatás céljából megküldi”</w:t>
      </w:r>
    </w:p>
    <w:p w:rsidR="00182903" w:rsidRDefault="00182903" w:rsidP="00182903">
      <w:pPr>
        <w:pStyle w:val="Listaszerbekezds"/>
        <w:spacing w:line="280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42FF1">
        <w:rPr>
          <w:rFonts w:ascii="Times New Roman" w:hAnsi="Times New Roman" w:cs="Times New Roman"/>
          <w:sz w:val="24"/>
          <w:szCs w:val="24"/>
        </w:rPr>
        <w:t>szöveg</w:t>
      </w:r>
      <w:proofErr w:type="gramEnd"/>
      <w:r w:rsidRPr="00C42FF1">
        <w:rPr>
          <w:rFonts w:ascii="Times New Roman" w:hAnsi="Times New Roman" w:cs="Times New Roman"/>
          <w:sz w:val="24"/>
          <w:szCs w:val="24"/>
        </w:rPr>
        <w:t xml:space="preserve"> lép.</w:t>
      </w:r>
    </w:p>
    <w:p w:rsidR="00182903" w:rsidRDefault="00182903" w:rsidP="00182903">
      <w:pPr>
        <w:spacing w:line="280" w:lineRule="exact"/>
        <w:jc w:val="both"/>
      </w:pPr>
    </w:p>
    <w:p w:rsidR="00182903" w:rsidRPr="0094252F" w:rsidRDefault="00182903" w:rsidP="00182903">
      <w:pPr>
        <w:spacing w:line="280" w:lineRule="exact"/>
        <w:jc w:val="center"/>
        <w:rPr>
          <w:b/>
          <w:i/>
        </w:rPr>
      </w:pPr>
      <w:r>
        <w:rPr>
          <w:b/>
          <w:i/>
        </w:rPr>
        <w:t>9</w:t>
      </w:r>
      <w:r w:rsidRPr="0094252F">
        <w:rPr>
          <w:b/>
          <w:i/>
        </w:rPr>
        <w:t>. A vadászvizsgát megelőző tanfolyamról és a vadászvizsgáról szóló 126/2013. (XII. 17.) VM rendelet módosítása</w:t>
      </w:r>
    </w:p>
    <w:p w:rsidR="00182903" w:rsidRPr="0094252F" w:rsidRDefault="00182903" w:rsidP="00182903">
      <w:pPr>
        <w:spacing w:line="280" w:lineRule="exact"/>
        <w:jc w:val="both"/>
      </w:pPr>
    </w:p>
    <w:p w:rsidR="00182903" w:rsidRPr="0094252F" w:rsidRDefault="00182903" w:rsidP="00182903">
      <w:pPr>
        <w:spacing w:line="280" w:lineRule="exact"/>
        <w:jc w:val="center"/>
        <w:rPr>
          <w:b/>
        </w:rPr>
      </w:pPr>
      <w:r>
        <w:rPr>
          <w:b/>
        </w:rPr>
        <w:t>9</w:t>
      </w:r>
      <w:r w:rsidRPr="0094252F">
        <w:rPr>
          <w:b/>
        </w:rPr>
        <w:t>. §</w:t>
      </w:r>
    </w:p>
    <w:p w:rsidR="00182903" w:rsidRDefault="00182903" w:rsidP="00182903">
      <w:pPr>
        <w:spacing w:line="280" w:lineRule="exact"/>
        <w:jc w:val="both"/>
      </w:pPr>
    </w:p>
    <w:p w:rsidR="00182903" w:rsidRDefault="00182903" w:rsidP="00182903">
      <w:pPr>
        <w:spacing w:line="280" w:lineRule="exact"/>
        <w:jc w:val="both"/>
      </w:pPr>
      <w:r>
        <w:t xml:space="preserve">(1) </w:t>
      </w:r>
      <w:r w:rsidRPr="0094252F">
        <w:t>A vadászvizsgát megelőző tanfolyamról és a vadászvizsgáról szóló 126/2013. (XII. 17.) VM rendelet</w:t>
      </w:r>
      <w:r>
        <w:t xml:space="preserve"> (a továbbiakban: </w:t>
      </w:r>
      <w:r w:rsidRPr="0094252F">
        <w:t>126/2013. (XII. 17.) VM rendelet</w:t>
      </w:r>
      <w:r>
        <w:t>) 13. § (2) bekezdése helyébe a következő rendelkezés lép:</w:t>
      </w:r>
    </w:p>
    <w:p w:rsidR="00182903" w:rsidRDefault="00182903" w:rsidP="00182903">
      <w:pPr>
        <w:spacing w:line="280" w:lineRule="exact"/>
        <w:jc w:val="both"/>
      </w:pPr>
    </w:p>
    <w:p w:rsidR="00182903" w:rsidRDefault="00182903" w:rsidP="00182903">
      <w:pPr>
        <w:spacing w:line="280" w:lineRule="exact"/>
        <w:jc w:val="both"/>
      </w:pPr>
      <w:r>
        <w:t>„(</w:t>
      </w:r>
      <w:r w:rsidRPr="00A822FA">
        <w:t>2)</w:t>
      </w:r>
      <w:r>
        <w:t xml:space="preserve"> </w:t>
      </w:r>
      <w:r w:rsidRPr="00A822FA">
        <w:t>A vadászvizsga írásbeli kérdéseit, azok helyes válaszaival, továbbá a szóbeli kérdéseket (a továbbiakban együtt: kérdések), valamint a vizsgán használt képanyagot az OMVK állítja össze és a vad</w:t>
      </w:r>
      <w:r>
        <w:t>ászati hatóság hagyja jóvá. A</w:t>
      </w:r>
      <w:r w:rsidRPr="00A822FA">
        <w:t xml:space="preserve"> </w:t>
      </w:r>
      <w:r>
        <w:t xml:space="preserve">jóváhagyott </w:t>
      </w:r>
      <w:r w:rsidRPr="00A822FA">
        <w:t>kérdések, illetve a képanyag változás</w:t>
      </w:r>
      <w:r>
        <w:t xml:space="preserve">ai is jóváhagyás-kötelesek.” </w:t>
      </w:r>
      <w:r w:rsidRPr="00A822FA">
        <w:t xml:space="preserve"> </w:t>
      </w:r>
    </w:p>
    <w:p w:rsidR="00182903" w:rsidRDefault="00182903" w:rsidP="00182903">
      <w:pPr>
        <w:spacing w:line="280" w:lineRule="exact"/>
        <w:jc w:val="both"/>
      </w:pPr>
    </w:p>
    <w:p w:rsidR="00182903" w:rsidRDefault="00182903" w:rsidP="00182903">
      <w:pPr>
        <w:spacing w:line="280" w:lineRule="exact"/>
        <w:jc w:val="both"/>
      </w:pPr>
      <w:r>
        <w:t xml:space="preserve">(2) A </w:t>
      </w:r>
      <w:r w:rsidRPr="0094252F">
        <w:t>126/2013. (XII. 17.) VM rendelet</w:t>
      </w:r>
      <w:r>
        <w:t xml:space="preserve">  </w:t>
      </w:r>
    </w:p>
    <w:p w:rsidR="00182903" w:rsidRDefault="00182903" w:rsidP="00182903">
      <w:pPr>
        <w:spacing w:line="280" w:lineRule="exact"/>
        <w:jc w:val="both"/>
      </w:pPr>
      <w:proofErr w:type="gramStart"/>
      <w:r>
        <w:t>a</w:t>
      </w:r>
      <w:proofErr w:type="gramEnd"/>
      <w:r>
        <w:t>) 3. § (1) bekezdésében a „háromfős bizottság ellenőrzi” szövegrész helyébe a „háromfős bizottság az általános közigazgatási rendtartás szerint ellenőrzi” szöveg,</w:t>
      </w:r>
    </w:p>
    <w:p w:rsidR="00182903" w:rsidRDefault="00182903" w:rsidP="00182903">
      <w:pPr>
        <w:spacing w:line="280" w:lineRule="exact"/>
        <w:jc w:val="both"/>
      </w:pPr>
      <w:r>
        <w:t>b) 3. § (7) bekezdésében a „jogerőre emelkedését” szövegrész helyébe a „véglegessé válását”,</w:t>
      </w:r>
    </w:p>
    <w:p w:rsidR="00182903" w:rsidRDefault="00182903" w:rsidP="00182903">
      <w:pPr>
        <w:spacing w:line="280" w:lineRule="exact"/>
        <w:jc w:val="both"/>
      </w:pPr>
      <w:r>
        <w:lastRenderedPageBreak/>
        <w:t xml:space="preserve">c) 7. § (5) bekezdésében „a közigazgatási hatósági eljárás általános szabályai szerint” szövegrész helyébe „az általános közigazgatási rendtartás szerint eljárva” szöveg </w:t>
      </w:r>
    </w:p>
    <w:p w:rsidR="00182903" w:rsidRDefault="00182903" w:rsidP="00182903">
      <w:pPr>
        <w:spacing w:line="280" w:lineRule="exact"/>
        <w:jc w:val="both"/>
      </w:pPr>
      <w:proofErr w:type="gramStart"/>
      <w:r>
        <w:t>lép</w:t>
      </w:r>
      <w:proofErr w:type="gramEnd"/>
      <w:r>
        <w:t>.</w:t>
      </w:r>
    </w:p>
    <w:p w:rsidR="00182903" w:rsidRDefault="00182903" w:rsidP="00182903">
      <w:pPr>
        <w:spacing w:line="280" w:lineRule="exact"/>
        <w:jc w:val="both"/>
      </w:pPr>
    </w:p>
    <w:p w:rsidR="00182903" w:rsidRDefault="00182903" w:rsidP="00182903">
      <w:pPr>
        <w:spacing w:line="280" w:lineRule="exact"/>
        <w:jc w:val="both"/>
      </w:pPr>
      <w:r>
        <w:t xml:space="preserve">(3) Hatályát veszti a </w:t>
      </w:r>
      <w:r w:rsidRPr="0094252F">
        <w:t>126/2013. (XII. 17.) VM rendelet</w:t>
      </w:r>
      <w:r>
        <w:t xml:space="preserve"> 3. § (4) bekezdése. </w:t>
      </w:r>
    </w:p>
    <w:p w:rsidR="00182903" w:rsidRPr="0094252F" w:rsidRDefault="00182903" w:rsidP="00182903">
      <w:pPr>
        <w:spacing w:line="280" w:lineRule="exact"/>
        <w:jc w:val="both"/>
      </w:pPr>
    </w:p>
    <w:p w:rsidR="00182903" w:rsidRDefault="00182903" w:rsidP="00182903">
      <w:pPr>
        <w:spacing w:line="280" w:lineRule="exact"/>
        <w:jc w:val="both"/>
      </w:pPr>
    </w:p>
    <w:p w:rsidR="00182903" w:rsidRDefault="00182903" w:rsidP="00182903">
      <w:pPr>
        <w:spacing w:line="280" w:lineRule="exact"/>
        <w:jc w:val="center"/>
        <w:rPr>
          <w:b/>
          <w:i/>
        </w:rPr>
      </w:pPr>
      <w:r>
        <w:rPr>
          <w:b/>
          <w:i/>
        </w:rPr>
        <w:t xml:space="preserve">10. </w:t>
      </w:r>
      <w:r w:rsidRPr="002522F8">
        <w:rPr>
          <w:b/>
          <w:i/>
        </w:rPr>
        <w:t>A halgazdálkodás és a halvédelem egyes szabályainak megállapításáról szóló 133/2013. (XII. 29.) VM rendelet módosítása</w:t>
      </w:r>
    </w:p>
    <w:p w:rsidR="00182903" w:rsidRDefault="00182903" w:rsidP="00182903">
      <w:pPr>
        <w:spacing w:line="280" w:lineRule="exact"/>
        <w:jc w:val="center"/>
        <w:rPr>
          <w:b/>
          <w:i/>
        </w:rPr>
      </w:pPr>
    </w:p>
    <w:p w:rsidR="00182903" w:rsidRDefault="00182903" w:rsidP="00182903">
      <w:pPr>
        <w:spacing w:line="280" w:lineRule="exact"/>
        <w:jc w:val="center"/>
        <w:rPr>
          <w:b/>
        </w:rPr>
      </w:pPr>
      <w:r>
        <w:rPr>
          <w:b/>
        </w:rPr>
        <w:t>10</w:t>
      </w:r>
      <w:r w:rsidRPr="002522F8">
        <w:rPr>
          <w:b/>
        </w:rPr>
        <w:t>. §</w:t>
      </w:r>
    </w:p>
    <w:p w:rsidR="00182903" w:rsidRDefault="00182903" w:rsidP="00182903">
      <w:pPr>
        <w:spacing w:line="280" w:lineRule="exact"/>
        <w:jc w:val="center"/>
        <w:rPr>
          <w:b/>
        </w:rPr>
      </w:pPr>
    </w:p>
    <w:p w:rsidR="00182903" w:rsidRDefault="00182903" w:rsidP="00182903">
      <w:pPr>
        <w:spacing w:line="280" w:lineRule="exact"/>
        <w:jc w:val="both"/>
      </w:pPr>
      <w:r>
        <w:t>(1) A</w:t>
      </w:r>
      <w:r w:rsidRPr="002522F8">
        <w:t xml:space="preserve"> halgazdálkodás és a halvédelem egyes szabályainak megállapításáról szóló 133/2013. (XII. 29.) VM rendelet</w:t>
      </w:r>
      <w:r>
        <w:t xml:space="preserve"> (a továbbiakban: </w:t>
      </w:r>
      <w:r w:rsidRPr="002522F8">
        <w:t>133/2013. (XII. 29.) VM rendelet</w:t>
      </w:r>
      <w:r>
        <w:t>)</w:t>
      </w:r>
    </w:p>
    <w:p w:rsidR="00182903" w:rsidRDefault="00182903" w:rsidP="00182903">
      <w:pPr>
        <w:spacing w:line="280" w:lineRule="exact"/>
        <w:jc w:val="both"/>
      </w:pPr>
      <w:proofErr w:type="gramStart"/>
      <w:r>
        <w:t>a</w:t>
      </w:r>
      <w:proofErr w:type="gramEnd"/>
      <w:r>
        <w:t>) 7. § (1) bekezdésében a „jogerőre emelkedésétől” szövegrész helyébe a „véglegessé válásától”,</w:t>
      </w:r>
    </w:p>
    <w:p w:rsidR="00182903" w:rsidRDefault="00182903" w:rsidP="00182903">
      <w:pPr>
        <w:spacing w:line="280" w:lineRule="exact"/>
        <w:jc w:val="both"/>
      </w:pPr>
      <w:r>
        <w:t>b) 26. §</w:t>
      </w:r>
      <w:proofErr w:type="spellStart"/>
      <w:r>
        <w:t>-ában</w:t>
      </w:r>
      <w:proofErr w:type="spellEnd"/>
      <w:r>
        <w:t xml:space="preserve"> a „jogerőre emelkedését” szövegrész helyébe a „véglegessé válását”,</w:t>
      </w:r>
    </w:p>
    <w:p w:rsidR="00182903" w:rsidRDefault="00182903" w:rsidP="00182903">
      <w:pPr>
        <w:spacing w:line="280" w:lineRule="exact"/>
        <w:jc w:val="both"/>
      </w:pPr>
    </w:p>
    <w:p w:rsidR="00182903" w:rsidRDefault="00182903" w:rsidP="00182903">
      <w:pPr>
        <w:spacing w:line="280" w:lineRule="exact"/>
        <w:jc w:val="both"/>
      </w:pPr>
      <w:r>
        <w:t xml:space="preserve">(2) Hatályát veszti a </w:t>
      </w:r>
      <w:r w:rsidRPr="002522F8">
        <w:t>133/2013. (XII. 29.) VM rendelet</w:t>
      </w:r>
    </w:p>
    <w:p w:rsidR="00182903" w:rsidRDefault="00182903" w:rsidP="00182903">
      <w:pPr>
        <w:spacing w:line="280" w:lineRule="exact"/>
        <w:jc w:val="both"/>
      </w:pPr>
      <w:proofErr w:type="gramStart"/>
      <w:r>
        <w:t>a</w:t>
      </w:r>
      <w:proofErr w:type="gramEnd"/>
      <w:r>
        <w:t>) 4. és 5.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>,</w:t>
      </w:r>
    </w:p>
    <w:p w:rsidR="00182903" w:rsidRDefault="00182903" w:rsidP="00182903">
      <w:pPr>
        <w:spacing w:line="280" w:lineRule="exact"/>
        <w:jc w:val="both"/>
      </w:pPr>
      <w:r>
        <w:t>b) 9. § (1) és (2) bekezdése,</w:t>
      </w:r>
    </w:p>
    <w:p w:rsidR="00182903" w:rsidRDefault="00182903" w:rsidP="00182903">
      <w:pPr>
        <w:spacing w:line="280" w:lineRule="exact"/>
        <w:jc w:val="both"/>
      </w:pPr>
      <w:r>
        <w:t>c) 11. § (4) bekezdése,</w:t>
      </w:r>
    </w:p>
    <w:p w:rsidR="00182903" w:rsidRDefault="00182903" w:rsidP="00182903">
      <w:pPr>
        <w:spacing w:line="280" w:lineRule="exact"/>
        <w:jc w:val="both"/>
      </w:pPr>
      <w:r>
        <w:t>d) 20. § (9) bekezdés második mondata,</w:t>
      </w:r>
    </w:p>
    <w:p w:rsidR="00182903" w:rsidRDefault="00182903" w:rsidP="00182903">
      <w:pPr>
        <w:spacing w:line="280" w:lineRule="exact"/>
        <w:jc w:val="both"/>
      </w:pPr>
      <w:proofErr w:type="gramStart"/>
      <w:r>
        <w:t>e</w:t>
      </w:r>
      <w:proofErr w:type="gramEnd"/>
      <w:r>
        <w:t>) 31. § (4) bekezdése,</w:t>
      </w:r>
    </w:p>
    <w:p w:rsidR="00182903" w:rsidRDefault="00182903" w:rsidP="00182903">
      <w:pPr>
        <w:spacing w:line="280" w:lineRule="exact"/>
        <w:jc w:val="both"/>
      </w:pPr>
      <w:proofErr w:type="gramStart"/>
      <w:r>
        <w:t>f</w:t>
      </w:r>
      <w:proofErr w:type="gramEnd"/>
      <w:r>
        <w:t xml:space="preserve">) 34. § (2) és (3) bekezdése, </w:t>
      </w:r>
    </w:p>
    <w:p w:rsidR="00182903" w:rsidRPr="008D40A5" w:rsidRDefault="00182903" w:rsidP="00182903">
      <w:pPr>
        <w:spacing w:line="280" w:lineRule="exact"/>
        <w:jc w:val="both"/>
      </w:pPr>
      <w:proofErr w:type="gramStart"/>
      <w:r>
        <w:t>g</w:t>
      </w:r>
      <w:proofErr w:type="gramEnd"/>
      <w:r>
        <w:t>) 37. és 38. §</w:t>
      </w:r>
      <w:proofErr w:type="spellStart"/>
      <w:r>
        <w:t>-</w:t>
      </w:r>
      <w:proofErr w:type="gramStart"/>
      <w:r>
        <w:t>a</w:t>
      </w:r>
      <w:proofErr w:type="spellEnd"/>
      <w:r>
        <w:t>.</w:t>
      </w:r>
      <w:proofErr w:type="gramEnd"/>
    </w:p>
    <w:p w:rsidR="00182903" w:rsidRPr="0058133A" w:rsidRDefault="00182903" w:rsidP="00182903">
      <w:pPr>
        <w:spacing w:line="280" w:lineRule="exact"/>
        <w:jc w:val="both"/>
      </w:pPr>
    </w:p>
    <w:p w:rsidR="00182903" w:rsidRPr="00266B81" w:rsidRDefault="00182903" w:rsidP="00182903">
      <w:pPr>
        <w:spacing w:line="280" w:lineRule="exact"/>
        <w:jc w:val="center"/>
        <w:rPr>
          <w:b/>
          <w:i/>
        </w:rPr>
      </w:pPr>
      <w:r>
        <w:rPr>
          <w:b/>
          <w:i/>
        </w:rPr>
        <w:t>11</w:t>
      </w:r>
      <w:r w:rsidRPr="00266B81">
        <w:rPr>
          <w:b/>
          <w:i/>
        </w:rPr>
        <w:t>. Az egyes tevékenységek illékony szerves vegyület kibocsátásának korlátozásáról szóló 26/2014. (III. 25.) VM rendelet módosítása</w:t>
      </w:r>
    </w:p>
    <w:p w:rsidR="00182903" w:rsidRDefault="00182903" w:rsidP="00182903">
      <w:pPr>
        <w:spacing w:line="280" w:lineRule="exact"/>
        <w:jc w:val="both"/>
        <w:rPr>
          <w:b/>
          <w:i/>
        </w:rPr>
      </w:pPr>
    </w:p>
    <w:p w:rsidR="00182903" w:rsidRDefault="00182903" w:rsidP="00182903">
      <w:pPr>
        <w:spacing w:line="280" w:lineRule="exact"/>
        <w:jc w:val="center"/>
        <w:rPr>
          <w:b/>
        </w:rPr>
      </w:pPr>
      <w:r>
        <w:rPr>
          <w:b/>
        </w:rPr>
        <w:t>11</w:t>
      </w:r>
      <w:r w:rsidRPr="0058133A">
        <w:rPr>
          <w:b/>
        </w:rPr>
        <w:t>. §</w:t>
      </w:r>
    </w:p>
    <w:p w:rsidR="00182903" w:rsidRDefault="00182903" w:rsidP="00182903">
      <w:pPr>
        <w:spacing w:line="280" w:lineRule="exact"/>
        <w:jc w:val="center"/>
        <w:rPr>
          <w:b/>
        </w:rPr>
      </w:pPr>
    </w:p>
    <w:p w:rsidR="00182903" w:rsidRPr="0058133A" w:rsidRDefault="00182903" w:rsidP="00182903">
      <w:pPr>
        <w:spacing w:line="280" w:lineRule="exact"/>
        <w:jc w:val="center"/>
        <w:rPr>
          <w:b/>
        </w:rPr>
      </w:pPr>
    </w:p>
    <w:p w:rsidR="00182903" w:rsidRPr="0058133A" w:rsidRDefault="00182903" w:rsidP="00182903">
      <w:pPr>
        <w:spacing w:line="280" w:lineRule="exact"/>
        <w:jc w:val="both"/>
      </w:pPr>
      <w:r w:rsidRPr="0058133A">
        <w:t>Hatályát veszti az egyes tevékenységek illékony szerves vegyület kibocsátásának korlátozásáról szóló 26/2014. (III. 25.) VM rendelet 5. § (7) bekezdése.</w:t>
      </w:r>
    </w:p>
    <w:p w:rsidR="00182903" w:rsidRPr="0058133A" w:rsidRDefault="00182903" w:rsidP="00182903">
      <w:pPr>
        <w:spacing w:line="280" w:lineRule="exact"/>
        <w:jc w:val="both"/>
      </w:pPr>
    </w:p>
    <w:p w:rsidR="00182903" w:rsidRPr="0058133A" w:rsidRDefault="00182903" w:rsidP="00182903">
      <w:pPr>
        <w:spacing w:line="280" w:lineRule="exact"/>
        <w:jc w:val="both"/>
      </w:pPr>
    </w:p>
    <w:p w:rsidR="00182903" w:rsidRDefault="00182903" w:rsidP="00182903">
      <w:pPr>
        <w:spacing w:line="280" w:lineRule="exact"/>
        <w:jc w:val="center"/>
        <w:rPr>
          <w:b/>
          <w:i/>
        </w:rPr>
      </w:pPr>
      <w:r>
        <w:rPr>
          <w:b/>
          <w:i/>
        </w:rPr>
        <w:t>12</w:t>
      </w:r>
      <w:r w:rsidRPr="002C349A">
        <w:rPr>
          <w:b/>
          <w:i/>
        </w:rPr>
        <w:t>. A hulladékégetés műszaki követelményeiről, működési feltételeiről és a hulladékégetés technológiai kibocsátási határértékeiről</w:t>
      </w:r>
      <w:r>
        <w:rPr>
          <w:b/>
          <w:i/>
        </w:rPr>
        <w:t xml:space="preserve"> szóló </w:t>
      </w:r>
      <w:r w:rsidRPr="002C349A">
        <w:rPr>
          <w:b/>
          <w:i/>
        </w:rPr>
        <w:t>29/2014. (XI. 28.) FM rendelet</w:t>
      </w:r>
      <w:r>
        <w:rPr>
          <w:b/>
          <w:i/>
        </w:rPr>
        <w:t xml:space="preserve"> módosítása</w:t>
      </w:r>
    </w:p>
    <w:p w:rsidR="00182903" w:rsidRDefault="00182903" w:rsidP="00182903">
      <w:pPr>
        <w:spacing w:line="280" w:lineRule="exact"/>
        <w:jc w:val="center"/>
        <w:rPr>
          <w:b/>
          <w:i/>
        </w:rPr>
      </w:pPr>
    </w:p>
    <w:p w:rsidR="00182903" w:rsidRPr="002C349A" w:rsidRDefault="00182903" w:rsidP="00182903">
      <w:pPr>
        <w:spacing w:line="280" w:lineRule="exact"/>
        <w:jc w:val="center"/>
        <w:rPr>
          <w:b/>
        </w:rPr>
      </w:pPr>
      <w:r>
        <w:rPr>
          <w:b/>
        </w:rPr>
        <w:t>12</w:t>
      </w:r>
      <w:r w:rsidRPr="002C349A">
        <w:rPr>
          <w:b/>
        </w:rPr>
        <w:t>. §</w:t>
      </w:r>
    </w:p>
    <w:p w:rsidR="00182903" w:rsidRPr="002C349A" w:rsidRDefault="00182903" w:rsidP="00182903">
      <w:pPr>
        <w:spacing w:line="280" w:lineRule="exact"/>
        <w:jc w:val="both"/>
      </w:pPr>
    </w:p>
    <w:p w:rsidR="00182903" w:rsidRDefault="00182903" w:rsidP="00182903">
      <w:pPr>
        <w:spacing w:line="280" w:lineRule="exact"/>
        <w:jc w:val="both"/>
      </w:pPr>
      <w:r>
        <w:t>(1) A</w:t>
      </w:r>
      <w:r w:rsidRPr="002C349A">
        <w:t xml:space="preserve"> hulladékégetés műszaki követelményeiről, működési feltételeiről és a hulladékégetés technológiai kibocsátási határértékeiről szóló 29/2014. (XI. 28.) FM rendelet</w:t>
      </w:r>
      <w:r>
        <w:t xml:space="preserve"> (a továbbiakban: </w:t>
      </w:r>
      <w:r w:rsidRPr="002C349A">
        <w:t>29/2014. (XI. 28.) FM rendelet</w:t>
      </w:r>
      <w:r>
        <w:t xml:space="preserve">) </w:t>
      </w:r>
    </w:p>
    <w:p w:rsidR="00182903" w:rsidRDefault="00182903" w:rsidP="00182903">
      <w:pPr>
        <w:spacing w:line="280" w:lineRule="exact"/>
        <w:jc w:val="both"/>
      </w:pPr>
      <w:proofErr w:type="gramStart"/>
      <w:r>
        <w:t>a</w:t>
      </w:r>
      <w:proofErr w:type="gramEnd"/>
      <w:r>
        <w:t>) 23. § (1) bekezdésében a „honlapján közzé kell tenni” szövegrész helyébe a „honlapján nyilvánosságra kell hozni”,</w:t>
      </w:r>
    </w:p>
    <w:p w:rsidR="00182903" w:rsidRDefault="00182903" w:rsidP="00182903">
      <w:pPr>
        <w:spacing w:line="280" w:lineRule="exact"/>
        <w:jc w:val="both"/>
      </w:pPr>
      <w:r>
        <w:t>b) 23. § (1) bekezdésében a „közzé kell tenni a nyilvánosság számára” szövegrész helyébe a „nyilvánosságra kell hozni”,</w:t>
      </w:r>
    </w:p>
    <w:p w:rsidR="00182903" w:rsidRDefault="00182903" w:rsidP="00182903">
      <w:pPr>
        <w:spacing w:line="280" w:lineRule="exact"/>
        <w:jc w:val="both"/>
      </w:pPr>
      <w:r>
        <w:lastRenderedPageBreak/>
        <w:t>c) 23. § (2) bekezdésében a „közzé kell tenni” szövegrész helyébe a „nyilvánosságra kell hozni”,</w:t>
      </w:r>
    </w:p>
    <w:p w:rsidR="00182903" w:rsidRDefault="00182903" w:rsidP="00182903">
      <w:pPr>
        <w:spacing w:line="280" w:lineRule="exact"/>
        <w:jc w:val="both"/>
      </w:pPr>
      <w:r>
        <w:t>d) 23. § (3) bekezdésében a „közzéteszik” szövegrész helyébe a „nyilvánosságra hozzák”</w:t>
      </w:r>
    </w:p>
    <w:p w:rsidR="00182903" w:rsidRDefault="00182903" w:rsidP="00182903">
      <w:pPr>
        <w:spacing w:line="280" w:lineRule="exact"/>
        <w:jc w:val="both"/>
      </w:pPr>
      <w:proofErr w:type="gramStart"/>
      <w:r>
        <w:t>szöveg</w:t>
      </w:r>
      <w:proofErr w:type="gramEnd"/>
      <w:r>
        <w:t xml:space="preserve"> lép. </w:t>
      </w:r>
    </w:p>
    <w:p w:rsidR="00182903" w:rsidRDefault="00182903" w:rsidP="00182903">
      <w:pPr>
        <w:spacing w:line="280" w:lineRule="exact"/>
        <w:jc w:val="both"/>
      </w:pPr>
    </w:p>
    <w:p w:rsidR="00182903" w:rsidRPr="002C349A" w:rsidRDefault="00182903" w:rsidP="00182903">
      <w:pPr>
        <w:spacing w:line="280" w:lineRule="exact"/>
        <w:jc w:val="both"/>
      </w:pPr>
      <w:r>
        <w:t xml:space="preserve">(2) Hatályát veszti a </w:t>
      </w:r>
      <w:r w:rsidRPr="002C349A">
        <w:t>29/2014. (XI. 28.) FM rendelet</w:t>
      </w:r>
      <w:r>
        <w:t xml:space="preserve"> 23. § (2) és (3) bekezdésében az „a nyilvánosság számára” szövegrész.</w:t>
      </w:r>
    </w:p>
    <w:p w:rsidR="00182903" w:rsidRPr="002522F8" w:rsidRDefault="00182903" w:rsidP="00182903">
      <w:pPr>
        <w:spacing w:line="280" w:lineRule="exact"/>
        <w:jc w:val="both"/>
      </w:pPr>
    </w:p>
    <w:p w:rsidR="00182903" w:rsidRDefault="00182903" w:rsidP="00182903">
      <w:pPr>
        <w:spacing w:line="280" w:lineRule="exact"/>
        <w:jc w:val="both"/>
      </w:pPr>
    </w:p>
    <w:p w:rsidR="00182903" w:rsidRDefault="00182903" w:rsidP="00182903">
      <w:pPr>
        <w:spacing w:line="280" w:lineRule="exact"/>
        <w:jc w:val="center"/>
        <w:rPr>
          <w:b/>
          <w:i/>
        </w:rPr>
      </w:pPr>
      <w:r>
        <w:rPr>
          <w:b/>
          <w:i/>
        </w:rPr>
        <w:t>13</w:t>
      </w:r>
      <w:r w:rsidRPr="00C40F18">
        <w:rPr>
          <w:b/>
          <w:i/>
        </w:rPr>
        <w:t>. Záró rendelkezések</w:t>
      </w:r>
    </w:p>
    <w:p w:rsidR="00182903" w:rsidRDefault="00182903" w:rsidP="00182903">
      <w:pPr>
        <w:spacing w:line="280" w:lineRule="exact"/>
        <w:jc w:val="center"/>
        <w:rPr>
          <w:b/>
          <w:i/>
        </w:rPr>
      </w:pPr>
    </w:p>
    <w:p w:rsidR="00182903" w:rsidRPr="001B7318" w:rsidRDefault="00182903" w:rsidP="00182903">
      <w:pPr>
        <w:spacing w:line="280" w:lineRule="exact"/>
        <w:jc w:val="center"/>
        <w:rPr>
          <w:b/>
        </w:rPr>
      </w:pPr>
      <w:r>
        <w:rPr>
          <w:b/>
        </w:rPr>
        <w:t>13</w:t>
      </w:r>
      <w:r w:rsidRPr="001B7318">
        <w:rPr>
          <w:b/>
        </w:rPr>
        <w:t>. §</w:t>
      </w:r>
    </w:p>
    <w:p w:rsidR="00182903" w:rsidRDefault="00182903" w:rsidP="00182903">
      <w:pPr>
        <w:spacing w:line="280" w:lineRule="exact"/>
        <w:jc w:val="center"/>
        <w:rPr>
          <w:b/>
          <w:i/>
        </w:rPr>
      </w:pPr>
    </w:p>
    <w:p w:rsidR="00182903" w:rsidRDefault="00182903" w:rsidP="00182903">
      <w:pPr>
        <w:spacing w:line="280" w:lineRule="exact"/>
        <w:jc w:val="both"/>
      </w:pPr>
      <w:r>
        <w:t xml:space="preserve">(1) </w:t>
      </w:r>
      <w:r w:rsidRPr="00C40F18">
        <w:t>Ez a rendelet 2018. január 1-jén lép hatályba.</w:t>
      </w:r>
    </w:p>
    <w:p w:rsidR="00182903" w:rsidRDefault="00182903" w:rsidP="00182903">
      <w:pPr>
        <w:spacing w:line="280" w:lineRule="exact"/>
        <w:jc w:val="both"/>
      </w:pPr>
    </w:p>
    <w:p w:rsidR="00182903" w:rsidRPr="00C40F18" w:rsidRDefault="00182903" w:rsidP="00182903">
      <w:pPr>
        <w:spacing w:line="280" w:lineRule="exact"/>
        <w:jc w:val="both"/>
      </w:pPr>
      <w:r>
        <w:t xml:space="preserve">(2) Hatályát veszti </w:t>
      </w:r>
      <w:r w:rsidRPr="00C40F18">
        <w:t>a halgazdálkodási vízterület különleges rendeltetésűvé nyilvánításának szabályairól</w:t>
      </w:r>
      <w:r>
        <w:t xml:space="preserve"> szóló </w:t>
      </w:r>
      <w:r w:rsidRPr="00C40F18">
        <w:t>44/2015. (VII. 28.) FM rendelet</w:t>
      </w:r>
      <w:r>
        <w:t>.</w:t>
      </w:r>
    </w:p>
    <w:p w:rsidR="006064DE" w:rsidRDefault="00EE7312"/>
    <w:sectPr w:rsidR="006064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BB5"/>
    <w:rsid w:val="00030906"/>
    <w:rsid w:val="0012634B"/>
    <w:rsid w:val="001627BB"/>
    <w:rsid w:val="00182903"/>
    <w:rsid w:val="003C1BB5"/>
    <w:rsid w:val="00973201"/>
    <w:rsid w:val="00CD4BD0"/>
    <w:rsid w:val="00D2349B"/>
    <w:rsid w:val="00D45D0B"/>
    <w:rsid w:val="00E0385B"/>
    <w:rsid w:val="00EE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263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12634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2634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2634B"/>
    <w:rPr>
      <w:rFonts w:ascii="Tahoma" w:eastAsia="Times New Roman" w:hAnsi="Tahoma" w:cs="Tahoma"/>
      <w:sz w:val="16"/>
      <w:szCs w:val="16"/>
      <w:lang w:eastAsia="hu-HU"/>
    </w:rPr>
  </w:style>
  <w:style w:type="paragraph" w:styleId="Cm">
    <w:name w:val="Title"/>
    <w:basedOn w:val="Norml"/>
    <w:link w:val="CmChar"/>
    <w:qFormat/>
    <w:rsid w:val="00973201"/>
    <w:pPr>
      <w:spacing w:before="240" w:after="60"/>
      <w:jc w:val="center"/>
      <w:outlineLvl w:val="0"/>
    </w:pPr>
    <w:rPr>
      <w:b/>
      <w:bCs/>
      <w:kern w:val="28"/>
    </w:rPr>
  </w:style>
  <w:style w:type="character" w:customStyle="1" w:styleId="CmChar">
    <w:name w:val="Cím Char"/>
    <w:basedOn w:val="Bekezdsalapbettpusa"/>
    <w:link w:val="Cm"/>
    <w:rsid w:val="00973201"/>
    <w:rPr>
      <w:rFonts w:ascii="Times New Roman" w:eastAsia="Times New Roman" w:hAnsi="Times New Roman" w:cs="Times New Roman"/>
      <w:b/>
      <w:bCs/>
      <w:kern w:val="28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973201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97320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18290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263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12634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2634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2634B"/>
    <w:rPr>
      <w:rFonts w:ascii="Tahoma" w:eastAsia="Times New Roman" w:hAnsi="Tahoma" w:cs="Tahoma"/>
      <w:sz w:val="16"/>
      <w:szCs w:val="16"/>
      <w:lang w:eastAsia="hu-HU"/>
    </w:rPr>
  </w:style>
  <w:style w:type="paragraph" w:styleId="Cm">
    <w:name w:val="Title"/>
    <w:basedOn w:val="Norml"/>
    <w:link w:val="CmChar"/>
    <w:qFormat/>
    <w:rsid w:val="00973201"/>
    <w:pPr>
      <w:spacing w:before="240" w:after="60"/>
      <w:jc w:val="center"/>
      <w:outlineLvl w:val="0"/>
    </w:pPr>
    <w:rPr>
      <w:b/>
      <w:bCs/>
      <w:kern w:val="28"/>
    </w:rPr>
  </w:style>
  <w:style w:type="character" w:customStyle="1" w:styleId="CmChar">
    <w:name w:val="Cím Char"/>
    <w:basedOn w:val="Bekezdsalapbettpusa"/>
    <w:link w:val="Cm"/>
    <w:rsid w:val="00973201"/>
    <w:rPr>
      <w:rFonts w:ascii="Times New Roman" w:eastAsia="Times New Roman" w:hAnsi="Times New Roman" w:cs="Times New Roman"/>
      <w:b/>
      <w:bCs/>
      <w:kern w:val="28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973201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97320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18290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ten.hu/optijus/lawtext/1430" TargetMode="External"/><Relationship Id="rId13" Type="http://schemas.openxmlformats.org/officeDocument/2006/relationships/hyperlink" Target="https://www.opten.hu/optijus/lawtext/13906" TargetMode="External"/><Relationship Id="rId18" Type="http://schemas.openxmlformats.org/officeDocument/2006/relationships/hyperlink" Target="https://www.opten.hu/optijus/lawtext/13906" TargetMode="External"/><Relationship Id="rId26" Type="http://schemas.openxmlformats.org/officeDocument/2006/relationships/hyperlink" Target="https://www.opten.hu/optijus/lawtext/1023542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www.opten.hu/optijus/lawtext/229524/tvalid/2017.1.1./tsid/256" TargetMode="External"/><Relationship Id="rId34" Type="http://schemas.openxmlformats.org/officeDocument/2006/relationships/hyperlink" Target="https://www.opten.hu/optijus/lawtext/1023542" TargetMode="External"/><Relationship Id="rId7" Type="http://schemas.openxmlformats.org/officeDocument/2006/relationships/hyperlink" Target="https://www.opten.hu/optijus/lawtext/1430" TargetMode="External"/><Relationship Id="rId12" Type="http://schemas.openxmlformats.org/officeDocument/2006/relationships/hyperlink" Target="https://www.opten.hu/optijus/lawtext/13906" TargetMode="External"/><Relationship Id="rId17" Type="http://schemas.openxmlformats.org/officeDocument/2006/relationships/hyperlink" Target="https://www.opten.hu/optijus/lawtext/13906" TargetMode="External"/><Relationship Id="rId25" Type="http://schemas.openxmlformats.org/officeDocument/2006/relationships/hyperlink" Target="https://www.opten.hu/optijus/lawtext/1023542/listid/1491294923490" TargetMode="External"/><Relationship Id="rId33" Type="http://schemas.openxmlformats.org/officeDocument/2006/relationships/hyperlink" Target="https://www.opten.hu/optijus/lawtext/1023542" TargetMode="External"/><Relationship Id="rId38" Type="http://schemas.openxmlformats.org/officeDocument/2006/relationships/hyperlink" Target="https://www.opten.hu/optijus/lawtext/1023542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opten.hu/optijus/lawtext/13906" TargetMode="External"/><Relationship Id="rId20" Type="http://schemas.openxmlformats.org/officeDocument/2006/relationships/hyperlink" Target="https://www.opten.hu/optijus/lawtext/1430" TargetMode="External"/><Relationship Id="rId29" Type="http://schemas.openxmlformats.org/officeDocument/2006/relationships/hyperlink" Target="https://www.opten.hu/optijus/lawtext/1023542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opten.hu/optijus/lawtext/1430" TargetMode="External"/><Relationship Id="rId11" Type="http://schemas.openxmlformats.org/officeDocument/2006/relationships/hyperlink" Target="https://www.opten.hu/optijus/lawtext/13906" TargetMode="External"/><Relationship Id="rId24" Type="http://schemas.openxmlformats.org/officeDocument/2006/relationships/hyperlink" Target="https://www.opten.hu/optijus/lawtext/1023542" TargetMode="External"/><Relationship Id="rId32" Type="http://schemas.openxmlformats.org/officeDocument/2006/relationships/hyperlink" Target="https://www.opten.hu/optijus/lawtext/1023542" TargetMode="External"/><Relationship Id="rId37" Type="http://schemas.openxmlformats.org/officeDocument/2006/relationships/hyperlink" Target="https://www.opten.hu/optijus/lawtext/1023542" TargetMode="External"/><Relationship Id="rId40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https://www.opten.hu/optijus/lawtext/13906" TargetMode="External"/><Relationship Id="rId23" Type="http://schemas.openxmlformats.org/officeDocument/2006/relationships/hyperlink" Target="https://www.opten.hu/optijus/lawtext/1023542" TargetMode="External"/><Relationship Id="rId28" Type="http://schemas.openxmlformats.org/officeDocument/2006/relationships/hyperlink" Target="https://www.opten.hu/optijus/lawtext/229524" TargetMode="External"/><Relationship Id="rId36" Type="http://schemas.openxmlformats.org/officeDocument/2006/relationships/hyperlink" Target="https://www.opten.hu/optijus/lawtext/1023542" TargetMode="External"/><Relationship Id="rId10" Type="http://schemas.openxmlformats.org/officeDocument/2006/relationships/hyperlink" Target="https://www.opten.hu/optijus/lawtext/13906" TargetMode="External"/><Relationship Id="rId19" Type="http://schemas.openxmlformats.org/officeDocument/2006/relationships/hyperlink" Target="https://www.opten.hu/optijus/lawtext/1430" TargetMode="External"/><Relationship Id="rId31" Type="http://schemas.openxmlformats.org/officeDocument/2006/relationships/hyperlink" Target="https://www.opten.hu/optijus/lawtext/102354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opten.hu/optijus/lawtext/13906" TargetMode="External"/><Relationship Id="rId14" Type="http://schemas.openxmlformats.org/officeDocument/2006/relationships/hyperlink" Target="https://www.opten.hu/optijus/lawtext/13906" TargetMode="External"/><Relationship Id="rId22" Type="http://schemas.openxmlformats.org/officeDocument/2006/relationships/hyperlink" Target="https://www.opten.hu/optijus/lawtext/229524/tvalid/2017.1.1./tsid/60160" TargetMode="External"/><Relationship Id="rId27" Type="http://schemas.openxmlformats.org/officeDocument/2006/relationships/hyperlink" Target="https://www.opten.hu/optijus/lawtext/1023542" TargetMode="External"/><Relationship Id="rId30" Type="http://schemas.openxmlformats.org/officeDocument/2006/relationships/hyperlink" Target="https://www.opten.hu/optijus/lawtext/1023542" TargetMode="External"/><Relationship Id="rId35" Type="http://schemas.openxmlformats.org/officeDocument/2006/relationships/hyperlink" Target="https://www.opten.hu/optijus/lawtext/1023542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25</Pages>
  <Words>6971</Words>
  <Characters>48100</Characters>
  <Application>Microsoft Office Word</Application>
  <DocSecurity>0</DocSecurity>
  <Lines>400</Lines>
  <Paragraphs>109</Paragraphs>
  <ScaleCrop>false</ScaleCrop>
  <Company>KD</Company>
  <LinksUpToDate>false</LinksUpToDate>
  <CharactersWithSpaces>54962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 Dezső dr.</dc:creator>
  <cp:keywords/>
  <dc:description/>
  <cp:lastModifiedBy>Juhász Dezső dr.</cp:lastModifiedBy>
  <cp:revision>9</cp:revision>
  <dcterms:created xsi:type="dcterms:W3CDTF">2017-11-09T09:44:00Z</dcterms:created>
  <dcterms:modified xsi:type="dcterms:W3CDTF">2017-11-09T09:52:00Z</dcterms:modified>
</cp:coreProperties>
</file>