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6EC" w:rsidRDefault="00577026" w:rsidP="00577026">
      <w:pPr>
        <w:jc w:val="both"/>
      </w:pPr>
      <w:r w:rsidRPr="00577026">
        <w:t>A miniszteri rendelet a magyar ebfajták körét határozza meg az állattenyésztésről szóló 1993. évi CXIV. törvény legutóbbi módosításával összhangban. A tervezet kitér a magyar ebfajták genetikai fenntartására vonatkozó speciális el</w:t>
      </w:r>
      <w:bookmarkStart w:id="0" w:name="_GoBack"/>
      <w:bookmarkEnd w:id="0"/>
      <w:r w:rsidRPr="00577026">
        <w:t>őírásokra, illetve módosítja az egyéb vonatkozó jogszabályokat is.</w:t>
      </w:r>
    </w:p>
    <w:sectPr w:rsidR="00E416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026"/>
    <w:rsid w:val="00577026"/>
    <w:rsid w:val="00E4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Ivett</dc:creator>
  <cp:lastModifiedBy>Szabó Ivett</cp:lastModifiedBy>
  <cp:revision>1</cp:revision>
  <dcterms:created xsi:type="dcterms:W3CDTF">2016-08-22T10:04:00Z</dcterms:created>
  <dcterms:modified xsi:type="dcterms:W3CDTF">2016-08-22T10:04:00Z</dcterms:modified>
</cp:coreProperties>
</file>