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27" w:rsidRDefault="00DB7985">
      <w:r w:rsidRPr="00DB7985">
        <w:t>Tájékoztatjuk a Tisztelt Gazdasági Szereplőket, hogy az Emberi Erőforrások Minisztériuma ajánlatkérő által a „Közbeszerzési jogi minőségbiztosítási szolgáltatások és szakértői tanácsadás” tárgyú, a közbeszerzésekről szóló 2015. évi CXLIII. törvény (Kbt.) Második része szerinti nyílt közbeszerzési eljárásban az eljárást megindító Ajánlati felhívást visszavontuk.</w:t>
      </w:r>
      <w:bookmarkStart w:id="0" w:name="_GoBack"/>
      <w:bookmarkEnd w:id="0"/>
    </w:p>
    <w:sectPr w:rsidR="00F6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85"/>
    <w:rsid w:val="000624D5"/>
    <w:rsid w:val="00247D10"/>
    <w:rsid w:val="007565A2"/>
    <w:rsid w:val="00DB7985"/>
    <w:rsid w:val="00E2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Petra</dc:creator>
  <cp:lastModifiedBy>Balogh Petra</cp:lastModifiedBy>
  <cp:revision>1</cp:revision>
  <dcterms:created xsi:type="dcterms:W3CDTF">2017-02-16T10:21:00Z</dcterms:created>
  <dcterms:modified xsi:type="dcterms:W3CDTF">2017-02-16T10:21:00Z</dcterms:modified>
</cp:coreProperties>
</file>