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5FC" w:rsidRPr="00514E32" w:rsidRDefault="008335FC" w:rsidP="008335FC">
      <w:pPr>
        <w:keepNext/>
        <w:spacing w:before="120" w:after="480"/>
        <w:jc w:val="center"/>
        <w:rPr>
          <w:rFonts w:ascii="Times New Roman félkövér" w:hAnsi="Times New Roman félkövér"/>
          <w:b/>
          <w:caps/>
          <w:color w:val="000000" w:themeColor="text1"/>
          <w:spacing w:val="100"/>
          <w:sz w:val="32"/>
        </w:rPr>
      </w:pPr>
      <w:r w:rsidRPr="00514E32">
        <w:rPr>
          <w:rFonts w:ascii="Times New Roman félkövér" w:hAnsi="Times New Roman félkövér"/>
          <w:b/>
          <w:caps/>
          <w:color w:val="000000" w:themeColor="text1"/>
          <w:spacing w:val="100"/>
          <w:sz w:val="32"/>
        </w:rPr>
        <w:t>hatásvizsgálati lap</w:t>
      </w:r>
    </w:p>
    <w:p w:rsidR="008335FC" w:rsidRPr="00045B2C" w:rsidRDefault="008335FC" w:rsidP="008335FC">
      <w:pPr>
        <w:jc w:val="both"/>
        <w:rPr>
          <w:b/>
          <w:color w:val="000000" w:themeColor="text1"/>
        </w:rPr>
      </w:pPr>
      <w:r w:rsidRPr="00045B2C">
        <w:rPr>
          <w:b/>
          <w:color w:val="000000" w:themeColor="text1"/>
        </w:rPr>
        <w:t>I. Költségvetési hatások:</w:t>
      </w:r>
    </w:p>
    <w:p w:rsidR="008335FC" w:rsidRPr="00514E32" w:rsidRDefault="008335FC" w:rsidP="008335FC">
      <w:pPr>
        <w:jc w:val="both"/>
        <w:rPr>
          <w:rFonts w:cs="Times New Roman"/>
          <w:color w:val="000000" w:themeColor="text1"/>
        </w:rPr>
      </w:pPr>
    </w:p>
    <w:p w:rsidR="008335FC" w:rsidRDefault="008335FC" w:rsidP="008335FC">
      <w:pPr>
        <w:spacing w:before="120"/>
        <w:jc w:val="both"/>
      </w:pPr>
      <w:r w:rsidRPr="00E66B87">
        <w:rPr>
          <w:rFonts w:cs="Times New Roman"/>
          <w:color w:val="000000" w:themeColor="text1"/>
        </w:rPr>
        <w:t xml:space="preserve">A jelen előterjesztés </w:t>
      </w:r>
      <w:r>
        <w:rPr>
          <w:rFonts w:cs="Times New Roman"/>
          <w:color w:val="000000" w:themeColor="text1"/>
        </w:rPr>
        <w:t xml:space="preserve">eredményeképpen – az új igények miatt megjelenő keretszám-bővítések ellenére – a </w:t>
      </w:r>
      <w:r w:rsidRPr="00E66B87">
        <w:rPr>
          <w:rFonts w:cs="Times New Roman"/>
          <w:color w:val="000000" w:themeColor="text1"/>
        </w:rPr>
        <w:t>2017/2018. tanév</w:t>
      </w:r>
      <w:r>
        <w:rPr>
          <w:rFonts w:cs="Times New Roman"/>
          <w:color w:val="000000" w:themeColor="text1"/>
        </w:rPr>
        <w:t>re vonatkozó</w:t>
      </w:r>
      <w:r w:rsidRPr="00E66B87">
        <w:rPr>
          <w:rFonts w:cs="Times New Roman"/>
          <w:color w:val="000000" w:themeColor="text1"/>
        </w:rPr>
        <w:t xml:space="preserve"> keretszám</w:t>
      </w:r>
      <w:r>
        <w:rPr>
          <w:rFonts w:cs="Times New Roman"/>
          <w:color w:val="000000" w:themeColor="text1"/>
        </w:rPr>
        <w:t>ok</w:t>
      </w:r>
      <w:r w:rsidRPr="00E66B87">
        <w:rPr>
          <w:rFonts w:cs="Times New Roman"/>
          <w:color w:val="000000" w:themeColor="text1"/>
        </w:rPr>
        <w:t xml:space="preserve"> </w:t>
      </w:r>
      <w:r>
        <w:rPr>
          <w:rFonts w:cs="Times New Roman"/>
          <w:color w:val="000000" w:themeColor="text1"/>
        </w:rPr>
        <w:t>csökkennek, ugyanis a keretszám-emelés mellett jelentős mértékű keretszámról mondott le néhány fenntartó. Ennek következtében a</w:t>
      </w:r>
      <w:r w:rsidRPr="00DD20D7">
        <w:rPr>
          <w:i/>
          <w:color w:val="000000" w:themeColor="text1"/>
        </w:rPr>
        <w:t xml:space="preserve"> </w:t>
      </w:r>
      <w:r w:rsidRPr="00771D65">
        <w:rPr>
          <w:color w:val="000000" w:themeColor="text1"/>
        </w:rPr>
        <w:t xml:space="preserve">2017/2018. tanévre vonatkozó szakmaszerkezeti döntésről és a 2017/2018. tanévben a </w:t>
      </w:r>
      <w:proofErr w:type="spellStart"/>
      <w:r w:rsidRPr="00771D65">
        <w:rPr>
          <w:color w:val="000000" w:themeColor="text1"/>
        </w:rPr>
        <w:t>Szabóky</w:t>
      </w:r>
      <w:proofErr w:type="spellEnd"/>
      <w:r w:rsidRPr="00771D65">
        <w:rPr>
          <w:color w:val="000000" w:themeColor="text1"/>
        </w:rPr>
        <w:t xml:space="preserve"> Adolf Szakképzési Ösztöndíjra jogosító szakképesítésekről szóló</w:t>
      </w:r>
      <w:r w:rsidRPr="00E66B87">
        <w:rPr>
          <w:color w:val="000000" w:themeColor="text1"/>
        </w:rPr>
        <w:t xml:space="preserve"> 317/2016. (X.</w:t>
      </w:r>
      <w:r>
        <w:rPr>
          <w:color w:val="000000" w:themeColor="text1"/>
        </w:rPr>
        <w:t xml:space="preserve"> </w:t>
      </w:r>
      <w:r w:rsidRPr="00E66B87">
        <w:rPr>
          <w:color w:val="000000" w:themeColor="text1"/>
        </w:rPr>
        <w:t>25.) Korm. rendelet</w:t>
      </w:r>
      <w:r>
        <w:rPr>
          <w:color w:val="000000" w:themeColor="text1"/>
        </w:rPr>
        <w:t xml:space="preserve"> hatályos rendelkezéseihez képest az előterjesztésben szereplő módosítások hatására a korlátozottan támogatott képzések tekintetében a fenntartók számára kiosztott keretszám összesen 307 fővel csökken. </w:t>
      </w:r>
      <w:r>
        <w:t xml:space="preserve">A 307 fős keretszám-csökkenés 11028 fős emelésből és 11335 főnyi keretszám-csökkenésből áll össze. </w:t>
      </w:r>
    </w:p>
    <w:p w:rsidR="008335FC" w:rsidRDefault="008335FC" w:rsidP="008335FC">
      <w:pPr>
        <w:spacing w:before="120"/>
        <w:jc w:val="both"/>
      </w:pPr>
      <w:r>
        <w:t xml:space="preserve">Jelen módosítás, tehát központi költségvetési többlettámogatási igénnyel nem jár, ez igaz a </w:t>
      </w:r>
      <w:proofErr w:type="spellStart"/>
      <w:r>
        <w:t>Szabóky</w:t>
      </w:r>
      <w:proofErr w:type="spellEnd"/>
      <w:r>
        <w:t xml:space="preserve"> Adolf Szakképzési Ösztöndíj forrásszükségletére is. A</w:t>
      </w:r>
      <w:r w:rsidRPr="00514E32">
        <w:rPr>
          <w:color w:val="000000" w:themeColor="text1"/>
        </w:rPr>
        <w:t xml:space="preserve"> ténylegesen szükséges forrásigény viszont </w:t>
      </w:r>
      <w:r>
        <w:rPr>
          <w:color w:val="000000" w:themeColor="text1"/>
        </w:rPr>
        <w:t xml:space="preserve">a már megjelent Korm. rendelet és e módosítás tekintetében is minden esetben </w:t>
      </w:r>
      <w:r w:rsidRPr="00514E32">
        <w:rPr>
          <w:color w:val="000000" w:themeColor="text1"/>
        </w:rPr>
        <w:t>csak a valós beiskolázási létszámok</w:t>
      </w:r>
      <w:r>
        <w:rPr>
          <w:color w:val="000000" w:themeColor="text1"/>
        </w:rPr>
        <w:t>, a keretszámok feltöltöttsége</w:t>
      </w:r>
      <w:r w:rsidRPr="00514E32">
        <w:rPr>
          <w:color w:val="000000" w:themeColor="text1"/>
        </w:rPr>
        <w:t xml:space="preserve"> ismeretében állapítható </w:t>
      </w:r>
      <w:r>
        <w:rPr>
          <w:color w:val="000000" w:themeColor="text1"/>
        </w:rPr>
        <w:t xml:space="preserve">majd </w:t>
      </w:r>
      <w:r w:rsidRPr="00514E32">
        <w:rPr>
          <w:color w:val="000000" w:themeColor="text1"/>
        </w:rPr>
        <w:t>meg</w:t>
      </w:r>
      <w:r>
        <w:rPr>
          <w:color w:val="000000" w:themeColor="text1"/>
        </w:rPr>
        <w:t>.</w:t>
      </w:r>
    </w:p>
    <w:p w:rsidR="008335FC" w:rsidRPr="00514E32" w:rsidRDefault="008335FC" w:rsidP="008335FC">
      <w:pPr>
        <w:jc w:val="both"/>
        <w:rPr>
          <w:color w:val="000000" w:themeColor="text1"/>
        </w:rPr>
      </w:pPr>
      <w:r w:rsidDel="00771D65">
        <w:rPr>
          <w:color w:val="000000" w:themeColor="text1"/>
        </w:rPr>
        <w:t xml:space="preserve"> </w:t>
      </w:r>
    </w:p>
    <w:p w:rsidR="008335FC" w:rsidRDefault="008335FC" w:rsidP="008335FC">
      <w:pPr>
        <w:jc w:val="both"/>
        <w:rPr>
          <w:rFonts w:cs="Times New Roman"/>
          <w:color w:val="000000" w:themeColor="text1"/>
        </w:rPr>
      </w:pPr>
      <w:r w:rsidRPr="00FB2FBB">
        <w:rPr>
          <w:rFonts w:cs="Times New Roman"/>
          <w:color w:val="000000" w:themeColor="text1"/>
        </w:rPr>
        <w:t>A</w:t>
      </w:r>
      <w:r>
        <w:rPr>
          <w:rFonts w:cs="Times New Roman"/>
          <w:color w:val="000000" w:themeColor="text1"/>
        </w:rPr>
        <w:t>z érintett képzések</w:t>
      </w:r>
      <w:r w:rsidRPr="00FB2FBB">
        <w:rPr>
          <w:rFonts w:cs="Times New Roman"/>
          <w:color w:val="000000" w:themeColor="text1"/>
        </w:rPr>
        <w:t xml:space="preserve"> keretszám</w:t>
      </w:r>
      <w:r>
        <w:rPr>
          <w:rFonts w:cs="Times New Roman"/>
          <w:color w:val="000000" w:themeColor="text1"/>
        </w:rPr>
        <w:t>-</w:t>
      </w:r>
      <w:r w:rsidRPr="00FB2FBB">
        <w:rPr>
          <w:rFonts w:cs="Times New Roman"/>
          <w:color w:val="000000" w:themeColor="text1"/>
        </w:rPr>
        <w:t>bővülés</w:t>
      </w:r>
      <w:r>
        <w:rPr>
          <w:rFonts w:cs="Times New Roman"/>
          <w:color w:val="000000" w:themeColor="text1"/>
        </w:rPr>
        <w:t>ei a</w:t>
      </w:r>
      <w:r w:rsidRPr="00FB2FBB">
        <w:rPr>
          <w:rFonts w:cs="Times New Roman"/>
          <w:color w:val="000000" w:themeColor="text1"/>
        </w:rPr>
        <w:t xml:space="preserve"> személyi és tárgyi feltételrendszer bővítés</w:t>
      </w:r>
      <w:r>
        <w:rPr>
          <w:rFonts w:cs="Times New Roman"/>
          <w:color w:val="000000" w:themeColor="text1"/>
        </w:rPr>
        <w:t>é</w:t>
      </w:r>
      <w:r w:rsidRPr="00FB2FBB">
        <w:rPr>
          <w:rFonts w:cs="Times New Roman"/>
          <w:color w:val="000000" w:themeColor="text1"/>
        </w:rPr>
        <w:t xml:space="preserve">t </w:t>
      </w:r>
      <w:r>
        <w:rPr>
          <w:rFonts w:cs="Times New Roman"/>
          <w:color w:val="000000" w:themeColor="text1"/>
        </w:rPr>
        <w:t xml:space="preserve">nem igénylik, </w:t>
      </w:r>
      <w:r w:rsidRPr="00FB2FBB">
        <w:rPr>
          <w:rFonts w:cs="Times New Roman"/>
          <w:color w:val="000000" w:themeColor="text1"/>
        </w:rPr>
        <w:t>nem von</w:t>
      </w:r>
      <w:r>
        <w:rPr>
          <w:rFonts w:cs="Times New Roman"/>
          <w:color w:val="000000" w:themeColor="text1"/>
        </w:rPr>
        <w:t>ják</w:t>
      </w:r>
      <w:r w:rsidRPr="00FB2FBB">
        <w:rPr>
          <w:rFonts w:cs="Times New Roman"/>
          <w:color w:val="000000" w:themeColor="text1"/>
        </w:rPr>
        <w:t xml:space="preserve"> mag</w:t>
      </w:r>
      <w:r>
        <w:rPr>
          <w:rFonts w:cs="Times New Roman"/>
          <w:color w:val="000000" w:themeColor="text1"/>
        </w:rPr>
        <w:t>uk</w:t>
      </w:r>
      <w:r w:rsidRPr="00FB2FBB">
        <w:rPr>
          <w:rFonts w:cs="Times New Roman"/>
          <w:color w:val="000000" w:themeColor="text1"/>
        </w:rPr>
        <w:t xml:space="preserve"> után, </w:t>
      </w:r>
      <w:r>
        <w:rPr>
          <w:rFonts w:cs="Times New Roman"/>
          <w:color w:val="000000" w:themeColor="text1"/>
        </w:rPr>
        <w:t xml:space="preserve">mert </w:t>
      </w:r>
      <w:r w:rsidRPr="00FB2FBB">
        <w:rPr>
          <w:rFonts w:cs="Times New Roman"/>
          <w:color w:val="000000" w:themeColor="text1"/>
        </w:rPr>
        <w:t xml:space="preserve">a képzési létszámok </w:t>
      </w:r>
      <w:r>
        <w:rPr>
          <w:rFonts w:cs="Times New Roman"/>
          <w:color w:val="000000" w:themeColor="text1"/>
        </w:rPr>
        <w:t xml:space="preserve">változása, </w:t>
      </w:r>
      <w:r w:rsidRPr="00FB2FBB">
        <w:rPr>
          <w:rFonts w:cs="Times New Roman"/>
          <w:color w:val="000000" w:themeColor="text1"/>
        </w:rPr>
        <w:t>emelése a</w:t>
      </w:r>
      <w:r>
        <w:rPr>
          <w:rFonts w:cs="Times New Roman"/>
          <w:color w:val="000000" w:themeColor="text1"/>
        </w:rPr>
        <w:t>z érintett fenntartók iskolái meglévő kapacitásai</w:t>
      </w:r>
      <w:r w:rsidRPr="00FB2FBB">
        <w:rPr>
          <w:rFonts w:cs="Times New Roman"/>
          <w:color w:val="000000" w:themeColor="text1"/>
        </w:rPr>
        <w:t>nak keretei között valósul</w:t>
      </w:r>
      <w:r>
        <w:rPr>
          <w:rFonts w:cs="Times New Roman"/>
          <w:color w:val="000000" w:themeColor="text1"/>
        </w:rPr>
        <w:t>nak</w:t>
      </w:r>
      <w:r w:rsidRPr="00FB2FBB">
        <w:rPr>
          <w:rFonts w:cs="Times New Roman"/>
          <w:color w:val="000000" w:themeColor="text1"/>
        </w:rPr>
        <w:t xml:space="preserve"> meg.</w:t>
      </w:r>
    </w:p>
    <w:p w:rsidR="008335FC" w:rsidRPr="00514E32" w:rsidRDefault="008335FC" w:rsidP="008335FC">
      <w:pPr>
        <w:jc w:val="both"/>
        <w:rPr>
          <w:color w:val="000000" w:themeColor="text1"/>
        </w:rPr>
      </w:pPr>
    </w:p>
    <w:p w:rsidR="008335FC" w:rsidRPr="00045B2C" w:rsidRDefault="008335FC" w:rsidP="008335FC">
      <w:pPr>
        <w:jc w:val="both"/>
        <w:rPr>
          <w:b/>
          <w:color w:val="000000" w:themeColor="text1"/>
        </w:rPr>
      </w:pPr>
      <w:r w:rsidRPr="00045B2C">
        <w:rPr>
          <w:b/>
          <w:color w:val="000000" w:themeColor="text1"/>
        </w:rPr>
        <w:t>II. Adminisztratív terhek:</w:t>
      </w:r>
    </w:p>
    <w:p w:rsidR="008335FC" w:rsidRPr="00514E32" w:rsidRDefault="008335FC" w:rsidP="008335FC">
      <w:pPr>
        <w:jc w:val="both"/>
        <w:rPr>
          <w:color w:val="000000" w:themeColor="text1"/>
        </w:rPr>
      </w:pPr>
    </w:p>
    <w:p w:rsidR="008335FC" w:rsidRPr="00514E32" w:rsidRDefault="008335FC" w:rsidP="008335FC">
      <w:pPr>
        <w:jc w:val="both"/>
        <w:rPr>
          <w:color w:val="000000" w:themeColor="text1"/>
        </w:rPr>
      </w:pPr>
      <w:r w:rsidRPr="00514E32">
        <w:rPr>
          <w:color w:val="000000" w:themeColor="text1"/>
        </w:rPr>
        <w:t>Az előterjesztés a piaci, lakossági és egyéb nem piaci szereplők adminisztratív terheit érdemben nem befolyásolja.</w:t>
      </w:r>
    </w:p>
    <w:p w:rsidR="008335FC" w:rsidRPr="00514E32" w:rsidRDefault="008335FC" w:rsidP="008335FC">
      <w:pPr>
        <w:jc w:val="both"/>
        <w:rPr>
          <w:color w:val="000000" w:themeColor="text1"/>
        </w:rPr>
      </w:pPr>
    </w:p>
    <w:p w:rsidR="008335FC" w:rsidRPr="00045B2C" w:rsidRDefault="008335FC" w:rsidP="008335FC">
      <w:pPr>
        <w:jc w:val="both"/>
        <w:rPr>
          <w:b/>
          <w:color w:val="000000" w:themeColor="text1"/>
        </w:rPr>
      </w:pPr>
      <w:r w:rsidRPr="00045B2C">
        <w:rPr>
          <w:b/>
          <w:color w:val="000000" w:themeColor="text1"/>
        </w:rPr>
        <w:t>III. Egyéb hatások:</w:t>
      </w:r>
    </w:p>
    <w:p w:rsidR="008335FC" w:rsidRPr="00514E32" w:rsidRDefault="008335FC" w:rsidP="008335FC">
      <w:pPr>
        <w:jc w:val="both"/>
        <w:rPr>
          <w:color w:val="000000" w:themeColor="text1"/>
        </w:rPr>
      </w:pPr>
    </w:p>
    <w:p w:rsidR="008335FC" w:rsidRPr="00514E32" w:rsidRDefault="008335FC" w:rsidP="008335FC">
      <w:pPr>
        <w:jc w:val="both"/>
        <w:rPr>
          <w:color w:val="000000" w:themeColor="text1"/>
        </w:rPr>
      </w:pPr>
      <w:r w:rsidRPr="00514E32">
        <w:rPr>
          <w:color w:val="000000" w:themeColor="text1"/>
        </w:rPr>
        <w:t>Az előterjesztésnek nincs egészség</w:t>
      </w:r>
      <w:r>
        <w:rPr>
          <w:color w:val="000000" w:themeColor="text1"/>
        </w:rPr>
        <w:t>ügy</w:t>
      </w:r>
      <w:r w:rsidRPr="00514E32">
        <w:rPr>
          <w:color w:val="000000" w:themeColor="text1"/>
        </w:rPr>
        <w:t>i, környezeti és természeti kihatása.</w:t>
      </w:r>
    </w:p>
    <w:p w:rsidR="008335FC" w:rsidRPr="00514E32" w:rsidRDefault="008335FC" w:rsidP="008335FC">
      <w:pPr>
        <w:keepNext/>
        <w:jc w:val="both"/>
        <w:rPr>
          <w:color w:val="000000" w:themeColor="text1"/>
        </w:rPr>
      </w:pPr>
      <w:r w:rsidRPr="00514E32">
        <w:rPr>
          <w:rFonts w:cs="Times New Roman"/>
          <w:color w:val="000000" w:themeColor="text1"/>
          <w:szCs w:val="20"/>
          <w:lang w:eastAsia="hu-HU"/>
        </w:rPr>
        <w:t>Az előterjesztés előnyös hatással van az iskolai rendszerű szakképzésben (szakgimnáziumi, szakközépiskolai szakképzésben) résztvevő tanulókra, mert a keretszám</w:t>
      </w:r>
      <w:r>
        <w:rPr>
          <w:rFonts w:cs="Times New Roman"/>
          <w:color w:val="000000" w:themeColor="text1"/>
          <w:szCs w:val="20"/>
          <w:lang w:eastAsia="hu-HU"/>
        </w:rPr>
        <w:t>ok</w:t>
      </w:r>
      <w:r w:rsidRPr="00514E32">
        <w:rPr>
          <w:rFonts w:cs="Times New Roman"/>
          <w:color w:val="000000" w:themeColor="text1"/>
          <w:szCs w:val="20"/>
          <w:lang w:eastAsia="hu-HU"/>
        </w:rPr>
        <w:t xml:space="preserve"> </w:t>
      </w:r>
      <w:r>
        <w:rPr>
          <w:rFonts w:cs="Times New Roman"/>
          <w:color w:val="000000" w:themeColor="text1"/>
          <w:szCs w:val="20"/>
          <w:lang w:eastAsia="hu-HU"/>
        </w:rPr>
        <w:t xml:space="preserve">módosulása, </w:t>
      </w:r>
      <w:r w:rsidRPr="00514E32">
        <w:rPr>
          <w:rFonts w:cs="Times New Roman"/>
          <w:color w:val="000000" w:themeColor="text1"/>
          <w:szCs w:val="20"/>
          <w:lang w:eastAsia="hu-HU"/>
        </w:rPr>
        <w:t>emelkedés</w:t>
      </w:r>
      <w:r>
        <w:rPr>
          <w:rFonts w:cs="Times New Roman"/>
          <w:color w:val="000000" w:themeColor="text1"/>
          <w:szCs w:val="20"/>
          <w:lang w:eastAsia="hu-HU"/>
        </w:rPr>
        <w:t>e</w:t>
      </w:r>
      <w:r w:rsidRPr="00514E32">
        <w:rPr>
          <w:rFonts w:cs="Times New Roman"/>
          <w:color w:val="000000" w:themeColor="text1"/>
          <w:szCs w:val="20"/>
          <w:lang w:eastAsia="hu-HU"/>
        </w:rPr>
        <w:t xml:space="preserve"> révén szélesednek a beiskolázási lehetőségek.</w:t>
      </w:r>
    </w:p>
    <w:p w:rsidR="00915FE6" w:rsidRDefault="00915FE6">
      <w:bookmarkStart w:id="0" w:name="_GoBack"/>
      <w:bookmarkEnd w:id="0"/>
    </w:p>
    <w:sectPr w:rsidR="00915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félkövér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96E"/>
    <w:rsid w:val="00053A68"/>
    <w:rsid w:val="000628B0"/>
    <w:rsid w:val="0059496E"/>
    <w:rsid w:val="008335FC"/>
    <w:rsid w:val="0091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35F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35F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1670</Characters>
  <Application>Microsoft Office Word</Application>
  <DocSecurity>0</DocSecurity>
  <Lines>13</Lines>
  <Paragraphs>3</Paragraphs>
  <ScaleCrop>false</ScaleCrop>
  <Company>KD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Sárváriné Szilárd Enikő</dc:creator>
  <cp:keywords/>
  <dc:description/>
  <cp:lastModifiedBy>Sárváriné Szilárd Enikő</cp:lastModifiedBy>
  <cp:revision>2</cp:revision>
  <dcterms:created xsi:type="dcterms:W3CDTF">2017-05-10T17:07:00Z</dcterms:created>
  <dcterms:modified xsi:type="dcterms:W3CDTF">2017-05-10T17:08:00Z</dcterms:modified>
</cp:coreProperties>
</file>