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BE" w:rsidRDefault="006C1EBE" w:rsidP="006C1EBE">
      <w:pPr>
        <w:tabs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  <w:r>
        <w:rPr>
          <w:rFonts w:ascii="Book Antiqua" w:eastAsia="Times New Roman" w:hAnsi="Book Antiqua"/>
          <w:b/>
          <w:bCs/>
          <w:color w:val="000000"/>
          <w:sz w:val="32"/>
          <w:szCs w:val="32"/>
        </w:rPr>
        <w:tab/>
      </w:r>
    </w:p>
    <w:p w:rsidR="00A41AD3" w:rsidRDefault="00A41AD3" w:rsidP="00A41AD3">
      <w:pPr>
        <w:spacing w:after="0"/>
        <w:jc w:val="center"/>
        <w:rPr>
          <w:rFonts w:ascii="Book Antiqua" w:eastAsia="Times New Roman" w:hAnsi="Book Antiqua" w:cs="Times New Roman"/>
          <w:b/>
          <w:bCs/>
          <w:color w:val="000000"/>
          <w:kern w:val="36"/>
          <w:sz w:val="32"/>
          <w:szCs w:val="32"/>
          <w:lang w:eastAsia="hu-HU"/>
        </w:rPr>
      </w:pPr>
      <w:r>
        <w:rPr>
          <w:rFonts w:ascii="Book Antiqua" w:hAnsi="Book Antiqua"/>
          <w:b/>
          <w:bCs/>
          <w:color w:val="000000"/>
          <w:kern w:val="36"/>
          <w:sz w:val="32"/>
          <w:szCs w:val="32"/>
        </w:rPr>
        <w:t>PÁLYÁZATI FELHÍVÁS</w:t>
      </w:r>
    </w:p>
    <w:p w:rsidR="00A41AD3" w:rsidRDefault="00A41AD3" w:rsidP="00A41AD3">
      <w:pPr>
        <w:spacing w:after="0"/>
        <w:jc w:val="center"/>
        <w:rPr>
          <w:rFonts w:ascii="Book Antiqua" w:hAnsi="Book Antiqua"/>
          <w:b/>
          <w:bCs/>
          <w:color w:val="000000"/>
          <w:sz w:val="28"/>
          <w:szCs w:val="28"/>
        </w:rPr>
      </w:pPr>
      <w:proofErr w:type="gramStart"/>
      <w:r>
        <w:rPr>
          <w:rFonts w:ascii="Book Antiqua" w:hAnsi="Book Antiqua"/>
          <w:b/>
          <w:bCs/>
          <w:color w:val="000000"/>
          <w:sz w:val="28"/>
          <w:szCs w:val="28"/>
        </w:rPr>
        <w:t>a</w:t>
      </w:r>
      <w:proofErr w:type="gramEnd"/>
      <w:r>
        <w:rPr>
          <w:rFonts w:ascii="Book Antiqua" w:hAnsi="Book Antiqua"/>
          <w:b/>
          <w:bCs/>
          <w:color w:val="000000"/>
          <w:sz w:val="28"/>
          <w:szCs w:val="28"/>
        </w:rPr>
        <w:t xml:space="preserve"> 2015. évi Örkény István drámaírói ösztöndíj elnyerésére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</w:p>
    <w:p w:rsidR="00A41AD3" w:rsidRDefault="00A41AD3" w:rsidP="00A41AD3">
      <w:pPr>
        <w:spacing w:after="0"/>
        <w:jc w:val="both"/>
        <w:rPr>
          <w:rFonts w:ascii="Book Antiqua" w:hAnsi="Book Antiqua"/>
          <w:color w:val="FF0000"/>
        </w:rPr>
      </w:pPr>
      <w:r>
        <w:rPr>
          <w:rFonts w:ascii="Book Antiqua" w:hAnsi="Book Antiqua"/>
          <w:color w:val="000000"/>
        </w:rPr>
        <w:t xml:space="preserve">Az Emberi Erőforrások Minisztériuma megbízásából a Magyar Alkotóművészeti Közhasznú Nonprofit Kft. (a továbbiakban: MANK) pályázatot hirdet fiatal drámaírók részére. A pályázat szakmai </w:t>
      </w:r>
      <w:r>
        <w:rPr>
          <w:rFonts w:ascii="Book Antiqua" w:hAnsi="Book Antiqua"/>
        </w:rPr>
        <w:t>lebonyolítója az Országos Színháztörténeti Múzeum és Intézet (a továbbiakban: OSZMI).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Az ösztöndíj célja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Az ösztöndíj célja, hogy segítse új magyar színművek létrejöttét, valamint lehetőséget adjon azon fiatal pályakezdő drámaírók részére, akik eddigi irodalmi vagy színházi munkájukkal igazolják vonzódásukat a műfajhoz.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Pályázhatnak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Az </w:t>
      </w:r>
      <w:r>
        <w:rPr>
          <w:rFonts w:ascii="Book Antiqua" w:hAnsi="Book Antiqua"/>
          <w:b/>
          <w:bCs/>
          <w:color w:val="000000"/>
        </w:rPr>
        <w:t>1975. január 1.</w:t>
      </w:r>
      <w:r>
        <w:rPr>
          <w:rFonts w:ascii="Book Antiqua" w:hAnsi="Book Antiqua"/>
          <w:color w:val="000000"/>
        </w:rPr>
        <w:t> után született fiatal drámaírók, akik még nem töltöttek ki 3 ösztöndíjas intervallumot. Már bemutatott dráma vagy publikált kötet, korábbi megjelenés színvonalas orgánumokban, szakmai színtereken előnyt jelent.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Az ösztöndíjat egy egész estére szóló darab tervével lehet megpályázni.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Nem nyújthat be pályázatot felsőfokú oktatási intézménybe beiratkozott hallgató, valamint aki az ösztöndíj ideje alatt központi költségvetési forrásból egyéb ösztöndíjban (PhD-ösztöndíj, az NKA alkotói támogatása, stb.) vagy egyéb alkotói támogatásban részesül. PhD-témával nem lehet pályázni.   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Ösztöndíjban részesülhet évente:</w:t>
      </w:r>
      <w:r>
        <w:rPr>
          <w:rFonts w:ascii="Book Antiqua" w:hAnsi="Book Antiqua"/>
          <w:color w:val="000000"/>
        </w:rPr>
        <w:t xml:space="preserve"> legfeljebb 4 fő 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 xml:space="preserve">Az ösztöndíj időtartama: </w:t>
      </w:r>
      <w:r>
        <w:rPr>
          <w:rFonts w:ascii="Book Antiqua" w:hAnsi="Book Antiqua" w:cs="Book Antiqua"/>
        </w:rPr>
        <w:t xml:space="preserve">12 hónap, </w:t>
      </w:r>
      <w:r>
        <w:rPr>
          <w:rFonts w:ascii="Book Antiqua" w:hAnsi="Book Antiqua"/>
        </w:rPr>
        <w:t>a 2015. január 01. és 2015. december 31. közötti időszakra</w:t>
      </w:r>
      <w:r>
        <w:rPr>
          <w:rFonts w:ascii="Book Antiqua" w:hAnsi="Book Antiqua" w:cs="Book Antiqua"/>
        </w:rPr>
        <w:t xml:space="preserve"> 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Az ösztöndíj összege</w:t>
      </w: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Bruttó 100.000 Ft/hó</w:t>
      </w:r>
    </w:p>
    <w:p w:rsidR="00A41AD3" w:rsidRDefault="00A41AD3" w:rsidP="00A41AD3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Az ösztöndíj az SZJA törvény alapján nem minősül adómentes jövedelemnek, ennek megfelelően a hatályos jogszabályi előírások szerinti számfejtést és a közterhek levonását követően megállapított nettó összegben kerül kifizetésre.</w:t>
      </w:r>
    </w:p>
    <w:p w:rsidR="00A41AD3" w:rsidRDefault="00A41AD3" w:rsidP="00A41AD3">
      <w:pPr>
        <w:spacing w:after="0"/>
        <w:jc w:val="both"/>
        <w:rPr>
          <w:rFonts w:ascii="Book Antiqua" w:hAnsi="Book Antiqua"/>
          <w:b/>
          <w:bCs/>
          <w:color w:val="000000"/>
        </w:rPr>
      </w:pP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bookmarkStart w:id="0" w:name="_GoBack"/>
      <w:r>
        <w:rPr>
          <w:rFonts w:ascii="Book Antiqua" w:hAnsi="Book Antiqua"/>
          <w:b/>
          <w:bCs/>
          <w:color w:val="000000"/>
        </w:rPr>
        <w:t xml:space="preserve">A </w:t>
      </w:r>
      <w:bookmarkEnd w:id="0"/>
      <w:r>
        <w:rPr>
          <w:rFonts w:ascii="Book Antiqua" w:hAnsi="Book Antiqua"/>
          <w:b/>
          <w:bCs/>
          <w:color w:val="000000"/>
        </w:rPr>
        <w:t>pályázat nyelve:</w:t>
      </w:r>
      <w:r>
        <w:rPr>
          <w:rFonts w:ascii="Book Antiqua" w:hAnsi="Book Antiqua"/>
          <w:color w:val="000000"/>
        </w:rPr>
        <w:t> magyar 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lastRenderedPageBreak/>
        <w:t>A pályázat benyújtásához szükséges dokumentumok:</w:t>
      </w:r>
    </w:p>
    <w:p w:rsidR="00A41AD3" w:rsidRDefault="00A41AD3" w:rsidP="00A41AD3">
      <w:pPr>
        <w:numPr>
          <w:ilvl w:val="0"/>
          <w:numId w:val="3"/>
        </w:numPr>
        <w:suppressAutoHyphens w:val="0"/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Adatlap (hiánytalanul kitöltve és aláírva),</w:t>
      </w:r>
    </w:p>
    <w:p w:rsidR="00A41AD3" w:rsidRDefault="00A41AD3" w:rsidP="00A41AD3">
      <w:pPr>
        <w:numPr>
          <w:ilvl w:val="0"/>
          <w:numId w:val="3"/>
        </w:numPr>
        <w:suppressAutoHyphens w:val="0"/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Nyilatkozat (hiánytalanul kitöltve és aláírva),</w:t>
      </w:r>
    </w:p>
    <w:p w:rsidR="00A41AD3" w:rsidRDefault="00A41AD3" w:rsidP="00A41AD3">
      <w:pPr>
        <w:numPr>
          <w:ilvl w:val="0"/>
          <w:numId w:val="3"/>
        </w:numPr>
        <w:suppressAutoHyphens w:val="0"/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Szakmai önéletrajz – aláírva,</w:t>
      </w:r>
    </w:p>
    <w:p w:rsidR="00A41AD3" w:rsidRDefault="00A41AD3" w:rsidP="00A41AD3">
      <w:pPr>
        <w:numPr>
          <w:ilvl w:val="0"/>
          <w:numId w:val="3"/>
        </w:numPr>
        <w:suppressAutoHyphens w:val="0"/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  <w:color w:val="000000"/>
        </w:rPr>
        <w:t>A pályázó irodalmi és/vagy színházi működésének dokumentációja, eddig megjelent és/vagy bemutatott műveinek listája (bemutatott mű hiányában egy korábban, bármilyen műfajban írt alkotásának teljes szövege),</w:t>
      </w:r>
    </w:p>
    <w:p w:rsidR="00A41AD3" w:rsidRDefault="00A41AD3" w:rsidP="00A41AD3">
      <w:pPr>
        <w:numPr>
          <w:ilvl w:val="0"/>
          <w:numId w:val="3"/>
        </w:numPr>
        <w:suppressAutoHyphens w:val="0"/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Két elismert pályatárs (drámaíró vagy színházi szakember) ajánlása kézzel aláírva, </w:t>
      </w:r>
    </w:p>
    <w:p w:rsidR="00A41AD3" w:rsidRDefault="00A41AD3" w:rsidP="00A41AD3">
      <w:pPr>
        <w:numPr>
          <w:ilvl w:val="0"/>
          <w:numId w:val="3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 megírandó mű alapos ismertetése, valamint a készülő drámából egy részlet (jelenet). </w:t>
      </w:r>
    </w:p>
    <w:p w:rsidR="00A41AD3" w:rsidRDefault="00A41AD3" w:rsidP="00A41AD3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  <w:color w:val="000000"/>
        </w:rPr>
        <w:t xml:space="preserve">A pályázati adatlap és nyilatkozat a pályázati felhívás része, amely letölthető a </w:t>
      </w:r>
      <w:hyperlink r:id="rId7" w:history="1">
        <w:r>
          <w:rPr>
            <w:rStyle w:val="Hiperhivatkozs"/>
            <w:rFonts w:ascii="Book Antiqua" w:hAnsi="Book Antiqua"/>
          </w:rPr>
          <w:t>szinhaziintezet.hu</w:t>
        </w:r>
      </w:hyperlink>
      <w:r>
        <w:rPr>
          <w:rFonts w:ascii="Book Antiqua" w:hAnsi="Book Antiqua"/>
        </w:rPr>
        <w:t xml:space="preserve">  és a </w:t>
      </w:r>
      <w:hyperlink r:id="rId8" w:history="1">
        <w:r>
          <w:rPr>
            <w:rStyle w:val="Hiperhivatkozs"/>
            <w:rFonts w:ascii="Book Antiqua" w:hAnsi="Book Antiqua"/>
          </w:rPr>
          <w:t>www.alkotomuveszet.hu</w:t>
        </w:r>
      </w:hyperlink>
      <w:r>
        <w:rPr>
          <w:rFonts w:ascii="Book Antiqua" w:hAnsi="Book Antiqua"/>
        </w:rPr>
        <w:t xml:space="preserve"> honlapról.</w:t>
      </w:r>
      <w:r>
        <w:rPr>
          <w:rFonts w:ascii="Book Antiqua" w:hAnsi="Book Antiqua"/>
          <w:b/>
          <w:bCs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b/>
          <w:bCs/>
          <w:color w:val="000000"/>
        </w:rPr>
      </w:pP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Hiánypótlás</w:t>
      </w:r>
    </w:p>
    <w:p w:rsidR="00A41AD3" w:rsidRDefault="00A41AD3" w:rsidP="00A41AD3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 pályázatok benyújtása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1. Kinyomtatva 6 példányban,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2. valamint elektronikus formában (CD) 1 példányban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proofErr w:type="gramStart"/>
      <w:r>
        <w:rPr>
          <w:rFonts w:ascii="Book Antiqua" w:hAnsi="Book Antiqua"/>
          <w:b/>
          <w:bCs/>
          <w:color w:val="000000"/>
        </w:rPr>
        <w:t>az</w:t>
      </w:r>
      <w:proofErr w:type="gramEnd"/>
      <w:r>
        <w:rPr>
          <w:rFonts w:ascii="Book Antiqua" w:hAnsi="Book Antiqua"/>
          <w:b/>
          <w:bCs/>
          <w:color w:val="000000"/>
        </w:rPr>
        <w:t xml:space="preserve"> Országos Színháztörténeti Múzeum és Intézethez (1013 Budapest, Krisztina krt. 57.) </w:t>
      </w:r>
      <w:r>
        <w:rPr>
          <w:rFonts w:ascii="Book Antiqua" w:hAnsi="Book Antiqua"/>
          <w:color w:val="000000"/>
        </w:rPr>
        <w:t>postai úton</w:t>
      </w:r>
      <w:r>
        <w:rPr>
          <w:rFonts w:ascii="Book Antiqua" w:hAnsi="Book Antiqua"/>
          <w:b/>
          <w:bCs/>
          <w:color w:val="000000"/>
        </w:rPr>
        <w:t> </w:t>
      </w:r>
      <w:r>
        <w:rPr>
          <w:rFonts w:ascii="Book Antiqua" w:hAnsi="Book Antiqua"/>
          <w:color w:val="000000"/>
        </w:rPr>
        <w:t>vagy</w:t>
      </w:r>
      <w:r>
        <w:rPr>
          <w:rFonts w:ascii="Book Antiqua" w:hAnsi="Book Antiqua"/>
          <w:b/>
          <w:bCs/>
          <w:color w:val="000000"/>
        </w:rPr>
        <w:t> </w:t>
      </w:r>
      <w:r>
        <w:rPr>
          <w:rFonts w:ascii="Book Antiqua" w:hAnsi="Book Antiqua"/>
          <w:color w:val="000000"/>
        </w:rPr>
        <w:t>személyesen munkaidőben (hétfő-csütörtök 8-16, péntek 8-14</w:t>
      </w:r>
      <w:r>
        <w:rPr>
          <w:rFonts w:ascii="Book Antiqua" w:hAnsi="Book Antiqua"/>
          <w:b/>
          <w:bCs/>
          <w:color w:val="000000"/>
        </w:rPr>
        <w:t> </w:t>
      </w:r>
      <w:r>
        <w:rPr>
          <w:rFonts w:ascii="Book Antiqua" w:hAnsi="Book Antiqua"/>
          <w:color w:val="000000"/>
        </w:rPr>
        <w:t>óráig).  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Beérkezési határidő: 2015. február 9. 16 óráig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Érvénytelen a pályázat, amennyiben:</w:t>
      </w:r>
    </w:p>
    <w:p w:rsidR="00A41AD3" w:rsidRDefault="00A41AD3" w:rsidP="00A41AD3">
      <w:pPr>
        <w:numPr>
          <w:ilvl w:val="0"/>
          <w:numId w:val="4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 pályázati feltételeknek nem felel meg,</w:t>
      </w:r>
    </w:p>
    <w:p w:rsidR="00A41AD3" w:rsidRDefault="00A41AD3" w:rsidP="00A41AD3">
      <w:pPr>
        <w:numPr>
          <w:ilvl w:val="0"/>
          <w:numId w:val="4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hiányos a mellékelt dokumentáció,</w:t>
      </w:r>
    </w:p>
    <w:p w:rsidR="00A41AD3" w:rsidRDefault="00A41AD3" w:rsidP="00A41AD3">
      <w:pPr>
        <w:numPr>
          <w:ilvl w:val="0"/>
          <w:numId w:val="4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az adatlap/nyilatkozat/</w:t>
      </w:r>
      <w:r>
        <w:rPr>
          <w:rFonts w:ascii="Book Antiqua" w:hAnsi="Book Antiqua"/>
        </w:rPr>
        <w:t>ajánlás</w:t>
      </w:r>
      <w:r>
        <w:rPr>
          <w:rFonts w:ascii="Book Antiqua" w:hAnsi="Book Antiqua"/>
          <w:color w:val="000000"/>
        </w:rPr>
        <w:t xml:space="preserve"> hiányos vagy nincs aláírva vagy a valóságnak nem megfelelő adatokat tartalmaz,</w:t>
      </w:r>
    </w:p>
    <w:p w:rsidR="00A41AD3" w:rsidRDefault="00A41AD3" w:rsidP="00A41AD3">
      <w:pPr>
        <w:numPr>
          <w:ilvl w:val="0"/>
          <w:numId w:val="4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határidőn túl történik a benyújtása. 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 pályázat elbírálása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FF0000"/>
        </w:rPr>
      </w:pPr>
      <w:r>
        <w:rPr>
          <w:rFonts w:ascii="Book Antiqua" w:hAnsi="Book Antiqua"/>
          <w:color w:val="000000"/>
        </w:rPr>
        <w:t>A pályázatot az Emberi Erőforrások Minisztériuma által kinevezett, az OSZMI által működtetett szakértői kuratórium bírálja el. Az ösztöndíj odaítéléséről vagy visszavonásáról a kuratórium dönt, </w:t>
      </w:r>
      <w:r>
        <w:rPr>
          <w:rFonts w:ascii="Book Antiqua" w:hAnsi="Book Antiqua"/>
          <w:b/>
          <w:color w:val="000000"/>
        </w:rPr>
        <w:t>30</w:t>
      </w:r>
      <w:r>
        <w:rPr>
          <w:rFonts w:ascii="Book Antiqua" w:hAnsi="Book Antiqua"/>
          <w:b/>
          <w:bCs/>
          <w:color w:val="000000"/>
        </w:rPr>
        <w:t xml:space="preserve"> munkanapon belül. 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Cs/>
          <w:color w:val="000000"/>
        </w:rPr>
        <w:t>A kuratórium tagjai: Radnóti Zsuzsa</w:t>
      </w:r>
      <w:r>
        <w:rPr>
          <w:rFonts w:ascii="Book Antiqua" w:hAnsi="Book Antiqua"/>
          <w:color w:val="000000"/>
        </w:rPr>
        <w:t xml:space="preserve">, dramaturg (a Magyar Színházi Társaság képviselője), </w:t>
      </w:r>
      <w:r>
        <w:rPr>
          <w:rFonts w:ascii="Book Antiqua" w:hAnsi="Book Antiqua"/>
          <w:bCs/>
          <w:color w:val="000000"/>
        </w:rPr>
        <w:t>Kiss József</w:t>
      </w:r>
      <w:r>
        <w:rPr>
          <w:rFonts w:ascii="Book Antiqua" w:hAnsi="Book Antiqua"/>
          <w:color w:val="000000"/>
        </w:rPr>
        <w:t xml:space="preserve">, rendező, író (a Magyar Teátrumi Társaság képviselője), </w:t>
      </w:r>
      <w:r>
        <w:rPr>
          <w:rFonts w:ascii="Book Antiqua" w:hAnsi="Book Antiqua"/>
          <w:bCs/>
          <w:color w:val="000000"/>
        </w:rPr>
        <w:t>Zalán Tibor</w:t>
      </w:r>
      <w:r>
        <w:rPr>
          <w:rFonts w:ascii="Book Antiqua" w:hAnsi="Book Antiqua"/>
          <w:color w:val="000000"/>
        </w:rPr>
        <w:t xml:space="preserve">, író, dramaturg (a Drámaírói Kerekasztal képviselője), </w:t>
      </w:r>
      <w:r>
        <w:rPr>
          <w:rFonts w:ascii="Book Antiqua" w:hAnsi="Book Antiqua"/>
          <w:bCs/>
          <w:color w:val="000000"/>
        </w:rPr>
        <w:t>Oláh János</w:t>
      </w:r>
      <w:r>
        <w:rPr>
          <w:rFonts w:ascii="Book Antiqua" w:hAnsi="Book Antiqua"/>
          <w:color w:val="000000"/>
        </w:rPr>
        <w:t xml:space="preserve">, költő, író (a Magyar </w:t>
      </w:r>
      <w:r>
        <w:rPr>
          <w:rFonts w:ascii="Book Antiqua" w:hAnsi="Book Antiqua"/>
          <w:color w:val="000000"/>
        </w:rPr>
        <w:lastRenderedPageBreak/>
        <w:t>Írószövetség képviselője) és </w:t>
      </w:r>
      <w:proofErr w:type="spellStart"/>
      <w:r>
        <w:rPr>
          <w:rFonts w:ascii="Book Antiqua" w:hAnsi="Book Antiqua"/>
          <w:bCs/>
          <w:color w:val="000000"/>
        </w:rPr>
        <w:t>Térey</w:t>
      </w:r>
      <w:proofErr w:type="spellEnd"/>
      <w:r>
        <w:rPr>
          <w:rFonts w:ascii="Book Antiqua" w:hAnsi="Book Antiqua"/>
          <w:bCs/>
          <w:color w:val="000000"/>
        </w:rPr>
        <w:t xml:space="preserve"> János</w:t>
      </w:r>
      <w:r>
        <w:rPr>
          <w:rFonts w:ascii="Book Antiqua" w:hAnsi="Book Antiqua"/>
          <w:color w:val="000000"/>
        </w:rPr>
        <w:t>, író, költő, műfordító (a Szépírók Társaságának képviselője). 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FF0000"/>
        </w:rPr>
      </w:pPr>
      <w:r>
        <w:rPr>
          <w:rFonts w:ascii="Book Antiqua" w:hAnsi="Book Antiqua"/>
          <w:color w:val="000000"/>
        </w:rPr>
        <w:t xml:space="preserve">Az OSZMI az eredményről a döntést követő  </w:t>
      </w:r>
      <w:r>
        <w:rPr>
          <w:rFonts w:ascii="Book Antiqua" w:hAnsi="Book Antiqua"/>
        </w:rPr>
        <w:t>15</w:t>
      </w:r>
      <w:r>
        <w:rPr>
          <w:rFonts w:ascii="Book Antiqua" w:hAnsi="Book Antiqua"/>
          <w:color w:val="000000"/>
        </w:rPr>
        <w:t xml:space="preserve"> napon belül elektronikus úton valamennyi pályázót értesíti és a nyertes pályázók névsorát a</w:t>
      </w:r>
      <w:r>
        <w:rPr>
          <w:rFonts w:ascii="Book Antiqua" w:hAnsi="Book Antiqua"/>
        </w:rPr>
        <w:t xml:space="preserve"> szinhaziintezet.hu </w:t>
      </w:r>
      <w:r>
        <w:rPr>
          <w:rFonts w:ascii="Book Antiqua" w:hAnsi="Book Antiqua"/>
          <w:color w:val="000000"/>
        </w:rPr>
        <w:t> </w:t>
      </w:r>
      <w:r>
        <w:rPr>
          <w:rFonts w:ascii="Book Antiqua" w:hAnsi="Book Antiqua"/>
        </w:rPr>
        <w:t xml:space="preserve">és a </w:t>
      </w:r>
      <w:hyperlink r:id="rId9" w:history="1">
        <w:r>
          <w:rPr>
            <w:rStyle w:val="Hiperhivatkozs"/>
            <w:rFonts w:ascii="Book Antiqua" w:hAnsi="Book Antiqua"/>
          </w:rPr>
          <w:t>www.alkotomuveszet.hu</w:t>
        </w:r>
      </w:hyperlink>
      <w:r>
        <w:rPr>
          <w:rFonts w:ascii="Book Antiqua" w:hAnsi="Book Antiqua"/>
        </w:rPr>
        <w:t xml:space="preserve"> </w:t>
      </w:r>
      <w:r>
        <w:rPr>
          <w:rFonts w:ascii="Book Antiqua" w:hAnsi="Book Antiqua"/>
          <w:color w:val="000000"/>
        </w:rPr>
        <w:t xml:space="preserve">közzéteszi. 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 döntés ellen jogorvoslatnak helye nincs.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Az értékelés szempontjai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Az ösztöndíj felhasználására megadott programterv kvalitása. A pályázó szakmai előélete, művészi munkássága előnyt jelent.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b/>
          <w:bCs/>
          <w:color w:val="000000"/>
        </w:rPr>
      </w:pP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Szerződéskötés </w:t>
      </w:r>
    </w:p>
    <w:p w:rsidR="00A41AD3" w:rsidRDefault="00A41AD3" w:rsidP="00A41AD3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nyertes pályázóval a szakmai és pénzügyi lebonyolító MANK ösztöndíjszerződést köt. A szerződéskötéshez minden nyertes pályázónak csatlakoznia kell a Magyar Mecénás Programhoz. </w:t>
      </w:r>
      <w:r>
        <w:rPr>
          <w:rFonts w:ascii="Book Antiqua" w:hAnsi="Book Antiqua"/>
          <w:color w:val="1F497D"/>
        </w:rPr>
        <w:t>(</w:t>
      </w:r>
      <w:hyperlink r:id="rId10" w:history="1">
        <w:r>
          <w:rPr>
            <w:rStyle w:val="Hiperhivatkozs"/>
            <w:rFonts w:ascii="Book Antiqua" w:hAnsi="Book Antiqua"/>
          </w:rPr>
          <w:t>http://www.alkotomuveszet.hu/index.php/magyar-mecenas-program</w:t>
        </w:r>
      </w:hyperlink>
      <w:r>
        <w:rPr>
          <w:rFonts w:ascii="Book Antiqua" w:hAnsi="Book Antiqua"/>
          <w:color w:val="1F497D"/>
        </w:rPr>
        <w:t>)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Az ösztöndíj kifizetése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Az ösztöndíj folyósításáról a Magyar Államkincstáron keresztül az MANK gondoskodik.</w:t>
      </w:r>
    </w:p>
    <w:p w:rsidR="00A41AD3" w:rsidRDefault="00A41AD3" w:rsidP="00A41AD3">
      <w:pPr>
        <w:spacing w:after="0"/>
        <w:rPr>
          <w:rFonts w:ascii="Book Antiqua" w:hAnsi="Book Antiqua"/>
          <w:b/>
          <w:bCs/>
          <w:color w:val="000000"/>
        </w:rPr>
      </w:pPr>
    </w:p>
    <w:p w:rsidR="00A41AD3" w:rsidRDefault="00A41AD3" w:rsidP="00A41AD3">
      <w:pPr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Időközi beszámolási kötelezettség</w:t>
      </w:r>
    </w:p>
    <w:p w:rsidR="00A41AD3" w:rsidRDefault="00A41AD3" w:rsidP="00A41AD3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Az ösztöndíjas köteles beszámolni munkaterve megvalósításáról, az alkotás aktuális állapotáról és a munka további menetéről az ösztöndíj ideje alatt. 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  <w:color w:val="000000"/>
        </w:rPr>
        <w:t xml:space="preserve">Az </w:t>
      </w:r>
      <w:r>
        <w:rPr>
          <w:rFonts w:ascii="Book Antiqua" w:hAnsi="Book Antiqua"/>
        </w:rPr>
        <w:t>időközi beszámoló tartalmi követelménye:</w:t>
      </w:r>
    </w:p>
    <w:p w:rsidR="00A41AD3" w:rsidRDefault="00A41AD3" w:rsidP="00A41AD3">
      <w:pPr>
        <w:numPr>
          <w:ilvl w:val="0"/>
          <w:numId w:val="5"/>
        </w:numPr>
        <w:suppressAutoHyphens w:val="0"/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egy, a pályázáskor beadott ismertetőnél részletesebb szinopszis</w:t>
      </w:r>
    </w:p>
    <w:p w:rsidR="00A41AD3" w:rsidRDefault="00A41AD3" w:rsidP="00A41AD3">
      <w:pPr>
        <w:numPr>
          <w:ilvl w:val="0"/>
          <w:numId w:val="5"/>
        </w:numPr>
        <w:suppressAutoHyphens w:val="0"/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valamint min. 10 A4-es oldalnyi tetszőleges dialógus-részlet a készülő drámából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</w:rPr>
        <w:t>Az időközi beszámoló</w:t>
      </w:r>
      <w:r>
        <w:rPr>
          <w:rFonts w:ascii="Book Antiqua" w:hAnsi="Book Antiqua"/>
          <w:color w:val="000000"/>
        </w:rPr>
        <w:t xml:space="preserve"> formai követelménye:</w:t>
      </w:r>
    </w:p>
    <w:p w:rsidR="00A41AD3" w:rsidRDefault="00A41AD3" w:rsidP="00A41AD3">
      <w:pPr>
        <w:numPr>
          <w:ilvl w:val="0"/>
          <w:numId w:val="5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 xml:space="preserve">Times New </w:t>
      </w:r>
      <w:proofErr w:type="spellStart"/>
      <w:r>
        <w:rPr>
          <w:rFonts w:ascii="Book Antiqua" w:hAnsi="Book Antiqua"/>
          <w:color w:val="000000"/>
        </w:rPr>
        <w:t>Roman</w:t>
      </w:r>
      <w:proofErr w:type="spellEnd"/>
      <w:r>
        <w:rPr>
          <w:rFonts w:ascii="Book Antiqua" w:hAnsi="Book Antiqua"/>
          <w:color w:val="000000"/>
        </w:rPr>
        <w:t>,</w:t>
      </w:r>
    </w:p>
    <w:p w:rsidR="00A41AD3" w:rsidRDefault="00A41AD3" w:rsidP="00A41AD3">
      <w:pPr>
        <w:numPr>
          <w:ilvl w:val="0"/>
          <w:numId w:val="5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12 betűméret</w:t>
      </w:r>
    </w:p>
    <w:p w:rsidR="00A41AD3" w:rsidRDefault="00A41AD3" w:rsidP="00A41AD3">
      <w:pPr>
        <w:numPr>
          <w:ilvl w:val="0"/>
          <w:numId w:val="5"/>
        </w:numPr>
        <w:suppressAutoHyphens w:val="0"/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1,5 sorköz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 xml:space="preserve">Az </w:t>
      </w:r>
      <w:r>
        <w:rPr>
          <w:rFonts w:ascii="Book Antiqua" w:hAnsi="Book Antiqua"/>
        </w:rPr>
        <w:t>időközi</w:t>
      </w:r>
      <w:r>
        <w:rPr>
          <w:rFonts w:ascii="Book Antiqua" w:hAnsi="Book Antiqua"/>
          <w:color w:val="000000"/>
        </w:rPr>
        <w:t xml:space="preserve"> beszámoló  benyújtásának módja: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1. Kinyomtatva 6 példányban,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2. valamint elektronikus formában (CD) 1 példányban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proofErr w:type="gramStart"/>
      <w:r>
        <w:rPr>
          <w:rFonts w:ascii="Book Antiqua" w:hAnsi="Book Antiqua"/>
          <w:b/>
          <w:bCs/>
          <w:color w:val="000000"/>
        </w:rPr>
        <w:t>az</w:t>
      </w:r>
      <w:proofErr w:type="gramEnd"/>
      <w:r>
        <w:rPr>
          <w:rFonts w:ascii="Book Antiqua" w:hAnsi="Book Antiqua"/>
          <w:b/>
          <w:bCs/>
          <w:color w:val="000000"/>
        </w:rPr>
        <w:t xml:space="preserve"> Országos Színháztörténeti Múzeum és Intézethez (1013 Budapest, Krisztina krt. 57.) </w:t>
      </w:r>
      <w:r>
        <w:rPr>
          <w:rFonts w:ascii="Book Antiqua" w:hAnsi="Book Antiqua"/>
          <w:color w:val="000000"/>
        </w:rPr>
        <w:t>postai úton,</w:t>
      </w:r>
      <w:r>
        <w:rPr>
          <w:rFonts w:ascii="Book Antiqua" w:hAnsi="Book Antiqua"/>
          <w:b/>
          <w:bCs/>
          <w:color w:val="000000"/>
        </w:rPr>
        <w:t> </w:t>
      </w:r>
      <w:r>
        <w:rPr>
          <w:rFonts w:ascii="Book Antiqua" w:hAnsi="Book Antiqua"/>
          <w:color w:val="000000"/>
        </w:rPr>
        <w:t>vagy</w:t>
      </w:r>
      <w:r>
        <w:rPr>
          <w:rFonts w:ascii="Book Antiqua" w:hAnsi="Book Antiqua"/>
          <w:b/>
          <w:bCs/>
          <w:color w:val="000000"/>
        </w:rPr>
        <w:t> </w:t>
      </w:r>
      <w:r>
        <w:rPr>
          <w:rFonts w:ascii="Book Antiqua" w:hAnsi="Book Antiqua"/>
          <w:color w:val="000000"/>
        </w:rPr>
        <w:t>személyesen munkaidőben (hétfő-csütörtök 8-16, péntek 8-14</w:t>
      </w:r>
      <w:r>
        <w:rPr>
          <w:rFonts w:ascii="Book Antiqua" w:hAnsi="Book Antiqua"/>
          <w:b/>
          <w:bCs/>
          <w:color w:val="000000"/>
        </w:rPr>
        <w:t> </w:t>
      </w:r>
      <w:r>
        <w:rPr>
          <w:rFonts w:ascii="Book Antiqua" w:hAnsi="Book Antiqua"/>
          <w:color w:val="000000"/>
        </w:rPr>
        <w:t>óráig).  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Az időközi beszámoló várható határideje </w:t>
      </w:r>
      <w:r>
        <w:rPr>
          <w:rFonts w:ascii="Book Antiqua" w:hAnsi="Book Antiqua"/>
        </w:rPr>
        <w:t xml:space="preserve">2015. június. </w:t>
      </w:r>
    </w:p>
    <w:p w:rsidR="00A41AD3" w:rsidRDefault="00A41AD3" w:rsidP="00A41AD3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A kuratórium dönt az időközi beszámoló elfogadásáról és az ösztöndíj további folytatásáról.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lastRenderedPageBreak/>
        <w:t>Az ösztöndíj megvonható vagy részlegesen visszatartható, a nyilatkozatban és a szerződésben foglaltak szerint.</w:t>
      </w:r>
    </w:p>
    <w:p w:rsidR="00A41AD3" w:rsidRDefault="00A41AD3" w:rsidP="00A41AD3">
      <w:pPr>
        <w:spacing w:after="0"/>
        <w:rPr>
          <w:rFonts w:ascii="Book Antiqua" w:hAnsi="Book Antiqua"/>
          <w:color w:val="FF0000"/>
        </w:rPr>
      </w:pPr>
    </w:p>
    <w:p w:rsidR="00A41AD3" w:rsidRDefault="00A41AD3" w:rsidP="00A41AD3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Az ösztöndíj lezárása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FF0000"/>
        </w:rPr>
      </w:pPr>
      <w:r>
        <w:rPr>
          <w:rStyle w:val="norm00e1lchar"/>
          <w:rFonts w:ascii="Book Antiqua" w:hAnsi="Book Antiqua"/>
        </w:rPr>
        <w:t>Az ösztöndíjasok munkatervük megvaló</w:t>
      </w:r>
      <w:r>
        <w:rPr>
          <w:rFonts w:ascii="Book Antiqua" w:hAnsi="Book Antiqua"/>
        </w:rPr>
        <w:t>sításáról, eredményeikről – várhatóan 2015. decemberében – kötelesek beszámolni. Az elkészült pályaművet és egy rövid, írásos beszámolót 6 példányban kinyomtatva postán, és egy elektronikus példányban az OSZMI kapcsolattartójának e-mail címére kell megküldeni. Az elkészült dráma elfogadásáról a kuratórium dönt ismételten.</w:t>
      </w:r>
      <w:r>
        <w:rPr>
          <w:rFonts w:ascii="Book Antiqua" w:hAnsi="Book Antiqua"/>
          <w:color w:val="FF0000"/>
        </w:rPr>
        <w:t xml:space="preserve"> </w:t>
      </w:r>
    </w:p>
    <w:p w:rsidR="00A41AD3" w:rsidRDefault="00A41AD3" w:rsidP="00A41AD3">
      <w:pPr>
        <w:spacing w:after="0"/>
        <w:rPr>
          <w:rFonts w:ascii="Book Antiqua" w:hAnsi="Book Antiqua"/>
          <w:color w:val="FF0000"/>
        </w:rPr>
      </w:pP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Az ösztöndíj-támogatás feltüntetésének kötelezettsége:</w:t>
      </w:r>
    </w:p>
    <w:p w:rsidR="00A41AD3" w:rsidRDefault="00A41AD3" w:rsidP="00A41AD3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>
        <w:rPr>
          <w:rFonts w:ascii="Book Antiqua" w:hAnsi="Book Antiqua"/>
          <w:i/>
        </w:rPr>
        <w:t>Az alkotó az Emberi Erőforrások Minisztériumának Örkény István ösztöndíjasa.</w:t>
      </w:r>
      <w:r>
        <w:rPr>
          <w:rFonts w:ascii="Book Antiqua" w:hAnsi="Book Antiqua"/>
        </w:rPr>
        <w:t>).</w:t>
      </w: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b/>
          <w:bCs/>
          <w:color w:val="000000"/>
        </w:rPr>
        <w:t>A pályázatbeadással kapcsolatos további információ:</w:t>
      </w:r>
    </w:p>
    <w:p w:rsidR="00A41AD3" w:rsidRDefault="00A41AD3" w:rsidP="00A41AD3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Kecskés Noémi, Országos Színháztörténeti Múzeum és Intézet</w:t>
      </w:r>
    </w:p>
    <w:p w:rsidR="00A41AD3" w:rsidRDefault="00A41AD3" w:rsidP="00A41AD3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 </w:t>
      </w:r>
      <w:hyperlink r:id="rId11" w:history="1">
        <w:r>
          <w:rPr>
            <w:rStyle w:val="Hiperhivatkozs"/>
            <w:rFonts w:ascii="Book Antiqua" w:hAnsi="Book Antiqua"/>
          </w:rPr>
          <w:t>kecskes.noemi@szinhaziintezet.hu</w:t>
        </w:r>
      </w:hyperlink>
      <w:r>
        <w:rPr>
          <w:rFonts w:ascii="Book Antiqua" w:hAnsi="Book Antiqua"/>
        </w:rPr>
        <w:t xml:space="preserve"> (+36 1 375 1184/106 mellék)</w:t>
      </w: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Budapest, 2015. január 12.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</w:p>
    <w:p w:rsidR="00A41AD3" w:rsidRDefault="00A41AD3" w:rsidP="00A41AD3">
      <w:pPr>
        <w:spacing w:after="0"/>
        <w:jc w:val="center"/>
        <w:rPr>
          <w:rFonts w:ascii="Book Antiqua" w:hAnsi="Book Antiqua"/>
          <w:b/>
          <w:color w:val="000000"/>
        </w:rPr>
      </w:pPr>
      <w:r>
        <w:rPr>
          <w:rFonts w:ascii="Book Antiqua" w:hAnsi="Book Antiqua"/>
          <w:b/>
          <w:color w:val="000000"/>
        </w:rPr>
        <w:t>Magyar Alkotóművészeti Közhasznú Nonprofit Kft.</w:t>
      </w:r>
    </w:p>
    <w:p w:rsidR="00A41AD3" w:rsidRDefault="00A41AD3" w:rsidP="00A41AD3">
      <w:pPr>
        <w:spacing w:after="0"/>
        <w:jc w:val="both"/>
        <w:rPr>
          <w:rFonts w:ascii="Book Antiqua" w:hAnsi="Book Antiqua"/>
          <w:color w:val="000000"/>
        </w:rPr>
      </w:pPr>
    </w:p>
    <w:p w:rsidR="00A41AD3" w:rsidRDefault="00A41AD3" w:rsidP="00A41AD3">
      <w:pPr>
        <w:spacing w:after="0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 </w:t>
      </w:r>
    </w:p>
    <w:p w:rsidR="0083591B" w:rsidRDefault="0083591B" w:rsidP="00A41AD3">
      <w:pPr>
        <w:tabs>
          <w:tab w:val="left" w:pos="2295"/>
          <w:tab w:val="center" w:pos="4536"/>
        </w:tabs>
        <w:spacing w:after="0"/>
      </w:pPr>
    </w:p>
    <w:sectPr w:rsidR="0083591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BE" w:rsidRDefault="006C1EBE" w:rsidP="006C1EBE">
      <w:pPr>
        <w:spacing w:after="0" w:line="240" w:lineRule="auto"/>
      </w:pPr>
      <w:r>
        <w:separator/>
      </w:r>
    </w:p>
  </w:endnote>
  <w:end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BE" w:rsidRDefault="006C1EBE" w:rsidP="006C1EBE">
      <w:pPr>
        <w:spacing w:after="0" w:line="240" w:lineRule="auto"/>
      </w:pPr>
      <w:r>
        <w:separator/>
      </w:r>
    </w:p>
  </w:footnote>
  <w:foot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BE" w:rsidRDefault="006C1EBE">
    <w:pPr>
      <w:pStyle w:val="lfej"/>
    </w:pPr>
  </w:p>
  <w:p w:rsidR="006C1EBE" w:rsidRDefault="006C1EBE">
    <w:pPr>
      <w:pStyle w:val="lfej"/>
    </w:pPr>
    <w:r>
      <w:rPr>
        <w:noProof/>
        <w:lang w:eastAsia="hu-HU"/>
      </w:rPr>
      <w:drawing>
        <wp:inline distT="0" distB="0" distL="0" distR="0" wp14:anchorId="5FBB0D56" wp14:editId="25FB7ABB">
          <wp:extent cx="5760720" cy="1455482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55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6DC0508"/>
    <w:multiLevelType w:val="hybridMultilevel"/>
    <w:tmpl w:val="7D6AB336"/>
    <w:lvl w:ilvl="0" w:tplc="40A698B0">
      <w:numFmt w:val="bullet"/>
      <w:lvlText w:val="-"/>
      <w:lvlJc w:val="left"/>
      <w:pPr>
        <w:ind w:left="720" w:hanging="360"/>
      </w:pPr>
      <w:rPr>
        <w:rFonts w:ascii="Book Antiqua" w:eastAsia="Calibri" w:hAnsi="Book Antiqua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73B61"/>
    <w:multiLevelType w:val="hybridMultilevel"/>
    <w:tmpl w:val="7F58C2DA"/>
    <w:lvl w:ilvl="0" w:tplc="AAE0C31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C768D0"/>
    <w:multiLevelType w:val="hybridMultilevel"/>
    <w:tmpl w:val="A540348A"/>
    <w:lvl w:ilvl="0" w:tplc="40A698B0">
      <w:numFmt w:val="bullet"/>
      <w:lvlText w:val="-"/>
      <w:lvlJc w:val="left"/>
      <w:pPr>
        <w:ind w:left="108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ED4231"/>
    <w:multiLevelType w:val="hybridMultilevel"/>
    <w:tmpl w:val="44ACC5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E1"/>
    <w:rsid w:val="000333E1"/>
    <w:rsid w:val="006C1EBE"/>
    <w:rsid w:val="0083591B"/>
    <w:rsid w:val="00A4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1FFD4-0020-4622-9767-DD8132DE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1EBE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char">
    <w:name w:val="norm_00e1l__char"/>
    <w:basedOn w:val="Bekezdsalapbettpusa"/>
    <w:rsid w:val="006C1EBE"/>
  </w:style>
  <w:style w:type="character" w:customStyle="1" w:styleId="apple-converted-space">
    <w:name w:val="apple-converted-space"/>
    <w:basedOn w:val="Bekezdsalapbettpusa"/>
    <w:rsid w:val="006C1EBE"/>
  </w:style>
  <w:style w:type="character" w:styleId="Hiperhivatkozs">
    <w:name w:val="Hyperlink"/>
    <w:semiHidden/>
    <w:rsid w:val="006C1EBE"/>
    <w:rPr>
      <w:color w:val="0000FF"/>
      <w:u w:val="single"/>
    </w:rPr>
  </w:style>
  <w:style w:type="paragraph" w:customStyle="1" w:styleId="norm00e1l">
    <w:name w:val="norm_00e1l"/>
    <w:basedOn w:val="Norml"/>
    <w:rsid w:val="006C1EB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1EBE"/>
    <w:rPr>
      <w:rFonts w:ascii="Calibri" w:eastAsia="Calibri" w:hAnsi="Calibri" w:cs="Calibri"/>
      <w:lang w:eastAsia="ar-SA"/>
    </w:rPr>
  </w:style>
  <w:style w:type="paragraph" w:styleId="llb">
    <w:name w:val="footer"/>
    <w:basedOn w:val="Norml"/>
    <w:link w:val="llb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1EBE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zinhaziintezet.h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orvath.hermina@szinhaziintezet.h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lkotomuveszet.hu/index.php/magyar-mecenas-progr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kotomuveszet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Ványa Zsófia</dc:creator>
  <cp:keywords/>
  <dc:description/>
  <cp:lastModifiedBy>Ványa Zsófia</cp:lastModifiedBy>
  <cp:revision>2</cp:revision>
  <dcterms:created xsi:type="dcterms:W3CDTF">2015-01-12T13:19:00Z</dcterms:created>
  <dcterms:modified xsi:type="dcterms:W3CDTF">2015-01-12T13:19:00Z</dcterms:modified>
</cp:coreProperties>
</file>