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78" w:rsidRPr="004D0EDF" w:rsidRDefault="00FF114E" w:rsidP="00A0267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b/>
          <w:bCs/>
          <w:sz w:val="27"/>
          <w:szCs w:val="27"/>
          <w:lang w:eastAsia="hu-HU"/>
        </w:rPr>
        <w:t xml:space="preserve">Földművelésügyi Miniszter </w:t>
      </w:r>
    </w:p>
    <w:p w:rsidR="00FF114E" w:rsidRPr="004D0EDF" w:rsidRDefault="00FF114E" w:rsidP="00A02678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hu-HU"/>
        </w:rPr>
      </w:pPr>
    </w:p>
    <w:p w:rsidR="00A02678" w:rsidRPr="004D0EDF" w:rsidRDefault="00A02678" w:rsidP="00A02678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t>a közalkalmazottak jogállásáról szóló 1992. évi XXXIII. törvény 20/A. § alapján</w:t>
      </w:r>
    </w:p>
    <w:p w:rsidR="00A02678" w:rsidRPr="004D0EDF" w:rsidRDefault="00A02678" w:rsidP="00A02678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t>pályázatot hirdet</w:t>
      </w:r>
    </w:p>
    <w:p w:rsidR="00FF114E" w:rsidRPr="004D0EDF" w:rsidRDefault="00FF114E" w:rsidP="00A02678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hu-HU"/>
        </w:rPr>
      </w:pPr>
    </w:p>
    <w:p w:rsidR="00A02678" w:rsidRPr="004D0EDF" w:rsidRDefault="00A02678" w:rsidP="00A0267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a Nemzeti Agrárkutatási és Innovációs Központnál (NAIK) </w:t>
      </w:r>
      <w:r w:rsidRPr="004D0EDF">
        <w:rPr>
          <w:rFonts w:ascii="Arial" w:eastAsia="Times New Roman" w:hAnsi="Arial" w:cs="Arial"/>
          <w:b/>
          <w:bCs/>
          <w:sz w:val="27"/>
          <w:szCs w:val="27"/>
          <w:lang w:eastAsia="hu-HU"/>
        </w:rPr>
        <w:br/>
      </w:r>
      <w:r w:rsidRPr="004D0EDF">
        <w:rPr>
          <w:rFonts w:ascii="Arial" w:eastAsia="Times New Roman" w:hAnsi="Arial" w:cs="Arial"/>
          <w:b/>
          <w:bCs/>
          <w:sz w:val="27"/>
          <w:szCs w:val="27"/>
          <w:lang w:eastAsia="hu-HU"/>
        </w:rPr>
        <w:br/>
      </w:r>
      <w:r w:rsidRPr="004D0EDF">
        <w:rPr>
          <w:rFonts w:ascii="Arial" w:eastAsia="Times New Roman" w:hAnsi="Arial" w:cs="Arial"/>
          <w:b/>
          <w:bCs/>
          <w:sz w:val="33"/>
          <w:szCs w:val="33"/>
          <w:lang w:eastAsia="hu-HU"/>
        </w:rPr>
        <w:t>ügyvivő szakértő munkakörben gazdasági főigazgató-helyettes</w:t>
      </w:r>
      <w:r w:rsidR="00FF114E" w:rsidRPr="004D0EDF">
        <w:rPr>
          <w:rFonts w:ascii="Arial" w:eastAsia="Times New Roman" w:hAnsi="Arial" w:cs="Arial"/>
          <w:b/>
          <w:bCs/>
          <w:sz w:val="33"/>
          <w:szCs w:val="33"/>
          <w:lang w:eastAsia="hu-HU"/>
        </w:rPr>
        <w:t xml:space="preserve"> </w:t>
      </w:r>
      <w:r w:rsidRPr="004D0EDF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(magasabb vezető)</w:t>
      </w:r>
    </w:p>
    <w:p w:rsidR="00FF114E" w:rsidRPr="004D0EDF" w:rsidRDefault="00FF114E" w:rsidP="00A02678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hu-HU"/>
        </w:rPr>
      </w:pPr>
    </w:p>
    <w:p w:rsidR="00A02678" w:rsidRPr="004D0EDF" w:rsidRDefault="00A02678" w:rsidP="00A02678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t>beosztás ellátására.</w:t>
      </w:r>
    </w:p>
    <w:p w:rsidR="00FF114E" w:rsidRPr="004D0EDF" w:rsidRDefault="00FF114E" w:rsidP="00A02678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hu-HU"/>
        </w:rPr>
      </w:pPr>
    </w:p>
    <w:p w:rsidR="00A02678" w:rsidRPr="004D0EDF" w:rsidRDefault="00A02678" w:rsidP="00A0267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A közalkalmazotti jogviszony időtartama:</w:t>
      </w:r>
    </w:p>
    <w:p w:rsidR="00FF114E" w:rsidRPr="004D0EDF" w:rsidRDefault="00FF114E" w:rsidP="00A0267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A02678" w:rsidRPr="004D0EDF" w:rsidRDefault="00A02678" w:rsidP="00A0267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t>határozatlan idejű közalkalmazotti jogviszony</w:t>
      </w:r>
    </w:p>
    <w:p w:rsidR="00A02678" w:rsidRPr="004D0EDF" w:rsidRDefault="00A02678" w:rsidP="00A0267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                       </w:t>
      </w:r>
    </w:p>
    <w:p w:rsidR="00FF114E" w:rsidRPr="004D0EDF" w:rsidRDefault="00FF114E" w:rsidP="00A0267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A02678" w:rsidRPr="004D0EDF" w:rsidRDefault="00A02678" w:rsidP="00A0267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Foglalkoztatás jellege:</w:t>
      </w:r>
    </w:p>
    <w:p w:rsidR="00A02678" w:rsidRPr="004D0EDF" w:rsidRDefault="00A02678" w:rsidP="00A0267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t>Teljes munkaidő</w:t>
      </w:r>
    </w:p>
    <w:p w:rsidR="00FF114E" w:rsidRPr="004D0EDF" w:rsidRDefault="00FF114E" w:rsidP="00A0267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FF114E" w:rsidRPr="004D0EDF" w:rsidRDefault="00FF114E" w:rsidP="00A0267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A02678" w:rsidRPr="004D0EDF" w:rsidRDefault="00A02678" w:rsidP="00A02678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A vezetői megbízás időtartama:</w:t>
      </w:r>
      <w:r w:rsidRPr="004D0EDF">
        <w:rPr>
          <w:rFonts w:ascii="Arial" w:eastAsia="Times New Roman" w:hAnsi="Arial" w:cs="Arial"/>
          <w:sz w:val="27"/>
          <w:szCs w:val="27"/>
          <w:lang w:eastAsia="hu-HU"/>
        </w:rPr>
        <w:br/>
      </w:r>
      <w:r w:rsidRPr="004D0EDF">
        <w:rPr>
          <w:rFonts w:ascii="Arial" w:eastAsia="Times New Roman" w:hAnsi="Arial" w:cs="Arial"/>
          <w:sz w:val="27"/>
          <w:szCs w:val="27"/>
          <w:lang w:eastAsia="hu-HU"/>
        </w:rPr>
        <w:br/>
        <w:t>A vezetői m</w:t>
      </w:r>
      <w:r w:rsidR="00FF114E" w:rsidRPr="004D0EDF">
        <w:rPr>
          <w:rFonts w:ascii="Arial" w:eastAsia="Times New Roman" w:hAnsi="Arial" w:cs="Arial"/>
          <w:sz w:val="27"/>
          <w:szCs w:val="27"/>
          <w:lang w:eastAsia="hu-HU"/>
        </w:rPr>
        <w:t>egbízás határozott időre, 5 évi</w:t>
      </w:r>
      <w:r w:rsidRPr="004D0EDF">
        <w:rPr>
          <w:rFonts w:ascii="Arial" w:eastAsia="Times New Roman" w:hAnsi="Arial" w:cs="Arial"/>
          <w:sz w:val="27"/>
          <w:szCs w:val="27"/>
          <w:lang w:eastAsia="hu-HU"/>
        </w:rPr>
        <w:t>g szól.</w:t>
      </w:r>
    </w:p>
    <w:p w:rsidR="00FF114E" w:rsidRPr="004D0EDF" w:rsidRDefault="00FF114E" w:rsidP="00A02678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hu-HU"/>
        </w:rPr>
      </w:pPr>
    </w:p>
    <w:p w:rsidR="00FF114E" w:rsidRPr="004D0EDF" w:rsidRDefault="00FF114E" w:rsidP="00A02678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hu-HU"/>
        </w:rPr>
      </w:pPr>
    </w:p>
    <w:p w:rsidR="00A02678" w:rsidRPr="004D0EDF" w:rsidRDefault="00A02678" w:rsidP="00A0267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A munkavégzés helye:</w:t>
      </w:r>
    </w:p>
    <w:p w:rsidR="00FF114E" w:rsidRPr="004D0EDF" w:rsidRDefault="00FF114E" w:rsidP="00A0267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A02678" w:rsidRPr="004D0EDF" w:rsidRDefault="00A02678" w:rsidP="00A0267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t>Pest megye, 2100 Gödöllő, Szent-Györgyi Albert utca 4.</w:t>
      </w:r>
    </w:p>
    <w:p w:rsidR="00FF114E" w:rsidRPr="004D0EDF" w:rsidRDefault="00FF114E" w:rsidP="00A0267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FF114E" w:rsidRPr="004D0EDF" w:rsidRDefault="00FF114E" w:rsidP="00A0267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A02678" w:rsidRPr="004D0EDF" w:rsidRDefault="00A02678" w:rsidP="00A0267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A beosztáshoz tartozó, illetve a vezetői megbízással járó lényeges feladatok:</w:t>
      </w:r>
    </w:p>
    <w:p w:rsidR="00FF114E" w:rsidRPr="004D0EDF" w:rsidRDefault="00FF114E" w:rsidP="00A0267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A02678" w:rsidRPr="004D0EDF" w:rsidRDefault="00A02678" w:rsidP="00A0267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t xml:space="preserve">A gazdasági főigazgató-helyettes, mint a költségvetési szerv gazdasági vezetője felelős a Nemzeti Agrárkutatási és Innovációs Központ (a továbbiakban: NAIK) gazdasági közfeladatainak jogszabályokkal, kormányzati és irányítószervi utasításokkal összhangban történő ellátásáért. A gazdasági főigazgató-helyettes gazdasági intézkedéseket hoz, ellátja a költségvetési szerv működtetésével, üzemeltetésével kapcsolatos, valamint a költségvetési szerv vagyongazdálkodása körében a beruházással, a vagyon használatával, hasznosításával, védelmével kapcsolatos feladatokat. Felelős a költségvetési szerv költségvetésének tervezéséért, a gazdálkodással, könyvvezetéssel és a finanszírozással kapcsolatos feladatok ellátásáért, továbbá az adatszolgáltatási, </w:t>
      </w:r>
      <w:r w:rsidRPr="004D0EDF">
        <w:rPr>
          <w:rFonts w:ascii="Arial" w:eastAsia="Times New Roman" w:hAnsi="Arial" w:cs="Arial"/>
          <w:sz w:val="27"/>
          <w:szCs w:val="27"/>
          <w:lang w:eastAsia="hu-HU"/>
        </w:rPr>
        <w:lastRenderedPageBreak/>
        <w:t>beszámolási kötelezettségek teljesítéséért, a pénzügyi, számviteli rend betartásáért. A gazdasági főigazgató-helyettes, mint gazdasági vezető felelősséggel vezeti a NAIK gazdasági szervezetét, iránymutatást és utasításokat ad a gazdálkodási szervezet alegységei részére, ellenőrzi és értékeli azok feladatellátását, gondoskodik a gazdasági intézkedések ellenjegyzéséről. Feladata továbbá az intézményi gazdálkodás törvényességének, hatékony és eredményes feladatellátásának folyamatos ellenőrzése.</w:t>
      </w:r>
    </w:p>
    <w:p w:rsidR="00FF114E" w:rsidRPr="004D0EDF" w:rsidRDefault="00FF114E" w:rsidP="00A0267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FF114E" w:rsidRPr="004D0EDF" w:rsidRDefault="00FF114E" w:rsidP="00A0267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A02678" w:rsidRPr="004D0EDF" w:rsidRDefault="00A02678" w:rsidP="00A0267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Illetmény és juttatások:</w:t>
      </w:r>
    </w:p>
    <w:p w:rsidR="00FF114E" w:rsidRPr="004D0EDF" w:rsidRDefault="00FF114E" w:rsidP="0022400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A02678" w:rsidRPr="004D0EDF" w:rsidRDefault="00A02678" w:rsidP="00A0267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t>Az illetmény megállapítására és a juttatásokra a közalkalmazottak jogállásáról szóló 1992. évi XXXIII. törvény, valamint a közalkalmazottak jogállásáról szóló 1992. évi XXXIII. törvénynek a Magyar Tudományos Akadémia irányítása alá tartozó költségvetési szerveknél, illetve más kutató- és kutatást kiegészítő intézeteknél történő végrehajtásáról rendelkező 84/2011. (V.26.) Korm. rendelet rendelkezései és a közalkalmazottak jogállásáról szóló 1992. évi XXXIII. törvénynek a vidékfejlesztési miniszter irányítása alá tartozó költségvetési szerveknél történő végrehajtásáról szóló 70/2011. (VII.26.) VM rendelet rendelkezései az irányadók.</w:t>
      </w:r>
    </w:p>
    <w:p w:rsidR="00FF114E" w:rsidRPr="004D0EDF" w:rsidRDefault="00FF114E" w:rsidP="00A0267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A02678" w:rsidRPr="004D0EDF" w:rsidRDefault="00A02678" w:rsidP="00A0267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                       </w:t>
      </w:r>
    </w:p>
    <w:p w:rsidR="00A02678" w:rsidRPr="004D0EDF" w:rsidRDefault="00A02678" w:rsidP="00A02678">
      <w:pPr>
        <w:spacing w:after="284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Pályázati feltételek:</w:t>
      </w:r>
    </w:p>
    <w:p w:rsidR="00A02678" w:rsidRPr="004D0EDF" w:rsidRDefault="00A02678" w:rsidP="0022400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t>•</w:t>
      </w:r>
      <w:r w:rsidR="00CC7AAD"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>   </w:t>
      </w:r>
      <w:r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> </w:t>
      </w:r>
      <w:r w:rsidRPr="004D0EDF">
        <w:rPr>
          <w:rFonts w:ascii="Arial" w:eastAsia="Times New Roman" w:hAnsi="Arial" w:cs="Arial"/>
          <w:sz w:val="27"/>
          <w:szCs w:val="27"/>
          <w:lang w:eastAsia="hu-HU"/>
        </w:rPr>
        <w:t>Egyetem, illetve főiskola,</w:t>
      </w:r>
    </w:p>
    <w:p w:rsidR="00A02678" w:rsidRPr="004D0EDF" w:rsidRDefault="00A02678" w:rsidP="00224002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t>•</w:t>
      </w:r>
      <w:r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>   </w:t>
      </w:r>
      <w:r w:rsidR="00CC7AAD"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</w:t>
      </w:r>
      <w:r w:rsidRPr="004D0EDF">
        <w:rPr>
          <w:rFonts w:ascii="Arial" w:eastAsia="Times New Roman" w:hAnsi="Arial" w:cs="Arial"/>
          <w:sz w:val="27"/>
          <w:szCs w:val="27"/>
          <w:lang w:eastAsia="hu-HU"/>
        </w:rPr>
        <w:t>az államháztartásról szóló 2011. évi CXCV. törvény végrehajtásáról szóló 368/2011. (XII.31.) Korm. rendelet 12. § (1) és (2) bekezdéseiben foglaltaknak megfelelően felsőoktatásban szerzett végzettség és emellett okleveles könyvvizsgálói vagy államháztartási mérlegképes könyvelői szakképesítés, vagy az engedélyezés szempontjából ezzel egyenértékű szakképesítés, vagy</w:t>
      </w:r>
    </w:p>
    <w:p w:rsidR="00A02678" w:rsidRPr="004D0EDF" w:rsidRDefault="00A02678" w:rsidP="00224002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t>•</w:t>
      </w:r>
      <w:r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  </w:t>
      </w:r>
      <w:r w:rsidR="00FF114E"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</w:t>
      </w:r>
      <w:r w:rsidRPr="004D0EDF">
        <w:rPr>
          <w:rFonts w:ascii="Arial" w:eastAsia="Times New Roman" w:hAnsi="Arial" w:cs="Arial"/>
          <w:sz w:val="27"/>
          <w:szCs w:val="27"/>
          <w:lang w:eastAsia="hu-HU"/>
        </w:rPr>
        <w:t>gazdasági vezetői, belső ellenőri, érvényesítői, pénzügyi ellenjegyzői – 2012. január 1. előtt az államháztartásról szóló 2011. évi CXCV. törvény szerinti ellenjegyzői -, vagy a számvitelről szóló 2000. évi C. törvény (továbbiakban: Szt.) 150. § (1) és (2) bekezdése szerinti feladatok ellátásában költségvetési szervnél legalább öt éves igazolt szakmai gyakorlat, valamint mérlegképes könyvelői szakképesítés vagy a felsőoktatásban szerzett gazdasági szakképzettség,</w:t>
      </w:r>
    </w:p>
    <w:p w:rsidR="00A02678" w:rsidRPr="004D0EDF" w:rsidRDefault="00A02678" w:rsidP="00224002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t>•</w:t>
      </w:r>
      <w:r w:rsidR="00FF114E"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> </w:t>
      </w:r>
      <w:r w:rsidR="00CC7AAD"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 </w:t>
      </w:r>
      <w:r w:rsidR="00FF114E"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</w:t>
      </w:r>
      <w:r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> </w:t>
      </w:r>
      <w:r w:rsidRPr="004D0EDF">
        <w:rPr>
          <w:rFonts w:ascii="Arial" w:eastAsia="Times New Roman" w:hAnsi="Arial" w:cs="Arial"/>
          <w:sz w:val="27"/>
          <w:szCs w:val="27"/>
          <w:lang w:eastAsia="hu-HU"/>
        </w:rPr>
        <w:t>szerepelnie kell az Szt. 151. § (3) bekezdése szerinti nyilvántartásban, és rendelkeznie kell a tevékenység ellátására jogosító engedéllyel,</w:t>
      </w:r>
    </w:p>
    <w:p w:rsidR="00A02678" w:rsidRPr="004D0EDF" w:rsidRDefault="00A02678" w:rsidP="00224002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t>•</w:t>
      </w:r>
      <w:r w:rsidR="00CC7AAD"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      </w:t>
      </w:r>
      <w:r w:rsidRPr="004D0EDF">
        <w:rPr>
          <w:rFonts w:ascii="Arial" w:eastAsia="Times New Roman" w:hAnsi="Arial" w:cs="Arial"/>
          <w:sz w:val="27"/>
          <w:szCs w:val="27"/>
          <w:lang w:eastAsia="hu-HU"/>
        </w:rPr>
        <w:t>magyar nyelvtudás,</w:t>
      </w:r>
    </w:p>
    <w:p w:rsidR="00A02678" w:rsidRPr="004D0EDF" w:rsidRDefault="00A02678" w:rsidP="00224002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t>•</w:t>
      </w:r>
      <w:r w:rsidR="00CC7AAD"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     </w:t>
      </w:r>
      <w:r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> </w:t>
      </w:r>
      <w:r w:rsidRPr="004D0EDF">
        <w:rPr>
          <w:rFonts w:ascii="Arial" w:eastAsia="Times New Roman" w:hAnsi="Arial" w:cs="Arial"/>
          <w:sz w:val="27"/>
          <w:szCs w:val="27"/>
          <w:lang w:eastAsia="hu-HU"/>
        </w:rPr>
        <w:t>büntetlen előélet,</w:t>
      </w:r>
    </w:p>
    <w:p w:rsidR="00A02678" w:rsidRPr="004D0EDF" w:rsidRDefault="00A02678" w:rsidP="00224002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t>•</w:t>
      </w:r>
      <w:r w:rsidR="00FF114E"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    </w:t>
      </w:r>
      <w:r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 </w:t>
      </w:r>
      <w:r w:rsidRPr="004D0EDF">
        <w:rPr>
          <w:rFonts w:ascii="Arial" w:eastAsia="Times New Roman" w:hAnsi="Arial" w:cs="Arial"/>
          <w:sz w:val="27"/>
          <w:szCs w:val="27"/>
          <w:lang w:eastAsia="hu-HU"/>
        </w:rPr>
        <w:t>egészségügyi alkalmasság,</w:t>
      </w:r>
    </w:p>
    <w:p w:rsidR="00A02678" w:rsidRPr="004D0EDF" w:rsidRDefault="00A02678" w:rsidP="00224002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t>•</w:t>
      </w:r>
      <w:r w:rsidR="00FF114E"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     </w:t>
      </w:r>
      <w:r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> </w:t>
      </w:r>
      <w:r w:rsidRPr="004D0EDF">
        <w:rPr>
          <w:rFonts w:ascii="Arial" w:eastAsia="Times New Roman" w:hAnsi="Arial" w:cs="Arial"/>
          <w:sz w:val="27"/>
          <w:szCs w:val="27"/>
          <w:lang w:eastAsia="hu-HU"/>
        </w:rPr>
        <w:t>irodai informatikai alkalmazások felhasználószintű ismerete,</w:t>
      </w:r>
    </w:p>
    <w:p w:rsidR="00A02678" w:rsidRPr="004D0EDF" w:rsidRDefault="00A02678" w:rsidP="00224002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lastRenderedPageBreak/>
        <w:t>•</w:t>
      </w:r>
      <w:r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     </w:t>
      </w:r>
      <w:r w:rsidRPr="004D0EDF">
        <w:rPr>
          <w:rFonts w:ascii="Arial" w:eastAsia="Times New Roman" w:hAnsi="Arial" w:cs="Arial"/>
          <w:sz w:val="27"/>
          <w:szCs w:val="27"/>
          <w:lang w:eastAsia="hu-HU"/>
        </w:rPr>
        <w:t>magyar állampolgárság, vagy külön jogszabály szerint jog a szabad mozgáshoz és tartózkodáshoz, illetve bevándorlási vagy letelepedési engedély megléte,</w:t>
      </w:r>
    </w:p>
    <w:p w:rsidR="00A02678" w:rsidRPr="004D0EDF" w:rsidRDefault="00A02678" w:rsidP="00224002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t>•</w:t>
      </w:r>
      <w:r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      </w:t>
      </w:r>
      <w:r w:rsidRPr="004D0EDF">
        <w:rPr>
          <w:rFonts w:ascii="Arial" w:eastAsia="Times New Roman" w:hAnsi="Arial" w:cs="Arial"/>
          <w:sz w:val="27"/>
          <w:szCs w:val="27"/>
          <w:lang w:eastAsia="hu-HU"/>
        </w:rPr>
        <w:t>vagyonnyilatkozat-tételi kötelezettség teljesítésének vállalása,</w:t>
      </w:r>
    </w:p>
    <w:p w:rsidR="00A02678" w:rsidRPr="004D0EDF" w:rsidRDefault="00A02678" w:rsidP="00224002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t>•</w:t>
      </w:r>
      <w:r w:rsidR="00FF114E"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>   </w:t>
      </w:r>
      <w:r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>  </w:t>
      </w:r>
      <w:r w:rsidRPr="004D0EDF">
        <w:rPr>
          <w:rFonts w:ascii="Arial" w:eastAsia="Times New Roman" w:hAnsi="Arial" w:cs="Arial"/>
          <w:sz w:val="27"/>
          <w:szCs w:val="27"/>
          <w:lang w:eastAsia="hu-HU"/>
        </w:rPr>
        <w:t>a közalkalmazottak jogállásáról szóló 1992. évi XXXIII. törvény 20/B. § (2) bekezdése alapján magasabb vezetői beosztás ellátására megbízást az kaphat, aki a munkáltatóval közalkalmazotti jogviszonyban áll, vagy a megbízással egyidejűleg közalkalmazotti jogviszonyba helyezhető.</w:t>
      </w:r>
    </w:p>
    <w:p w:rsidR="00A02678" w:rsidRPr="004D0EDF" w:rsidRDefault="00A02678" w:rsidP="00A02678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CC7AAD" w:rsidRPr="004D0EDF" w:rsidRDefault="00CC7AAD" w:rsidP="00A02678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A02678" w:rsidRPr="004D0EDF" w:rsidRDefault="00A02678" w:rsidP="00A0267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A pályázat elbírálásánál előnyt jelent:</w:t>
      </w:r>
    </w:p>
    <w:p w:rsidR="00FF114E" w:rsidRPr="004D0EDF" w:rsidRDefault="00FF114E" w:rsidP="00A0267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224002" w:rsidRPr="004D0EDF" w:rsidRDefault="00A02678" w:rsidP="00224002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t>•</w:t>
      </w:r>
      <w:r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>   </w:t>
      </w:r>
      <w:r w:rsidRPr="004D0EDF">
        <w:rPr>
          <w:rFonts w:ascii="Arial" w:eastAsia="Times New Roman" w:hAnsi="Arial" w:cs="Arial"/>
          <w:sz w:val="27"/>
          <w:szCs w:val="27"/>
          <w:lang w:eastAsia="hu-HU"/>
        </w:rPr>
        <w:t>angol nyelv tárgyalóképes ismerete, minimum középfokú komplex nyelvvizsgával,</w:t>
      </w:r>
    </w:p>
    <w:p w:rsidR="00A02678" w:rsidRPr="004D0EDF" w:rsidRDefault="00A02678" w:rsidP="00224002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t>•</w:t>
      </w:r>
      <w:r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>       </w:t>
      </w:r>
      <w:r w:rsidR="00FF114E"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>  </w:t>
      </w:r>
      <w:r w:rsidRPr="004D0EDF">
        <w:rPr>
          <w:rFonts w:ascii="Arial" w:eastAsia="Times New Roman" w:hAnsi="Arial" w:cs="Arial"/>
          <w:sz w:val="27"/>
          <w:szCs w:val="27"/>
          <w:lang w:eastAsia="hu-HU"/>
        </w:rPr>
        <w:t>okleveles könyvvizsgálói szakképesítés,</w:t>
      </w:r>
    </w:p>
    <w:p w:rsidR="00A02678" w:rsidRPr="004D0EDF" w:rsidRDefault="00A02678" w:rsidP="00224002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t>•</w:t>
      </w:r>
      <w:r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>        </w:t>
      </w:r>
      <w:r w:rsidRPr="004D0EDF">
        <w:rPr>
          <w:rFonts w:ascii="Arial" w:eastAsia="Times New Roman" w:hAnsi="Arial" w:cs="Arial"/>
          <w:sz w:val="27"/>
          <w:szCs w:val="27"/>
          <w:lang w:eastAsia="hu-HU"/>
        </w:rPr>
        <w:t>regisztrált államháztartási mérlegképes könyvelői végzettség.</w:t>
      </w:r>
    </w:p>
    <w:p w:rsidR="00FF114E" w:rsidRPr="004D0EDF" w:rsidRDefault="00FF114E" w:rsidP="00A02678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FF114E" w:rsidRPr="004D0EDF" w:rsidRDefault="00FF114E" w:rsidP="00A02678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A02678" w:rsidRPr="004D0EDF" w:rsidRDefault="00A02678" w:rsidP="00A02678">
      <w:pPr>
        <w:spacing w:after="284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Elvárt kompetenciák:</w:t>
      </w:r>
    </w:p>
    <w:p w:rsidR="00A02678" w:rsidRPr="004D0EDF" w:rsidRDefault="00A02678" w:rsidP="00CC7AAD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t>•</w:t>
      </w:r>
      <w:r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>   </w:t>
      </w:r>
      <w:r w:rsidR="00CC7AAD"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</w:t>
      </w:r>
      <w:r w:rsidRPr="004D0EDF">
        <w:rPr>
          <w:rFonts w:ascii="Arial" w:eastAsia="Times New Roman" w:hAnsi="Arial" w:cs="Arial"/>
          <w:sz w:val="27"/>
          <w:szCs w:val="27"/>
          <w:lang w:eastAsia="hu-HU"/>
        </w:rPr>
        <w:t>rendszerszintű, innovatív, jövőképben és stratégiákban való gondolkodás,</w:t>
      </w:r>
    </w:p>
    <w:p w:rsidR="00A02678" w:rsidRPr="004D0EDF" w:rsidRDefault="00A02678" w:rsidP="0022400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t>•</w:t>
      </w:r>
      <w:r w:rsidR="00CC7AAD"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>   </w:t>
      </w:r>
      <w:r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</w:t>
      </w:r>
      <w:r w:rsidRPr="004D0EDF">
        <w:rPr>
          <w:rFonts w:ascii="Arial" w:eastAsia="Times New Roman" w:hAnsi="Arial" w:cs="Arial"/>
          <w:sz w:val="27"/>
          <w:szCs w:val="27"/>
          <w:lang w:eastAsia="hu-HU"/>
        </w:rPr>
        <w:t>céltudatosság, felelős döntéshozatal,</w:t>
      </w:r>
    </w:p>
    <w:p w:rsidR="00A02678" w:rsidRPr="004D0EDF" w:rsidRDefault="00A02678" w:rsidP="0022400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t>•</w:t>
      </w:r>
      <w:r w:rsidR="00CC7AAD"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    </w:t>
      </w:r>
      <w:r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> </w:t>
      </w:r>
      <w:r w:rsidRPr="004D0EDF">
        <w:rPr>
          <w:rFonts w:ascii="Arial" w:eastAsia="Times New Roman" w:hAnsi="Arial" w:cs="Arial"/>
          <w:sz w:val="27"/>
          <w:szCs w:val="27"/>
          <w:lang w:eastAsia="hu-HU"/>
        </w:rPr>
        <w:t>kezdeményezőkészség, csapatmunka iránti elkötelezettség,</w:t>
      </w:r>
    </w:p>
    <w:p w:rsidR="00A02678" w:rsidRPr="004D0EDF" w:rsidRDefault="00A02678" w:rsidP="0022400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t>•</w:t>
      </w:r>
      <w:r w:rsidR="00CC7AAD"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    </w:t>
      </w:r>
      <w:r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</w:t>
      </w:r>
      <w:r w:rsidRPr="004D0EDF">
        <w:rPr>
          <w:rFonts w:ascii="Arial" w:eastAsia="Times New Roman" w:hAnsi="Arial" w:cs="Arial"/>
          <w:sz w:val="27"/>
          <w:szCs w:val="27"/>
          <w:lang w:eastAsia="hu-HU"/>
        </w:rPr>
        <w:t>szervezőkészség, lendületesség,</w:t>
      </w:r>
    </w:p>
    <w:p w:rsidR="00A02678" w:rsidRPr="004D0EDF" w:rsidRDefault="00A02678" w:rsidP="0022400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t>•</w:t>
      </w:r>
      <w:r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      </w:t>
      </w:r>
      <w:r w:rsidRPr="004D0EDF">
        <w:rPr>
          <w:rFonts w:ascii="Arial" w:eastAsia="Times New Roman" w:hAnsi="Arial" w:cs="Arial"/>
          <w:sz w:val="27"/>
          <w:szCs w:val="27"/>
          <w:lang w:eastAsia="hu-HU"/>
        </w:rPr>
        <w:t>fe</w:t>
      </w:r>
      <w:r w:rsidR="00224002" w:rsidRPr="004D0EDF">
        <w:rPr>
          <w:rFonts w:ascii="Arial" w:eastAsia="Times New Roman" w:hAnsi="Arial" w:cs="Arial"/>
          <w:sz w:val="27"/>
          <w:szCs w:val="27"/>
          <w:lang w:eastAsia="hu-HU"/>
        </w:rPr>
        <w:t>jlett problémamegoldó képesség.</w:t>
      </w:r>
    </w:p>
    <w:p w:rsidR="00224002" w:rsidRPr="004D0EDF" w:rsidRDefault="00224002" w:rsidP="00A02678">
      <w:pPr>
        <w:spacing w:after="0" w:line="240" w:lineRule="auto"/>
        <w:ind w:left="1080" w:hanging="400"/>
        <w:rPr>
          <w:rFonts w:ascii="Arial" w:eastAsia="Times New Roman" w:hAnsi="Arial" w:cs="Arial"/>
          <w:sz w:val="27"/>
          <w:szCs w:val="27"/>
          <w:lang w:eastAsia="hu-HU"/>
        </w:rPr>
      </w:pPr>
    </w:p>
    <w:p w:rsidR="00224002" w:rsidRPr="004D0EDF" w:rsidRDefault="00224002" w:rsidP="00A02678">
      <w:pPr>
        <w:spacing w:after="0" w:line="240" w:lineRule="auto"/>
        <w:ind w:left="1080" w:hanging="400"/>
        <w:rPr>
          <w:rFonts w:ascii="Arial" w:eastAsia="Times New Roman" w:hAnsi="Arial" w:cs="Arial"/>
          <w:sz w:val="27"/>
          <w:szCs w:val="27"/>
          <w:lang w:eastAsia="hu-HU"/>
        </w:rPr>
      </w:pPr>
    </w:p>
    <w:p w:rsidR="00A02678" w:rsidRPr="004D0EDF" w:rsidRDefault="00A02678" w:rsidP="00A02678">
      <w:pPr>
        <w:spacing w:after="284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A pályázat részeként benyújtandó iratok, igazolások:</w:t>
      </w:r>
    </w:p>
    <w:p w:rsidR="00A02678" w:rsidRPr="004D0EDF" w:rsidRDefault="00A02678" w:rsidP="00224002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t>•</w:t>
      </w:r>
      <w:r w:rsidR="00224002"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  </w:t>
      </w:r>
      <w:r w:rsidRPr="004D0EDF">
        <w:rPr>
          <w:rFonts w:ascii="Arial" w:eastAsia="Times New Roman" w:hAnsi="Arial" w:cs="Arial"/>
          <w:sz w:val="27"/>
          <w:szCs w:val="27"/>
          <w:lang w:eastAsia="hu-HU"/>
        </w:rPr>
        <w:t>részletes szakmai önéletrajz, az eddigi munkahelyek, munkakörök, a szakmai feladatok részletes ismertetésével,</w:t>
      </w:r>
    </w:p>
    <w:p w:rsidR="00A02678" w:rsidRPr="004D0EDF" w:rsidRDefault="00A02678" w:rsidP="00224002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t>•</w:t>
      </w:r>
      <w:r w:rsidR="00224002"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  </w:t>
      </w:r>
      <w:r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> </w:t>
      </w:r>
      <w:r w:rsidRPr="004D0EDF">
        <w:rPr>
          <w:rFonts w:ascii="Arial" w:eastAsia="Times New Roman" w:hAnsi="Arial" w:cs="Arial"/>
          <w:sz w:val="27"/>
          <w:szCs w:val="27"/>
          <w:lang w:eastAsia="hu-HU"/>
        </w:rPr>
        <w:t>iskolai végzettséget, szakképzettséget, esetlegesen a nyelvtudást igazoló iratok másolata,</w:t>
      </w:r>
    </w:p>
    <w:p w:rsidR="00A02678" w:rsidRPr="004D0EDF" w:rsidRDefault="00A02678" w:rsidP="00224002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t>•</w:t>
      </w:r>
      <w:r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> </w:t>
      </w:r>
      <w:r w:rsidR="00224002"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</w:t>
      </w:r>
      <w:r w:rsidRPr="004D0EDF">
        <w:rPr>
          <w:rFonts w:ascii="Arial" w:eastAsia="Times New Roman" w:hAnsi="Arial" w:cs="Arial"/>
          <w:sz w:val="27"/>
          <w:szCs w:val="27"/>
          <w:lang w:eastAsia="hu-HU"/>
        </w:rPr>
        <w:t>az Szt. 151. § (3) bekezdése szerinti nyilvántartásban történő szereplés igazolása és a tevékenység ellátására jogosító engedély másolata,</w:t>
      </w:r>
    </w:p>
    <w:p w:rsidR="00A02678" w:rsidRPr="004D0EDF" w:rsidRDefault="00A02678" w:rsidP="00224002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t>•</w:t>
      </w:r>
      <w:r w:rsidR="00CC7AAD"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  </w:t>
      </w:r>
      <w:r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> </w:t>
      </w:r>
      <w:r w:rsidRPr="004D0EDF">
        <w:rPr>
          <w:rFonts w:ascii="Arial" w:eastAsia="Times New Roman" w:hAnsi="Arial" w:cs="Arial"/>
          <w:sz w:val="27"/>
          <w:szCs w:val="27"/>
          <w:lang w:eastAsia="hu-HU"/>
        </w:rPr>
        <w:t>az intézmény gazdasági működésére vonatkozó jövőkép, középtávú stratégai elképzelés,</w:t>
      </w:r>
    </w:p>
    <w:p w:rsidR="00A02678" w:rsidRPr="004D0EDF" w:rsidRDefault="00A02678" w:rsidP="00224002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t>•</w:t>
      </w:r>
      <w:r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  </w:t>
      </w:r>
      <w:r w:rsidRPr="004D0EDF">
        <w:rPr>
          <w:rFonts w:ascii="Arial" w:eastAsia="Times New Roman" w:hAnsi="Arial" w:cs="Arial"/>
          <w:sz w:val="27"/>
          <w:szCs w:val="27"/>
          <w:lang w:eastAsia="hu-HU"/>
        </w:rPr>
        <w:t>a vezetői munka során érvényesíteni kívánt elvek bemutatása, különös tekintettel a beosztottakkal, illetve a NAIK egyéb szervezeti egységek vezetőivel való kapcsolattartás és együttműködés jellegére és jellemzőire,</w:t>
      </w:r>
    </w:p>
    <w:p w:rsidR="00A02678" w:rsidRPr="004D0EDF" w:rsidRDefault="00A02678" w:rsidP="00224002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t>•</w:t>
      </w:r>
      <w:r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>   </w:t>
      </w:r>
      <w:r w:rsidRPr="004D0EDF">
        <w:rPr>
          <w:rFonts w:ascii="Arial" w:eastAsia="Times New Roman" w:hAnsi="Arial" w:cs="Arial"/>
          <w:sz w:val="27"/>
          <w:szCs w:val="27"/>
          <w:lang w:eastAsia="hu-HU"/>
        </w:rPr>
        <w:t>90 napnál nem régebbi keltezésű hatósági erkölcsi bizonyítvány, mely igazolja a büntetlen előéletet, valamint azt, hogy a pályázó nem áll a közalkalmazotti jogviszony létesítéséhez szükséges foglalkozás gyakorlásától való eltiltás hatálya alatt; vagy nyilatkozat arról, hogy a pályázat pozitív elbírálása esetén az erkölcsi bizonyítványt a kinevezés napjáig a pályázó eredetiben bemutatja,</w:t>
      </w:r>
    </w:p>
    <w:p w:rsidR="00CC7AAD" w:rsidRPr="004D0EDF" w:rsidRDefault="00A02678" w:rsidP="00CC7AAD">
      <w:pPr>
        <w:spacing w:after="0" w:line="240" w:lineRule="auto"/>
        <w:ind w:hanging="400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lastRenderedPageBreak/>
        <w:t>•</w:t>
      </w:r>
      <w:r w:rsidR="00224002"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  </w:t>
      </w:r>
      <w:r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>    </w:t>
      </w:r>
      <w:r w:rsidRPr="004D0EDF">
        <w:rPr>
          <w:rFonts w:ascii="Arial" w:eastAsia="Times New Roman" w:hAnsi="Arial" w:cs="Arial"/>
          <w:sz w:val="27"/>
          <w:szCs w:val="27"/>
          <w:lang w:eastAsia="hu-HU"/>
        </w:rPr>
        <w:t>nyilatkozat, amelyben a pályázó vállalja gazdasági főigazgató-helyettessé történő megbízása esetén az egyes vagyonnyilatkozat-tételi kötelezettségekről szóló 2007. évi CLII. törvény szerinti vagyonnyilatkozat-tételi kötelezettséget,</w:t>
      </w:r>
    </w:p>
    <w:p w:rsidR="00CC7AAD" w:rsidRPr="004D0EDF" w:rsidRDefault="00A02678" w:rsidP="00CC7AAD">
      <w:pPr>
        <w:spacing w:after="0" w:line="240" w:lineRule="auto"/>
        <w:ind w:hanging="400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t>•</w:t>
      </w:r>
      <w:r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    </w:t>
      </w:r>
      <w:r w:rsidRPr="004D0EDF">
        <w:rPr>
          <w:rFonts w:ascii="Arial" w:eastAsia="Times New Roman" w:hAnsi="Arial" w:cs="Arial"/>
          <w:sz w:val="27"/>
          <w:szCs w:val="27"/>
          <w:lang w:eastAsia="hu-HU"/>
        </w:rPr>
        <w:t>nyilatkozat, amelyben a pályázó hozzájárul a pályázati anyagában foglalt személyes adatainak a pályázati eljárással összefüggésben szükséges kezeléséhez,</w:t>
      </w:r>
    </w:p>
    <w:p w:rsidR="00A02678" w:rsidRPr="004D0EDF" w:rsidRDefault="00A02678" w:rsidP="00CC7AAD">
      <w:pPr>
        <w:spacing w:after="0" w:line="240" w:lineRule="auto"/>
        <w:ind w:hanging="400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t>•</w:t>
      </w:r>
      <w:r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</w:t>
      </w:r>
      <w:r w:rsidR="00CC7AAD"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  </w:t>
      </w:r>
      <w:r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>  </w:t>
      </w:r>
      <w:r w:rsidRPr="004D0EDF">
        <w:rPr>
          <w:rFonts w:ascii="Arial" w:eastAsia="Times New Roman" w:hAnsi="Arial" w:cs="Arial"/>
          <w:sz w:val="27"/>
          <w:szCs w:val="27"/>
          <w:lang w:eastAsia="hu-HU"/>
        </w:rPr>
        <w:t>orvosi igazolás, amellyel a pályázó a magasabb vezetői beosztás ellátására alkalmas egészségügyi állapotát igazolja.</w:t>
      </w:r>
    </w:p>
    <w:p w:rsidR="00CC7AAD" w:rsidRPr="004D0EDF" w:rsidRDefault="00CC7AAD" w:rsidP="00A0267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hu-HU"/>
        </w:rPr>
      </w:pPr>
    </w:p>
    <w:p w:rsidR="00A02678" w:rsidRPr="004D0EDF" w:rsidRDefault="00A02678" w:rsidP="00A0267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A beosztás betölthetőségének időpontja:</w:t>
      </w:r>
    </w:p>
    <w:p w:rsidR="00CC7AAD" w:rsidRPr="004D0EDF" w:rsidRDefault="00CC7AAD" w:rsidP="00A0267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A02678" w:rsidRPr="004D0EDF" w:rsidRDefault="00A02678" w:rsidP="00A0267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t>A beosztás a pályázatok elbírálását követően azonnal betölthető.</w:t>
      </w:r>
    </w:p>
    <w:p w:rsidR="00CC7AAD" w:rsidRPr="004D0EDF" w:rsidRDefault="00CC7AAD" w:rsidP="00A0267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CC7AAD" w:rsidRPr="004D0EDF" w:rsidRDefault="00CC7AAD" w:rsidP="00A0267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A02678" w:rsidRPr="004D0EDF" w:rsidRDefault="00A02678" w:rsidP="00A0267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A pályázat benyújtásának határideje:</w:t>
      </w:r>
      <w:r w:rsidRPr="004D0EDF">
        <w:rPr>
          <w:rFonts w:ascii="Arial" w:eastAsia="Times New Roman" w:hAnsi="Arial" w:cs="Arial"/>
          <w:sz w:val="27"/>
          <w:szCs w:val="27"/>
          <w:lang w:eastAsia="hu-HU"/>
        </w:rPr>
        <w:t> 2017. november 24.</w:t>
      </w:r>
    </w:p>
    <w:p w:rsidR="00CC7AAD" w:rsidRPr="004D0EDF" w:rsidRDefault="00CC7AAD" w:rsidP="00A0267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A02678" w:rsidRPr="004D0EDF" w:rsidRDefault="00A02678" w:rsidP="00A0267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t>A pályázati kiírással kapcsolatosan további információt Kristóf Ákos, a Mezőgazdasági Főosztály főosztályvezető-helyettese nyújt, a 06-1-795-2603 -</w:t>
      </w:r>
      <w:r w:rsidR="00CC7AAD" w:rsidRPr="004D0EDF">
        <w:rPr>
          <w:rFonts w:ascii="Arial" w:eastAsia="Times New Roman" w:hAnsi="Arial" w:cs="Arial"/>
          <w:sz w:val="27"/>
          <w:szCs w:val="27"/>
          <w:lang w:eastAsia="hu-HU"/>
        </w:rPr>
        <w:t>a</w:t>
      </w:r>
      <w:r w:rsidRPr="004D0EDF">
        <w:rPr>
          <w:rFonts w:ascii="Arial" w:eastAsia="Times New Roman" w:hAnsi="Arial" w:cs="Arial"/>
          <w:sz w:val="27"/>
          <w:szCs w:val="27"/>
          <w:lang w:eastAsia="hu-HU"/>
        </w:rPr>
        <w:t>s telefonszámon.</w:t>
      </w:r>
    </w:p>
    <w:p w:rsidR="00CC7AAD" w:rsidRPr="004D0EDF" w:rsidRDefault="00CC7AAD" w:rsidP="00A0267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CC7AAD" w:rsidRPr="004D0EDF" w:rsidRDefault="00CC7AAD" w:rsidP="00A0267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A02678" w:rsidRPr="004D0EDF" w:rsidRDefault="00A02678" w:rsidP="00A0267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A pályázatok benyújtásának módja:</w:t>
      </w:r>
    </w:p>
    <w:p w:rsidR="00CC7AAD" w:rsidRPr="004D0EDF" w:rsidRDefault="00CC7AAD" w:rsidP="00A0267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A02678" w:rsidRPr="004D0EDF" w:rsidRDefault="00A02678" w:rsidP="00CC7AAD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t>•</w:t>
      </w:r>
      <w:r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    </w:t>
      </w:r>
      <w:r w:rsidRPr="004D0EDF">
        <w:rPr>
          <w:rFonts w:ascii="Arial" w:eastAsia="Times New Roman" w:hAnsi="Arial" w:cs="Arial"/>
          <w:sz w:val="27"/>
          <w:szCs w:val="27"/>
          <w:lang w:eastAsia="hu-HU"/>
        </w:rPr>
        <w:t>Postai úton, a pályázatnak a földművelésügyi miniszter címére történő megküldésével (Földművelésügyi Minisztérium, 1392 Budapest, Pf. 279. Az Intézmén</w:t>
      </w:r>
      <w:r w:rsidR="00CC7AAD" w:rsidRPr="004D0EDF">
        <w:rPr>
          <w:rFonts w:ascii="Arial" w:eastAsia="Times New Roman" w:hAnsi="Arial" w:cs="Arial"/>
          <w:sz w:val="27"/>
          <w:szCs w:val="27"/>
          <w:lang w:eastAsia="hu-HU"/>
        </w:rPr>
        <w:t>y nevét feltétlenül jelölje meg.</w:t>
      </w:r>
      <w:r w:rsidRPr="004D0EDF">
        <w:rPr>
          <w:rFonts w:ascii="Arial" w:eastAsia="Times New Roman" w:hAnsi="Arial" w:cs="Arial"/>
          <w:sz w:val="27"/>
          <w:szCs w:val="27"/>
          <w:lang w:eastAsia="hu-HU"/>
        </w:rPr>
        <w:t>). Kérjük a borítékon feltüntetni a pályázati adatbázisban szereplő azon</w:t>
      </w:r>
      <w:r w:rsidR="00CC7AAD" w:rsidRPr="004D0EDF">
        <w:rPr>
          <w:rFonts w:ascii="Arial" w:eastAsia="Times New Roman" w:hAnsi="Arial" w:cs="Arial"/>
          <w:sz w:val="27"/>
          <w:szCs w:val="27"/>
          <w:lang w:eastAsia="hu-HU"/>
        </w:rPr>
        <w:t>osító számot: SzIF/1289/2/2017.</w:t>
      </w:r>
      <w:r w:rsidRPr="004D0EDF">
        <w:rPr>
          <w:rFonts w:ascii="Arial" w:eastAsia="Times New Roman" w:hAnsi="Arial" w:cs="Arial"/>
          <w:sz w:val="27"/>
          <w:szCs w:val="27"/>
          <w:lang w:eastAsia="hu-HU"/>
        </w:rPr>
        <w:t>, valamint a beosztás megnevezését: ügyvivő szakértő munkakörben gazdasági főigazgató-helyettes.</w:t>
      </w:r>
    </w:p>
    <w:p w:rsidR="00CC7AAD" w:rsidRPr="004D0EDF" w:rsidRDefault="00CC7AAD" w:rsidP="00CC7AAD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CC7AAD" w:rsidRPr="004D0EDF" w:rsidRDefault="00CC7AAD" w:rsidP="00CC7AAD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A02678" w:rsidRPr="004D0EDF" w:rsidRDefault="00A02678" w:rsidP="00A0267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A pályázat elbírálásának módja, rendje:</w:t>
      </w:r>
    </w:p>
    <w:p w:rsidR="00CC7AAD" w:rsidRPr="004D0EDF" w:rsidRDefault="00CC7AAD" w:rsidP="00A0267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A02678" w:rsidRPr="004D0EDF" w:rsidRDefault="00A02678" w:rsidP="00A0267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t>A határidőt követően megküldött, vagy a pályázati feltételeknek nem megfelelő, illetve nem teljes mértékben megfelelő pályázat érvénytelen. A pályázati benyújtási határidő lejártát követő 21 napon belül az érvényes pályázatok előzetes szűrésére, a vezetői kompetenciák meglétének írásban történő felmérésére, majd a pályázók személyes meghallgatására kerül sor a földművelésügyi miniszter által létrehozott bíráló bizottság előtt.</w:t>
      </w:r>
    </w:p>
    <w:p w:rsidR="00CC7AAD" w:rsidRPr="004D0EDF" w:rsidRDefault="00CC7AAD" w:rsidP="00A0267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CC7AAD" w:rsidRPr="004D0EDF" w:rsidRDefault="00CC7AAD" w:rsidP="00A0267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A02678" w:rsidRPr="004D0EDF" w:rsidRDefault="00A02678" w:rsidP="00A0267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A pályázat elbírálásának határideje:</w:t>
      </w:r>
      <w:r w:rsidRPr="004D0EDF">
        <w:rPr>
          <w:rFonts w:ascii="Arial" w:eastAsia="Times New Roman" w:hAnsi="Arial" w:cs="Arial"/>
          <w:sz w:val="27"/>
          <w:szCs w:val="27"/>
          <w:lang w:eastAsia="hu-HU"/>
        </w:rPr>
        <w:t> 2018. január 23.</w:t>
      </w:r>
    </w:p>
    <w:p w:rsidR="00CC7AAD" w:rsidRPr="004D0EDF" w:rsidRDefault="00CC7AAD" w:rsidP="00A0267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CC7AAD" w:rsidRPr="004D0EDF" w:rsidRDefault="00CC7AAD" w:rsidP="00A0267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CC7AAD" w:rsidRPr="004D0EDF" w:rsidRDefault="00CC7AAD" w:rsidP="00A0267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CC7AAD" w:rsidRPr="004D0EDF" w:rsidRDefault="00CC7AAD" w:rsidP="00A0267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A02678" w:rsidRPr="004D0EDF" w:rsidRDefault="00A02678" w:rsidP="00A0267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A pályázati kiírás további közzétételének helye, ideje:</w:t>
      </w:r>
    </w:p>
    <w:p w:rsidR="00CC7AAD" w:rsidRPr="004D0EDF" w:rsidRDefault="00CC7AAD" w:rsidP="00A0267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677237" w:rsidRPr="004D0EDF" w:rsidRDefault="00A02678" w:rsidP="0067723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t>•</w:t>
      </w:r>
      <w:r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>       </w:t>
      </w:r>
      <w:r w:rsidR="00677237"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   </w:t>
      </w:r>
      <w:r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>  </w:t>
      </w:r>
      <w:hyperlink r:id="rId7" w:history="1">
        <w:r w:rsidR="00CC7AAD" w:rsidRPr="004D0EDF">
          <w:rPr>
            <w:rStyle w:val="Hiperhivatkozs"/>
            <w:rFonts w:ascii="Arial" w:eastAsia="Times New Roman" w:hAnsi="Arial" w:cs="Arial"/>
            <w:color w:val="auto"/>
            <w:sz w:val="27"/>
            <w:szCs w:val="27"/>
            <w:u w:val="none"/>
            <w:lang w:eastAsia="hu-HU"/>
          </w:rPr>
          <w:t>www.kozigallas.gov.hu</w:t>
        </w:r>
      </w:hyperlink>
      <w:r w:rsidR="00CC7AAD" w:rsidRPr="004D0EDF">
        <w:rPr>
          <w:rFonts w:ascii="Arial" w:eastAsia="Times New Roman" w:hAnsi="Arial" w:cs="Arial"/>
          <w:sz w:val="27"/>
          <w:szCs w:val="27"/>
          <w:lang w:eastAsia="hu-HU"/>
        </w:rPr>
        <w:t xml:space="preserve"> internetes oldal</w:t>
      </w:r>
      <w:r w:rsidRPr="004D0EDF">
        <w:rPr>
          <w:rFonts w:ascii="Arial" w:eastAsia="Times New Roman" w:hAnsi="Arial" w:cs="Arial"/>
          <w:sz w:val="27"/>
          <w:szCs w:val="27"/>
          <w:lang w:eastAsia="hu-HU"/>
        </w:rPr>
        <w:t xml:space="preserve"> - 2017. október 31.</w:t>
      </w:r>
    </w:p>
    <w:p w:rsidR="00A02678" w:rsidRPr="004D0EDF" w:rsidRDefault="00A02678" w:rsidP="0067723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t>•</w:t>
      </w:r>
      <w:r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>       </w:t>
      </w:r>
      <w:r w:rsidR="00677237"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>    </w:t>
      </w:r>
      <w:r w:rsidRPr="004D0EDF">
        <w:rPr>
          <w:rFonts w:ascii="Times New Roman" w:eastAsia="Times New Roman" w:hAnsi="Times New Roman" w:cs="Times New Roman"/>
          <w:sz w:val="14"/>
          <w:szCs w:val="14"/>
          <w:lang w:eastAsia="hu-HU"/>
        </w:rPr>
        <w:t> </w:t>
      </w:r>
      <w:r w:rsidRPr="004D0EDF">
        <w:rPr>
          <w:rFonts w:ascii="Arial" w:eastAsia="Times New Roman" w:hAnsi="Arial" w:cs="Arial"/>
          <w:sz w:val="27"/>
          <w:szCs w:val="27"/>
          <w:lang w:eastAsia="hu-HU"/>
        </w:rPr>
        <w:t>A NAIK honlapja - 2017. október 31.</w:t>
      </w:r>
    </w:p>
    <w:p w:rsidR="00CC7AAD" w:rsidRPr="004D0EDF" w:rsidRDefault="00CC7AAD" w:rsidP="00A02678">
      <w:pPr>
        <w:spacing w:after="0" w:line="240" w:lineRule="auto"/>
        <w:ind w:left="1080" w:hanging="400"/>
        <w:rPr>
          <w:rFonts w:ascii="Arial" w:eastAsia="Times New Roman" w:hAnsi="Arial" w:cs="Arial"/>
          <w:sz w:val="27"/>
          <w:szCs w:val="27"/>
          <w:lang w:eastAsia="hu-HU"/>
        </w:rPr>
      </w:pPr>
    </w:p>
    <w:p w:rsidR="00CC7AAD" w:rsidRPr="004D0EDF" w:rsidRDefault="00CC7AAD" w:rsidP="00A02678">
      <w:pPr>
        <w:spacing w:after="0" w:line="240" w:lineRule="auto"/>
        <w:ind w:left="1080" w:hanging="400"/>
        <w:rPr>
          <w:rFonts w:ascii="Arial" w:eastAsia="Times New Roman" w:hAnsi="Arial" w:cs="Arial"/>
          <w:sz w:val="27"/>
          <w:szCs w:val="27"/>
          <w:lang w:eastAsia="hu-HU"/>
        </w:rPr>
      </w:pPr>
    </w:p>
    <w:p w:rsidR="00A02678" w:rsidRPr="004D0EDF" w:rsidRDefault="00A02678" w:rsidP="00A0267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A munkáltatóval kapcsolatos egyéb lényeges információ:</w:t>
      </w:r>
    </w:p>
    <w:p w:rsidR="00CC7AAD" w:rsidRPr="004D0EDF" w:rsidRDefault="00CC7AAD" w:rsidP="00A0267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A02678" w:rsidRPr="004D0EDF" w:rsidRDefault="00A02678" w:rsidP="00A02678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4D0EDF">
        <w:rPr>
          <w:rFonts w:ascii="Arial" w:eastAsia="Times New Roman" w:hAnsi="Arial" w:cs="Arial"/>
          <w:sz w:val="27"/>
          <w:szCs w:val="27"/>
          <w:lang w:eastAsia="hu-HU"/>
        </w:rPr>
        <w:t>A gazdasági főigazgató-helyettes személyéről - a bizottság írásba foglalt véleményét mérlegelve - a pályázati határidő lejártát követő 60 napon belül a földművelésügyi miniszter dönt. A döntésről a pályázók elektronikus úton kapnak értesítést. A pályázatban csak a kiírás feltételeinek mindenben megfelelő, határidőre beérkezett dokumentumokkal rendelkező pályázó vehet részt. A gazdasági főigazgató-helyettest a földművelésügyi miniszter nevezi ki, és menti fel. Hiánypótlásnak helye nincs. Vezetői megbízást az a személy kaphat, aki a munkáltatóval közalkalmazotti jogviszonyban áll, vagy a megbízással egyidejűleg közalkalmazotti munkakörbe kinevezhető.</w:t>
      </w:r>
    </w:p>
    <w:p w:rsidR="005B2112" w:rsidRPr="004D0EDF" w:rsidRDefault="005B2112" w:rsidP="00A02678">
      <w:bookmarkStart w:id="0" w:name="_GoBack"/>
      <w:bookmarkEnd w:id="0"/>
    </w:p>
    <w:sectPr w:rsidR="005B2112" w:rsidRPr="004D0EDF" w:rsidSect="00FF114E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D05" w:rsidRDefault="00BC1D05" w:rsidP="00FF114E">
      <w:pPr>
        <w:spacing w:after="0" w:line="240" w:lineRule="auto"/>
      </w:pPr>
      <w:r>
        <w:separator/>
      </w:r>
    </w:p>
  </w:endnote>
  <w:endnote w:type="continuationSeparator" w:id="0">
    <w:p w:rsidR="00BC1D05" w:rsidRDefault="00BC1D05" w:rsidP="00FF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452972"/>
      <w:docPartObj>
        <w:docPartGallery w:val="Page Numbers (Bottom of Page)"/>
        <w:docPartUnique/>
      </w:docPartObj>
    </w:sdtPr>
    <w:sdtEndPr/>
    <w:sdtContent>
      <w:p w:rsidR="00FF114E" w:rsidRDefault="00FF114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EDF">
          <w:rPr>
            <w:noProof/>
          </w:rPr>
          <w:t>5</w:t>
        </w:r>
        <w:r>
          <w:fldChar w:fldCharType="end"/>
        </w:r>
      </w:p>
    </w:sdtContent>
  </w:sdt>
  <w:p w:rsidR="00FF114E" w:rsidRDefault="00FF114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D05" w:rsidRDefault="00BC1D05" w:rsidP="00FF114E">
      <w:pPr>
        <w:spacing w:after="0" w:line="240" w:lineRule="auto"/>
      </w:pPr>
      <w:r>
        <w:separator/>
      </w:r>
    </w:p>
  </w:footnote>
  <w:footnote w:type="continuationSeparator" w:id="0">
    <w:p w:rsidR="00BC1D05" w:rsidRDefault="00BC1D05" w:rsidP="00FF1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78"/>
    <w:rsid w:val="00224002"/>
    <w:rsid w:val="004D0EDF"/>
    <w:rsid w:val="005B2112"/>
    <w:rsid w:val="00677237"/>
    <w:rsid w:val="00944174"/>
    <w:rsid w:val="00A02678"/>
    <w:rsid w:val="00A30724"/>
    <w:rsid w:val="00BC1D05"/>
    <w:rsid w:val="00CC7AAD"/>
    <w:rsid w:val="00F05EB3"/>
    <w:rsid w:val="00FF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F1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F114E"/>
  </w:style>
  <w:style w:type="paragraph" w:styleId="llb">
    <w:name w:val="footer"/>
    <w:basedOn w:val="Norml"/>
    <w:link w:val="llbChar"/>
    <w:uiPriority w:val="99"/>
    <w:unhideWhenUsed/>
    <w:rsid w:val="00FF1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F114E"/>
  </w:style>
  <w:style w:type="character" w:styleId="Hiperhivatkozs">
    <w:name w:val="Hyperlink"/>
    <w:basedOn w:val="Bekezdsalapbettpusa"/>
    <w:uiPriority w:val="99"/>
    <w:unhideWhenUsed/>
    <w:rsid w:val="00CC7A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F1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F114E"/>
  </w:style>
  <w:style w:type="paragraph" w:styleId="llb">
    <w:name w:val="footer"/>
    <w:basedOn w:val="Norml"/>
    <w:link w:val="llbChar"/>
    <w:uiPriority w:val="99"/>
    <w:unhideWhenUsed/>
    <w:rsid w:val="00FF1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F114E"/>
  </w:style>
  <w:style w:type="character" w:styleId="Hiperhivatkozs">
    <w:name w:val="Hyperlink"/>
    <w:basedOn w:val="Bekezdsalapbettpusa"/>
    <w:uiPriority w:val="99"/>
    <w:unhideWhenUsed/>
    <w:rsid w:val="00CC7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zigallas.gov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1104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Majzik Klára Dr.</dc:creator>
  <cp:lastModifiedBy>Majzik Klára Dr.</cp:lastModifiedBy>
  <cp:revision>2</cp:revision>
  <dcterms:created xsi:type="dcterms:W3CDTF">2017-10-30T15:38:00Z</dcterms:created>
  <dcterms:modified xsi:type="dcterms:W3CDTF">2017-10-30T15:38:00Z</dcterms:modified>
</cp:coreProperties>
</file>