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2EB" w:rsidRPr="001F42EB" w:rsidRDefault="001F42EB" w:rsidP="001F42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r w:rsidRPr="001F42E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</w:t>
      </w:r>
      <w:r w:rsidRPr="001F42E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F42E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egyes légköri szennyező anyagok nemzeti kibocsátásának csökkentéséről szóló irányelv (NECD II.) jogharmonizációjához szükséges intézkedésekről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842E6">
        <w:rPr>
          <w:rFonts w:ascii="Times New Roman" w:hAnsi="Times New Roman" w:cs="Times New Roman"/>
          <w:b/>
          <w:sz w:val="24"/>
          <w:szCs w:val="24"/>
        </w:rPr>
        <w:t>készült előterjesztés kommunikációja</w:t>
      </w:r>
    </w:p>
    <w:p w:rsidR="00426BBE" w:rsidRDefault="00426BBE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0"/>
        <w:gridCol w:w="3164"/>
      </w:tblGrid>
      <w:tr w:rsidR="001F42EB" w:rsidRPr="001F42EB" w:rsidTr="00465851">
        <w:trPr>
          <w:jc w:val="center"/>
        </w:trPr>
        <w:tc>
          <w:tcPr>
            <w:tcW w:w="892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42EB" w:rsidRPr="001F42EB" w:rsidRDefault="001F42EB" w:rsidP="001F42E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1F42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1. Milyen kommunikáció javasolt az előterjesztés elfogadása esetén?</w:t>
            </w:r>
          </w:p>
          <w:p w:rsidR="001F42EB" w:rsidRPr="001F42EB" w:rsidRDefault="001F42EB" w:rsidP="001F42E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1F42E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hu-HU"/>
              </w:rPr>
              <w:t>követő</w:t>
            </w:r>
            <w:r w:rsidRPr="001F42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vagy kezdeményező*</w:t>
            </w:r>
            <w:bookmarkStart w:id="0" w:name="_GoBack"/>
            <w:bookmarkEnd w:id="0"/>
          </w:p>
        </w:tc>
      </w:tr>
      <w:tr w:rsidR="001F42EB" w:rsidRPr="001F42EB" w:rsidTr="00465851">
        <w:trPr>
          <w:jc w:val="center"/>
        </w:trPr>
        <w:tc>
          <w:tcPr>
            <w:tcW w:w="892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42EB" w:rsidRPr="001F42EB" w:rsidRDefault="001F42EB" w:rsidP="001F42E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1F42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2. A tájékoztatás módja:</w:t>
            </w:r>
          </w:p>
        </w:tc>
      </w:tr>
      <w:tr w:rsidR="001F42EB" w:rsidRPr="001F42EB" w:rsidTr="00465851">
        <w:trPr>
          <w:jc w:val="center"/>
        </w:trPr>
        <w:tc>
          <w:tcPr>
            <w:tcW w:w="5760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2EB" w:rsidRPr="001F42EB" w:rsidRDefault="001F42EB" w:rsidP="001F42E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F42E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Kormányülést követő szóvivői tájékoztató</w:t>
            </w:r>
          </w:p>
        </w:tc>
        <w:tc>
          <w:tcPr>
            <w:tcW w:w="3164" w:type="dxa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2EB" w:rsidRPr="001F42EB" w:rsidRDefault="001F42EB" w:rsidP="001F4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F42E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igen/</w:t>
            </w:r>
            <w:r w:rsidRPr="001F42E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hu-HU"/>
              </w:rPr>
              <w:t>nem</w:t>
            </w:r>
          </w:p>
        </w:tc>
      </w:tr>
      <w:tr w:rsidR="001F42EB" w:rsidRPr="001F42EB" w:rsidTr="00465851">
        <w:trPr>
          <w:jc w:val="center"/>
        </w:trPr>
        <w:tc>
          <w:tcPr>
            <w:tcW w:w="5760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2EB" w:rsidRPr="001F42EB" w:rsidRDefault="001F42EB" w:rsidP="001F42E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F42E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Tárcaközlemény</w:t>
            </w:r>
          </w:p>
        </w:tc>
        <w:tc>
          <w:tcPr>
            <w:tcW w:w="3164" w:type="dxa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2EB" w:rsidRPr="001F42EB" w:rsidRDefault="001F42EB" w:rsidP="001F4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F42E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igen</w:t>
            </w:r>
            <w:r w:rsidRPr="001F42E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hu-HU"/>
              </w:rPr>
              <w:t>/nem</w:t>
            </w:r>
          </w:p>
        </w:tc>
      </w:tr>
      <w:tr w:rsidR="001F42EB" w:rsidRPr="001F42EB" w:rsidTr="00465851">
        <w:trPr>
          <w:jc w:val="center"/>
        </w:trPr>
        <w:tc>
          <w:tcPr>
            <w:tcW w:w="5760" w:type="dxa"/>
            <w:tcBorders>
              <w:left w:val="single" w:sz="8" w:space="0" w:color="auto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2EB" w:rsidRPr="001F42EB" w:rsidRDefault="001F42EB" w:rsidP="001F42E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F42E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Tárca által szervezett sajtótájékoztató</w:t>
            </w:r>
          </w:p>
        </w:tc>
        <w:tc>
          <w:tcPr>
            <w:tcW w:w="3164" w:type="dxa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2EB" w:rsidRPr="001F42EB" w:rsidRDefault="001F42EB" w:rsidP="001F4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F42E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igen</w:t>
            </w:r>
            <w:r w:rsidRPr="001F42E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/</w:t>
            </w:r>
            <w:r w:rsidRPr="001F42E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hu-HU"/>
              </w:rPr>
              <w:t>nem</w:t>
            </w:r>
          </w:p>
        </w:tc>
      </w:tr>
      <w:tr w:rsidR="001F42EB" w:rsidRPr="001F42EB" w:rsidTr="00465851">
        <w:trPr>
          <w:jc w:val="center"/>
        </w:trPr>
        <w:tc>
          <w:tcPr>
            <w:tcW w:w="8924" w:type="dxa"/>
            <w:gridSpan w:val="2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2EB" w:rsidRPr="001F42EB" w:rsidRDefault="001F42EB" w:rsidP="001F42EB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F42E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3. Fő üzenet </w:t>
            </w:r>
          </w:p>
          <w:p w:rsidR="001F42EB" w:rsidRPr="001F42EB" w:rsidRDefault="001F42EB" w:rsidP="001F42EB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F42E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magyar lakosság kiemelten érzékeny a légszennyezésre, elsősorban a szálló por kisméretű frakciója okoz komoly egészségügyi kockázatot, növeli a légzőszervi, szív- és érrendszeri megbetegedések előfordulását és a betegség súlyosságát. A szennyezőanyagok kibocsátásának hosszú távú, folyamatos csökkentését a 2016. december 31-én hatályba lépett, az egyes légszennyezőanyagok kibocsátásának csökkentéséről szóló irányelv (NEC) előírásainak megfelelően készített Országos Levegőterhelés Csökk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entési Program végrehajtásával </w:t>
            </w:r>
            <w:r w:rsidRPr="001F42E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kívánjuk elérni. </w:t>
            </w:r>
          </w:p>
          <w:p w:rsidR="001F42EB" w:rsidRPr="001F42EB" w:rsidRDefault="001F42EB" w:rsidP="001F42EB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gramStart"/>
            <w:r w:rsidRPr="001F42E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környezetminőség és az emberi egészség megóvása érdekében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2030-ig a kisméretű részecske emissziót </w:t>
            </w:r>
            <w:r w:rsidRPr="001F42E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55%-kal, az ammónia kibocsátást 32%-kal, a kén-dioxid kibocsátást 73 %-kal, a nem metán illékony szerves anyagok kibocsátását 58 %-kal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</w:t>
            </w:r>
            <w:r w:rsidRPr="001F42E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1F42E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nitogén-oxidok</w:t>
            </w:r>
            <w:proofErr w:type="spellEnd"/>
            <w:r w:rsidRPr="001F42E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kibocsátását pedig 66 %-kal fogjuk csökkenteni a 2005-ös szinthez képest, amely az EU hatásvizsgálata alapján több mint 50 %-kal mérsékli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k</w:t>
            </w:r>
            <w:r w:rsidRPr="001F42E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örnyezeti és egészségügyi kockázatot.</w:t>
            </w:r>
            <w:proofErr w:type="gramEnd"/>
            <w:r w:rsidRPr="001F42E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Az irányelvben foglalt kötelezettségek a levegő védelméről szóló jogszabályba épültek be. </w:t>
            </w:r>
          </w:p>
        </w:tc>
      </w:tr>
      <w:tr w:rsidR="001F42EB" w:rsidRPr="001F42EB" w:rsidTr="00465851">
        <w:trPr>
          <w:jc w:val="center"/>
        </w:trPr>
        <w:tc>
          <w:tcPr>
            <w:tcW w:w="5760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2EB" w:rsidRPr="001F42EB" w:rsidRDefault="001F42EB" w:rsidP="001F4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F42E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Az előterjesztő részéről </w:t>
            </w:r>
            <w:r w:rsidRPr="001F42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nyilatkozó</w:t>
            </w:r>
            <w:r w:rsidRPr="001F42E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3164" w:type="dxa"/>
            <w:vMerge w:val="restart"/>
            <w:tcBorders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2EB" w:rsidRPr="001F42EB" w:rsidRDefault="001F42EB" w:rsidP="001F4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1F42EB" w:rsidRPr="001F42EB" w:rsidTr="00465851">
        <w:trPr>
          <w:jc w:val="center"/>
        </w:trPr>
        <w:tc>
          <w:tcPr>
            <w:tcW w:w="5760" w:type="dxa"/>
            <w:tcBorders>
              <w:left w:val="single" w:sz="8" w:space="0" w:color="auto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2EB" w:rsidRPr="001F42EB" w:rsidRDefault="001F42EB" w:rsidP="001F4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F42E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3164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2EB" w:rsidRPr="001F42EB" w:rsidRDefault="001F42EB" w:rsidP="001F4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1F42EB" w:rsidRPr="001F42EB" w:rsidTr="00465851">
        <w:trPr>
          <w:jc w:val="center"/>
        </w:trPr>
        <w:tc>
          <w:tcPr>
            <w:tcW w:w="892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2EB" w:rsidRPr="001F42EB" w:rsidRDefault="001F42EB" w:rsidP="001F42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1F42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4. Részletes kommunikációs terv:</w:t>
            </w:r>
            <w:r w:rsidRPr="001F42E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írásos válaszadás javasolt.</w:t>
            </w:r>
          </w:p>
          <w:p w:rsidR="001F42EB" w:rsidRPr="001F42EB" w:rsidRDefault="001F42EB" w:rsidP="001F42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</w:tc>
      </w:tr>
    </w:tbl>
    <w:p w:rsidR="001F42EB" w:rsidRDefault="001F42EB"/>
    <w:sectPr w:rsidR="001F42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2EB"/>
    <w:rsid w:val="001F42EB"/>
    <w:rsid w:val="00426BBE"/>
    <w:rsid w:val="00E81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F42E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F42E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204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Jády Éva Rita</dc:creator>
  <cp:lastModifiedBy>Jády Éva Rita</cp:lastModifiedBy>
  <cp:revision>2</cp:revision>
  <dcterms:created xsi:type="dcterms:W3CDTF">2018-02-07T12:31:00Z</dcterms:created>
  <dcterms:modified xsi:type="dcterms:W3CDTF">2018-02-07T12:53:00Z</dcterms:modified>
</cp:coreProperties>
</file>