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228" w:rsidRDefault="00D85228" w:rsidP="00D85228">
      <w:pPr>
        <w:rPr>
          <w:b/>
          <w:sz w:val="26"/>
        </w:rPr>
      </w:pPr>
    </w:p>
    <w:p w:rsidR="00D85228" w:rsidRPr="001C19C7" w:rsidRDefault="00D85228" w:rsidP="00D85228">
      <w:pPr>
        <w:jc w:val="center"/>
        <w:rPr>
          <w:b/>
        </w:rPr>
      </w:pPr>
      <w:r w:rsidRPr="001C19C7">
        <w:rPr>
          <w:b/>
        </w:rPr>
        <w:t>A Kormány</w:t>
      </w:r>
    </w:p>
    <w:p w:rsidR="00D85228" w:rsidRPr="001C19C7" w:rsidRDefault="00D85228" w:rsidP="00D85228">
      <w:pPr>
        <w:jc w:val="center"/>
        <w:rPr>
          <w:b/>
        </w:rPr>
      </w:pPr>
      <w:r w:rsidRPr="001C19C7">
        <w:rPr>
          <w:b/>
        </w:rPr>
        <w:t>…/201</w:t>
      </w:r>
      <w:r>
        <w:rPr>
          <w:b/>
        </w:rPr>
        <w:t>7</w:t>
      </w:r>
      <w:r w:rsidRPr="001C19C7">
        <w:rPr>
          <w:b/>
        </w:rPr>
        <w:t>. (…</w:t>
      </w:r>
      <w:r>
        <w:rPr>
          <w:b/>
        </w:rPr>
        <w:t xml:space="preserve"> …</w:t>
      </w:r>
      <w:r w:rsidRPr="001C19C7">
        <w:rPr>
          <w:b/>
        </w:rPr>
        <w:t>) Korm. rendelete</w:t>
      </w:r>
    </w:p>
    <w:p w:rsidR="00D85228" w:rsidRPr="001C19C7" w:rsidRDefault="00D85228" w:rsidP="00D85228">
      <w:pPr>
        <w:jc w:val="center"/>
        <w:rPr>
          <w:b/>
        </w:rPr>
      </w:pPr>
    </w:p>
    <w:p w:rsidR="00D85228" w:rsidRPr="00A25149" w:rsidRDefault="00D85228" w:rsidP="00D85228">
      <w:pPr>
        <w:autoSpaceDE w:val="0"/>
        <w:autoSpaceDN w:val="0"/>
        <w:adjustRightInd w:val="0"/>
        <w:spacing w:before="240" w:after="240"/>
        <w:jc w:val="center"/>
      </w:pPr>
      <w:r w:rsidRPr="00A25149">
        <w:rPr>
          <w:b/>
          <w:bCs/>
        </w:rPr>
        <w:t xml:space="preserve">A 2. számú, Budapest – Esztergom vasútvonal Dorog </w:t>
      </w:r>
      <w:proofErr w:type="spellStart"/>
      <w:r w:rsidRPr="00A25149">
        <w:rPr>
          <w:b/>
          <w:bCs/>
        </w:rPr>
        <w:t>kül-</w:t>
      </w:r>
      <w:proofErr w:type="spellEnd"/>
      <w:r w:rsidRPr="00A25149">
        <w:rPr>
          <w:b/>
          <w:bCs/>
        </w:rPr>
        <w:t xml:space="preserve"> és belterületi szakasza nyomvonalának kijelöléséről</w:t>
      </w:r>
    </w:p>
    <w:p w:rsidR="00D85228" w:rsidRDefault="00D85228" w:rsidP="00D85228">
      <w:pPr>
        <w:rPr>
          <w:b/>
        </w:rPr>
      </w:pPr>
    </w:p>
    <w:p w:rsidR="00D85228" w:rsidRPr="005930C5" w:rsidRDefault="00D85228" w:rsidP="00D85228">
      <w:pPr>
        <w:autoSpaceDE w:val="0"/>
        <w:autoSpaceDN w:val="0"/>
        <w:adjustRightInd w:val="0"/>
        <w:jc w:val="both"/>
      </w:pPr>
      <w:r w:rsidRPr="005930C5">
        <w:t>A Kormány a nemzetgazdasági szempontból kiemelt jelentőségű beruházások megvalósításának gyorsításáról és egyszerűsítéséről szóló 2006. évi LIII. törvény 12. § (5) bekezdés h) pontjában kapott felhatalmazás alapján az Alaptörvény 15. cikk (1) bekezdésében meghatározott feladatkörében eljárva a következőket rendeli el:</w:t>
      </w:r>
    </w:p>
    <w:p w:rsidR="00D85228" w:rsidRDefault="00D85228" w:rsidP="00D85228">
      <w:pPr>
        <w:pStyle w:val="Listaszerbekezds"/>
        <w:autoSpaceDE w:val="0"/>
        <w:autoSpaceDN w:val="0"/>
        <w:adjustRightInd w:val="0"/>
        <w:jc w:val="center"/>
        <w:rPr>
          <w:b/>
          <w:bCs/>
        </w:rPr>
      </w:pPr>
    </w:p>
    <w:p w:rsidR="00D85228" w:rsidRPr="00027E97" w:rsidRDefault="00D85228" w:rsidP="00D85228">
      <w:pPr>
        <w:pStyle w:val="Listaszerbekezds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1. §</w:t>
      </w:r>
    </w:p>
    <w:p w:rsidR="00D85228" w:rsidRPr="001106B2" w:rsidRDefault="00D85228" w:rsidP="00D85228">
      <w:pPr>
        <w:autoSpaceDE w:val="0"/>
        <w:autoSpaceDN w:val="0"/>
        <w:adjustRightInd w:val="0"/>
        <w:jc w:val="both"/>
        <w:rPr>
          <w:bCs/>
        </w:rPr>
      </w:pPr>
    </w:p>
    <w:p w:rsidR="00D85228" w:rsidRDefault="00D85228" w:rsidP="00D85228">
      <w:pPr>
        <w:autoSpaceDE w:val="0"/>
        <w:autoSpaceDN w:val="0"/>
        <w:adjustRightInd w:val="0"/>
        <w:ind w:firstLine="204"/>
        <w:jc w:val="both"/>
      </w:pPr>
      <w:r>
        <w:t xml:space="preserve">(1) A 2. számú, Budapest – Esztergom vasútvonal </w:t>
      </w:r>
      <w:r w:rsidRPr="00BE56C7">
        <w:t xml:space="preserve">Dorog </w:t>
      </w:r>
      <w:proofErr w:type="spellStart"/>
      <w:r w:rsidRPr="00BE56C7">
        <w:t>kül-</w:t>
      </w:r>
      <w:proofErr w:type="spellEnd"/>
      <w:r w:rsidRPr="00BE56C7">
        <w:t xml:space="preserve"> és belterületi szakasza nyomvonalát meghatározó tengelye (az egymástól legfeljebb 100 méteres távolságban lévő tengelypontok ábrázolásával) az 1.</w:t>
      </w:r>
      <w:r>
        <w:t xml:space="preserve"> a)</w:t>
      </w:r>
      <w:proofErr w:type="spellStart"/>
      <w:r>
        <w:t>-b</w:t>
      </w:r>
      <w:proofErr w:type="spellEnd"/>
      <w:r>
        <w:t>)</w:t>
      </w:r>
      <w:r w:rsidRPr="00BE56C7">
        <w:t xml:space="preserve"> mellékletben megállapított, M = 1:1000 léptékű áttekintő térkép alapján kerül kijelölésre.</w:t>
      </w:r>
      <w:r w:rsidRPr="005930C5">
        <w:t xml:space="preserve"> </w:t>
      </w:r>
    </w:p>
    <w:p w:rsidR="00D85228" w:rsidRPr="00A91FB2" w:rsidRDefault="00D85228" w:rsidP="00D85228">
      <w:pPr>
        <w:autoSpaceDE w:val="0"/>
        <w:autoSpaceDN w:val="0"/>
        <w:adjustRightInd w:val="0"/>
        <w:jc w:val="both"/>
      </w:pPr>
    </w:p>
    <w:p w:rsidR="00D85228" w:rsidRPr="00BE56C7" w:rsidRDefault="00D85228" w:rsidP="00D85228">
      <w:pPr>
        <w:autoSpaceDE w:val="0"/>
        <w:autoSpaceDN w:val="0"/>
        <w:adjustRightInd w:val="0"/>
        <w:ind w:firstLine="204"/>
        <w:jc w:val="both"/>
      </w:pPr>
      <w:r w:rsidRPr="00BE56C7">
        <w:t xml:space="preserve">(2) </w:t>
      </w:r>
      <w:proofErr w:type="gramStart"/>
      <w:r w:rsidRPr="00BE56C7">
        <w:t xml:space="preserve">Az 1. </w:t>
      </w:r>
      <w:r>
        <w:t>a)</w:t>
      </w:r>
      <w:proofErr w:type="spellStart"/>
      <w:r>
        <w:t>-b</w:t>
      </w:r>
      <w:proofErr w:type="spellEnd"/>
      <w:r>
        <w:t>)</w:t>
      </w:r>
      <w:r w:rsidRPr="00BE56C7">
        <w:t xml:space="preserve"> mellékletben szereplő tengelypontok </w:t>
      </w:r>
      <w:r>
        <w:t xml:space="preserve">az </w:t>
      </w:r>
      <w:r w:rsidRPr="00BE56C7">
        <w:t xml:space="preserve">Egységes Országos Vetületi Rendszer (a továbbiakban: EOV) koordinátáit, valamint </w:t>
      </w:r>
      <w:r>
        <w:t xml:space="preserve">a </w:t>
      </w:r>
      <w:r w:rsidRPr="00BE56C7">
        <w:t>WGS84 földrajzi (GPS) (a továbbiakban: WGS84) koordinátáit a 2. melléklet határozza meg azzal, hogy az 1.</w:t>
      </w:r>
      <w:r>
        <w:t xml:space="preserve"> a)</w:t>
      </w:r>
      <w:proofErr w:type="spellStart"/>
      <w:r>
        <w:t>-b</w:t>
      </w:r>
      <w:proofErr w:type="spellEnd"/>
      <w:r>
        <w:t>)</w:t>
      </w:r>
      <w:r w:rsidRPr="00BE56C7">
        <w:t>, a 2. és a 3. melléklet köz</w:t>
      </w:r>
      <w:r>
        <w:t>ött</w:t>
      </w:r>
      <w:r w:rsidRPr="00BE56C7">
        <w:t xml:space="preserve">i, vagy az EOV és a </w:t>
      </w:r>
      <w:r>
        <w:t>WGS84</w:t>
      </w:r>
      <w:r w:rsidRPr="00BE56C7">
        <w:t xml:space="preserve"> koordináták köz</w:t>
      </w:r>
      <w:r>
        <w:t>öt</w:t>
      </w:r>
      <w:r w:rsidRPr="00BE56C7">
        <w:t>ti eltérés esetén a tengelypontok EOV koordinátái tekintendők irányadónak.</w:t>
      </w:r>
      <w:proofErr w:type="gramEnd"/>
    </w:p>
    <w:p w:rsidR="00D85228" w:rsidRPr="00A91FB2" w:rsidRDefault="00D85228" w:rsidP="00D85228">
      <w:pPr>
        <w:autoSpaceDE w:val="0"/>
        <w:autoSpaceDN w:val="0"/>
        <w:adjustRightInd w:val="0"/>
        <w:jc w:val="both"/>
      </w:pPr>
    </w:p>
    <w:p w:rsidR="00D85228" w:rsidRPr="00BE56C7" w:rsidRDefault="00D85228" w:rsidP="00D85228">
      <w:pPr>
        <w:autoSpaceDE w:val="0"/>
        <w:autoSpaceDN w:val="0"/>
        <w:adjustRightInd w:val="0"/>
        <w:ind w:firstLine="204"/>
        <w:jc w:val="both"/>
      </w:pPr>
      <w:r w:rsidRPr="00BE56C7">
        <w:t xml:space="preserve">(3) A 2. sz. Budapest – Esztergom vasútvonal Dorog </w:t>
      </w:r>
      <w:proofErr w:type="spellStart"/>
      <w:r w:rsidRPr="00BE56C7">
        <w:t>kül-</w:t>
      </w:r>
      <w:proofErr w:type="spellEnd"/>
      <w:r w:rsidRPr="00BE56C7">
        <w:t xml:space="preserve"> és belterületi szakasza nyomvonala a tengelypontokban az vasút tengelyére merőlegesen, a 2. §</w:t>
      </w:r>
      <w:proofErr w:type="spellStart"/>
      <w:r w:rsidRPr="00BE56C7">
        <w:t>-ban</w:t>
      </w:r>
      <w:proofErr w:type="spellEnd"/>
      <w:r w:rsidRPr="00BE56C7">
        <w:t xml:space="preserve"> meghatározott távolságban felvett pontok, és a végpontoktól számított, a 2. §</w:t>
      </w:r>
      <w:proofErr w:type="spellStart"/>
      <w:r w:rsidRPr="00BE56C7">
        <w:t>-ban</w:t>
      </w:r>
      <w:proofErr w:type="spellEnd"/>
      <w:r w:rsidRPr="00BE56C7">
        <w:t xml:space="preserve"> meghatározott távolsággal egyező sugarú félkör által meghatározott terület az 1. </w:t>
      </w:r>
      <w:r>
        <w:t>a)</w:t>
      </w:r>
      <w:proofErr w:type="spellStart"/>
      <w:r>
        <w:t>-b</w:t>
      </w:r>
      <w:proofErr w:type="spellEnd"/>
      <w:r>
        <w:t>)</w:t>
      </w:r>
      <w:r w:rsidRPr="00BE56C7">
        <w:t xml:space="preserve"> melléklet szerint.</w:t>
      </w:r>
    </w:p>
    <w:p w:rsidR="00D85228" w:rsidRDefault="00D85228" w:rsidP="00D85228">
      <w:pPr>
        <w:autoSpaceDE w:val="0"/>
        <w:autoSpaceDN w:val="0"/>
        <w:adjustRightInd w:val="0"/>
        <w:jc w:val="both"/>
      </w:pPr>
    </w:p>
    <w:p w:rsidR="00D85228" w:rsidRPr="00BE56C7" w:rsidRDefault="00D85228" w:rsidP="00D85228">
      <w:pPr>
        <w:autoSpaceDE w:val="0"/>
        <w:autoSpaceDN w:val="0"/>
        <w:adjustRightInd w:val="0"/>
        <w:ind w:firstLine="204"/>
        <w:jc w:val="both"/>
      </w:pPr>
      <w:r w:rsidRPr="00BE56C7">
        <w:t>(4) Az e rendelettel kijelölt nyomvonallal érintett ingatlanok helyrajzi számait a 3. melléklet tartalmazza. A nemzetgazdasági szempontból kiemelt jelentőségű beruházások megvalósításának gyorsításáról és egyszerűsítéséről szóló 2006. évi LIII. törvény foglalt, az ingatlanokat érintő korlátozásokat a 3. mellékletben szereplő ingatlanok tekintetében kell alkalmazni.</w:t>
      </w:r>
    </w:p>
    <w:p w:rsidR="00D85228" w:rsidRDefault="00D85228" w:rsidP="00D85228">
      <w:pPr>
        <w:autoSpaceDE w:val="0"/>
        <w:autoSpaceDN w:val="0"/>
        <w:adjustRightInd w:val="0"/>
        <w:jc w:val="both"/>
      </w:pPr>
    </w:p>
    <w:p w:rsidR="00D85228" w:rsidRPr="00BE56C7" w:rsidRDefault="00D85228" w:rsidP="00D85228">
      <w:pPr>
        <w:autoSpaceDE w:val="0"/>
        <w:autoSpaceDN w:val="0"/>
        <w:adjustRightInd w:val="0"/>
        <w:ind w:firstLine="204"/>
        <w:jc w:val="both"/>
      </w:pPr>
      <w:r w:rsidRPr="00BE56C7">
        <w:t xml:space="preserve">(5) Ha a 3. mellékletben szereplő ingatlanok helyrajzi száma e rendelet hatálybalépését követően változik meg, akkor a (4) bekezdésben foglaltakat valamennyi olyan új helyrajzi számmal rendelkező ingatlanra alkalmazni kell, amelyet az 1. </w:t>
      </w:r>
      <w:r>
        <w:t>a)</w:t>
      </w:r>
      <w:proofErr w:type="spellStart"/>
      <w:r>
        <w:t>-b</w:t>
      </w:r>
      <w:proofErr w:type="spellEnd"/>
      <w:r>
        <w:t>)</w:t>
      </w:r>
      <w:r w:rsidRPr="00BE56C7">
        <w:t xml:space="preserve"> mellékletben meghatározott nyomvonalfolyosó érint.</w:t>
      </w:r>
    </w:p>
    <w:p w:rsidR="00D85228" w:rsidRDefault="00D85228" w:rsidP="00D85228">
      <w:pPr>
        <w:autoSpaceDE w:val="0"/>
        <w:autoSpaceDN w:val="0"/>
        <w:adjustRightInd w:val="0"/>
        <w:jc w:val="both"/>
      </w:pPr>
    </w:p>
    <w:p w:rsidR="00D85228" w:rsidRDefault="00D85228" w:rsidP="00D85228">
      <w:pPr>
        <w:autoSpaceDE w:val="0"/>
        <w:autoSpaceDN w:val="0"/>
        <w:adjustRightInd w:val="0"/>
        <w:jc w:val="both"/>
      </w:pPr>
    </w:p>
    <w:p w:rsidR="00D85228" w:rsidRPr="001C19C7" w:rsidRDefault="00D85228" w:rsidP="00D85228">
      <w:pPr>
        <w:autoSpaceDE w:val="0"/>
        <w:autoSpaceDN w:val="0"/>
        <w:adjustRightInd w:val="0"/>
        <w:jc w:val="center"/>
        <w:rPr>
          <w:b/>
        </w:rPr>
      </w:pPr>
      <w:r w:rsidRPr="001C19C7">
        <w:rPr>
          <w:b/>
        </w:rPr>
        <w:t>2. §</w:t>
      </w:r>
    </w:p>
    <w:p w:rsidR="00D85228" w:rsidRDefault="00D85228" w:rsidP="00D85228">
      <w:pPr>
        <w:autoSpaceDE w:val="0"/>
        <w:autoSpaceDN w:val="0"/>
        <w:adjustRightInd w:val="0"/>
        <w:jc w:val="both"/>
      </w:pPr>
    </w:p>
    <w:p w:rsidR="00D85228" w:rsidRDefault="00D85228" w:rsidP="00D85228">
      <w:pPr>
        <w:autoSpaceDE w:val="0"/>
        <w:autoSpaceDN w:val="0"/>
        <w:adjustRightInd w:val="0"/>
        <w:jc w:val="both"/>
      </w:pPr>
      <w:r w:rsidRPr="00BE56C7">
        <w:t xml:space="preserve">A nyomvonal határát meghatározó pontok tengelypontoktól mért távolsága alszakaszonként a 10001 ponttól a 10091 pontig 25 méter. </w:t>
      </w:r>
    </w:p>
    <w:p w:rsidR="00D85228" w:rsidRPr="00D93736" w:rsidRDefault="00D85228" w:rsidP="00D85228">
      <w:pPr>
        <w:autoSpaceDE w:val="0"/>
        <w:autoSpaceDN w:val="0"/>
        <w:adjustRightInd w:val="0"/>
        <w:jc w:val="center"/>
        <w:rPr>
          <w:b/>
        </w:rPr>
      </w:pPr>
      <w:r w:rsidRPr="00D93736">
        <w:rPr>
          <w:b/>
        </w:rPr>
        <w:t>3. §</w:t>
      </w:r>
    </w:p>
    <w:p w:rsidR="00D85228" w:rsidRDefault="00D85228" w:rsidP="00D85228">
      <w:pPr>
        <w:autoSpaceDE w:val="0"/>
        <w:autoSpaceDN w:val="0"/>
        <w:adjustRightInd w:val="0"/>
        <w:jc w:val="both"/>
      </w:pPr>
    </w:p>
    <w:p w:rsidR="00D85228" w:rsidRDefault="00D85228" w:rsidP="00D85228">
      <w:pPr>
        <w:autoSpaceDE w:val="0"/>
        <w:autoSpaceDN w:val="0"/>
        <w:adjustRightInd w:val="0"/>
        <w:jc w:val="both"/>
        <w:rPr>
          <w:rFonts w:ascii="Times" w:hAnsi="Times" w:cs="Times"/>
        </w:rPr>
      </w:pPr>
      <w:r>
        <w:rPr>
          <w:rFonts w:ascii="Times" w:hAnsi="Times" w:cs="Times"/>
        </w:rPr>
        <w:lastRenderedPageBreak/>
        <w:t>A megállapított nyomvonallal érintett területsáv védettségének időtartama 2 év.</w:t>
      </w:r>
    </w:p>
    <w:p w:rsidR="00D85228" w:rsidRPr="009F2835" w:rsidRDefault="00D85228" w:rsidP="00D85228">
      <w:pPr>
        <w:autoSpaceDE w:val="0"/>
        <w:autoSpaceDN w:val="0"/>
        <w:adjustRightInd w:val="0"/>
        <w:jc w:val="both"/>
      </w:pPr>
    </w:p>
    <w:p w:rsidR="00D85228" w:rsidRPr="009F2835" w:rsidRDefault="00D85228" w:rsidP="00D8522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4</w:t>
      </w:r>
      <w:r w:rsidRPr="009F2835">
        <w:rPr>
          <w:b/>
        </w:rPr>
        <w:t>. §</w:t>
      </w:r>
    </w:p>
    <w:p w:rsidR="00D85228" w:rsidRPr="009F2835" w:rsidRDefault="00D85228" w:rsidP="00D85228">
      <w:pPr>
        <w:autoSpaceDE w:val="0"/>
        <w:autoSpaceDN w:val="0"/>
        <w:adjustRightInd w:val="0"/>
        <w:jc w:val="both"/>
      </w:pPr>
    </w:p>
    <w:p w:rsidR="00D85228" w:rsidRDefault="00D85228" w:rsidP="00D85228">
      <w:pPr>
        <w:autoSpaceDE w:val="0"/>
        <w:autoSpaceDN w:val="0"/>
        <w:adjustRightInd w:val="0"/>
        <w:jc w:val="both"/>
      </w:pPr>
      <w:r w:rsidRPr="005930C5">
        <w:t xml:space="preserve">Ez a rendelet a kihirdetését követő napon lép hatályba. </w:t>
      </w:r>
    </w:p>
    <w:p w:rsidR="00D85228" w:rsidRDefault="00D85228" w:rsidP="00D85228">
      <w:pPr>
        <w:autoSpaceDE w:val="0"/>
        <w:autoSpaceDN w:val="0"/>
        <w:adjustRightInd w:val="0"/>
        <w:jc w:val="both"/>
      </w:pPr>
    </w:p>
    <w:p w:rsidR="00D85228" w:rsidRDefault="00D85228" w:rsidP="00D85228">
      <w:pPr>
        <w:autoSpaceDE w:val="0"/>
        <w:autoSpaceDN w:val="0"/>
        <w:adjustRightInd w:val="0"/>
        <w:jc w:val="both"/>
      </w:pPr>
    </w:p>
    <w:p w:rsidR="00D85228" w:rsidRDefault="00D85228" w:rsidP="00D85228">
      <w:pPr>
        <w:autoSpaceDE w:val="0"/>
        <w:autoSpaceDN w:val="0"/>
        <w:adjustRightInd w:val="0"/>
        <w:jc w:val="both"/>
      </w:pPr>
      <w:r>
        <w:t>Budapest, 2017. április</w:t>
      </w:r>
    </w:p>
    <w:p w:rsidR="00D85228" w:rsidRDefault="00D85228" w:rsidP="00D85228">
      <w:pPr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D85228" w:rsidRPr="003E0966" w:rsidRDefault="00D85228" w:rsidP="00D85228">
      <w:pPr>
        <w:autoSpaceDE w:val="0"/>
        <w:autoSpaceDN w:val="0"/>
        <w:adjustRightInd w:val="0"/>
        <w:ind w:left="6372" w:firstLine="708"/>
        <w:jc w:val="both"/>
        <w:rPr>
          <w:b/>
        </w:rPr>
      </w:pPr>
      <w:r w:rsidRPr="003E0966">
        <w:rPr>
          <w:b/>
        </w:rPr>
        <w:t xml:space="preserve">Orbán Viktor </w:t>
      </w:r>
    </w:p>
    <w:p w:rsidR="00D85228" w:rsidRPr="003E0966" w:rsidRDefault="00D85228" w:rsidP="00D85228">
      <w:pPr>
        <w:autoSpaceDE w:val="0"/>
        <w:autoSpaceDN w:val="0"/>
        <w:adjustRightInd w:val="0"/>
        <w:jc w:val="both"/>
        <w:rPr>
          <w:b/>
        </w:rPr>
      </w:pPr>
      <w:r w:rsidRPr="003E0966">
        <w:rPr>
          <w:b/>
        </w:rPr>
        <w:tab/>
      </w:r>
      <w:r w:rsidRPr="003E0966">
        <w:rPr>
          <w:b/>
        </w:rPr>
        <w:tab/>
      </w:r>
      <w:r w:rsidRPr="003E0966">
        <w:rPr>
          <w:b/>
        </w:rPr>
        <w:tab/>
      </w:r>
      <w:r w:rsidRPr="003E0966">
        <w:rPr>
          <w:b/>
        </w:rPr>
        <w:tab/>
      </w:r>
      <w:r w:rsidRPr="003E0966">
        <w:rPr>
          <w:b/>
        </w:rPr>
        <w:tab/>
      </w:r>
      <w:r w:rsidRPr="003E0966">
        <w:rPr>
          <w:b/>
        </w:rPr>
        <w:tab/>
      </w:r>
      <w:r w:rsidRPr="003E0966">
        <w:rPr>
          <w:b/>
        </w:rPr>
        <w:tab/>
      </w:r>
      <w:r w:rsidRPr="003E0966">
        <w:rPr>
          <w:b/>
        </w:rPr>
        <w:tab/>
        <w:t xml:space="preserve">   </w:t>
      </w:r>
      <w:r>
        <w:rPr>
          <w:b/>
        </w:rPr>
        <w:tab/>
      </w:r>
      <w:r>
        <w:rPr>
          <w:b/>
        </w:rPr>
        <w:tab/>
      </w:r>
      <w:proofErr w:type="gramStart"/>
      <w:r w:rsidRPr="003E0966">
        <w:rPr>
          <w:b/>
        </w:rPr>
        <w:t>miniszterelnök</w:t>
      </w:r>
      <w:proofErr w:type="gramEnd"/>
    </w:p>
    <w:p w:rsidR="00D85228" w:rsidRDefault="00D85228" w:rsidP="00D85228">
      <w:pPr>
        <w:autoSpaceDE w:val="0"/>
        <w:autoSpaceDN w:val="0"/>
        <w:adjustRightInd w:val="0"/>
        <w:jc w:val="both"/>
      </w:pPr>
    </w:p>
    <w:p w:rsidR="00D85228" w:rsidRDefault="00D85228" w:rsidP="00D85228">
      <w:pPr>
        <w:autoSpaceDE w:val="0"/>
        <w:autoSpaceDN w:val="0"/>
        <w:adjustRightInd w:val="0"/>
        <w:jc w:val="both"/>
        <w:sectPr w:rsidR="00D85228" w:rsidSect="00EA0AD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85228" w:rsidRDefault="00D85228" w:rsidP="00D85228">
      <w:pPr>
        <w:pStyle w:val="Listaszerbekezds"/>
        <w:ind w:left="1080"/>
        <w:jc w:val="right"/>
        <w:rPr>
          <w:i/>
          <w:u w:val="single"/>
        </w:rPr>
      </w:pPr>
      <w:r>
        <w:rPr>
          <w:i/>
          <w:u w:val="single"/>
        </w:rPr>
        <w:lastRenderedPageBreak/>
        <w:t>1. a)</w:t>
      </w:r>
      <w:proofErr w:type="spellStart"/>
      <w:r>
        <w:rPr>
          <w:i/>
          <w:u w:val="single"/>
        </w:rPr>
        <w:t>-b</w:t>
      </w:r>
      <w:proofErr w:type="spellEnd"/>
      <w:r>
        <w:rPr>
          <w:i/>
          <w:u w:val="single"/>
        </w:rPr>
        <w:t xml:space="preserve">) </w:t>
      </w:r>
      <w:r w:rsidRPr="006F747F">
        <w:rPr>
          <w:i/>
          <w:u w:val="single"/>
        </w:rPr>
        <w:t xml:space="preserve">melléklet </w:t>
      </w:r>
      <w:proofErr w:type="gramStart"/>
      <w:r w:rsidRPr="006F747F">
        <w:rPr>
          <w:i/>
          <w:u w:val="single"/>
        </w:rPr>
        <w:t>a …</w:t>
      </w:r>
      <w:proofErr w:type="gramEnd"/>
      <w:r w:rsidRPr="006F747F">
        <w:rPr>
          <w:i/>
          <w:u w:val="single"/>
        </w:rPr>
        <w:t>/201</w:t>
      </w:r>
      <w:r>
        <w:rPr>
          <w:i/>
          <w:u w:val="single"/>
        </w:rPr>
        <w:t>7</w:t>
      </w:r>
      <w:r w:rsidRPr="006F747F">
        <w:rPr>
          <w:i/>
          <w:u w:val="single"/>
        </w:rPr>
        <w:t>. (…</w:t>
      </w:r>
      <w:r>
        <w:rPr>
          <w:i/>
          <w:u w:val="single"/>
        </w:rPr>
        <w:t xml:space="preserve"> …</w:t>
      </w:r>
      <w:r w:rsidRPr="006F747F">
        <w:rPr>
          <w:i/>
          <w:u w:val="single"/>
        </w:rPr>
        <w:t>) Korm. rendhez</w:t>
      </w:r>
    </w:p>
    <w:p w:rsidR="00D85228" w:rsidRDefault="00D85228" w:rsidP="00D85228">
      <w:pPr>
        <w:tabs>
          <w:tab w:val="left" w:pos="4215"/>
          <w:tab w:val="left" w:pos="5490"/>
        </w:tabs>
      </w:pPr>
    </w:p>
    <w:p w:rsidR="00D85228" w:rsidRPr="00A25149" w:rsidRDefault="00D85228" w:rsidP="00D85228">
      <w:pPr>
        <w:autoSpaceDE w:val="0"/>
        <w:autoSpaceDN w:val="0"/>
        <w:adjustRightInd w:val="0"/>
        <w:spacing w:before="240" w:after="240"/>
        <w:jc w:val="center"/>
        <w:rPr>
          <w:bCs/>
          <w:iCs/>
        </w:rPr>
      </w:pPr>
      <w:r w:rsidRPr="00A25149">
        <w:rPr>
          <w:bCs/>
        </w:rPr>
        <w:t xml:space="preserve">A 2. sz. Budapest – Esztergom vasútvonal Dorog </w:t>
      </w:r>
      <w:proofErr w:type="spellStart"/>
      <w:r w:rsidRPr="00A25149">
        <w:rPr>
          <w:bCs/>
        </w:rPr>
        <w:t>kül-</w:t>
      </w:r>
      <w:proofErr w:type="spellEnd"/>
      <w:r w:rsidRPr="00A25149">
        <w:rPr>
          <w:bCs/>
        </w:rPr>
        <w:t xml:space="preserve"> és belterületi szakasza </w:t>
      </w:r>
      <w:r w:rsidRPr="00A25149">
        <w:rPr>
          <w:bCs/>
          <w:iCs/>
        </w:rPr>
        <w:t>nyomvonala, és a nyomvonalát meghatározó tengelypontok összessége</w:t>
      </w:r>
    </w:p>
    <w:p w:rsidR="00D85228" w:rsidRPr="003839EC" w:rsidRDefault="00D85228" w:rsidP="00D85228">
      <w:pPr>
        <w:tabs>
          <w:tab w:val="left" w:pos="4215"/>
          <w:tab w:val="left" w:pos="5490"/>
        </w:tabs>
        <w:jc w:val="both"/>
        <w:rPr>
          <w:bCs/>
        </w:rPr>
      </w:pPr>
      <w:hyperlink r:id="rId5" w:history="1">
        <w:r w:rsidRPr="009D251B">
          <w:rPr>
            <w:rStyle w:val="Hiperhivatkozs"/>
            <w:bCs/>
          </w:rPr>
          <w:t xml:space="preserve">Ny </w:t>
        </w:r>
        <w:proofErr w:type="spellStart"/>
        <w:r w:rsidRPr="009D251B">
          <w:rPr>
            <w:rStyle w:val="Hiperhivatkozs"/>
            <w:bCs/>
          </w:rPr>
          <w:t>Bp</w:t>
        </w:r>
        <w:proofErr w:type="spellEnd"/>
        <w:r w:rsidRPr="009D251B">
          <w:rPr>
            <w:rStyle w:val="Hiperhivatkozs"/>
            <w:bCs/>
          </w:rPr>
          <w:t xml:space="preserve"> Esztergom vasút 1</w:t>
        </w:r>
        <w:proofErr w:type="gramStart"/>
        <w:r w:rsidRPr="009D251B">
          <w:rPr>
            <w:rStyle w:val="Hiperhivatkozs"/>
            <w:bCs/>
          </w:rPr>
          <w:t>.a</w:t>
        </w:r>
        <w:proofErr w:type="gramEnd"/>
        <w:r w:rsidRPr="009D251B">
          <w:rPr>
            <w:rStyle w:val="Hiperhivatkozs"/>
            <w:bCs/>
          </w:rPr>
          <w:t xml:space="preserve">. </w:t>
        </w:r>
        <w:proofErr w:type="spellStart"/>
        <w:r w:rsidRPr="009D251B">
          <w:rPr>
            <w:rStyle w:val="Hiperhivatkozs"/>
            <w:bCs/>
          </w:rPr>
          <w:t>m.pdf</w:t>
        </w:r>
        <w:proofErr w:type="spellEnd"/>
      </w:hyperlink>
    </w:p>
    <w:p w:rsidR="00D85228" w:rsidRPr="003839EC" w:rsidRDefault="00D85228" w:rsidP="00D85228">
      <w:pPr>
        <w:tabs>
          <w:tab w:val="left" w:pos="4215"/>
          <w:tab w:val="left" w:pos="5490"/>
        </w:tabs>
        <w:jc w:val="both"/>
        <w:rPr>
          <w:bCs/>
        </w:rPr>
      </w:pPr>
      <w:hyperlink r:id="rId6" w:history="1">
        <w:r w:rsidRPr="009D251B">
          <w:rPr>
            <w:rStyle w:val="Hiperhivatkozs"/>
            <w:bCs/>
          </w:rPr>
          <w:t xml:space="preserve">Ny </w:t>
        </w:r>
        <w:proofErr w:type="spellStart"/>
        <w:r w:rsidRPr="009D251B">
          <w:rPr>
            <w:rStyle w:val="Hiperhivatkozs"/>
            <w:bCs/>
          </w:rPr>
          <w:t>Bp</w:t>
        </w:r>
        <w:proofErr w:type="spellEnd"/>
        <w:r w:rsidRPr="009D251B">
          <w:rPr>
            <w:rStyle w:val="Hiperhivatkozs"/>
            <w:bCs/>
          </w:rPr>
          <w:t xml:space="preserve"> Esztergom vasút 1</w:t>
        </w:r>
        <w:proofErr w:type="gramStart"/>
        <w:r w:rsidRPr="009D251B">
          <w:rPr>
            <w:rStyle w:val="Hiperhivatkozs"/>
            <w:bCs/>
          </w:rPr>
          <w:t>.b</w:t>
        </w:r>
        <w:proofErr w:type="gramEnd"/>
        <w:r w:rsidRPr="009D251B">
          <w:rPr>
            <w:rStyle w:val="Hiperhivatkozs"/>
            <w:bCs/>
          </w:rPr>
          <w:t xml:space="preserve">. </w:t>
        </w:r>
        <w:proofErr w:type="spellStart"/>
        <w:r w:rsidRPr="009D251B">
          <w:rPr>
            <w:rStyle w:val="Hiperhivatkozs"/>
            <w:bCs/>
          </w:rPr>
          <w:t>m.pdf</w:t>
        </w:r>
        <w:proofErr w:type="spellEnd"/>
      </w:hyperlink>
    </w:p>
    <w:p w:rsidR="00D85228" w:rsidRPr="009D251B" w:rsidRDefault="00D85228" w:rsidP="00D85228">
      <w:pPr>
        <w:tabs>
          <w:tab w:val="left" w:pos="4215"/>
          <w:tab w:val="left" w:pos="5490"/>
        </w:tabs>
        <w:rPr>
          <w:rStyle w:val="Hiperhivatkozs"/>
        </w:rPr>
      </w:pPr>
    </w:p>
    <w:p w:rsidR="00D85228" w:rsidRPr="00097389" w:rsidRDefault="00D85228" w:rsidP="00D85228">
      <w:pPr>
        <w:tabs>
          <w:tab w:val="left" w:pos="4215"/>
          <w:tab w:val="left" w:pos="5490"/>
        </w:tabs>
        <w:rPr>
          <w:rStyle w:val="Hiperhivatkozs"/>
        </w:rPr>
      </w:pPr>
    </w:p>
    <w:p w:rsidR="00D85228" w:rsidRPr="00171BCE" w:rsidRDefault="00D85228" w:rsidP="00D85228">
      <w:pPr>
        <w:tabs>
          <w:tab w:val="left" w:pos="4215"/>
          <w:tab w:val="left" w:pos="5490"/>
        </w:tabs>
        <w:rPr>
          <w:rStyle w:val="Hiperhivatkozs"/>
        </w:rPr>
      </w:pPr>
    </w:p>
    <w:p w:rsidR="00D85228" w:rsidRDefault="00D85228" w:rsidP="00D85228">
      <w:r>
        <w:br w:type="page"/>
      </w:r>
    </w:p>
    <w:p w:rsidR="00D85228" w:rsidRDefault="00D85228" w:rsidP="00D85228">
      <w:pPr>
        <w:tabs>
          <w:tab w:val="left" w:pos="4215"/>
          <w:tab w:val="left" w:pos="5490"/>
        </w:tabs>
        <w:jc w:val="right"/>
      </w:pPr>
      <w:r w:rsidRPr="00C73E51">
        <w:rPr>
          <w:i/>
        </w:rPr>
        <w:lastRenderedPageBreak/>
        <w:t>2</w:t>
      </w:r>
      <w:r w:rsidRPr="00C73E51">
        <w:rPr>
          <w:i/>
          <w:u w:val="single"/>
        </w:rPr>
        <w:t xml:space="preserve">. melléklet </w:t>
      </w:r>
      <w:proofErr w:type="gramStart"/>
      <w:r w:rsidRPr="00C73E51">
        <w:rPr>
          <w:i/>
          <w:u w:val="single"/>
        </w:rPr>
        <w:t>a …</w:t>
      </w:r>
      <w:proofErr w:type="gramEnd"/>
      <w:r w:rsidRPr="00C73E51">
        <w:rPr>
          <w:i/>
          <w:u w:val="single"/>
        </w:rPr>
        <w:t>/20</w:t>
      </w:r>
      <w:r w:rsidRPr="006F747F">
        <w:rPr>
          <w:i/>
          <w:u w:val="single"/>
        </w:rPr>
        <w:t>1</w:t>
      </w:r>
      <w:r>
        <w:rPr>
          <w:i/>
          <w:u w:val="single"/>
        </w:rPr>
        <w:t>7</w:t>
      </w:r>
      <w:r w:rsidRPr="006F747F">
        <w:rPr>
          <w:i/>
          <w:u w:val="single"/>
        </w:rPr>
        <w:t>. (…</w:t>
      </w:r>
      <w:r>
        <w:rPr>
          <w:i/>
          <w:u w:val="single"/>
        </w:rPr>
        <w:t xml:space="preserve"> …</w:t>
      </w:r>
      <w:r w:rsidRPr="006F747F">
        <w:rPr>
          <w:i/>
          <w:u w:val="single"/>
        </w:rPr>
        <w:t>) Korm. rend</w:t>
      </w:r>
      <w:r>
        <w:rPr>
          <w:i/>
          <w:u w:val="single"/>
        </w:rPr>
        <w:t>elet</w:t>
      </w:r>
      <w:r w:rsidRPr="006F747F">
        <w:rPr>
          <w:i/>
          <w:u w:val="single"/>
        </w:rPr>
        <w:t>hez</w:t>
      </w:r>
    </w:p>
    <w:p w:rsidR="00D85228" w:rsidRDefault="00D85228" w:rsidP="00D85228">
      <w:pPr>
        <w:tabs>
          <w:tab w:val="left" w:pos="4215"/>
          <w:tab w:val="left" w:pos="5490"/>
        </w:tabs>
        <w:jc w:val="right"/>
      </w:pPr>
    </w:p>
    <w:p w:rsidR="00D85228" w:rsidRPr="004D66D6" w:rsidRDefault="00D85228" w:rsidP="00D85228">
      <w:pPr>
        <w:autoSpaceDE w:val="0"/>
        <w:autoSpaceDN w:val="0"/>
        <w:adjustRightInd w:val="0"/>
        <w:spacing w:after="240"/>
        <w:jc w:val="center"/>
        <w:rPr>
          <w:b/>
        </w:rPr>
      </w:pPr>
      <w:r w:rsidRPr="004D66D6">
        <w:rPr>
          <w:b/>
        </w:rPr>
        <w:t xml:space="preserve">A 2. sz. Budapest – Esztergom vasútvonal Dorog </w:t>
      </w:r>
      <w:proofErr w:type="spellStart"/>
      <w:r w:rsidRPr="004D66D6">
        <w:rPr>
          <w:b/>
        </w:rPr>
        <w:t>kül-</w:t>
      </w:r>
      <w:proofErr w:type="spellEnd"/>
      <w:r w:rsidRPr="004D66D6">
        <w:rPr>
          <w:b/>
        </w:rPr>
        <w:t xml:space="preserve"> és belterületi szakasza tengelypontjainak koordinátái, és a beépítésre nem szánt terület határpontjainak tengelytől mért távolsága</w:t>
      </w:r>
    </w:p>
    <w:tbl>
      <w:tblPr>
        <w:tblW w:w="963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1606"/>
        <w:gridCol w:w="1606"/>
        <w:gridCol w:w="1606"/>
        <w:gridCol w:w="1606"/>
        <w:gridCol w:w="1606"/>
      </w:tblGrid>
      <w:tr w:rsidR="00D85228" w:rsidRPr="00F96EA8" w:rsidTr="00D7002E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5228" w:rsidRPr="00F92891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b/>
                <w:bCs/>
                <w:sz w:val="20"/>
                <w:szCs w:val="20"/>
              </w:rPr>
            </w:pPr>
            <w:r w:rsidRPr="00F92891">
              <w:rPr>
                <w:sz w:val="20"/>
                <w:szCs w:val="20"/>
              </w:rPr>
              <w:t xml:space="preserve"> </w:t>
            </w:r>
            <w:r w:rsidRPr="00F92891">
              <w:rPr>
                <w:b/>
                <w:bCs/>
                <w:sz w:val="20"/>
                <w:szCs w:val="20"/>
              </w:rPr>
              <w:t>Pont száma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2891">
              <w:rPr>
                <w:sz w:val="20"/>
                <w:szCs w:val="20"/>
              </w:rPr>
              <w:t xml:space="preserve"> EOV Y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 EOV X</w:t>
            </w:r>
          </w:p>
        </w:tc>
        <w:tc>
          <w:tcPr>
            <w:tcW w:w="3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u w:val="single"/>
              </w:rPr>
            </w:pPr>
            <w:r w:rsidRPr="00A25149">
              <w:rPr>
                <w:sz w:val="20"/>
                <w:szCs w:val="20"/>
              </w:rPr>
              <w:t xml:space="preserve"> </w:t>
            </w:r>
            <w:r w:rsidRPr="00A25149">
              <w:rPr>
                <w:sz w:val="20"/>
                <w:szCs w:val="20"/>
                <w:u w:val="single"/>
              </w:rPr>
              <w:t>WGS84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b/>
                <w:bCs/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 </w:t>
            </w:r>
            <w:r w:rsidRPr="00A25149">
              <w:rPr>
                <w:b/>
                <w:bCs/>
                <w:sz w:val="20"/>
                <w:szCs w:val="20"/>
              </w:rPr>
              <w:t>Távolság</w:t>
            </w:r>
          </w:p>
        </w:tc>
      </w:tr>
      <w:tr w:rsidR="00D85228" w:rsidRPr="00F96EA8" w:rsidTr="00D7002E"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2891" w:rsidRDefault="00D85228" w:rsidP="00D700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89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89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 m</w:t>
            </w:r>
          </w:p>
        </w:tc>
      </w:tr>
      <w:tr w:rsidR="00D85228" w:rsidRPr="00F96EA8" w:rsidTr="00D7002E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2891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2891">
              <w:rPr>
                <w:sz w:val="20"/>
                <w:szCs w:val="20"/>
              </w:rPr>
              <w:t xml:space="preserve"> 10001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F92891">
              <w:rPr>
                <w:sz w:val="20"/>
                <w:szCs w:val="20"/>
              </w:rPr>
              <w:t>627661,134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A25149">
              <w:rPr>
                <w:sz w:val="20"/>
                <w:szCs w:val="20"/>
              </w:rPr>
              <w:t>263007,715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>E18° 44' 59,17"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N47° 42' 37,80"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 25</w:t>
            </w:r>
          </w:p>
        </w:tc>
      </w:tr>
      <w:tr w:rsidR="00D85228" w:rsidRPr="00F96EA8" w:rsidTr="00D7002E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2891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2891">
              <w:rPr>
                <w:sz w:val="20"/>
                <w:szCs w:val="20"/>
              </w:rPr>
              <w:t xml:space="preserve"> 10011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F92891">
              <w:rPr>
                <w:sz w:val="20"/>
                <w:szCs w:val="20"/>
              </w:rPr>
              <w:t xml:space="preserve">627621,226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A25149">
              <w:rPr>
                <w:sz w:val="20"/>
                <w:szCs w:val="20"/>
              </w:rPr>
              <w:t>263099,466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E18° 44' 57,23"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>N47° 42' 40,74"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 25</w:t>
            </w:r>
          </w:p>
        </w:tc>
      </w:tr>
      <w:tr w:rsidR="00D85228" w:rsidRPr="00F96EA8" w:rsidTr="00D7002E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2891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2891">
              <w:rPr>
                <w:sz w:val="20"/>
                <w:szCs w:val="20"/>
              </w:rPr>
              <w:t xml:space="preserve"> 10021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F92891">
              <w:rPr>
                <w:sz w:val="20"/>
                <w:szCs w:val="20"/>
              </w:rPr>
              <w:t xml:space="preserve">627577,123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A25149">
              <w:rPr>
                <w:sz w:val="20"/>
                <w:szCs w:val="20"/>
              </w:rPr>
              <w:t>263188,838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E18° 44' 55,11"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N47° 42' 43,65"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 25</w:t>
            </w:r>
          </w:p>
        </w:tc>
      </w:tr>
      <w:tr w:rsidR="00D85228" w:rsidRPr="00F96EA8" w:rsidTr="00D7002E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2891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2891">
              <w:rPr>
                <w:sz w:val="20"/>
                <w:szCs w:val="20"/>
              </w:rPr>
              <w:t>10031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F92891">
              <w:rPr>
                <w:sz w:val="20"/>
                <w:szCs w:val="20"/>
              </w:rPr>
              <w:t xml:space="preserve">627528,209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A25149">
              <w:rPr>
                <w:sz w:val="20"/>
                <w:szCs w:val="20"/>
              </w:rPr>
              <w:t>263274,592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 E18° 44' 52,74"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>N47° 42' 46,43"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 25</w:t>
            </w:r>
          </w:p>
        </w:tc>
      </w:tr>
      <w:tr w:rsidR="00D85228" w:rsidRPr="00F96EA8" w:rsidTr="00D7002E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2891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2891">
              <w:rPr>
                <w:sz w:val="20"/>
                <w:szCs w:val="20"/>
              </w:rPr>
              <w:t>10041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F92891">
              <w:rPr>
                <w:sz w:val="20"/>
                <w:szCs w:val="20"/>
              </w:rPr>
              <w:t xml:space="preserve">627471,408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A25149">
              <w:rPr>
                <w:sz w:val="20"/>
                <w:szCs w:val="20"/>
              </w:rPr>
              <w:t>263355,439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E18° 44' 49,99"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N47° 42' 49,01"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 25</w:t>
            </w:r>
          </w:p>
        </w:tc>
      </w:tr>
      <w:tr w:rsidR="00D85228" w:rsidRPr="00F96EA8" w:rsidTr="00D7002E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2891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2891">
              <w:rPr>
                <w:sz w:val="20"/>
                <w:szCs w:val="20"/>
              </w:rPr>
              <w:t xml:space="preserve"> 10051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F92891">
              <w:rPr>
                <w:sz w:val="20"/>
                <w:szCs w:val="20"/>
              </w:rPr>
              <w:t xml:space="preserve">627406,361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A25149">
              <w:rPr>
                <w:sz w:val="20"/>
                <w:szCs w:val="20"/>
              </w:rPr>
              <w:t>263430,576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E18° 44' 46,86"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N47° 42' 51,46"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 25</w:t>
            </w:r>
          </w:p>
        </w:tc>
      </w:tr>
      <w:tr w:rsidR="00D85228" w:rsidRPr="00F96EA8" w:rsidTr="00D7002E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2891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2891">
              <w:rPr>
                <w:sz w:val="20"/>
                <w:szCs w:val="20"/>
              </w:rPr>
              <w:t>10061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F92891">
              <w:rPr>
                <w:sz w:val="20"/>
                <w:szCs w:val="20"/>
              </w:rPr>
              <w:t xml:space="preserve">627336,686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A25149">
              <w:rPr>
                <w:sz w:val="20"/>
                <w:szCs w:val="20"/>
              </w:rPr>
              <w:t>263502,320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E18° 44' 43,53"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N47° 42' 53,75"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 25</w:t>
            </w:r>
          </w:p>
        </w:tc>
      </w:tr>
      <w:tr w:rsidR="00D85228" w:rsidRPr="00F96EA8" w:rsidTr="00D7002E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2891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2891">
              <w:rPr>
                <w:sz w:val="20"/>
                <w:szCs w:val="20"/>
              </w:rPr>
              <w:t>10071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F92891">
              <w:rPr>
                <w:sz w:val="20"/>
                <w:szCs w:val="20"/>
              </w:rPr>
              <w:t>627266,595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A25149">
              <w:rPr>
                <w:sz w:val="20"/>
                <w:szCs w:val="20"/>
              </w:rPr>
              <w:t>263573,644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>E18° 44' 40,16"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>N47° 42' 56,08"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 25</w:t>
            </w:r>
          </w:p>
        </w:tc>
      </w:tr>
      <w:tr w:rsidR="00D85228" w:rsidRPr="00F96EA8" w:rsidTr="00D7002E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2891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2891">
              <w:rPr>
                <w:sz w:val="20"/>
                <w:szCs w:val="20"/>
              </w:rPr>
              <w:t xml:space="preserve"> 10081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F92891">
              <w:rPr>
                <w:sz w:val="20"/>
                <w:szCs w:val="20"/>
              </w:rPr>
              <w:t xml:space="preserve">627196,506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A25149">
              <w:rPr>
                <w:sz w:val="20"/>
                <w:szCs w:val="20"/>
              </w:rPr>
              <w:t>263644,966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E18° 44' 36,79"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N47° 42' 58,37"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 25</w:t>
            </w:r>
          </w:p>
        </w:tc>
      </w:tr>
      <w:tr w:rsidR="00D85228" w:rsidRPr="00F96EA8" w:rsidTr="00D7002E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2891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2891">
              <w:rPr>
                <w:sz w:val="20"/>
                <w:szCs w:val="20"/>
              </w:rPr>
              <w:t>10091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F92891">
              <w:rPr>
                <w:sz w:val="20"/>
                <w:szCs w:val="20"/>
              </w:rPr>
              <w:t xml:space="preserve">627126,412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r w:rsidRPr="00A25149">
              <w:rPr>
                <w:sz w:val="20"/>
                <w:szCs w:val="20"/>
              </w:rPr>
              <w:t>263716,293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E18° 44' 33,37"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N47° 43' 00,66"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A25149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A25149">
              <w:rPr>
                <w:sz w:val="20"/>
                <w:szCs w:val="20"/>
              </w:rPr>
              <w:t xml:space="preserve"> 25</w:t>
            </w:r>
          </w:p>
        </w:tc>
      </w:tr>
    </w:tbl>
    <w:p w:rsidR="00D85228" w:rsidRDefault="00D85228" w:rsidP="00D85228">
      <w:pPr>
        <w:tabs>
          <w:tab w:val="left" w:pos="4215"/>
          <w:tab w:val="left" w:pos="5490"/>
        </w:tabs>
        <w:jc w:val="both"/>
      </w:pPr>
    </w:p>
    <w:p w:rsidR="00D85228" w:rsidRDefault="00D85228" w:rsidP="00D85228">
      <w:pPr>
        <w:tabs>
          <w:tab w:val="left" w:pos="4215"/>
          <w:tab w:val="left" w:pos="5490"/>
        </w:tabs>
        <w:jc w:val="both"/>
      </w:pPr>
    </w:p>
    <w:p w:rsidR="00D85228" w:rsidRDefault="00D85228" w:rsidP="00D85228">
      <w:pPr>
        <w:tabs>
          <w:tab w:val="left" w:pos="4215"/>
          <w:tab w:val="left" w:pos="5490"/>
        </w:tabs>
        <w:jc w:val="both"/>
      </w:pPr>
    </w:p>
    <w:p w:rsidR="00D85228" w:rsidRDefault="00D85228" w:rsidP="00D85228">
      <w:pPr>
        <w:tabs>
          <w:tab w:val="left" w:pos="4215"/>
          <w:tab w:val="left" w:pos="5490"/>
        </w:tabs>
        <w:jc w:val="both"/>
      </w:pPr>
    </w:p>
    <w:p w:rsidR="00D85228" w:rsidRDefault="00D85228" w:rsidP="00D85228">
      <w:pPr>
        <w:tabs>
          <w:tab w:val="left" w:pos="4215"/>
          <w:tab w:val="left" w:pos="5490"/>
        </w:tabs>
        <w:jc w:val="right"/>
      </w:pPr>
      <w:r>
        <w:br w:type="page"/>
      </w:r>
      <w:r>
        <w:rPr>
          <w:i/>
        </w:rPr>
        <w:lastRenderedPageBreak/>
        <w:t>3</w:t>
      </w:r>
      <w:r w:rsidRPr="00C73E51">
        <w:rPr>
          <w:i/>
          <w:u w:val="single"/>
        </w:rPr>
        <w:t xml:space="preserve">. melléklet </w:t>
      </w:r>
      <w:proofErr w:type="gramStart"/>
      <w:r w:rsidRPr="00C73E51">
        <w:rPr>
          <w:i/>
          <w:u w:val="single"/>
        </w:rPr>
        <w:t>a …</w:t>
      </w:r>
      <w:proofErr w:type="gramEnd"/>
      <w:r w:rsidRPr="00C73E51">
        <w:rPr>
          <w:i/>
          <w:u w:val="single"/>
        </w:rPr>
        <w:t>/20</w:t>
      </w:r>
      <w:r w:rsidRPr="006F747F">
        <w:rPr>
          <w:i/>
          <w:u w:val="single"/>
        </w:rPr>
        <w:t>1</w:t>
      </w:r>
      <w:r>
        <w:rPr>
          <w:i/>
          <w:u w:val="single"/>
        </w:rPr>
        <w:t>7</w:t>
      </w:r>
      <w:r w:rsidRPr="006F747F">
        <w:rPr>
          <w:i/>
          <w:u w:val="single"/>
        </w:rPr>
        <w:t>. (…</w:t>
      </w:r>
      <w:r>
        <w:rPr>
          <w:i/>
          <w:u w:val="single"/>
        </w:rPr>
        <w:t xml:space="preserve"> …</w:t>
      </w:r>
      <w:r w:rsidRPr="006F747F">
        <w:rPr>
          <w:i/>
          <w:u w:val="single"/>
        </w:rPr>
        <w:t>) Korm. rend</w:t>
      </w:r>
      <w:r>
        <w:rPr>
          <w:i/>
          <w:u w:val="single"/>
        </w:rPr>
        <w:t>elet</w:t>
      </w:r>
      <w:r w:rsidRPr="006F747F">
        <w:rPr>
          <w:i/>
          <w:u w:val="single"/>
        </w:rPr>
        <w:t>hez</w:t>
      </w:r>
    </w:p>
    <w:p w:rsidR="00D85228" w:rsidRDefault="00D85228" w:rsidP="00D85228">
      <w:pPr>
        <w:tabs>
          <w:tab w:val="left" w:pos="4215"/>
          <w:tab w:val="left" w:pos="5490"/>
        </w:tabs>
      </w:pPr>
    </w:p>
    <w:p w:rsidR="00D85228" w:rsidRPr="004D66D6" w:rsidRDefault="00D85228" w:rsidP="00D85228">
      <w:pPr>
        <w:autoSpaceDE w:val="0"/>
        <w:autoSpaceDN w:val="0"/>
        <w:adjustRightInd w:val="0"/>
        <w:spacing w:after="240"/>
        <w:jc w:val="center"/>
        <w:rPr>
          <w:b/>
        </w:rPr>
      </w:pPr>
      <w:r w:rsidRPr="004D66D6">
        <w:rPr>
          <w:b/>
        </w:rPr>
        <w:t xml:space="preserve">A 2. sz. Budapest – Esztergom vasútvonal Dorog </w:t>
      </w:r>
      <w:proofErr w:type="spellStart"/>
      <w:r w:rsidRPr="004D66D6">
        <w:rPr>
          <w:b/>
        </w:rPr>
        <w:t>kül-</w:t>
      </w:r>
      <w:proofErr w:type="spellEnd"/>
      <w:r w:rsidRPr="004D66D6">
        <w:rPr>
          <w:b/>
        </w:rPr>
        <w:t xml:space="preserve"> és belterületi szakasza nyomvonalával érintett ingatlanok listája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3402"/>
        <w:gridCol w:w="1700"/>
      </w:tblGrid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 xml:space="preserve"> 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 xml:space="preserve"> B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 xml:space="preserve"> C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 xml:space="preserve"> Település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 xml:space="preserve"> HRSZ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 xml:space="preserve"> 0304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 xml:space="preserve"> 0303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 xml:space="preserve"> 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 xml:space="preserve"> 0302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0300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0298/38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0298/37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0298/36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0298/24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0298/23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0298/22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0298/21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0298/20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0298/19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0298/18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0298/17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0298/16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0298/15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0298/14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0298/13</w:t>
            </w:r>
          </w:p>
        </w:tc>
      </w:tr>
      <w:tr w:rsidR="00D85228" w:rsidRPr="00F96EA8" w:rsidTr="00D7002E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Dorog külterület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28" w:rsidRPr="00F96EA8" w:rsidRDefault="00D85228" w:rsidP="00D7002E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 w:rsidRPr="00F96EA8">
              <w:rPr>
                <w:sz w:val="20"/>
                <w:szCs w:val="20"/>
              </w:rPr>
              <w:t>0298/7</w:t>
            </w:r>
          </w:p>
        </w:tc>
      </w:tr>
    </w:tbl>
    <w:p w:rsidR="00D85228" w:rsidRPr="009174B6" w:rsidRDefault="00D85228" w:rsidP="00D85228"/>
    <w:p w:rsidR="001C6B86" w:rsidRDefault="001C6B86">
      <w:bookmarkStart w:id="0" w:name="_GoBack"/>
      <w:bookmarkEnd w:id="0"/>
    </w:p>
    <w:sectPr w:rsidR="001C6B86" w:rsidSect="00837518">
      <w:pgSz w:w="11906" w:h="16838" w:code="9"/>
      <w:pgMar w:top="1276" w:right="1134" w:bottom="1701" w:left="1134" w:header="567" w:footer="567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228"/>
    <w:rsid w:val="001C6B86"/>
    <w:rsid w:val="00D8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5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85228"/>
    <w:pPr>
      <w:ind w:left="720"/>
      <w:contextualSpacing/>
    </w:pPr>
  </w:style>
  <w:style w:type="character" w:styleId="Hiperhivatkozs">
    <w:name w:val="Hyperlink"/>
    <w:uiPriority w:val="99"/>
    <w:unhideWhenUsed/>
    <w:rsid w:val="00D852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5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85228"/>
    <w:pPr>
      <w:ind w:left="720"/>
      <w:contextualSpacing/>
    </w:pPr>
  </w:style>
  <w:style w:type="character" w:styleId="Hiperhivatkozs">
    <w:name w:val="Hyperlink"/>
    <w:uiPriority w:val="99"/>
    <w:unhideWhenUsed/>
    <w:rsid w:val="00D852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\\gvvrcommon03\gvvrcommon03\KHEM\SZAT_KOZ\FO_KI\2017.%20&#233;v\Szil&#225;gyi%20Gy&#246;rgy\03%20M&#193;RCIUS\Bp%20Esztergom%20vas&#250;t\Ny%20Bp%20Esztergom%20vas&#250;t%201.b.%20m..pdf" TargetMode="External"/><Relationship Id="rId5" Type="http://schemas.openxmlformats.org/officeDocument/2006/relationships/hyperlink" Target="file:///\\gvvrcommon03\gvvrcommon03\KHEM\SZAT_KOZ\FO_KI\2017.%20&#233;v\Szil&#225;gyi%20Gy&#246;rgy\03%20M&#193;RCIUS\Bp%20Esztergom%20vas&#250;t\Ny%20Bp%20Esztergom%20vas&#250;t%201.a.%20m.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627</Words>
  <Characters>4327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Ildikó Margit dr.</dc:creator>
  <cp:lastModifiedBy>Tóth Ildikó Margit dr.</cp:lastModifiedBy>
  <cp:revision>1</cp:revision>
  <dcterms:created xsi:type="dcterms:W3CDTF">2017-04-20T10:53:00Z</dcterms:created>
  <dcterms:modified xsi:type="dcterms:W3CDTF">2017-04-20T10:54:00Z</dcterms:modified>
</cp:coreProperties>
</file>